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F497D"/>
          <w:sz w:val="48"/>
        </w:rPr>
        <w:t>Product Search System</w:t>
      </w:r>
    </w:p>
    <w:p>
      <w:pPr>
        <w:jc w:val="center"/>
      </w:pPr>
      <w:r>
        <w:rPr>
          <w:rFonts w:ascii="Calibri" w:hAnsi="Calibri"/>
          <w:b w:val="0"/>
          <w:color w:val="444444"/>
          <w:sz w:val="28"/>
        </w:rPr>
        <w:t>Τεκμηρίωση Τελικής Εργασίας</w:t>
      </w:r>
    </w:p>
    <w:p/>
    <w:p>
      <w:pPr>
        <w:jc w:val="center"/>
      </w:pPr>
      <w:r>
        <w:rPr>
          <w:rFonts w:ascii="Calibri" w:hAnsi="Calibri"/>
          <w:b w:val="0"/>
          <w:color w:val="444444"/>
          <w:sz w:val="24"/>
        </w:rPr>
        <w:t>AI for Developers — Ιούνιος 2026</w:t>
      </w:r>
    </w:p>
    <w:p>
      <w:pPr>
        <w:jc w:val="center"/>
      </w:pPr>
      <w:r>
        <w:rPr>
          <w:rFonts w:ascii="Calibri" w:hAnsi="Calibri"/>
          <w:b w:val="0"/>
          <w:color w:val="444444"/>
          <w:sz w:val="24"/>
        </w:rPr>
        <w:t>Οικονομικό Πανεπιστήμιο Αθηνών</w:t>
      </w:r>
    </w:p>
    <w:p>
      <w:r>
        <w:br w:type="page"/>
      </w:r>
    </w:p>
    <w:p>
      <w:pPr>
        <w:spacing w:before="280" w:after="120"/>
      </w:pPr>
      <w:r>
        <w:rPr>
          <w:rFonts w:ascii="Calibri" w:hAnsi="Calibri"/>
          <w:b/>
          <w:color w:val="1F497D"/>
          <w:sz w:val="28"/>
        </w:rPr>
        <w:t>1. Περιγραφή και σκοπός</w:t>
      </w:r>
    </w:p>
    <w:p>
      <w:pPr>
        <w:spacing w:after="120"/>
      </w:pPr>
      <w:r>
        <w:rPr>
          <w:rFonts w:ascii="Calibri" w:hAnsi="Calibri"/>
          <w:b w:val="0"/>
          <w:sz w:val="22"/>
        </w:rPr>
        <w:t>Η εφαρμογή είναι ένα σύστημα αναζήτησης προϊόντων βασισμένο σε RAG. Ο χρήστης γράφει ό,τι θέλει — όνομα, κατηγορία ή χαρακτηριστικά — και το σύστημα εντοπίζει τα πιο σχετικά προϊόντα από τη βάση δεδομένων χρησιμοποιώντας vector similarity, όχι απλή αναζήτηση κειμένου.</w:t>
      </w:r>
    </w:p>
    <w:p>
      <w:pPr>
        <w:spacing w:after="120"/>
      </w:pPr>
      <w:r>
        <w:rPr>
          <w:rFonts w:ascii="Calibri" w:hAnsi="Calibri"/>
          <w:b w:val="0"/>
          <w:sz w:val="22"/>
        </w:rPr>
        <w:t>Αν δεν βρεθεί τίποτα τοπικά, το σύστημα κάνει αυτόματα αναζήτηση στο διαδίκτυο μέσω Tavily, εξάγει τα χαρακτηριστικά του προϊόντος με LLM και επιστρέφει παρόμοια προϊόντα από τη βάση βάσει χαρακτηριστικών. Το προϊόν που βρέθηκε online αποθηκεύεται αυτόματα, ώστε η επόμενη αναζήτηση να το βρει τοπικά χωρίς νέο web search.</w:t>
      </w:r>
    </w:p>
    <w:p>
      <w:pPr>
        <w:spacing w:before="280" w:after="120"/>
      </w:pPr>
      <w:r>
        <w:rPr>
          <w:rFonts w:ascii="Calibri" w:hAnsi="Calibri"/>
          <w:b/>
          <w:color w:val="1F497D"/>
          <w:sz w:val="28"/>
        </w:rPr>
        <w:t>2. Σενάριο χρήσης και λειτουργικές απαιτήσεις</w:t>
      </w:r>
    </w:p>
    <w:p>
      <w:pPr>
        <w:spacing w:after="120"/>
      </w:pPr>
      <w:r>
        <w:rPr>
          <w:rFonts w:ascii="Calibri" w:hAnsi="Calibri"/>
          <w:b w:val="0"/>
          <w:sz w:val="22"/>
        </w:rPr>
        <w:t>Ο τυπικός χρήστης ψάχνει προϊόντα με βάση αυτό που θυμάται — κάποιο χαρακτηριστικό, την κατηγορία ή μια γενική περιγραφή. Δεν χρειάζεται να ξέρει τον ακριβή κωδικό ή το όνομα. Το σύστημα πρέπει να μπορεί να:</w:t>
      </w:r>
    </w:p>
    <w:p>
      <w:pPr>
        <w:pStyle w:val="ListBullet"/>
        <w:spacing w:after="60"/>
      </w:pPr>
      <w:r>
        <w:rPr>
          <w:rFonts w:ascii="Calibri" w:hAnsi="Calibri"/>
          <w:b w:val="0"/>
          <w:sz w:val="22"/>
        </w:rPr>
        <w:t>Βρει προϊόντα από τη βάση βάσει σημασιολογικής ομοιότητας με το query</w:t>
      </w:r>
    </w:p>
    <w:p>
      <w:pPr>
        <w:pStyle w:val="ListBullet"/>
        <w:spacing w:after="60"/>
      </w:pPr>
      <w:r>
        <w:rPr>
          <w:rFonts w:ascii="Calibri" w:hAnsi="Calibri"/>
          <w:b w:val="0"/>
          <w:sz w:val="22"/>
        </w:rPr>
        <w:t>Επιστρέψει παρόμοια προϊόντα βάσει χαρακτηριστικών, όχι μόνο το ακριβές αποτέλεσμα</w:t>
      </w:r>
    </w:p>
    <w:p>
      <w:pPr>
        <w:pStyle w:val="ListBullet"/>
        <w:spacing w:after="60"/>
      </w:pPr>
      <w:r>
        <w:rPr>
          <w:rFonts w:ascii="Calibri" w:hAnsi="Calibri"/>
          <w:b w:val="0"/>
          <w:sz w:val="22"/>
        </w:rPr>
        <w:t>Αναζητήσει στο διαδίκτυο όταν δεν υπάρχει αποτέλεσμα τοπικά</w:t>
      </w:r>
    </w:p>
    <w:p>
      <w:pPr>
        <w:pStyle w:val="ListBullet"/>
        <w:spacing w:after="60"/>
      </w:pPr>
      <w:r>
        <w:rPr>
          <w:rFonts w:ascii="Calibri" w:hAnsi="Calibri"/>
          <w:b w:val="0"/>
          <w:sz w:val="22"/>
        </w:rPr>
        <w:t>Εξάγει χαρακτηριστικά από web αποτελέσματα και βρει παρόμοια από τη βάση</w:t>
      </w:r>
    </w:p>
    <w:p>
      <w:pPr>
        <w:pStyle w:val="ListBullet"/>
        <w:spacing w:after="60"/>
      </w:pPr>
      <w:r>
        <w:rPr>
          <w:rFonts w:ascii="Calibri" w:hAnsi="Calibri"/>
          <w:b w:val="0"/>
          <w:sz w:val="22"/>
        </w:rPr>
        <w:t>Αποθηκεύσει αυτόματα το νέο προϊόν για μελλοντικές αναζητήσεις</w:t>
      </w:r>
    </w:p>
    <w:p>
      <w:pPr>
        <w:spacing w:after="120"/>
      </w:pPr>
      <w:r>
        <w:rPr>
          <w:rFonts w:ascii="Calibri" w:hAnsi="Calibri"/>
          <w:b w:val="0"/>
          <w:sz w:val="22"/>
        </w:rPr>
        <w:t>Η απάντηση του συστήματος βασίζεται αποκλειστικά στα ανακτημένα δεδομένα — είτε από τη βάση είτε από το web. Το μοντέλο δεν χρησιμοποιεί γενική γνώση για να απαντήσει.</w:t>
      </w:r>
    </w:p>
    <w:p>
      <w:pPr>
        <w:spacing w:before="280" w:after="120"/>
      </w:pPr>
      <w:r>
        <w:rPr>
          <w:rFonts w:ascii="Calibri" w:hAnsi="Calibri"/>
          <w:b/>
          <w:color w:val="1F497D"/>
          <w:sz w:val="28"/>
        </w:rPr>
        <w:t>3. Τεχνολογίες</w:t>
      </w:r>
    </w:p>
    <w:p>
      <w:pPr>
        <w:spacing w:after="120"/>
      </w:pPr>
      <w:r>
        <w:rPr>
          <w:rFonts w:ascii="Calibri" w:hAnsi="Calibri"/>
          <w:b w:val="0"/>
          <w:sz w:val="22"/>
        </w:rPr>
        <w:t>Παρακάτω παρουσιάζονται οι κύριες τεχνολογίες που χρησιμοποιήθηκαν και ο λόγος επιλογής τους.</w:t>
      </w:r>
    </w:p>
    <w:tbl>
      <w:tblPr>
        <w:tblStyle w:val="TableGrid"/>
        <w:tblW w:type="auto" w:w="0"/>
        <w:tblLook w:firstColumn="1" w:firstRow="1" w:lastColumn="0" w:lastRow="0" w:noHBand="0" w:noVBand="1" w:val="04A0"/>
      </w:tblPr>
      <w:tblGrid>
        <w:gridCol w:w="4561"/>
        <w:gridCol w:w="4561"/>
      </w:tblGrid>
      <w:tr>
        <w:tc>
          <w:tcPr>
            <w:tcW w:type="dxa" w:w="2160"/>
            <w:shd w:val="clear" w:color="auto" w:fill="1F497D"/>
          </w:tcPr>
          <w:p>
            <w:r>
              <w:rPr>
                <w:rFonts w:ascii="Calibri" w:hAnsi="Calibri"/>
                <w:b/>
                <w:color w:val="FFFFFF"/>
                <w:sz w:val="20"/>
              </w:rPr>
              <w:t>Τεχνολογία</w:t>
            </w:r>
          </w:p>
        </w:tc>
        <w:tc>
          <w:tcPr>
            <w:tcW w:type="dxa" w:w="6480"/>
            <w:shd w:val="clear" w:color="auto" w:fill="1F497D"/>
          </w:tcPr>
          <w:p>
            <w:r>
              <w:rPr>
                <w:rFonts w:ascii="Calibri" w:hAnsi="Calibri"/>
                <w:b/>
                <w:color w:val="FFFFFF"/>
                <w:sz w:val="20"/>
              </w:rPr>
              <w:t>Λόγος επιλογής</w:t>
            </w:r>
          </w:p>
        </w:tc>
      </w:tr>
      <w:tr>
        <w:tc>
          <w:tcPr>
            <w:tcW w:type="dxa" w:w="2160"/>
            <w:shd w:val="clear" w:color="auto" w:fill="EEF3F8"/>
          </w:tcPr>
          <w:p>
            <w:r>
              <w:rPr>
                <w:rFonts w:ascii="Calibri" w:hAnsi="Calibri"/>
                <w:b w:val="0"/>
                <w:sz w:val="20"/>
              </w:rPr>
              <w:t>FastAPI</w:t>
            </w:r>
          </w:p>
        </w:tc>
        <w:tc>
          <w:tcPr>
            <w:tcW w:type="dxa" w:w="6480"/>
            <w:shd w:val="clear" w:color="auto" w:fill="EEF3F8"/>
          </w:tcPr>
          <w:p>
            <w:r>
              <w:rPr>
                <w:rFonts w:ascii="Calibri" w:hAnsi="Calibri"/>
                <w:b w:val="0"/>
                <w:sz w:val="20"/>
              </w:rPr>
              <w:t>Python framework με αυτόματη τεκμηρίωση Swagger. Λειτουργεί ως κεντρικό σημείο ενορχήστρωσης — το Gradio UI και το REST API δρομολογούνται μέσα από αυτό.</w:t>
            </w:r>
          </w:p>
        </w:tc>
      </w:tr>
      <w:tr>
        <w:tc>
          <w:tcPr>
            <w:tcW w:type="dxa" w:w="2160"/>
          </w:tcPr>
          <w:p>
            <w:r>
              <w:rPr>
                <w:rFonts w:ascii="Calibri" w:hAnsi="Calibri"/>
                <w:b w:val="0"/>
                <w:sz w:val="20"/>
              </w:rPr>
              <w:t>PostgreSQL + pgvector</w:t>
            </w:r>
          </w:p>
        </w:tc>
        <w:tc>
          <w:tcPr>
            <w:tcW w:type="dxa" w:w="6480"/>
          </w:tcPr>
          <w:p>
            <w:r>
              <w:rPr>
                <w:rFonts w:ascii="Calibri" w:hAnsi="Calibri"/>
                <w:b w:val="0"/>
                <w:sz w:val="20"/>
              </w:rPr>
              <w:t>Σχεσιακή βάση με υποστήριξη vector similarity search. Αποθηκεύει τα προϊόντα μαζί με τα embeddings τους για άμεση αναζήτηση.</w:t>
            </w:r>
          </w:p>
        </w:tc>
      </w:tr>
      <w:tr>
        <w:tc>
          <w:tcPr>
            <w:tcW w:type="dxa" w:w="2160"/>
            <w:shd w:val="clear" w:color="auto" w:fill="EEF3F8"/>
          </w:tcPr>
          <w:p>
            <w:r>
              <w:rPr>
                <w:rFonts w:ascii="Calibri" w:hAnsi="Calibri"/>
                <w:b w:val="0"/>
                <w:sz w:val="20"/>
              </w:rPr>
              <w:t>LangGraph</w:t>
            </w:r>
          </w:p>
        </w:tc>
        <w:tc>
          <w:tcPr>
            <w:tcW w:type="dxa" w:w="6480"/>
            <w:shd w:val="clear" w:color="auto" w:fill="EEF3F8"/>
          </w:tcPr>
          <w:p>
            <w:r>
              <w:rPr>
                <w:rFonts w:ascii="Calibri" w:hAnsi="Calibri"/>
                <w:b w:val="0"/>
                <w:sz w:val="20"/>
              </w:rPr>
              <w:t>Χτίζει τον agent ως directed graph με nodes και edges. Καθαρός διαχωρισμός της λογικής: RAG search, απόφαση, web fallback, αποθήκευση, απάντηση.</w:t>
            </w:r>
          </w:p>
        </w:tc>
      </w:tr>
      <w:tr>
        <w:tc>
          <w:tcPr>
            <w:tcW w:type="dxa" w:w="2160"/>
          </w:tcPr>
          <w:p>
            <w:r>
              <w:rPr>
                <w:rFonts w:ascii="Calibri" w:hAnsi="Calibri"/>
                <w:b w:val="0"/>
                <w:sz w:val="20"/>
              </w:rPr>
              <w:t>OpenAI gpt-4o-mini</w:t>
            </w:r>
          </w:p>
        </w:tc>
        <w:tc>
          <w:tcPr>
            <w:tcW w:type="dxa" w:w="6480"/>
          </w:tcPr>
          <w:p>
            <w:r>
              <w:rPr>
                <w:rFonts w:ascii="Calibri" w:hAnsi="Calibri"/>
                <w:b w:val="0"/>
                <w:sz w:val="20"/>
              </w:rPr>
              <w:t>Χρησιμοποιείται τόσο για embeddings (text-embedding-3-small) όσο και για εξαγωγή χαρακτηριστικών και σύνθεση της τελικής απάντησης.</w:t>
            </w:r>
          </w:p>
        </w:tc>
      </w:tr>
      <w:tr>
        <w:tc>
          <w:tcPr>
            <w:tcW w:type="dxa" w:w="2160"/>
            <w:shd w:val="clear" w:color="auto" w:fill="EEF3F8"/>
          </w:tcPr>
          <w:p>
            <w:r>
              <w:rPr>
                <w:rFonts w:ascii="Calibri" w:hAnsi="Calibri"/>
                <w:b w:val="0"/>
                <w:sz w:val="20"/>
              </w:rPr>
              <w:t>Tavily</w:t>
            </w:r>
          </w:p>
        </w:tc>
        <w:tc>
          <w:tcPr>
            <w:tcW w:type="dxa" w:w="6480"/>
            <w:shd w:val="clear" w:color="auto" w:fill="EEF3F8"/>
          </w:tcPr>
          <w:p>
            <w:r>
              <w:rPr>
                <w:rFonts w:ascii="Calibri" w:hAnsi="Calibri"/>
                <w:b w:val="0"/>
                <w:sz w:val="20"/>
              </w:rPr>
              <w:t>Search API σχεδιασμένο για AI agents. Επιστρέφει δομημένα αποτελέσματα έτοιμα για χρήση από LLM, χωρίς HTML parsing.</w:t>
            </w:r>
          </w:p>
        </w:tc>
      </w:tr>
      <w:tr>
        <w:tc>
          <w:tcPr>
            <w:tcW w:type="dxa" w:w="2160"/>
          </w:tcPr>
          <w:p>
            <w:r>
              <w:rPr>
                <w:rFonts w:ascii="Calibri" w:hAnsi="Calibri"/>
                <w:b w:val="0"/>
                <w:sz w:val="20"/>
              </w:rPr>
              <w:t>Gradio</w:t>
            </w:r>
          </w:p>
        </w:tc>
        <w:tc>
          <w:tcPr>
            <w:tcW w:type="dxa" w:w="6480"/>
          </w:tcPr>
          <w:p>
            <w:r>
              <w:rPr>
                <w:rFonts w:ascii="Calibri" w:hAnsi="Calibri"/>
                <w:b w:val="0"/>
                <w:sz w:val="20"/>
              </w:rPr>
              <w:t>Chat UI που ενσωματώνεται απευθείας στο FastAPI μέσω gr.mount_gradio_app(). Καλεί το FastAPI endpoint μέσω HTTP.</w:t>
            </w:r>
          </w:p>
        </w:tc>
      </w:tr>
    </w:tbl>
    <w:p/>
    <w:p>
      <w:pPr>
        <w:spacing w:before="280" w:after="120"/>
      </w:pPr>
      <w:r>
        <w:rPr>
          <w:rFonts w:ascii="Calibri" w:hAnsi="Calibri"/>
          <w:b/>
          <w:color w:val="1F497D"/>
          <w:sz w:val="28"/>
        </w:rPr>
        <w:t>4. Αρχιτεκτονική και ροή δεδομένων</w:t>
      </w:r>
    </w:p>
    <w:p>
      <w:pPr>
        <w:spacing w:after="120"/>
      </w:pPr>
      <w:r>
        <w:rPr>
          <w:rFonts w:ascii="Calibri" w:hAnsi="Calibri"/>
          <w:b w:val="0"/>
          <w:sz w:val="22"/>
        </w:rPr>
        <w:t>Η εφαρμογή ακολουθεί καθαρό διαχωρισμό ευθυνών: το Gradio είναι αμιγώς UI, το FastAPI είναι ο orchestrator και το LangGraph agent εκτελεί τη λογική αναζήτησης.</w:t>
      </w:r>
    </w:p>
    <w:p>
      <w:pPr>
        <w:spacing w:after="120"/>
      </w:pPr>
      <w:r>
        <w:rPr>
          <w:rFonts w:ascii="Calibri" w:hAnsi="Calibri"/>
          <w:b w:val="0"/>
          <w:sz w:val="22"/>
        </w:rPr>
        <w:t>Η ροή ενός αιτήματος βήμα-βήμα:</w:t>
      </w:r>
    </w:p>
    <w:p>
      <w:pPr>
        <w:pStyle w:val="ListBullet"/>
        <w:spacing w:after="60"/>
      </w:pPr>
      <w:r>
        <w:rPr>
          <w:rFonts w:ascii="Calibri" w:hAnsi="Calibri"/>
          <w:b w:val="0"/>
          <w:sz w:val="22"/>
        </w:rPr>
        <w:t>Ο χρήστης γράφει το query στο Gradio UI</w:t>
      </w:r>
    </w:p>
    <w:p>
      <w:pPr>
        <w:pStyle w:val="ListBullet"/>
        <w:spacing w:after="60"/>
      </w:pPr>
      <w:r>
        <w:rPr>
          <w:rFonts w:ascii="Calibri" w:hAnsi="Calibri"/>
          <w:b w:val="0"/>
          <w:sz w:val="22"/>
        </w:rPr>
        <w:t>Το Gradio κάνει POST /search στο FastAPI</w:t>
      </w:r>
    </w:p>
    <w:p>
      <w:pPr>
        <w:pStyle w:val="ListBullet"/>
        <w:spacing w:after="60"/>
      </w:pPr>
      <w:r>
        <w:rPr>
          <w:rFonts w:ascii="Calibri" w:hAnsi="Calibri"/>
          <w:b w:val="0"/>
          <w:sz w:val="22"/>
        </w:rPr>
        <w:t>Το FastAPI καλεί τον LangGraph agent</w:t>
      </w:r>
    </w:p>
    <w:p>
      <w:pPr>
        <w:pStyle w:val="ListBullet"/>
        <w:spacing w:after="60"/>
      </w:pPr>
      <w:r>
        <w:rPr>
          <w:rFonts w:ascii="Calibri" w:hAnsi="Calibri"/>
          <w:b w:val="0"/>
          <w:sz w:val="22"/>
        </w:rPr>
        <w:t>Ο agent κάνει vector search στη βάση με το embedding του query</w:t>
      </w:r>
    </w:p>
    <w:p>
      <w:pPr>
        <w:pStyle w:val="ListBullet"/>
        <w:spacing w:after="60"/>
      </w:pPr>
      <w:r>
        <w:rPr>
          <w:rFonts w:ascii="Calibri" w:hAnsi="Calibri"/>
          <w:b w:val="0"/>
          <w:sz w:val="22"/>
        </w:rPr>
        <w:t>Αν βρεθούν αποτελέσματα, επιστρέφονται μαζί με παρόμοια προϊόντα</w:t>
      </w:r>
    </w:p>
    <w:p>
      <w:pPr>
        <w:pStyle w:val="ListBullet"/>
        <w:spacing w:after="60"/>
      </w:pPr>
      <w:r>
        <w:rPr>
          <w:rFonts w:ascii="Calibri" w:hAnsi="Calibri"/>
          <w:b w:val="0"/>
          <w:sz w:val="22"/>
        </w:rPr>
        <w:t>Αν δεν βρεθεί τίποτα, ο agent κάνει web search μέσω Tavily</w:t>
      </w:r>
    </w:p>
    <w:p>
      <w:pPr>
        <w:pStyle w:val="ListBullet"/>
        <w:spacing w:after="60"/>
      </w:pPr>
      <w:r>
        <w:rPr>
          <w:rFonts w:ascii="Calibri" w:hAnsi="Calibri"/>
          <w:b w:val="0"/>
          <w:sz w:val="22"/>
        </w:rPr>
        <w:t>Το LLM εξάγει χαρακτηριστικά από τα web αποτελέσματα</w:t>
      </w:r>
    </w:p>
    <w:p>
      <w:pPr>
        <w:pStyle w:val="ListBullet"/>
        <w:spacing w:after="60"/>
      </w:pPr>
      <w:r>
        <w:rPr>
          <w:rFonts w:ascii="Calibri" w:hAnsi="Calibri"/>
          <w:b w:val="0"/>
          <w:sz w:val="22"/>
        </w:rPr>
        <w:t>Νέο vector search στη βάση με βάση τα χαρακτηριστικά</w:t>
      </w:r>
    </w:p>
    <w:p>
      <w:pPr>
        <w:pStyle w:val="ListBullet"/>
        <w:spacing w:after="60"/>
      </w:pPr>
      <w:r>
        <w:rPr>
          <w:rFonts w:ascii="Calibri" w:hAnsi="Calibri"/>
          <w:b w:val="0"/>
          <w:sz w:val="22"/>
        </w:rPr>
        <w:t>Το προϊόν αποθηκεύεται αυτόματα και επιστρέφεται η απάντηση</w:t>
      </w:r>
    </w:p>
    <w:p>
      <w:pPr>
        <w:spacing w:after="120"/>
      </w:pPr>
      <w:r>
        <w:rPr>
          <w:rFonts w:ascii="Calibri" w:hAnsi="Calibri"/>
          <w:b w:val="0"/>
          <w:sz w:val="22"/>
        </w:rPr>
        <w:t>Το FastAPI είναι το κεντρικό σημείο εισόδου. Τόσο το Gradio (/ui) όσο και το REST endpoint (/search) δρομολογούνται μέσα από αυτό, οπότε η λογική παραμένει σε ένα σημείο.</w:t>
      </w:r>
    </w:p>
    <w:p>
      <w:pPr>
        <w:spacing w:before="280" w:after="120"/>
      </w:pPr>
      <w:r>
        <w:rPr>
          <w:rFonts w:ascii="Calibri" w:hAnsi="Calibri"/>
          <w:b/>
          <w:color w:val="1F497D"/>
          <w:sz w:val="28"/>
        </w:rPr>
        <w:t>5. FastAPI Endpoints</w:t>
      </w:r>
    </w:p>
    <w:tbl>
      <w:tblPr>
        <w:tblStyle w:val="TableGrid"/>
        <w:tblW w:type="auto" w:w="0"/>
        <w:tblLook w:firstColumn="1" w:firstRow="1" w:lastColumn="0" w:lastRow="0" w:noHBand="0" w:noVBand="1" w:val="04A0"/>
      </w:tblPr>
      <w:tblGrid>
        <w:gridCol w:w="3041"/>
        <w:gridCol w:w="3041"/>
        <w:gridCol w:w="3041"/>
      </w:tblGrid>
      <w:tr>
        <w:tc>
          <w:tcPr>
            <w:tcW w:type="dxa" w:w="1152"/>
            <w:shd w:val="clear" w:color="auto" w:fill="1F497D"/>
          </w:tcPr>
          <w:p>
            <w:r>
              <w:rPr>
                <w:rFonts w:ascii="Calibri" w:hAnsi="Calibri"/>
                <w:b/>
                <w:color w:val="FFFFFF"/>
                <w:sz w:val="20"/>
              </w:rPr>
              <w:t>Method</w:t>
            </w:r>
          </w:p>
        </w:tc>
        <w:tc>
          <w:tcPr>
            <w:tcW w:type="dxa" w:w="1296"/>
            <w:shd w:val="clear" w:color="auto" w:fill="1F497D"/>
          </w:tcPr>
          <w:p>
            <w:r>
              <w:rPr>
                <w:rFonts w:ascii="Calibri" w:hAnsi="Calibri"/>
                <w:b/>
                <w:color w:val="FFFFFF"/>
                <w:sz w:val="20"/>
              </w:rPr>
              <w:t>Path</w:t>
            </w:r>
          </w:p>
        </w:tc>
        <w:tc>
          <w:tcPr>
            <w:tcW w:type="dxa" w:w="6192"/>
            <w:shd w:val="clear" w:color="auto" w:fill="1F497D"/>
          </w:tcPr>
          <w:p>
            <w:r>
              <w:rPr>
                <w:rFonts w:ascii="Calibri" w:hAnsi="Calibri"/>
                <w:b/>
                <w:color w:val="FFFFFF"/>
                <w:sz w:val="20"/>
              </w:rPr>
              <w:t>Περιγραφή</w:t>
            </w:r>
          </w:p>
        </w:tc>
      </w:tr>
      <w:tr>
        <w:tc>
          <w:tcPr>
            <w:tcW w:type="dxa" w:w="1152"/>
            <w:shd w:val="clear" w:color="auto" w:fill="EEF3F8"/>
          </w:tcPr>
          <w:p>
            <w:r>
              <w:rPr>
                <w:rFonts w:ascii="Calibri" w:hAnsi="Calibri"/>
                <w:b w:val="0"/>
                <w:sz w:val="20"/>
              </w:rPr>
              <w:t>POST</w:t>
            </w:r>
          </w:p>
        </w:tc>
        <w:tc>
          <w:tcPr>
            <w:tcW w:type="dxa" w:w="1296"/>
            <w:shd w:val="clear" w:color="auto" w:fill="EEF3F8"/>
          </w:tcPr>
          <w:p>
            <w:r>
              <w:rPr>
                <w:rFonts w:ascii="Calibri" w:hAnsi="Calibri"/>
                <w:b w:val="0"/>
                <w:sz w:val="20"/>
              </w:rPr>
              <w:t>/search</w:t>
            </w:r>
          </w:p>
        </w:tc>
        <w:tc>
          <w:tcPr>
            <w:tcW w:type="dxa" w:w="6192"/>
            <w:shd w:val="clear" w:color="auto" w:fill="EEF3F8"/>
          </w:tcPr>
          <w:p>
            <w:r>
              <w:rPr>
                <w:rFonts w:ascii="Calibri" w:hAnsi="Calibri"/>
                <w:b w:val="0"/>
                <w:sz w:val="20"/>
              </w:rPr>
              <w:t>Κύριο endpoint. Δέχεται {query} και επιστρέφει answer, results, web_product, used_web, saved_to_db.</w:t>
            </w:r>
          </w:p>
        </w:tc>
      </w:tr>
      <w:tr>
        <w:tc>
          <w:tcPr>
            <w:tcW w:type="dxa" w:w="1152"/>
          </w:tcPr>
          <w:p>
            <w:r>
              <w:rPr>
                <w:rFonts w:ascii="Calibri" w:hAnsi="Calibri"/>
                <w:b w:val="0"/>
                <w:sz w:val="20"/>
              </w:rPr>
              <w:t>GET</w:t>
            </w:r>
          </w:p>
        </w:tc>
        <w:tc>
          <w:tcPr>
            <w:tcW w:type="dxa" w:w="1296"/>
          </w:tcPr>
          <w:p>
            <w:r>
              <w:rPr>
                <w:rFonts w:ascii="Calibri" w:hAnsi="Calibri"/>
                <w:b w:val="0"/>
                <w:sz w:val="20"/>
              </w:rPr>
              <w:t>/ui</w:t>
            </w:r>
          </w:p>
        </w:tc>
        <w:tc>
          <w:tcPr>
            <w:tcW w:type="dxa" w:w="6192"/>
          </w:tcPr>
          <w:p>
            <w:r>
              <w:rPr>
                <w:rFonts w:ascii="Calibri" w:hAnsi="Calibri"/>
                <w:b w:val="0"/>
                <w:sz w:val="20"/>
              </w:rPr>
              <w:t>Το Gradio interface (mounted στο FastAPI).</w:t>
            </w:r>
          </w:p>
        </w:tc>
      </w:tr>
      <w:tr>
        <w:tc>
          <w:tcPr>
            <w:tcW w:type="dxa" w:w="1152"/>
            <w:shd w:val="clear" w:color="auto" w:fill="EEF3F8"/>
          </w:tcPr>
          <w:p>
            <w:r>
              <w:rPr>
                <w:rFonts w:ascii="Calibri" w:hAnsi="Calibri"/>
                <w:b w:val="0"/>
                <w:sz w:val="20"/>
              </w:rPr>
              <w:t>GET</w:t>
            </w:r>
          </w:p>
        </w:tc>
        <w:tc>
          <w:tcPr>
            <w:tcW w:type="dxa" w:w="1296"/>
            <w:shd w:val="clear" w:color="auto" w:fill="EEF3F8"/>
          </w:tcPr>
          <w:p>
            <w:r>
              <w:rPr>
                <w:rFonts w:ascii="Calibri" w:hAnsi="Calibri"/>
                <w:b w:val="0"/>
                <w:sz w:val="20"/>
              </w:rPr>
              <w:t>/docs</w:t>
            </w:r>
          </w:p>
        </w:tc>
        <w:tc>
          <w:tcPr>
            <w:tcW w:type="dxa" w:w="6192"/>
            <w:shd w:val="clear" w:color="auto" w:fill="EEF3F8"/>
          </w:tcPr>
          <w:p>
            <w:r>
              <w:rPr>
                <w:rFonts w:ascii="Calibri" w:hAnsi="Calibri"/>
                <w:b w:val="0"/>
                <w:sz w:val="20"/>
              </w:rPr>
              <w:t>Αυτόματη τεκμηρίωση Swagger (παρέχεται από το FastAPI).</w:t>
            </w:r>
          </w:p>
        </w:tc>
      </w:tr>
      <w:tr>
        <w:tc>
          <w:tcPr>
            <w:tcW w:type="dxa" w:w="1152"/>
          </w:tcPr>
          <w:p>
            <w:r>
              <w:rPr>
                <w:rFonts w:ascii="Calibri" w:hAnsi="Calibri"/>
                <w:b w:val="0"/>
                <w:sz w:val="20"/>
              </w:rPr>
              <w:t>GET</w:t>
            </w:r>
          </w:p>
        </w:tc>
        <w:tc>
          <w:tcPr>
            <w:tcW w:type="dxa" w:w="1296"/>
          </w:tcPr>
          <w:p>
            <w:r>
              <w:rPr>
                <w:rFonts w:ascii="Calibri" w:hAnsi="Calibri"/>
                <w:b w:val="0"/>
                <w:sz w:val="20"/>
              </w:rPr>
              <w:t>/redoc</w:t>
            </w:r>
          </w:p>
        </w:tc>
        <w:tc>
          <w:tcPr>
            <w:tcW w:type="dxa" w:w="6192"/>
          </w:tcPr>
          <w:p>
            <w:r>
              <w:rPr>
                <w:rFonts w:ascii="Calibri" w:hAnsi="Calibri"/>
                <w:b w:val="0"/>
                <w:sz w:val="20"/>
              </w:rPr>
              <w:t>Εναλλακτική τεκμηρίωση ReDoc.</w:t>
            </w:r>
          </w:p>
        </w:tc>
      </w:tr>
    </w:tbl>
    <w:p/>
    <w:p>
      <w:pPr>
        <w:spacing w:after="120"/>
      </w:pPr>
      <w:r>
        <w:rPr>
          <w:rFonts w:ascii="Calibri" w:hAnsi="Calibri"/>
          <w:b w:val="0"/>
          <w:sz w:val="22"/>
        </w:rPr>
        <w:t>Η validation των εισόδων γίνεται μέσω Pydantic v2 models. Τα response schemas (SearchResponse, ProductResult) εξασφαλίζουν δομημένη και προβλέψιμη απάντηση σε JSON.</w:t>
      </w:r>
    </w:p>
    <w:p>
      <w:pPr>
        <w:spacing w:before="280" w:after="120"/>
      </w:pPr>
      <w:r>
        <w:rPr>
          <w:rFonts w:ascii="Calibri" w:hAnsi="Calibri"/>
          <w:b/>
          <w:color w:val="1F497D"/>
          <w:sz w:val="28"/>
        </w:rPr>
        <w:t>6. User Interface</w:t>
      </w:r>
    </w:p>
    <w:p>
      <w:pPr>
        <w:spacing w:after="120"/>
      </w:pPr>
      <w:r>
        <w:rPr>
          <w:rFonts w:ascii="Calibri" w:hAnsi="Calibri"/>
          <w:b w:val="0"/>
          <w:sz w:val="22"/>
        </w:rPr>
        <w:t>Το UI είναι ένα Gradio Blocks interface mounted στο /ui μέσα στο FastAPI app. Ο χρήστης γράφει το query, πατά Enter ή το κουμπί αναζήτησης, και βλέπει την απάντηση μαζί με πίνακα αποτελεσμάτων.</w:t>
      </w:r>
    </w:p>
    <w:p>
      <w:pPr>
        <w:spacing w:after="120"/>
      </w:pPr>
      <w:r>
        <w:rPr>
          <w:rFonts w:ascii="Calibri" w:hAnsi="Calibri"/>
          <w:b w:val="0"/>
          <w:sz w:val="22"/>
        </w:rPr>
        <w:t>Το Gradio δεν έχει πρόσβαση στη λογική του συστήματος — απλά κάνει HTTP POST στο /search και εμφανίζει την απάντηση. Αυτό σημαίνει ότι το API λειτουργεί κανονικά και χωρίς το UI, π.χ. μέσω Postman.</w:t>
      </w:r>
    </w:p>
    <w:p>
      <w:pPr>
        <w:spacing w:after="120"/>
      </w:pPr>
      <w:r>
        <w:rPr>
          <w:rFonts w:ascii="Calibri" w:hAnsi="Calibri"/>
          <w:b w:val="0"/>
          <w:sz w:val="22"/>
        </w:rPr>
        <w:t>Στην απάντηση φαίνεται αν τα αποτελέσματα προήλθαν από τη βάση δεδομένων ή από web search, και αν το προϊόν αποθηκεύτηκε αυτόματα.</w:t>
      </w:r>
    </w:p>
    <w:p>
      <w:pPr>
        <w:spacing w:before="280" w:after="120"/>
      </w:pPr>
      <w:r>
        <w:rPr>
          <w:rFonts w:ascii="Calibri" w:hAnsi="Calibri"/>
          <w:b/>
          <w:color w:val="1F497D"/>
          <w:sz w:val="28"/>
        </w:rPr>
        <w:t>7. Τεχνικές Generative AI</w:t>
      </w:r>
    </w:p>
    <w:p>
      <w:pPr>
        <w:spacing w:before="280" w:after="120"/>
      </w:pPr>
      <w:r>
        <w:rPr>
          <w:rFonts w:ascii="Calibri" w:hAnsi="Calibri"/>
          <w:b/>
          <w:color w:val="444444"/>
          <w:sz w:val="24"/>
        </w:rPr>
        <w:t>7.1 RAG — Retrieval Augmented Generation</w:t>
      </w:r>
    </w:p>
    <w:p>
      <w:pPr>
        <w:spacing w:after="120"/>
      </w:pPr>
      <w:r>
        <w:rPr>
          <w:rFonts w:ascii="Calibri" w:hAnsi="Calibri"/>
          <w:b w:val="0"/>
          <w:sz w:val="22"/>
        </w:rPr>
        <w:t>Η αναζήτηση γίνεται αποκλειστικά με vector similarity — δεν υπάρχει αναζήτηση βάσει ονόματος ή κωδικού. Κάθε προϊόν αποθηκεύεται με το embedding του (text-embedding-3-small) που παράγεται από συνδυασμό ονόματος, κωδικού, περιγραφής και χαρακτηριστικών.</w:t>
      </w:r>
    </w:p>
    <w:p>
      <w:pPr>
        <w:spacing w:after="120"/>
      </w:pPr>
      <w:r>
        <w:rPr>
          <w:rFonts w:ascii="Calibri" w:hAnsi="Calibri"/>
          <w:b w:val="0"/>
          <w:sz w:val="22"/>
        </w:rPr>
        <w:t>Κατά την αναζήτηση, το query γίνεται επίσης embedding και συγκρίνεται με τα αποθηκευμένα μέσω cosine similarity (pgvector). Επιστρέφονται τα προϊόντα με ομοιότητα πάνω από το κατώφλι.</w:t>
      </w:r>
    </w:p>
    <w:p>
      <w:pPr>
        <w:spacing w:before="280" w:after="120"/>
      </w:pPr>
      <w:r>
        <w:rPr>
          <w:rFonts w:ascii="Calibri" w:hAnsi="Calibri"/>
          <w:b/>
          <w:color w:val="444444"/>
          <w:sz w:val="24"/>
        </w:rPr>
        <w:t>7.2 Agentic Loop με LangGraph</w:t>
      </w:r>
    </w:p>
    <w:p>
      <w:pPr>
        <w:spacing w:after="120"/>
      </w:pPr>
      <w:r>
        <w:rPr>
          <w:rFonts w:ascii="Calibri" w:hAnsi="Calibri"/>
          <w:b w:val="0"/>
          <w:sz w:val="22"/>
        </w:rPr>
        <w:t>Ο agent υλοποιείται ως directed graph με LangGraph. Κάθε node εκτελεί μία συγκεκριμένη εργασία και περνά το state στον επόμενο. Η δρομολόγηση γίνεται με conditional edge: αν η βάση επιστρέψει αποτελέσματα πηγαίνουμε στο build_similar, αλλιώς στο web_search.</w:t>
      </w:r>
    </w:p>
    <w:tbl>
      <w:tblPr>
        <w:tblStyle w:val="TableGrid"/>
        <w:tblW w:type="auto" w:w="0"/>
        <w:tblLook w:firstColumn="1" w:firstRow="1" w:lastColumn="0" w:lastRow="0" w:noHBand="0" w:noVBand="1" w:val="04A0"/>
      </w:tblPr>
      <w:tblGrid>
        <w:gridCol w:w="4561"/>
        <w:gridCol w:w="4561"/>
      </w:tblGrid>
      <w:tr>
        <w:tc>
          <w:tcPr>
            <w:tcW w:type="dxa" w:w="2592"/>
            <w:shd w:val="clear" w:color="auto" w:fill="1F497D"/>
          </w:tcPr>
          <w:p>
            <w:r>
              <w:rPr>
                <w:rFonts w:ascii="Calibri" w:hAnsi="Calibri"/>
                <w:b/>
                <w:color w:val="FFFFFF"/>
                <w:sz w:val="20"/>
              </w:rPr>
              <w:t>Node</w:t>
            </w:r>
          </w:p>
        </w:tc>
        <w:tc>
          <w:tcPr>
            <w:tcW w:type="dxa" w:w="6048"/>
            <w:shd w:val="clear" w:color="auto" w:fill="1F497D"/>
          </w:tcPr>
          <w:p>
            <w:r>
              <w:rPr>
                <w:rFonts w:ascii="Calibri" w:hAnsi="Calibri"/>
                <w:b/>
                <w:color w:val="FFFFFF"/>
                <w:sz w:val="20"/>
              </w:rPr>
              <w:t>Εργασία</w:t>
            </w:r>
          </w:p>
        </w:tc>
      </w:tr>
      <w:tr>
        <w:tc>
          <w:tcPr>
            <w:tcW w:type="dxa" w:w="2592"/>
            <w:shd w:val="clear" w:color="auto" w:fill="EEF3F8"/>
          </w:tcPr>
          <w:p>
            <w:r>
              <w:rPr>
                <w:rFonts w:ascii="Calibri" w:hAnsi="Calibri"/>
                <w:b w:val="0"/>
                <w:sz w:val="20"/>
              </w:rPr>
              <w:t>db_search</w:t>
            </w:r>
          </w:p>
        </w:tc>
        <w:tc>
          <w:tcPr>
            <w:tcW w:type="dxa" w:w="6048"/>
            <w:shd w:val="clear" w:color="auto" w:fill="EEF3F8"/>
          </w:tcPr>
          <w:p>
            <w:r>
              <w:rPr>
                <w:rFonts w:ascii="Calibri" w:hAnsi="Calibri"/>
                <w:b w:val="0"/>
                <w:sz w:val="20"/>
              </w:rPr>
              <w:t>Vector search στη βάση με το query</w:t>
            </w:r>
          </w:p>
        </w:tc>
      </w:tr>
      <w:tr>
        <w:tc>
          <w:tcPr>
            <w:tcW w:type="dxa" w:w="2592"/>
          </w:tcPr>
          <w:p>
            <w:r>
              <w:rPr>
                <w:rFonts w:ascii="Calibri" w:hAnsi="Calibri"/>
                <w:b w:val="0"/>
                <w:sz w:val="20"/>
              </w:rPr>
              <w:t>web_search</w:t>
            </w:r>
          </w:p>
        </w:tc>
        <w:tc>
          <w:tcPr>
            <w:tcW w:type="dxa" w:w="6048"/>
          </w:tcPr>
          <w:p>
            <w:r>
              <w:rPr>
                <w:rFonts w:ascii="Calibri" w:hAnsi="Calibri"/>
                <w:b w:val="0"/>
                <w:sz w:val="20"/>
              </w:rPr>
              <w:t>Αναζήτηση στο διαδίκτυο μέσω Tavily</w:t>
            </w:r>
          </w:p>
        </w:tc>
      </w:tr>
      <w:tr>
        <w:tc>
          <w:tcPr>
            <w:tcW w:type="dxa" w:w="2592"/>
            <w:shd w:val="clear" w:color="auto" w:fill="EEF3F8"/>
          </w:tcPr>
          <w:p>
            <w:r>
              <w:rPr>
                <w:rFonts w:ascii="Calibri" w:hAnsi="Calibri"/>
                <w:b w:val="0"/>
                <w:sz w:val="20"/>
              </w:rPr>
              <w:t>extract_and_match</w:t>
            </w:r>
          </w:p>
        </w:tc>
        <w:tc>
          <w:tcPr>
            <w:tcW w:type="dxa" w:w="6048"/>
            <w:shd w:val="clear" w:color="auto" w:fill="EEF3F8"/>
          </w:tcPr>
          <w:p>
            <w:r>
              <w:rPr>
                <w:rFonts w:ascii="Calibri" w:hAnsi="Calibri"/>
                <w:b w:val="0"/>
                <w:sz w:val="20"/>
              </w:rPr>
              <w:t>Εξαγωγή χαρακτηριστικών από web αποτελέσματα και νέο RAG search</w:t>
            </w:r>
          </w:p>
        </w:tc>
      </w:tr>
      <w:tr>
        <w:tc>
          <w:tcPr>
            <w:tcW w:type="dxa" w:w="2592"/>
          </w:tcPr>
          <w:p>
            <w:r>
              <w:rPr>
                <w:rFonts w:ascii="Calibri" w:hAnsi="Calibri"/>
                <w:b w:val="0"/>
                <w:sz w:val="20"/>
              </w:rPr>
              <w:t>save_web_product</w:t>
            </w:r>
          </w:p>
        </w:tc>
        <w:tc>
          <w:tcPr>
            <w:tcW w:type="dxa" w:w="6048"/>
          </w:tcPr>
          <w:p>
            <w:r>
              <w:rPr>
                <w:rFonts w:ascii="Calibri" w:hAnsi="Calibri"/>
                <w:b w:val="0"/>
                <w:sz w:val="20"/>
              </w:rPr>
              <w:t>Αποθήκευση του νέου προϊόντος στη βάση</w:t>
            </w:r>
          </w:p>
        </w:tc>
      </w:tr>
      <w:tr>
        <w:tc>
          <w:tcPr>
            <w:tcW w:type="dxa" w:w="2592"/>
            <w:shd w:val="clear" w:color="auto" w:fill="EEF3F8"/>
          </w:tcPr>
          <w:p>
            <w:r>
              <w:rPr>
                <w:rFonts w:ascii="Calibri" w:hAnsi="Calibri"/>
                <w:b w:val="0"/>
                <w:sz w:val="20"/>
              </w:rPr>
              <w:t>build_similar</w:t>
            </w:r>
          </w:p>
        </w:tc>
        <w:tc>
          <w:tcPr>
            <w:tcW w:type="dxa" w:w="6048"/>
            <w:shd w:val="clear" w:color="auto" w:fill="EEF3F8"/>
          </w:tcPr>
          <w:p>
            <w:r>
              <w:rPr>
                <w:rFonts w:ascii="Calibri" w:hAnsi="Calibri"/>
                <w:b w:val="0"/>
                <w:sz w:val="20"/>
              </w:rPr>
              <w:t>Εύρεση παρόμοιων προϊόντων για τα DB αποτελέσματα</w:t>
            </w:r>
          </w:p>
        </w:tc>
      </w:tr>
      <w:tr>
        <w:tc>
          <w:tcPr>
            <w:tcW w:type="dxa" w:w="2592"/>
          </w:tcPr>
          <w:p>
            <w:r>
              <w:rPr>
                <w:rFonts w:ascii="Calibri" w:hAnsi="Calibri"/>
                <w:b w:val="0"/>
                <w:sz w:val="20"/>
              </w:rPr>
              <w:t>answer</w:t>
            </w:r>
          </w:p>
        </w:tc>
        <w:tc>
          <w:tcPr>
            <w:tcW w:type="dxa" w:w="6048"/>
          </w:tcPr>
          <w:p>
            <w:r>
              <w:rPr>
                <w:rFonts w:ascii="Calibri" w:hAnsi="Calibri"/>
                <w:b w:val="0"/>
                <w:sz w:val="20"/>
              </w:rPr>
              <w:t>Σύνθεση τελικής απάντησης βάσει ανακτημένου context</w:t>
            </w:r>
          </w:p>
        </w:tc>
      </w:tr>
    </w:tbl>
    <w:p/>
    <w:p>
      <w:pPr>
        <w:spacing w:before="280" w:after="120"/>
      </w:pPr>
      <w:r>
        <w:rPr>
          <w:rFonts w:ascii="Calibri" w:hAnsi="Calibri"/>
          <w:b/>
          <w:color w:val="444444"/>
          <w:sz w:val="24"/>
        </w:rPr>
        <w:t>7.3 Prompt Engineering</w:t>
      </w:r>
    </w:p>
    <w:p>
      <w:pPr>
        <w:spacing w:after="120"/>
      </w:pPr>
      <w:r>
        <w:rPr>
          <w:rFonts w:ascii="Calibri" w:hAnsi="Calibri"/>
          <w:b w:val="0"/>
          <w:sz w:val="22"/>
        </w:rPr>
        <w:t>Στους prompts ορίζεται ρητά ότι το μοντέλο απαντά ΜΟΝΟ βάσει των ανακτημένων δεδομένων — δεν χρησιμοποιεί γενική γνώση. Αυτό αντιμετωπίζει ένα κοινό πρόβλημα όπου το μοντέλο «φαντάζεται» δεδομένα αντί να τα αναζητά.</w:t>
      </w:r>
    </w:p>
    <w:p>
      <w:pPr>
        <w:spacing w:after="120"/>
      </w:pPr>
      <w:r>
        <w:rPr>
          <w:rFonts w:ascii="Calibri" w:hAnsi="Calibri"/>
          <w:b w:val="0"/>
          <w:sz w:val="22"/>
        </w:rPr>
        <w:t>Στην εξαγωγή χαρακτηριστικών από web αποτελέσματα, ο prompt ζητά δομημένη απάντηση σε JSON με συγκεκριμένα πεδία (name, category, description, attributes, price). Αν η απάντηση δεν είναι έγκυρο JSON, το σύστημα χρησιμοποιεί fallback τιμές.</w:t>
      </w:r>
    </w:p>
    <w:p>
      <w:pPr>
        <w:spacing w:before="280" w:after="120"/>
      </w:pPr>
      <w:r>
        <w:rPr>
          <w:rFonts w:ascii="Calibri" w:hAnsi="Calibri"/>
          <w:b/>
          <w:color w:val="1F497D"/>
          <w:sz w:val="28"/>
        </w:rPr>
        <w:t>8. Εγκατάσταση και εκτέλεση</w:t>
      </w:r>
    </w:p>
    <w:p>
      <w:pPr>
        <w:spacing w:after="120"/>
      </w:pPr>
      <w:r>
        <w:rPr>
          <w:rFonts w:ascii="Calibri" w:hAnsi="Calibri"/>
          <w:b w:val="0"/>
          <w:sz w:val="22"/>
        </w:rPr>
        <w:t>Προαπαιτούμενα: Python 3.10+, PostgreSQL με pgvector, OpenAI API key και Tavily API key.</w:t>
      </w:r>
    </w:p>
    <w:p>
      <w:pPr>
        <w:spacing w:after="120"/>
      </w:pPr>
      <w:r>
        <w:rPr>
          <w:rFonts w:ascii="Calibri" w:hAnsi="Calibri"/>
          <w:b w:val="0"/>
          <w:sz w:val="22"/>
        </w:rPr>
        <w:t>Εγκατάσταση εξαρτήσεων:</w:t>
      </w:r>
    </w:p>
    <w:p>
      <w:r>
        <w:rPr>
          <w:rFonts w:ascii="Courier New" w:hAnsi="Courier New"/>
          <w:sz w:val="20"/>
        </w:rPr>
        <w:t>pip install -r requirements.txt</w:t>
      </w:r>
    </w:p>
    <w:p>
      <w:pPr>
        <w:spacing w:after="120"/>
      </w:pPr>
      <w:r>
        <w:rPr>
          <w:rFonts w:ascii="Calibri" w:hAnsi="Calibri"/>
          <w:b w:val="0"/>
          <w:sz w:val="22"/>
        </w:rPr>
        <w:t>Δημιουργία .env από το .env.example και συμπλήρωση των keys. Φόρτωση προϊόντων από το CSV (μία φορά):</w:t>
      </w:r>
    </w:p>
    <w:p>
      <w:r>
        <w:rPr>
          <w:rFonts w:ascii="Courier New" w:hAnsi="Courier New"/>
          <w:sz w:val="20"/>
        </w:rPr>
        <w:t>python seed_products.py</w:t>
      </w:r>
    </w:p>
    <w:p>
      <w:pPr>
        <w:spacing w:after="120"/>
      </w:pPr>
      <w:r>
        <w:rPr>
          <w:rFonts w:ascii="Calibri" w:hAnsi="Calibri"/>
          <w:b w:val="0"/>
          <w:sz w:val="22"/>
        </w:rPr>
        <w:t>Εκκίνηση server:</w:t>
      </w:r>
    </w:p>
    <w:p>
      <w:r>
        <w:rPr>
          <w:rFonts w:ascii="Courier New" w:hAnsi="Courier New"/>
          <w:sz w:val="20"/>
        </w:rPr>
        <w:t>python app.py</w:t>
      </w:r>
    </w:p>
    <w:p>
      <w:pPr>
        <w:spacing w:after="120"/>
      </w:pPr>
      <w:r>
        <w:rPr>
          <w:rFonts w:ascii="Calibri" w:hAnsi="Calibri"/>
          <w:b w:val="0"/>
          <w:sz w:val="22"/>
        </w:rPr>
        <w:t>Το UI είναι στο http://localhost:8000/ui και η τεκμηρίωση API στο http://localhost:8000/docs.</w:t>
      </w:r>
    </w:p>
    <w:p>
      <w:pPr>
        <w:spacing w:before="280" w:after="120"/>
      </w:pPr>
      <w:r>
        <w:rPr>
          <w:rFonts w:ascii="Calibri" w:hAnsi="Calibri"/>
          <w:b/>
          <w:color w:val="444444"/>
          <w:sz w:val="24"/>
        </w:rPr>
        <w:t>Παραδείγματα αναζητήσεων</w:t>
      </w:r>
    </w:p>
    <w:p>
      <w:pPr>
        <w:pStyle w:val="ListBullet"/>
        <w:spacing w:after="60"/>
      </w:pPr>
      <w:r>
        <w:rPr>
          <w:rFonts w:ascii="Calibri" w:hAnsi="Calibri"/>
          <w:b w:val="0"/>
          <w:sz w:val="22"/>
        </w:rPr>
        <w:t>"laptop gaming με 32GB RAM"</w:t>
      </w:r>
    </w:p>
    <w:p>
      <w:pPr>
        <w:pStyle w:val="ListBullet"/>
        <w:spacing w:after="60"/>
      </w:pPr>
      <w:r>
        <w:rPr>
          <w:rFonts w:ascii="Calibri" w:hAnsi="Calibri"/>
          <w:b w:val="0"/>
          <w:sz w:val="22"/>
        </w:rPr>
        <w:t>"ασύρματα ακουστικά με noise cancelling"</w:t>
      </w:r>
    </w:p>
    <w:p>
      <w:pPr>
        <w:pStyle w:val="ListBullet"/>
        <w:spacing w:after="60"/>
      </w:pPr>
      <w:r>
        <w:rPr>
          <w:rFonts w:ascii="Calibri" w:hAnsi="Calibri"/>
          <w:b w:val="0"/>
          <w:sz w:val="22"/>
        </w:rPr>
        <w:t>"οθόνη 4K για επαγγελματική χρήση"</w:t>
      </w:r>
    </w:p>
    <w:p>
      <w:pPr>
        <w:pStyle w:val="ListBullet"/>
        <w:spacing w:after="60"/>
      </w:pPr>
      <w:r>
        <w:rPr>
          <w:rFonts w:ascii="Calibri" w:hAnsi="Calibri"/>
          <w:b w:val="0"/>
          <w:sz w:val="22"/>
        </w:rPr>
        <w:t>"κάρτα γραφικών για machine learning"</w:t>
      </w:r>
    </w:p>
    <w:p>
      <w:pPr>
        <w:pStyle w:val="ListBullet"/>
        <w:spacing w:after="60"/>
      </w:pPr>
      <w:r>
        <w:rPr>
          <w:rFonts w:ascii="Calibri" w:hAnsi="Calibri"/>
          <w:b w:val="0"/>
          <w:sz w:val="22"/>
        </w:rPr>
        <w:t>"ποντίκι για προγραμματιστές"</w:t>
      </w:r>
    </w:p>
    <w:p>
      <w:pPr>
        <w:spacing w:before="280" w:after="120"/>
      </w:pPr>
      <w:r>
        <w:rPr>
          <w:rFonts w:ascii="Calibri" w:hAnsi="Calibri"/>
          <w:b/>
          <w:color w:val="1F497D"/>
          <w:sz w:val="28"/>
        </w:rPr>
        <w:t>9. Μελλοντικές επεκτάσεις</w:t>
      </w:r>
    </w:p>
    <w:p>
      <w:pPr>
        <w:spacing w:after="120"/>
      </w:pPr>
      <w:r>
        <w:rPr>
          <w:rFonts w:ascii="Calibri" w:hAnsi="Calibri"/>
          <w:b w:val="0"/>
          <w:sz w:val="22"/>
        </w:rPr>
        <w:t>Πιθανές επεκτάσεις για το μέλλον:</w:t>
      </w:r>
    </w:p>
    <w:p>
      <w:pPr>
        <w:pStyle w:val="ListBullet"/>
        <w:spacing w:after="60"/>
      </w:pPr>
      <w:r>
        <w:rPr>
          <w:rFonts w:ascii="Calibri" w:hAnsi="Calibri"/>
          <w:b w:val="0"/>
          <w:sz w:val="22"/>
        </w:rPr>
        <w:t>Φιλτράρισμα αποτελεσμάτων βάσει κατηγορίας ή εύρους τιμής</w:t>
      </w:r>
    </w:p>
    <w:p>
      <w:pPr>
        <w:pStyle w:val="ListBullet"/>
        <w:spacing w:after="60"/>
      </w:pPr>
      <w:r>
        <w:rPr>
          <w:rFonts w:ascii="Calibri" w:hAnsi="Calibri"/>
          <w:b w:val="0"/>
          <w:sz w:val="22"/>
        </w:rPr>
        <w:t>Αξιολόγηση αποτελεσμάτων από τον χρήστη για βελτίωση του threshold</w:t>
      </w:r>
    </w:p>
    <w:p>
      <w:pPr>
        <w:pStyle w:val="ListBullet"/>
        <w:spacing w:after="60"/>
      </w:pPr>
      <w:r>
        <w:rPr>
          <w:rFonts w:ascii="Calibri" w:hAnsi="Calibri"/>
          <w:b w:val="0"/>
          <w:sz w:val="22"/>
        </w:rPr>
        <w:t>Περισσότερες πηγές web search για καλύτερη κάλυψη</w:t>
      </w:r>
    </w:p>
    <w:p>
      <w:pPr>
        <w:pStyle w:val="ListBullet"/>
        <w:spacing w:after="60"/>
      </w:pPr>
      <w:r>
        <w:rPr>
          <w:rFonts w:ascii="Calibri" w:hAnsi="Calibri"/>
          <w:b w:val="0"/>
          <w:sz w:val="22"/>
        </w:rPr>
        <w:t>Bulk import προϊόντων από διάφορες μορφές αρχείων (JSON, Excel)</w:t>
      </w:r>
    </w:p>
    <w:p>
      <w:pPr>
        <w:pStyle w:val="ListBullet"/>
        <w:spacing w:after="60"/>
      </w:pPr>
      <w:r>
        <w:rPr>
          <w:rFonts w:ascii="Calibri" w:hAnsi="Calibri"/>
          <w:b w:val="0"/>
          <w:sz w:val="22"/>
        </w:rPr>
        <w:t>Dashboard για προβολή στατιστικών αναζητήσεων</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