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1"/>
        <w:tblW w:w="10536" w:type="dxa"/>
        <w:tblInd w:w="-572" w:type="dxa"/>
        <w:tblLook w:val="04A0" w:firstRow="1" w:lastRow="0" w:firstColumn="1" w:lastColumn="0" w:noHBand="0" w:noVBand="1"/>
      </w:tblPr>
      <w:tblGrid>
        <w:gridCol w:w="2924"/>
        <w:gridCol w:w="1902"/>
        <w:gridCol w:w="2758"/>
        <w:gridCol w:w="2952"/>
      </w:tblGrid>
      <w:tr w:rsidR="00CC69BB" w:rsidRPr="00CC69BB" w14:paraId="1D83E7D5" w14:textId="77777777" w:rsidTr="000C1798">
        <w:trPr>
          <w:trHeight w:val="273"/>
        </w:trPr>
        <w:tc>
          <w:tcPr>
            <w:tcW w:w="10536" w:type="dxa"/>
            <w:gridSpan w:val="4"/>
          </w:tcPr>
          <w:p w14:paraId="6CB2AC2B" w14:textId="77777777" w:rsidR="00CC69BB" w:rsidRPr="00CC69BB" w:rsidRDefault="00CC69BB" w:rsidP="00CC69BB">
            <w:pPr>
              <w:rPr>
                <w:rFonts w:ascii="Calibri" w:eastAsia="Calibri" w:hAnsi="Calibri" w:cs="Calibri"/>
                <w:color w:val="000000"/>
                <w:sz w:val="18"/>
              </w:rPr>
            </w:pPr>
            <w:r w:rsidRPr="00CC69BB">
              <w:rPr>
                <w:rFonts w:ascii="Arial" w:eastAsia="Arial" w:hAnsi="Arial" w:cs="Arial"/>
                <w:b/>
                <w:noProof/>
                <w:color w:val="000000"/>
                <w:sz w:val="16"/>
              </w:rPr>
              <mc:AlternateContent>
                <mc:Choice Requires="wps">
                  <w:drawing>
                    <wp:anchor distT="45720" distB="45720" distL="114300" distR="114300" simplePos="0" relativeHeight="251659264" behindDoc="0" locked="0" layoutInCell="1" allowOverlap="1" wp14:anchorId="298923CF" wp14:editId="0D2F8A6E">
                      <wp:simplePos x="0" y="0"/>
                      <wp:positionH relativeFrom="margin">
                        <wp:posOffset>-1905</wp:posOffset>
                      </wp:positionH>
                      <wp:positionV relativeFrom="paragraph">
                        <wp:posOffset>200025</wp:posOffset>
                      </wp:positionV>
                      <wp:extent cx="6535420" cy="269875"/>
                      <wp:effectExtent l="0" t="0" r="17780" b="1587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5420" cy="269875"/>
                              </a:xfrm>
                              <a:prstGeom prst="rect">
                                <a:avLst/>
                              </a:prstGeom>
                              <a:solidFill>
                                <a:srgbClr val="C00000"/>
                              </a:solidFill>
                              <a:ln w="9525">
                                <a:solidFill>
                                  <a:srgbClr val="000000"/>
                                </a:solidFill>
                                <a:miter lim="800000"/>
                                <a:headEnd/>
                                <a:tailEnd/>
                              </a:ln>
                            </wps:spPr>
                            <wps:txbx>
                              <w:txbxContent>
                                <w:p w14:paraId="4F14F922" w14:textId="77777777" w:rsidR="00CC69BB" w:rsidRPr="00CC69BB" w:rsidRDefault="00CC69BB" w:rsidP="00CC69BB">
                                  <w:pPr>
                                    <w:jc w:val="center"/>
                                    <w:rPr>
                                      <w:b/>
                                      <w:color w:val="FFFFFF"/>
                                      <w:sz w:val="20"/>
                                      <w:szCs w:val="20"/>
                                    </w:rPr>
                                  </w:pPr>
                                  <w:r w:rsidRPr="00CC69BB">
                                    <w:rPr>
                                      <w:b/>
                                      <w:color w:val="FFFFFF"/>
                                      <w:sz w:val="20"/>
                                      <w:szCs w:val="20"/>
                                    </w:rPr>
                                    <w:t>CARÁTULA DE CRÉDITO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8923CF" id="_x0000_t202" coordsize="21600,21600" o:spt="202" path="m,l,21600r21600,l21600,xe">
                      <v:stroke joinstyle="miter"/>
                      <v:path gradientshapeok="t" o:connecttype="rect"/>
                    </v:shapetype>
                    <v:shape id="Cuadro de texto 2" o:spid="_x0000_s1026" type="#_x0000_t202" style="position:absolute;margin-left:-.15pt;margin-top:15.75pt;width:514.6pt;height:21.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" fillcolor="#c00000">
                      <v:textbox>
                        <w:txbxContent>
                          <w:p w14:paraId="4F14F922" w14:textId="77777777" w:rsidR="00CC69BB" w:rsidRPr="00CC69BB" w:rsidRDefault="00CC69BB" w:rsidP="00CC69BB">
                            <w:pPr>
                              <w:jc w:val="center"/>
                              <w:rPr>
                                <w:b/>
                                <w:color w:val="FFFFFF"/>
                                <w:sz w:val="20"/>
                                <w:szCs w:val="20"/>
                              </w:rPr>
                            </w:pPr>
                            <w:r w:rsidRPr="00CC69BB">
                              <w:rPr>
                                <w:b/>
                                <w:color w:val="FFFFFF"/>
                                <w:sz w:val="20"/>
                                <w:szCs w:val="20"/>
                              </w:rPr>
                              <w:t>CARÁTULA DE CRÉDITO</w:t>
                            </w:r>
                          </w:p>
                        </w:txbxContent>
                      </v:textbox>
                      <w10:wrap type="square" anchorx="margin"/>
                    </v:shape>
                  </w:pict>
                </mc:Fallback>
              </mc:AlternateContent>
            </w:r>
          </w:p>
        </w:tc>
      </w:tr>
      <w:tr w:rsidR="00CC69BB" w:rsidRPr="00CC69BB" w14:paraId="2AA25FA6" w14:textId="77777777" w:rsidTr="000C1798">
        <w:trPr>
          <w:trHeight w:val="258"/>
        </w:trPr>
        <w:tc>
          <w:tcPr>
            <w:tcW w:w="10536" w:type="dxa"/>
            <w:gridSpan w:val="4"/>
          </w:tcPr>
          <w:p w14:paraId="686193BE" w14:textId="77777777" w:rsidR="00CC69BB" w:rsidRPr="00CC69BB" w:rsidRDefault="00CC69BB" w:rsidP="00CC69BB">
            <w:pPr>
              <w:spacing w:after="89"/>
              <w:ind w:left="10" w:hanging="10"/>
              <w:rPr>
                <w:rFonts w:ascii="Calibri" w:eastAsia="Calibri" w:hAnsi="Calibri" w:cs="Calibri"/>
                <w:b/>
                <w:color w:val="000000"/>
                <w:sz w:val="18"/>
              </w:rPr>
            </w:pPr>
            <w:r w:rsidRPr="00CC69BB">
              <w:rPr>
                <w:rFonts w:ascii="Calibri" w:eastAsia="Calibri" w:hAnsi="Calibri" w:cs="Calibri"/>
                <w:b/>
                <w:color w:val="000000"/>
                <w:sz w:val="18"/>
              </w:rPr>
              <w:t xml:space="preserve">Nombre comercial del Producto: CRÉDITO CON DESCUENTO VÍA NÓMINA </w:t>
            </w:r>
          </w:p>
          <w:p w14:paraId="026DD72A" w14:textId="77777777" w:rsidR="00CC69BB" w:rsidRPr="00CC69BB" w:rsidRDefault="00CC69BB" w:rsidP="00CC69BB">
            <w:pPr>
              <w:rPr>
                <w:rFonts w:ascii="Calibri" w:eastAsia="Calibri" w:hAnsi="Calibri" w:cs="Calibri"/>
                <w:color w:val="000000"/>
                <w:sz w:val="18"/>
              </w:rPr>
            </w:pPr>
            <w:r w:rsidRPr="00CC69BB">
              <w:rPr>
                <w:rFonts w:ascii="Calibri" w:eastAsia="Calibri" w:hAnsi="Calibri" w:cs="Calibri"/>
                <w:color w:val="000000"/>
                <w:sz w:val="18"/>
              </w:rPr>
              <w:t xml:space="preserve">Tipo de Crédito: Crédito personal (simple) </w:t>
            </w:r>
          </w:p>
          <w:p w14:paraId="4AE41264" w14:textId="77777777" w:rsidR="00CC69BB" w:rsidRPr="00CC69BB" w:rsidRDefault="00CC69BB" w:rsidP="00CC69BB">
            <w:pPr>
              <w:rPr>
                <w:rFonts w:ascii="Calibri" w:eastAsia="Calibri" w:hAnsi="Calibri" w:cs="Calibri"/>
                <w:color w:val="000000"/>
                <w:sz w:val="18"/>
              </w:rPr>
            </w:pPr>
          </w:p>
        </w:tc>
      </w:tr>
      <w:tr w:rsidR="00CC69BB" w:rsidRPr="00CC69BB" w14:paraId="549F02D3" w14:textId="77777777" w:rsidTr="000C1798">
        <w:trPr>
          <w:trHeight w:val="273"/>
        </w:trPr>
        <w:tc>
          <w:tcPr>
            <w:tcW w:w="2924" w:type="dxa"/>
            <w:shd w:val="clear" w:color="auto" w:fill="C00000"/>
          </w:tcPr>
          <w:p w14:paraId="323C1B34" w14:textId="77777777" w:rsidR="00CC69BB" w:rsidRPr="00CC69BB" w:rsidRDefault="00CC69BB" w:rsidP="00CC69BB">
            <w:pPr>
              <w:jc w:val="center"/>
              <w:rPr>
                <w:rFonts w:ascii="Calibri" w:eastAsia="Calibri" w:hAnsi="Calibri" w:cs="Calibri"/>
                <w:b/>
                <w:color w:val="C00000"/>
                <w:sz w:val="18"/>
              </w:rPr>
            </w:pPr>
            <w:r w:rsidRPr="00CC69BB">
              <w:rPr>
                <w:rFonts w:ascii="Calibri" w:eastAsia="Calibri" w:hAnsi="Calibri" w:cs="Calibri"/>
                <w:b/>
                <w:color w:val="FFFFFF"/>
                <w:sz w:val="18"/>
              </w:rPr>
              <w:t>CAT</w:t>
            </w:r>
            <w:r w:rsidRPr="00CC69BB">
              <w:rPr>
                <w:rFonts w:ascii="MS Gothic" w:eastAsia="MS Gothic" w:hAnsi="MS Gothic" w:cs="MS Gothic"/>
                <w:b/>
                <w:color w:val="FFFFFF"/>
                <w:sz w:val="18"/>
              </w:rPr>
              <w:t> </w:t>
            </w:r>
            <w:r w:rsidRPr="00CC69BB">
              <w:rPr>
                <w:rFonts w:ascii="Calibri" w:eastAsia="Calibri" w:hAnsi="Calibri" w:cs="Calibri"/>
                <w:b/>
                <w:color w:val="FFFFFF"/>
                <w:sz w:val="18"/>
              </w:rPr>
              <w:t>(Costo Anual Total)</w:t>
            </w:r>
          </w:p>
        </w:tc>
        <w:tc>
          <w:tcPr>
            <w:tcW w:w="1902" w:type="dxa"/>
            <w:shd w:val="clear" w:color="auto" w:fill="C00000"/>
          </w:tcPr>
          <w:p w14:paraId="46EC60B3" w14:textId="77777777" w:rsidR="00CC69BB" w:rsidRPr="00CC69BB" w:rsidRDefault="00CC69BB" w:rsidP="00CC69BB">
            <w:pPr>
              <w:jc w:val="center"/>
              <w:rPr>
                <w:rFonts w:ascii="Calibri" w:eastAsia="Calibri" w:hAnsi="Calibri" w:cs="Calibri"/>
                <w:b/>
                <w:color w:val="C00000"/>
                <w:sz w:val="18"/>
              </w:rPr>
            </w:pPr>
            <w:r w:rsidRPr="00CC69BB">
              <w:rPr>
                <w:rFonts w:ascii="Calibri" w:eastAsia="Calibri" w:hAnsi="Calibri" w:cs="Calibri"/>
                <w:b/>
                <w:color w:val="FFFFFF"/>
                <w:sz w:val="18"/>
              </w:rPr>
              <w:t>TASA DE INTERÉS FIJA ANUAL ORDINARIA Y MORATORIA</w:t>
            </w:r>
          </w:p>
        </w:tc>
        <w:tc>
          <w:tcPr>
            <w:tcW w:w="2758" w:type="dxa"/>
            <w:shd w:val="clear" w:color="auto" w:fill="C00000"/>
          </w:tcPr>
          <w:p w14:paraId="75467F74" w14:textId="77777777" w:rsidR="00CC69BB" w:rsidRPr="00CC69BB" w:rsidRDefault="00CC69BB" w:rsidP="00CC69BB">
            <w:pPr>
              <w:jc w:val="center"/>
              <w:rPr>
                <w:rFonts w:ascii="Calibri" w:eastAsia="Calibri" w:hAnsi="Calibri" w:cs="Calibri"/>
                <w:b/>
                <w:color w:val="C00000"/>
                <w:sz w:val="18"/>
              </w:rPr>
            </w:pPr>
            <w:r w:rsidRPr="00CC69BB">
              <w:rPr>
                <w:rFonts w:ascii="Calibri" w:eastAsia="Calibri" w:hAnsi="Calibri" w:cs="Calibri"/>
                <w:b/>
                <w:color w:val="FFFFFF"/>
                <w:sz w:val="18"/>
              </w:rPr>
              <w:t>MONTO O LÍNEA DE CREDITO</w:t>
            </w:r>
          </w:p>
        </w:tc>
        <w:tc>
          <w:tcPr>
            <w:tcW w:w="2952" w:type="dxa"/>
            <w:shd w:val="clear" w:color="auto" w:fill="C00000"/>
          </w:tcPr>
          <w:p w14:paraId="2C946979" w14:textId="77777777" w:rsidR="00CC69BB" w:rsidRPr="00CC69BB" w:rsidRDefault="00CC69BB" w:rsidP="00CC69BB">
            <w:pPr>
              <w:jc w:val="center"/>
              <w:rPr>
                <w:rFonts w:ascii="Calibri" w:eastAsia="Calibri" w:hAnsi="Calibri" w:cs="Calibri"/>
                <w:b/>
                <w:color w:val="C00000"/>
                <w:sz w:val="18"/>
              </w:rPr>
            </w:pPr>
            <w:r w:rsidRPr="00CC69BB">
              <w:rPr>
                <w:rFonts w:ascii="Calibri" w:eastAsia="Calibri" w:hAnsi="Calibri" w:cs="Calibri"/>
                <w:b/>
                <w:color w:val="FFFFFF"/>
                <w:sz w:val="18"/>
              </w:rPr>
              <w:t>MONTO TOTAL A PAGAR</w:t>
            </w:r>
          </w:p>
        </w:tc>
      </w:tr>
      <w:tr w:rsidR="00CC69BB" w:rsidRPr="00CC69BB" w14:paraId="458C3520" w14:textId="77777777" w:rsidTr="000C1798">
        <w:trPr>
          <w:trHeight w:val="273"/>
        </w:trPr>
        <w:tc>
          <w:tcPr>
            <w:tcW w:w="2924" w:type="dxa"/>
          </w:tcPr>
          <w:p w14:paraId="733C3782" w14:textId="77777777" w:rsidR="00CC69BB" w:rsidRPr="00CC69BB" w:rsidRDefault="00CC69BB" w:rsidP="00CC69BB">
            <w:pPr>
              <w:ind w:left="631"/>
              <w:rPr>
                <w:rFonts w:ascii="Calibri" w:eastAsia="Calibri" w:hAnsi="Calibri" w:cs="Calibri"/>
                <w:color w:val="000000"/>
                <w:sz w:val="16"/>
              </w:rPr>
            </w:pPr>
            <w:r w:rsidRPr="00CC69BB">
              <w:rPr>
                <w:rFonts w:ascii="Calibri" w:eastAsia="Calibri" w:hAnsi="Calibri" w:cs="Calibri"/>
                <w:color w:val="000000"/>
                <w:sz w:val="16"/>
              </w:rPr>
              <w:t xml:space="preserve">    </w:t>
            </w:r>
          </w:p>
          <w:p w14:paraId="682A74C7" w14:textId="77777777" w:rsidR="00CC69BB" w:rsidRPr="00CC69BB" w:rsidRDefault="00CC69BB" w:rsidP="00CC69BB">
            <w:pPr>
              <w:ind w:left="631"/>
              <w:rPr>
                <w:rFonts w:ascii="Arial" w:eastAsia="Arial" w:hAnsi="Arial" w:cs="Arial"/>
                <w:color w:val="000000"/>
                <w:sz w:val="16"/>
              </w:rPr>
            </w:pPr>
            <w:r w:rsidRPr="00CC69BB">
              <w:rPr>
                <w:rFonts w:ascii="Calibri" w:eastAsia="Calibri" w:hAnsi="Calibri" w:cs="Calibri"/>
                <w:color w:val="000000"/>
                <w:sz w:val="16"/>
              </w:rPr>
              <w:t xml:space="preserve">_______% </w:t>
            </w:r>
          </w:p>
          <w:p w14:paraId="3FCEEE8E" w14:textId="77777777" w:rsidR="00CC69BB" w:rsidRPr="00CC69BB" w:rsidRDefault="00CC69BB" w:rsidP="00CC69BB">
            <w:pPr>
              <w:rPr>
                <w:rFonts w:ascii="Calibri" w:eastAsia="Calibri" w:hAnsi="Calibri" w:cs="Calibri"/>
                <w:color w:val="000000"/>
                <w:sz w:val="18"/>
              </w:rPr>
            </w:pPr>
            <w:r w:rsidRPr="00CC69BB">
              <w:rPr>
                <w:rFonts w:ascii="Calibri" w:eastAsia="Calibri" w:hAnsi="Calibri" w:cs="Calibri"/>
                <w:color w:val="000000"/>
                <w:sz w:val="16"/>
              </w:rPr>
              <w:t>Sin IVA para fines informativos y de comparación.</w:t>
            </w:r>
          </w:p>
        </w:tc>
        <w:tc>
          <w:tcPr>
            <w:tcW w:w="1902" w:type="dxa"/>
          </w:tcPr>
          <w:p w14:paraId="00A28585" w14:textId="77777777" w:rsidR="00CC69BB" w:rsidRPr="00CC69BB" w:rsidRDefault="00CC69BB" w:rsidP="00CC69BB">
            <w:pPr>
              <w:ind w:right="56"/>
              <w:jc w:val="center"/>
              <w:rPr>
                <w:rFonts w:ascii="Arial" w:eastAsia="Arial" w:hAnsi="Arial" w:cs="Arial"/>
                <w:color w:val="000000"/>
                <w:sz w:val="16"/>
              </w:rPr>
            </w:pPr>
            <w:r w:rsidRPr="00CC69BB">
              <w:rPr>
                <w:rFonts w:ascii="Calibri" w:eastAsia="Calibri" w:hAnsi="Calibri" w:cs="Calibri"/>
                <w:color w:val="000000"/>
                <w:sz w:val="16"/>
              </w:rPr>
              <w:t xml:space="preserve">Tasa Anual Fija </w:t>
            </w:r>
          </w:p>
          <w:p w14:paraId="75E9012D" w14:textId="77777777" w:rsidR="00CC69BB" w:rsidRPr="00CC69BB" w:rsidRDefault="00CC69BB" w:rsidP="00CC69BB">
            <w:pPr>
              <w:spacing w:after="102"/>
              <w:ind w:right="60"/>
              <w:jc w:val="center"/>
              <w:rPr>
                <w:rFonts w:ascii="Arial" w:eastAsia="Arial" w:hAnsi="Arial" w:cs="Arial"/>
                <w:color w:val="000000"/>
                <w:sz w:val="16"/>
              </w:rPr>
            </w:pPr>
            <w:r w:rsidRPr="00CC69BB">
              <w:rPr>
                <w:rFonts w:ascii="Calibri" w:eastAsia="Calibri" w:hAnsi="Calibri" w:cs="Calibri"/>
                <w:color w:val="000000"/>
                <w:sz w:val="16"/>
              </w:rPr>
              <w:t xml:space="preserve">Ordinaria______% </w:t>
            </w:r>
          </w:p>
          <w:p w14:paraId="06DF0E98" w14:textId="77777777" w:rsidR="00CC69BB" w:rsidRPr="00CC69BB" w:rsidRDefault="00CC69BB" w:rsidP="00CC69BB">
            <w:pPr>
              <w:ind w:right="56"/>
              <w:jc w:val="center"/>
              <w:rPr>
                <w:rFonts w:ascii="Arial" w:eastAsia="Arial" w:hAnsi="Arial" w:cs="Arial"/>
                <w:color w:val="000000"/>
                <w:sz w:val="16"/>
              </w:rPr>
            </w:pPr>
            <w:r w:rsidRPr="00CC69BB">
              <w:rPr>
                <w:rFonts w:ascii="Calibri" w:eastAsia="Calibri" w:hAnsi="Calibri" w:cs="Calibri"/>
                <w:color w:val="000000"/>
                <w:sz w:val="16"/>
              </w:rPr>
              <w:t xml:space="preserve">Tasa Anual Fija </w:t>
            </w:r>
          </w:p>
          <w:p w14:paraId="363F83CF" w14:textId="77777777" w:rsidR="00CC69BB" w:rsidRPr="00CC69BB" w:rsidRDefault="00CC69BB" w:rsidP="00CC69BB">
            <w:pPr>
              <w:rPr>
                <w:rFonts w:ascii="Calibri" w:eastAsia="Calibri" w:hAnsi="Calibri" w:cs="Calibri"/>
                <w:color w:val="000000"/>
                <w:sz w:val="18"/>
              </w:rPr>
            </w:pPr>
            <w:r w:rsidRPr="00CC69BB">
              <w:rPr>
                <w:rFonts w:ascii="Calibri" w:eastAsia="Calibri" w:hAnsi="Calibri" w:cs="Calibri"/>
                <w:color w:val="000000"/>
                <w:sz w:val="16"/>
              </w:rPr>
              <w:t xml:space="preserve">                 Moratoria_____%</w:t>
            </w:r>
          </w:p>
        </w:tc>
        <w:tc>
          <w:tcPr>
            <w:tcW w:w="2758" w:type="dxa"/>
          </w:tcPr>
          <w:p w14:paraId="3DB06495" w14:textId="77777777" w:rsidR="00CC69BB" w:rsidRPr="00CC69BB" w:rsidRDefault="00CC69BB" w:rsidP="00CC69BB">
            <w:pPr>
              <w:rPr>
                <w:rFonts w:ascii="Calibri" w:eastAsia="Calibri" w:hAnsi="Calibri" w:cs="Calibri"/>
                <w:color w:val="000000"/>
                <w:sz w:val="18"/>
              </w:rPr>
            </w:pPr>
          </w:p>
          <w:p w14:paraId="330F6D70" w14:textId="77777777" w:rsidR="00CC69BB" w:rsidRPr="00CC69BB" w:rsidRDefault="00CC69BB" w:rsidP="00CC69BB">
            <w:pPr>
              <w:rPr>
                <w:rFonts w:ascii="Calibri" w:eastAsia="Calibri" w:hAnsi="Calibri" w:cs="Calibri"/>
                <w:color w:val="000000"/>
                <w:sz w:val="18"/>
              </w:rPr>
            </w:pPr>
            <w:r w:rsidRPr="00CC69BB">
              <w:rPr>
                <w:rFonts w:ascii="Calibri" w:eastAsia="Calibri" w:hAnsi="Calibri" w:cs="Calibri"/>
                <w:color w:val="000000"/>
                <w:sz w:val="18"/>
              </w:rPr>
              <w:t>$_________________________</w:t>
            </w:r>
          </w:p>
          <w:p w14:paraId="71E63C33" w14:textId="77777777" w:rsidR="00CC69BB" w:rsidRPr="00CC69BB" w:rsidRDefault="00CC69BB" w:rsidP="00CC69BB">
            <w:pPr>
              <w:rPr>
                <w:rFonts w:ascii="Calibri" w:eastAsia="Calibri" w:hAnsi="Calibri" w:cs="Calibri"/>
                <w:color w:val="000000"/>
                <w:sz w:val="18"/>
              </w:rPr>
            </w:pPr>
          </w:p>
          <w:p w14:paraId="28A05A8D" w14:textId="77777777" w:rsidR="00CC69BB" w:rsidRPr="00CC69BB" w:rsidRDefault="00CC69BB" w:rsidP="00CC69BB">
            <w:pPr>
              <w:rPr>
                <w:rFonts w:ascii="Calibri" w:eastAsia="Calibri" w:hAnsi="Calibri" w:cs="Calibri"/>
                <w:color w:val="000000"/>
                <w:sz w:val="18"/>
              </w:rPr>
            </w:pPr>
          </w:p>
        </w:tc>
        <w:tc>
          <w:tcPr>
            <w:tcW w:w="2952" w:type="dxa"/>
          </w:tcPr>
          <w:p w14:paraId="2ABEADF6" w14:textId="77777777" w:rsidR="00CC69BB" w:rsidRPr="00CC69BB" w:rsidRDefault="00CC69BB" w:rsidP="00CC69BB">
            <w:pPr>
              <w:rPr>
                <w:rFonts w:ascii="Calibri" w:eastAsia="Calibri" w:hAnsi="Calibri" w:cs="Calibri"/>
                <w:color w:val="000000"/>
                <w:sz w:val="18"/>
              </w:rPr>
            </w:pPr>
          </w:p>
          <w:p w14:paraId="70248EEE" w14:textId="77777777" w:rsidR="00CC69BB" w:rsidRPr="00CC69BB" w:rsidRDefault="00CC69BB" w:rsidP="00CC69BB">
            <w:pPr>
              <w:rPr>
                <w:rFonts w:ascii="Calibri" w:eastAsia="Calibri" w:hAnsi="Calibri" w:cs="Calibri"/>
                <w:color w:val="000000"/>
                <w:sz w:val="18"/>
              </w:rPr>
            </w:pPr>
            <w:r w:rsidRPr="00CC69BB">
              <w:rPr>
                <w:rFonts w:ascii="Calibri" w:eastAsia="Calibri" w:hAnsi="Calibri" w:cs="Calibri"/>
                <w:color w:val="000000"/>
                <w:sz w:val="18"/>
              </w:rPr>
              <w:t>$ _______________________</w:t>
            </w:r>
          </w:p>
        </w:tc>
      </w:tr>
      <w:tr w:rsidR="00CC69BB" w:rsidRPr="00CC69BB" w14:paraId="0F3FF5E9" w14:textId="77777777" w:rsidTr="000C1798">
        <w:trPr>
          <w:trHeight w:val="273"/>
        </w:trPr>
        <w:tc>
          <w:tcPr>
            <w:tcW w:w="2924" w:type="dxa"/>
          </w:tcPr>
          <w:p w14:paraId="2EDEDF6C" w14:textId="77777777" w:rsidR="00CC69BB" w:rsidRPr="00CC69BB" w:rsidRDefault="00CC69BB" w:rsidP="00CC69BB">
            <w:pPr>
              <w:spacing w:after="179"/>
              <w:ind w:left="14"/>
              <w:rPr>
                <w:rFonts w:ascii="Arial" w:eastAsia="Arial" w:hAnsi="Arial" w:cs="Arial"/>
                <w:color w:val="000000"/>
                <w:sz w:val="16"/>
              </w:rPr>
            </w:pPr>
            <w:r w:rsidRPr="00CC69BB">
              <w:rPr>
                <w:rFonts w:ascii="Calibri" w:eastAsia="Calibri" w:hAnsi="Calibri" w:cs="Calibri"/>
                <w:color w:val="262626"/>
                <w:sz w:val="16"/>
              </w:rPr>
              <w:t xml:space="preserve">PLAZO DEL CRÉDITO:  </w:t>
            </w:r>
          </w:p>
          <w:p w14:paraId="372E010F" w14:textId="77777777" w:rsidR="00CC69BB" w:rsidRPr="00CC69BB" w:rsidRDefault="00CC69BB" w:rsidP="00CC69BB">
            <w:pPr>
              <w:spacing w:after="102"/>
              <w:ind w:left="14"/>
              <w:rPr>
                <w:rFonts w:ascii="Arial" w:eastAsia="Arial" w:hAnsi="Arial" w:cs="Arial"/>
                <w:color w:val="000000"/>
                <w:sz w:val="16"/>
              </w:rPr>
            </w:pPr>
            <w:r w:rsidRPr="00CC69BB">
              <w:rPr>
                <w:rFonts w:ascii="Calibri" w:eastAsia="Calibri" w:hAnsi="Calibri" w:cs="Calibri"/>
                <w:color w:val="262626"/>
                <w:sz w:val="16"/>
              </w:rPr>
              <w:t xml:space="preserve">______________________________  </w:t>
            </w:r>
          </w:p>
          <w:p w14:paraId="7AEB7995" w14:textId="77777777" w:rsidR="00CC69BB" w:rsidRPr="00CC69BB" w:rsidRDefault="00CC69BB" w:rsidP="00CC69BB">
            <w:pPr>
              <w:spacing w:after="105"/>
              <w:ind w:left="14"/>
              <w:rPr>
                <w:rFonts w:ascii="Arial" w:eastAsia="Arial" w:hAnsi="Arial" w:cs="Arial"/>
                <w:color w:val="000000"/>
                <w:sz w:val="16"/>
              </w:rPr>
            </w:pPr>
            <w:r w:rsidRPr="00CC69BB">
              <w:rPr>
                <w:rFonts w:ascii="Calibri" w:eastAsia="Calibri" w:hAnsi="Calibri" w:cs="Calibri"/>
                <w:color w:val="262626"/>
                <w:sz w:val="16"/>
              </w:rPr>
              <w:t xml:space="preserve">MONTO DE CADA UNA DE LAS PARCIALIDADES </w:t>
            </w:r>
          </w:p>
          <w:p w14:paraId="36A440DD" w14:textId="77777777" w:rsidR="00CC69BB" w:rsidRPr="00CC69BB" w:rsidRDefault="00CC69BB" w:rsidP="00CC69BB">
            <w:pPr>
              <w:spacing w:after="99"/>
              <w:ind w:left="14"/>
              <w:rPr>
                <w:rFonts w:ascii="Arial" w:eastAsia="Arial" w:hAnsi="Arial" w:cs="Arial"/>
                <w:color w:val="000000"/>
                <w:sz w:val="16"/>
              </w:rPr>
            </w:pPr>
            <w:r w:rsidRPr="00CC69BB">
              <w:rPr>
                <w:rFonts w:ascii="Calibri" w:eastAsia="Calibri" w:hAnsi="Calibri" w:cs="Calibri"/>
                <w:color w:val="262626"/>
                <w:sz w:val="16"/>
              </w:rPr>
              <w:t xml:space="preserve">$___________________________fija </w:t>
            </w:r>
          </w:p>
          <w:p w14:paraId="56594250" w14:textId="77777777" w:rsidR="00CC69BB" w:rsidRPr="00CC69BB" w:rsidRDefault="00CC69BB" w:rsidP="00CC69BB">
            <w:pPr>
              <w:ind w:left="14"/>
              <w:rPr>
                <w:rFonts w:ascii="Arial" w:eastAsia="Arial" w:hAnsi="Arial" w:cs="Arial"/>
                <w:color w:val="000000"/>
                <w:sz w:val="16"/>
              </w:rPr>
            </w:pPr>
            <w:r w:rsidRPr="00CC69BB">
              <w:rPr>
                <w:rFonts w:ascii="Calibri" w:eastAsia="Calibri" w:hAnsi="Calibri" w:cs="Calibri"/>
                <w:color w:val="262626"/>
                <w:sz w:val="14"/>
              </w:rPr>
              <w:t>(incluye intereses del periodo y el IVA correspondiente)</w:t>
            </w:r>
            <w:r w:rsidRPr="00CC69BB">
              <w:rPr>
                <w:rFonts w:ascii="Calibri" w:eastAsia="Calibri" w:hAnsi="Calibri" w:cs="Calibri"/>
                <w:color w:val="262626"/>
                <w:sz w:val="16"/>
              </w:rPr>
              <w:t xml:space="preserve"> </w:t>
            </w:r>
          </w:p>
        </w:tc>
        <w:tc>
          <w:tcPr>
            <w:tcW w:w="7612" w:type="dxa"/>
            <w:gridSpan w:val="3"/>
          </w:tcPr>
          <w:p w14:paraId="3951E3B6" w14:textId="77777777" w:rsidR="00CC69BB" w:rsidRPr="00CC69BB" w:rsidRDefault="00CC69BB" w:rsidP="00CC69BB">
            <w:pPr>
              <w:spacing w:after="213"/>
              <w:rPr>
                <w:rFonts w:ascii="Calibri" w:eastAsia="Calibri" w:hAnsi="Calibri" w:cs="Calibri"/>
                <w:color w:val="262626"/>
                <w:sz w:val="18"/>
              </w:rPr>
            </w:pPr>
          </w:p>
          <w:p w14:paraId="15997F22" w14:textId="77777777" w:rsidR="00CC69BB" w:rsidRPr="00CC69BB" w:rsidRDefault="00CC69BB" w:rsidP="00CC69BB">
            <w:pPr>
              <w:spacing w:after="213"/>
              <w:rPr>
                <w:rFonts w:ascii="Arial" w:eastAsia="Arial" w:hAnsi="Arial" w:cs="Arial"/>
                <w:color w:val="000000"/>
                <w:sz w:val="16"/>
              </w:rPr>
            </w:pPr>
            <w:r w:rsidRPr="00CC69BB">
              <w:rPr>
                <w:rFonts w:ascii="Calibri" w:eastAsia="Calibri" w:hAnsi="Calibri" w:cs="Calibri"/>
                <w:color w:val="262626"/>
                <w:sz w:val="18"/>
              </w:rPr>
              <w:t xml:space="preserve">Fecha Límite de pago: __________________________________ </w:t>
            </w:r>
          </w:p>
          <w:p w14:paraId="3CAEEFCD" w14:textId="77777777" w:rsidR="00CC69BB" w:rsidRPr="00CC69BB" w:rsidRDefault="00CC69BB" w:rsidP="00CC69BB">
            <w:pPr>
              <w:rPr>
                <w:rFonts w:ascii="Calibri" w:eastAsia="Calibri" w:hAnsi="Calibri" w:cs="Calibri"/>
                <w:color w:val="262626"/>
                <w:sz w:val="18"/>
              </w:rPr>
            </w:pPr>
          </w:p>
          <w:p w14:paraId="1E326B02" w14:textId="77777777" w:rsidR="00CC69BB" w:rsidRPr="00CC69BB" w:rsidRDefault="00CC69BB" w:rsidP="00CC69BB">
            <w:pPr>
              <w:rPr>
                <w:rFonts w:ascii="Calibri" w:eastAsia="Calibri" w:hAnsi="Calibri" w:cs="Calibri"/>
                <w:color w:val="000000"/>
                <w:sz w:val="18"/>
              </w:rPr>
            </w:pPr>
            <w:r w:rsidRPr="00CC69BB">
              <w:rPr>
                <w:rFonts w:ascii="Calibri" w:eastAsia="Calibri" w:hAnsi="Calibri" w:cs="Calibri"/>
                <w:color w:val="262626"/>
                <w:sz w:val="18"/>
              </w:rPr>
              <w:t xml:space="preserve">Fecha de Corte: </w:t>
            </w:r>
            <w:r w:rsidRPr="00CC69BB">
              <w:rPr>
                <w:rFonts w:ascii="Calibri" w:eastAsia="Calibri" w:hAnsi="Calibri" w:cs="Calibri"/>
                <w:color w:val="262626"/>
                <w:sz w:val="16"/>
              </w:rPr>
              <w:t>___________________________________________</w:t>
            </w:r>
          </w:p>
        </w:tc>
      </w:tr>
      <w:tr w:rsidR="00CC69BB" w:rsidRPr="00CC69BB" w14:paraId="07E78594" w14:textId="77777777" w:rsidTr="000C1798">
        <w:trPr>
          <w:trHeight w:val="258"/>
        </w:trPr>
        <w:tc>
          <w:tcPr>
            <w:tcW w:w="10536" w:type="dxa"/>
            <w:gridSpan w:val="4"/>
            <w:shd w:val="clear" w:color="auto" w:fill="C00000"/>
          </w:tcPr>
          <w:p w14:paraId="23C99861" w14:textId="77777777" w:rsidR="00CC69BB" w:rsidRPr="00CC69BB" w:rsidRDefault="00CC69BB" w:rsidP="00CC69BB">
            <w:pPr>
              <w:jc w:val="center"/>
              <w:rPr>
                <w:rFonts w:ascii="Calibri" w:eastAsia="Calibri" w:hAnsi="Calibri" w:cs="Calibri"/>
                <w:color w:val="000000"/>
                <w:sz w:val="20"/>
                <w:szCs w:val="20"/>
              </w:rPr>
            </w:pPr>
            <w:r w:rsidRPr="00CC69BB">
              <w:rPr>
                <w:rFonts w:ascii="Calibri" w:eastAsia="Calibri" w:hAnsi="Calibri" w:cs="Calibri"/>
                <w:b/>
                <w:color w:val="FFFFFF"/>
                <w:sz w:val="18"/>
              </w:rPr>
              <w:t>ADVERTENCIAS:</w:t>
            </w:r>
          </w:p>
        </w:tc>
      </w:tr>
      <w:tr w:rsidR="00CC69BB" w:rsidRPr="00CC69BB" w14:paraId="7F265CF4" w14:textId="77777777" w:rsidTr="000C1798">
        <w:trPr>
          <w:trHeight w:val="273"/>
        </w:trPr>
        <w:tc>
          <w:tcPr>
            <w:tcW w:w="10536" w:type="dxa"/>
            <w:gridSpan w:val="4"/>
          </w:tcPr>
          <w:p w14:paraId="57FC250E" w14:textId="77777777" w:rsidR="00CC69BB" w:rsidRPr="00CC69BB" w:rsidRDefault="00CC69BB" w:rsidP="00CC69BB">
            <w:pPr>
              <w:rPr>
                <w:rFonts w:ascii="Calibri" w:eastAsia="Calibri" w:hAnsi="Calibri" w:cs="Calibri"/>
                <w:color w:val="000000"/>
                <w:sz w:val="18"/>
              </w:rPr>
            </w:pPr>
            <w:r w:rsidRPr="00CC69BB">
              <w:rPr>
                <w:rFonts w:ascii="Calibri" w:eastAsia="Calibri" w:hAnsi="Calibri" w:cs="Calibri"/>
                <w:color w:val="000000"/>
                <w:sz w:val="16"/>
              </w:rPr>
              <w:t>“Incumplir tus obligaciones te puede generar comisiones e intereses moratorios”, “El avalista, obligado solidario o coacreditado responderá como obligado principal por el total del pago frente Microfinanciera Crece, S.A. de C.V. SOFOM E.N.R.”, “Contratar créditos que excedan tu capacidad de pago afecta tu historial crediticio".</w:t>
            </w:r>
          </w:p>
        </w:tc>
      </w:tr>
      <w:tr w:rsidR="00CC69BB" w:rsidRPr="00CC69BB" w14:paraId="21FD8334" w14:textId="77777777" w:rsidTr="000C1798">
        <w:trPr>
          <w:trHeight w:val="273"/>
        </w:trPr>
        <w:tc>
          <w:tcPr>
            <w:tcW w:w="10536" w:type="dxa"/>
            <w:gridSpan w:val="4"/>
            <w:shd w:val="clear" w:color="auto" w:fill="C00000"/>
          </w:tcPr>
          <w:p w14:paraId="7DC8F8CB" w14:textId="77777777" w:rsidR="00CC69BB" w:rsidRPr="00CC69BB" w:rsidRDefault="00CC69BB" w:rsidP="00CC69BB">
            <w:pPr>
              <w:jc w:val="center"/>
              <w:rPr>
                <w:rFonts w:ascii="Calibri" w:eastAsia="Calibri" w:hAnsi="Calibri" w:cs="Calibri"/>
                <w:b/>
                <w:color w:val="FFFFFF"/>
                <w:sz w:val="18"/>
              </w:rPr>
            </w:pPr>
            <w:r w:rsidRPr="00CC69BB">
              <w:rPr>
                <w:rFonts w:ascii="Calibri" w:eastAsia="Calibri" w:hAnsi="Calibri" w:cs="Calibri"/>
                <w:b/>
                <w:color w:val="FFFFFF"/>
                <w:sz w:val="18"/>
              </w:rPr>
              <w:t>SEGUROS</w:t>
            </w:r>
          </w:p>
        </w:tc>
      </w:tr>
      <w:tr w:rsidR="00CC69BB" w:rsidRPr="00CC69BB" w14:paraId="6147B398" w14:textId="77777777" w:rsidTr="000C1798">
        <w:trPr>
          <w:trHeight w:val="273"/>
        </w:trPr>
        <w:tc>
          <w:tcPr>
            <w:tcW w:w="4826" w:type="dxa"/>
            <w:gridSpan w:val="2"/>
          </w:tcPr>
          <w:p w14:paraId="159F1452" w14:textId="77777777" w:rsidR="00CC69BB" w:rsidRPr="00CC69BB" w:rsidRDefault="00CC69BB" w:rsidP="00CC69BB">
            <w:pPr>
              <w:rPr>
                <w:rFonts w:ascii="Calibri" w:eastAsia="Calibri" w:hAnsi="Calibri" w:cs="Calibri"/>
                <w:color w:val="000000"/>
                <w:sz w:val="18"/>
              </w:rPr>
            </w:pPr>
            <w:r w:rsidRPr="00CC69BB">
              <w:rPr>
                <w:rFonts w:ascii="Calibri" w:eastAsia="Calibri" w:hAnsi="Calibri" w:cs="Calibri"/>
                <w:color w:val="000000"/>
                <w:sz w:val="16"/>
              </w:rPr>
              <w:t>Seguro: N/A</w:t>
            </w:r>
          </w:p>
        </w:tc>
        <w:tc>
          <w:tcPr>
            <w:tcW w:w="2758" w:type="dxa"/>
          </w:tcPr>
          <w:p w14:paraId="12DB4AA2" w14:textId="77777777" w:rsidR="00CC69BB" w:rsidRPr="00CC69BB" w:rsidRDefault="00CC69BB" w:rsidP="00CC69BB">
            <w:pPr>
              <w:rPr>
                <w:rFonts w:ascii="Calibri" w:eastAsia="Calibri" w:hAnsi="Calibri" w:cs="Calibri"/>
                <w:color w:val="000000"/>
                <w:sz w:val="18"/>
              </w:rPr>
            </w:pPr>
            <w:r w:rsidRPr="00CC69BB">
              <w:rPr>
                <w:rFonts w:ascii="Calibri" w:eastAsia="Calibri" w:hAnsi="Calibri" w:cs="Calibri"/>
                <w:color w:val="000000"/>
                <w:sz w:val="16"/>
              </w:rPr>
              <w:t>Aseguradora: N/A</w:t>
            </w:r>
          </w:p>
        </w:tc>
        <w:tc>
          <w:tcPr>
            <w:tcW w:w="2952" w:type="dxa"/>
          </w:tcPr>
          <w:p w14:paraId="01CAEF37" w14:textId="77777777" w:rsidR="00CC69BB" w:rsidRPr="00CC69BB" w:rsidRDefault="00CC69BB" w:rsidP="00CC69BB">
            <w:pPr>
              <w:rPr>
                <w:rFonts w:ascii="Calibri" w:eastAsia="Calibri" w:hAnsi="Calibri" w:cs="Calibri"/>
                <w:color w:val="000000"/>
                <w:sz w:val="18"/>
              </w:rPr>
            </w:pPr>
            <w:r w:rsidRPr="00CC69BB">
              <w:rPr>
                <w:rFonts w:ascii="Calibri" w:eastAsia="Calibri" w:hAnsi="Calibri" w:cs="Calibri"/>
                <w:color w:val="000000"/>
                <w:sz w:val="16"/>
              </w:rPr>
              <w:t>Cláusula: N/A</w:t>
            </w:r>
          </w:p>
        </w:tc>
      </w:tr>
      <w:tr w:rsidR="00CC69BB" w:rsidRPr="00CC69BB" w14:paraId="53DE748F" w14:textId="77777777" w:rsidTr="000C1798">
        <w:trPr>
          <w:trHeight w:val="273"/>
        </w:trPr>
        <w:tc>
          <w:tcPr>
            <w:tcW w:w="10536" w:type="dxa"/>
            <w:gridSpan w:val="4"/>
          </w:tcPr>
          <w:p w14:paraId="16C1CB47" w14:textId="77777777" w:rsidR="00CC69BB" w:rsidRPr="00CC69BB" w:rsidRDefault="00CC69BB" w:rsidP="00CC69BB">
            <w:pPr>
              <w:ind w:left="14"/>
              <w:rPr>
                <w:rFonts w:ascii="Arial" w:eastAsia="Arial" w:hAnsi="Arial" w:cs="Arial"/>
                <w:b/>
                <w:color w:val="000000"/>
                <w:sz w:val="16"/>
              </w:rPr>
            </w:pPr>
            <w:r w:rsidRPr="00CC69BB">
              <w:rPr>
                <w:rFonts w:ascii="Calibri" w:eastAsia="Calibri" w:hAnsi="Calibri" w:cs="Calibri"/>
                <w:b/>
                <w:color w:val="000000"/>
                <w:sz w:val="16"/>
              </w:rPr>
              <w:t xml:space="preserve">ESTADO DE CUENTA </w:t>
            </w:r>
          </w:p>
          <w:p w14:paraId="23A03358" w14:textId="77777777" w:rsidR="00CC69BB" w:rsidRPr="00CC69BB" w:rsidRDefault="00CC69BB" w:rsidP="00CC69BB">
            <w:pPr>
              <w:jc w:val="both"/>
              <w:rPr>
                <w:rFonts w:ascii="Calibri" w:eastAsia="Calibri" w:hAnsi="Calibri" w:cs="Calibri"/>
                <w:color w:val="000000"/>
                <w:sz w:val="18"/>
              </w:rPr>
            </w:pPr>
            <w:r w:rsidRPr="00CC69BB">
              <w:rPr>
                <w:rFonts w:ascii="Calibri" w:eastAsia="Calibri" w:hAnsi="Calibri" w:cs="Calibri"/>
                <w:color w:val="000000"/>
                <w:sz w:val="16"/>
              </w:rPr>
              <w:t xml:space="preserve">A solicitud de EL CLIENTE, este podrá en las Oficinas de Microfinanciera Crece, S.A de C.V SOFOM ENR (en adelante FINANCIERA CREA) solicitar un estado de cuenta de su crédito en cualquier fecha, el cual FINANCIERA CREA le proporcionará en sus oficinas, indicando cuando menos las cantidades cargadas y abonadas durante cada periodo, así como los datos necesarios para determinar los intereses, incluida la fecha para cálculo de intereses. También el cliente podrá consultar su estado de cuenta en la página </w:t>
            </w:r>
            <w:hyperlink r:id="rId5" w:history="1">
              <w:r w:rsidRPr="00CC69BB">
                <w:rPr>
                  <w:rFonts w:ascii="Calibri" w:eastAsia="Calibri" w:hAnsi="Calibri" w:cs="Calibri"/>
                  <w:color w:val="0563C1"/>
                  <w:sz w:val="16"/>
                  <w:u w:val="single"/>
                </w:rPr>
                <w:t>www.financieracrea.com</w:t>
              </w:r>
            </w:hyperlink>
            <w:r w:rsidRPr="00CC69BB">
              <w:rPr>
                <w:rFonts w:ascii="Calibri" w:eastAsia="Calibri" w:hAnsi="Calibri" w:cs="Calibri"/>
                <w:color w:val="000000"/>
                <w:sz w:val="16"/>
              </w:rPr>
              <w:t xml:space="preserve"> sin costo </w:t>
            </w:r>
            <w:proofErr w:type="gramStart"/>
            <w:r w:rsidRPr="00CC69BB">
              <w:rPr>
                <w:rFonts w:ascii="Calibri" w:eastAsia="Calibri" w:hAnsi="Calibri" w:cs="Calibri"/>
                <w:color w:val="000000"/>
                <w:sz w:val="16"/>
              </w:rPr>
              <w:t>alguno</w:t>
            </w:r>
            <w:proofErr w:type="gramEnd"/>
            <w:r w:rsidRPr="00CC69BB">
              <w:rPr>
                <w:rFonts w:ascii="Calibri" w:eastAsia="Calibri" w:hAnsi="Calibri" w:cs="Calibri"/>
                <w:color w:val="000000"/>
                <w:sz w:val="16"/>
              </w:rPr>
              <w:t xml:space="preserve"> pero tomando en cuenta que los abonos pueden tardar en aparecer hasta diez días. Asimismo, EL CLIENTE podrá solicitar en cualquier momento, sin costo alguno, un estado de cuenta con el saldo insoluto para realizar el pago total o liquidación anticipada del crédito.</w:t>
            </w:r>
          </w:p>
        </w:tc>
      </w:tr>
      <w:tr w:rsidR="00CC69BB" w:rsidRPr="00CC69BB" w14:paraId="7F5B14D3" w14:textId="77777777" w:rsidTr="000C1798">
        <w:trPr>
          <w:trHeight w:val="273"/>
        </w:trPr>
        <w:tc>
          <w:tcPr>
            <w:tcW w:w="10536" w:type="dxa"/>
            <w:gridSpan w:val="4"/>
          </w:tcPr>
          <w:p w14:paraId="182A77A1" w14:textId="77777777" w:rsidR="00CC69BB" w:rsidRPr="00CC69BB" w:rsidRDefault="00CC69BB" w:rsidP="00CC69BB">
            <w:pPr>
              <w:ind w:left="14"/>
              <w:rPr>
                <w:rFonts w:ascii="Arial" w:eastAsia="Arial" w:hAnsi="Arial" w:cs="Arial"/>
                <w:color w:val="000000"/>
                <w:sz w:val="16"/>
              </w:rPr>
            </w:pPr>
            <w:r w:rsidRPr="00CC69BB">
              <w:rPr>
                <w:rFonts w:ascii="Calibri" w:eastAsia="Calibri" w:hAnsi="Calibri" w:cs="Calibri"/>
                <w:color w:val="000000"/>
                <w:sz w:val="16"/>
              </w:rPr>
              <w:t xml:space="preserve">Aclaraciones y reclamaciones:  </w:t>
            </w:r>
          </w:p>
          <w:p w14:paraId="303C219F" w14:textId="77777777" w:rsidR="00CC69BB" w:rsidRPr="00CC69BB" w:rsidRDefault="00CC69BB" w:rsidP="00CC69BB">
            <w:pPr>
              <w:spacing w:after="15"/>
              <w:ind w:left="14"/>
              <w:rPr>
                <w:rFonts w:ascii="Arial" w:eastAsia="Arial" w:hAnsi="Arial" w:cs="Arial"/>
                <w:color w:val="000000"/>
                <w:sz w:val="16"/>
              </w:rPr>
            </w:pPr>
            <w:r w:rsidRPr="00CC69BB">
              <w:rPr>
                <w:rFonts w:ascii="Calibri" w:eastAsia="Calibri" w:hAnsi="Calibri" w:cs="Calibri"/>
                <w:color w:val="000000"/>
                <w:sz w:val="16"/>
              </w:rPr>
              <w:t xml:space="preserve">Unidad Especializada de Atención a Usuarios (UNE): </w:t>
            </w:r>
          </w:p>
          <w:p w14:paraId="0DE2AB34" w14:textId="77777777" w:rsidR="00CC69BB" w:rsidRPr="00CC69BB" w:rsidRDefault="00CC69BB" w:rsidP="00CC69BB">
            <w:pPr>
              <w:numPr>
                <w:ilvl w:val="0"/>
                <w:numId w:val="1"/>
              </w:numPr>
              <w:spacing w:after="29" w:line="269" w:lineRule="auto"/>
              <w:ind w:right="52" w:hanging="10"/>
              <w:jc w:val="both"/>
              <w:rPr>
                <w:rFonts w:ascii="Arial" w:eastAsia="Arial" w:hAnsi="Arial" w:cs="Arial"/>
                <w:color w:val="000000"/>
                <w:sz w:val="16"/>
              </w:rPr>
            </w:pPr>
            <w:r w:rsidRPr="00CC69BB">
              <w:rPr>
                <w:rFonts w:ascii="Calibri" w:eastAsia="Calibri" w:hAnsi="Calibri" w:cs="Calibri"/>
                <w:color w:val="000000"/>
                <w:sz w:val="16"/>
              </w:rPr>
              <w:t xml:space="preserve">Boulevard Adolfo Ruiz Cortines 4302 Interior 212, Colonia Jardines Del Pedregal De San Ángel, Delegación Coyoacán, Ciudad De México C.P. 04500. </w:t>
            </w:r>
          </w:p>
          <w:p w14:paraId="4BCEA695" w14:textId="77777777" w:rsidR="00CC69BB" w:rsidRPr="00CC69BB" w:rsidRDefault="00CC69BB" w:rsidP="00CC69BB">
            <w:pPr>
              <w:numPr>
                <w:ilvl w:val="0"/>
                <w:numId w:val="1"/>
              </w:numPr>
              <w:spacing w:line="247" w:lineRule="auto"/>
              <w:ind w:right="52" w:hanging="10"/>
              <w:jc w:val="both"/>
              <w:rPr>
                <w:rFonts w:ascii="Arial" w:eastAsia="Arial" w:hAnsi="Arial" w:cs="Arial"/>
                <w:color w:val="000000"/>
                <w:sz w:val="16"/>
              </w:rPr>
            </w:pPr>
            <w:r w:rsidRPr="00CC69BB">
              <w:rPr>
                <w:rFonts w:ascii="Calibri" w:eastAsia="Calibri" w:hAnsi="Calibri" w:cs="Calibri"/>
                <w:color w:val="000000"/>
                <w:sz w:val="16"/>
              </w:rPr>
              <w:t xml:space="preserve">A través de su línea telefónica en los números: </w:t>
            </w:r>
            <w:r w:rsidRPr="00CC69BB">
              <w:rPr>
                <w:rFonts w:ascii="Arial" w:eastAsia="Arial" w:hAnsi="Arial" w:cs="Arial"/>
                <w:b/>
                <w:color w:val="222222"/>
                <w:sz w:val="19"/>
              </w:rPr>
              <w:t xml:space="preserve"> </w:t>
            </w:r>
            <w:r w:rsidRPr="00CC69BB">
              <w:rPr>
                <w:rFonts w:ascii="Calibri" w:eastAsia="Arial" w:hAnsi="Calibri" w:cs="Calibri"/>
                <w:color w:val="222222"/>
                <w:sz w:val="16"/>
                <w:szCs w:val="16"/>
              </w:rPr>
              <w:t>018008376133 y 015551350259</w:t>
            </w:r>
          </w:p>
          <w:p w14:paraId="51D980EA" w14:textId="77777777" w:rsidR="00CC69BB" w:rsidRPr="00CC69BB" w:rsidRDefault="00CC69BB" w:rsidP="00CC69BB">
            <w:pPr>
              <w:numPr>
                <w:ilvl w:val="0"/>
                <w:numId w:val="1"/>
              </w:numPr>
              <w:spacing w:line="247" w:lineRule="auto"/>
              <w:ind w:right="52" w:hanging="10"/>
              <w:jc w:val="both"/>
              <w:rPr>
                <w:rFonts w:ascii="Arial" w:eastAsia="Arial" w:hAnsi="Arial" w:cs="Arial"/>
                <w:color w:val="000000"/>
                <w:sz w:val="16"/>
              </w:rPr>
            </w:pPr>
            <w:r w:rsidRPr="00CC69BB">
              <w:rPr>
                <w:rFonts w:ascii="Calibri" w:eastAsia="Calibri" w:hAnsi="Calibri" w:cs="Calibri"/>
                <w:color w:val="000000"/>
                <w:sz w:val="16"/>
              </w:rPr>
              <w:t xml:space="preserve">Horario de atención de lunes a viernes de 9:00 a 13:00 y de 16:00 a 18:00 </w:t>
            </w:r>
            <w:proofErr w:type="spellStart"/>
            <w:r w:rsidRPr="00CC69BB">
              <w:rPr>
                <w:rFonts w:ascii="Calibri" w:eastAsia="Calibri" w:hAnsi="Calibri" w:cs="Calibri"/>
                <w:color w:val="000000"/>
                <w:sz w:val="16"/>
              </w:rPr>
              <w:t>hrs</w:t>
            </w:r>
            <w:proofErr w:type="spellEnd"/>
            <w:r w:rsidRPr="00CC69BB">
              <w:rPr>
                <w:rFonts w:ascii="Calibri" w:eastAsia="Calibri" w:hAnsi="Calibri" w:cs="Calibri"/>
                <w:color w:val="000000"/>
                <w:sz w:val="16"/>
              </w:rPr>
              <w:t xml:space="preserve">. </w:t>
            </w:r>
          </w:p>
          <w:p w14:paraId="2033623B" w14:textId="77777777" w:rsidR="00CC69BB" w:rsidRPr="00CC69BB" w:rsidRDefault="00CC69BB" w:rsidP="00CC69BB">
            <w:pPr>
              <w:numPr>
                <w:ilvl w:val="0"/>
                <w:numId w:val="1"/>
              </w:numPr>
              <w:spacing w:line="269" w:lineRule="auto"/>
              <w:ind w:right="52" w:hanging="10"/>
              <w:jc w:val="both"/>
              <w:rPr>
                <w:rFonts w:ascii="Arial" w:eastAsia="Arial" w:hAnsi="Arial" w:cs="Arial"/>
                <w:sz w:val="16"/>
              </w:rPr>
            </w:pPr>
            <w:r w:rsidRPr="00CC69BB">
              <w:rPr>
                <w:rFonts w:ascii="Calibri" w:eastAsia="Calibri" w:hAnsi="Calibri" w:cs="Calibri"/>
                <w:sz w:val="16"/>
              </w:rPr>
              <w:t xml:space="preserve">Correo electrónico: clientes@financieracrea.com </w:t>
            </w:r>
          </w:p>
          <w:p w14:paraId="6E4C4760" w14:textId="77777777" w:rsidR="00CC69BB" w:rsidRPr="00CC69BB" w:rsidRDefault="00CC69BB" w:rsidP="00CC69BB">
            <w:pPr>
              <w:rPr>
                <w:rFonts w:ascii="Calibri" w:eastAsia="Calibri" w:hAnsi="Calibri" w:cs="Calibri"/>
                <w:color w:val="000000"/>
                <w:sz w:val="18"/>
              </w:rPr>
            </w:pPr>
            <w:r w:rsidRPr="00CC69BB">
              <w:rPr>
                <w:rFonts w:ascii="Calibri" w:eastAsia="Calibri" w:hAnsi="Calibri" w:cs="Calibri"/>
                <w:sz w:val="16"/>
              </w:rPr>
              <w:t xml:space="preserve">Asimismo, puede buscar los datos de contacto y localización de nuestra UNE (unidad especializada de atención a usuarios) en el DITUE (directorio de unidades especializadas de atención a usuarios), </w:t>
            </w:r>
            <w:r w:rsidRPr="00CC69BB">
              <w:rPr>
                <w:rFonts w:ascii="Calibri" w:eastAsia="Calibri" w:hAnsi="Calibri" w:cs="Calibri"/>
                <w:color w:val="000000"/>
                <w:sz w:val="16"/>
              </w:rPr>
              <w:t>directorio proporcionado por la CONDUSEF (Comisión Nacional para la Protección y Defensa de los Usuarios de Servicios Financieros) y ubicado en la siguiente dirección electrónica: http://eduweb.condusef.gob.mx/Reune/ditue.aspx</w:t>
            </w:r>
          </w:p>
        </w:tc>
      </w:tr>
      <w:tr w:rsidR="00CC69BB" w:rsidRPr="00CC69BB" w14:paraId="30F27FF9" w14:textId="77777777" w:rsidTr="000C1798">
        <w:trPr>
          <w:trHeight w:val="273"/>
        </w:trPr>
        <w:tc>
          <w:tcPr>
            <w:tcW w:w="10536" w:type="dxa"/>
            <w:gridSpan w:val="4"/>
          </w:tcPr>
          <w:p w14:paraId="643AD2AB" w14:textId="77777777" w:rsidR="00CC69BB" w:rsidRPr="00CC69BB" w:rsidRDefault="00CC69BB" w:rsidP="00CC69BB">
            <w:pPr>
              <w:spacing w:after="104"/>
              <w:ind w:left="14"/>
              <w:rPr>
                <w:rFonts w:ascii="Arial" w:eastAsia="Arial" w:hAnsi="Arial" w:cs="Arial"/>
                <w:color w:val="000000"/>
                <w:sz w:val="16"/>
              </w:rPr>
            </w:pPr>
            <w:r w:rsidRPr="00CC69BB">
              <w:rPr>
                <w:rFonts w:ascii="Calibri" w:eastAsia="Calibri" w:hAnsi="Calibri" w:cs="Calibri"/>
                <w:color w:val="000000"/>
                <w:sz w:val="16"/>
              </w:rPr>
              <w:t>Registro de Contratos de Adhesión Número (RECA):  1735-140-027143/02-06015-1117</w:t>
            </w:r>
            <w:r w:rsidRPr="00CC69BB">
              <w:rPr>
                <w:rFonts w:ascii="Calibri" w:eastAsia="Calibri" w:hAnsi="Calibri" w:cs="Calibri"/>
                <w:color w:val="FF0000"/>
                <w:sz w:val="16"/>
              </w:rPr>
              <w:t xml:space="preserve"> </w:t>
            </w:r>
          </w:p>
          <w:p w14:paraId="3FB0D93D" w14:textId="77777777" w:rsidR="00CC69BB" w:rsidRPr="00CC69BB" w:rsidRDefault="00CC69BB" w:rsidP="00CC69BB">
            <w:pPr>
              <w:spacing w:after="104"/>
              <w:ind w:left="12"/>
              <w:rPr>
                <w:rFonts w:ascii="Arial" w:eastAsia="Arial" w:hAnsi="Arial" w:cs="Arial"/>
                <w:color w:val="000000"/>
                <w:sz w:val="16"/>
              </w:rPr>
            </w:pPr>
            <w:r w:rsidRPr="00CC69BB">
              <w:rPr>
                <w:rFonts w:ascii="Calibri" w:eastAsia="Calibri" w:hAnsi="Calibri" w:cs="Calibri"/>
                <w:color w:val="000000"/>
                <w:sz w:val="16"/>
              </w:rPr>
              <w:t xml:space="preserve">Comisión Nacional para la Protección y Defensa de los Usuarios de Servicios Financieros (CONDUSEF): </w:t>
            </w:r>
          </w:p>
          <w:p w14:paraId="7E8AE14F" w14:textId="77777777" w:rsidR="00CC69BB" w:rsidRPr="00CC69BB" w:rsidRDefault="00CC69BB" w:rsidP="00CC69BB">
            <w:pPr>
              <w:ind w:left="12"/>
              <w:rPr>
                <w:rFonts w:ascii="Arial" w:eastAsia="Arial" w:hAnsi="Arial" w:cs="Arial"/>
                <w:color w:val="000000"/>
                <w:sz w:val="16"/>
              </w:rPr>
            </w:pPr>
            <w:r w:rsidRPr="00CC69BB">
              <w:rPr>
                <w:rFonts w:ascii="Calibri" w:eastAsia="Calibri" w:hAnsi="Calibri" w:cs="Calibri"/>
                <w:color w:val="000000"/>
                <w:sz w:val="16"/>
              </w:rPr>
              <w:t xml:space="preserve">Teléfono: 01 800 999 8080 y 53400999. Página de Internet. www.condusef.gob.mx </w:t>
            </w:r>
          </w:p>
        </w:tc>
      </w:tr>
      <w:tr w:rsidR="00CC69BB" w:rsidRPr="00CC69BB" w14:paraId="28C5AAF7" w14:textId="77777777" w:rsidTr="000C1798">
        <w:trPr>
          <w:trHeight w:val="273"/>
        </w:trPr>
        <w:tc>
          <w:tcPr>
            <w:tcW w:w="10536" w:type="dxa"/>
            <w:gridSpan w:val="4"/>
          </w:tcPr>
          <w:p w14:paraId="62243910" w14:textId="77777777" w:rsidR="00CC69BB" w:rsidRPr="00CC69BB" w:rsidRDefault="00CC69BB" w:rsidP="00CC69BB">
            <w:pPr>
              <w:spacing w:after="119" w:line="239" w:lineRule="auto"/>
              <w:ind w:left="14"/>
              <w:rPr>
                <w:rFonts w:ascii="Arial" w:eastAsia="Arial" w:hAnsi="Arial" w:cs="Arial"/>
                <w:color w:val="000000"/>
                <w:sz w:val="16"/>
              </w:rPr>
            </w:pPr>
            <w:r w:rsidRPr="00CC69BB">
              <w:rPr>
                <w:rFonts w:ascii="Calibri" w:eastAsia="Calibri" w:hAnsi="Calibri" w:cs="Calibri"/>
                <w:color w:val="000000"/>
                <w:sz w:val="16"/>
              </w:rPr>
              <w:t xml:space="preserve">La presente Carátula forma parte del Contrato de Apertura de Crédito Simple que el Cliente celebra con Microfinanciera Crece, S.A de C.V SOFOM ENR (FINANCIERA CREA) por estar de acuerdo con su contenido en la ciudad de _______________________a los _____del mes de ____________________ del 20____, y el Cliente al suscribirla manifiesta su conformidad con el contenido de la misma (CAT, comisiones y demás términos y condiciones), sin que medie algún vicio del consentimiento y de la cual se entrega una copia al Cliente debidamente firmada. </w:t>
            </w:r>
          </w:p>
          <w:p w14:paraId="22AE1134" w14:textId="77777777" w:rsidR="00CC69BB" w:rsidRPr="00CC69BB" w:rsidRDefault="00CC69BB" w:rsidP="00CC69BB">
            <w:pPr>
              <w:spacing w:after="105"/>
              <w:ind w:right="48"/>
              <w:jc w:val="center"/>
              <w:rPr>
                <w:rFonts w:ascii="Calibri" w:eastAsia="Calibri" w:hAnsi="Calibri" w:cs="Calibri"/>
                <w:color w:val="000000"/>
                <w:sz w:val="16"/>
              </w:rPr>
            </w:pPr>
            <w:r w:rsidRPr="00CC69BB">
              <w:rPr>
                <w:rFonts w:ascii="Calibri" w:eastAsia="Calibri" w:hAnsi="Calibri" w:cs="Calibri"/>
                <w:color w:val="000000"/>
                <w:sz w:val="16"/>
              </w:rPr>
              <w:t xml:space="preserve">EL CLIENTE </w:t>
            </w:r>
          </w:p>
          <w:p w14:paraId="0AD6AB12" w14:textId="77777777" w:rsidR="00CC69BB" w:rsidRPr="00CC69BB" w:rsidRDefault="00CC69BB" w:rsidP="00CC69BB">
            <w:pPr>
              <w:spacing w:after="105"/>
              <w:ind w:right="48"/>
              <w:jc w:val="center"/>
              <w:rPr>
                <w:rFonts w:ascii="Calibri" w:eastAsia="Calibri" w:hAnsi="Calibri" w:cs="Calibri"/>
                <w:color w:val="000000"/>
                <w:sz w:val="16"/>
              </w:rPr>
            </w:pPr>
          </w:p>
          <w:p w14:paraId="686D8756" w14:textId="77777777" w:rsidR="00CC69BB" w:rsidRPr="00CC69BB" w:rsidRDefault="00CC69BB" w:rsidP="00CC69BB">
            <w:pPr>
              <w:spacing w:after="105"/>
              <w:ind w:right="48"/>
              <w:jc w:val="center"/>
              <w:rPr>
                <w:rFonts w:ascii="Arial" w:eastAsia="Arial" w:hAnsi="Arial" w:cs="Arial"/>
                <w:color w:val="000000"/>
                <w:sz w:val="16"/>
              </w:rPr>
            </w:pPr>
          </w:p>
          <w:p w14:paraId="4CEDD81E" w14:textId="77777777" w:rsidR="00CC69BB" w:rsidRPr="00CC69BB" w:rsidRDefault="00CC69BB" w:rsidP="00CC69BB">
            <w:pPr>
              <w:spacing w:after="99"/>
              <w:ind w:right="46"/>
              <w:jc w:val="center"/>
              <w:rPr>
                <w:rFonts w:ascii="Arial" w:eastAsia="Arial" w:hAnsi="Arial" w:cs="Arial"/>
                <w:color w:val="000000"/>
                <w:sz w:val="16"/>
              </w:rPr>
            </w:pPr>
            <w:r w:rsidRPr="00CC69BB">
              <w:rPr>
                <w:rFonts w:ascii="Calibri" w:eastAsia="Calibri" w:hAnsi="Calibri" w:cs="Calibri"/>
                <w:color w:val="000000"/>
                <w:sz w:val="16"/>
              </w:rPr>
              <w:t xml:space="preserve">_____________________________________________ </w:t>
            </w:r>
          </w:p>
          <w:p w14:paraId="5B88C3A0" w14:textId="77777777" w:rsidR="00CC69BB" w:rsidRPr="00CC69BB" w:rsidRDefault="00CC69BB" w:rsidP="00CC69BB">
            <w:pPr>
              <w:rPr>
                <w:rFonts w:ascii="Calibri" w:eastAsia="Calibri" w:hAnsi="Calibri" w:cs="Calibri"/>
                <w:color w:val="000000"/>
                <w:sz w:val="18"/>
              </w:rPr>
            </w:pPr>
            <w:r w:rsidRPr="00CC69BB">
              <w:rPr>
                <w:rFonts w:ascii="Calibri" w:eastAsia="Calibri" w:hAnsi="Calibri" w:cs="Calibri"/>
                <w:color w:val="000000"/>
                <w:sz w:val="14"/>
              </w:rPr>
              <w:t xml:space="preserve">                                                                                                                                           Nombre completo y firma</w:t>
            </w:r>
          </w:p>
        </w:tc>
      </w:tr>
    </w:tbl>
    <w:p w14:paraId="423C9767" w14:textId="77777777" w:rsidR="00E87089" w:rsidRDefault="00E87089" w:rsidP="00CC69BB">
      <w:bookmarkStart w:id="0" w:name="_GoBack"/>
      <w:bookmarkEnd w:id="0"/>
    </w:p>
    <w:sectPr w:rsidR="00E870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1BDF"/>
    <w:multiLevelType w:val="hybridMultilevel"/>
    <w:tmpl w:val="E4866A6A"/>
    <w:lvl w:ilvl="0" w:tplc="BEC63010">
      <w:start w:val="1"/>
      <w:numFmt w:val="bullet"/>
      <w:lvlText w:val="•"/>
      <w:lvlJc w:val="left"/>
      <w:pPr>
        <w:ind w:left="37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278A5750">
      <w:start w:val="1"/>
      <w:numFmt w:val="bullet"/>
      <w:lvlText w:val="o"/>
      <w:lvlJc w:val="left"/>
      <w:pPr>
        <w:ind w:left="1562"/>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FDDEF41C">
      <w:start w:val="1"/>
      <w:numFmt w:val="bullet"/>
      <w:lvlText w:val="▪"/>
      <w:lvlJc w:val="left"/>
      <w:pPr>
        <w:ind w:left="2282"/>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A0F0BCBA">
      <w:start w:val="1"/>
      <w:numFmt w:val="bullet"/>
      <w:lvlText w:val="•"/>
      <w:lvlJc w:val="left"/>
      <w:pPr>
        <w:ind w:left="300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B93A92C6">
      <w:start w:val="1"/>
      <w:numFmt w:val="bullet"/>
      <w:lvlText w:val="o"/>
      <w:lvlJc w:val="left"/>
      <w:pPr>
        <w:ind w:left="3722"/>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2C7E6690">
      <w:start w:val="1"/>
      <w:numFmt w:val="bullet"/>
      <w:lvlText w:val="▪"/>
      <w:lvlJc w:val="left"/>
      <w:pPr>
        <w:ind w:left="4442"/>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A30CCB8">
      <w:start w:val="1"/>
      <w:numFmt w:val="bullet"/>
      <w:lvlText w:val="•"/>
      <w:lvlJc w:val="left"/>
      <w:pPr>
        <w:ind w:left="516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41E792C">
      <w:start w:val="1"/>
      <w:numFmt w:val="bullet"/>
      <w:lvlText w:val="o"/>
      <w:lvlJc w:val="left"/>
      <w:pPr>
        <w:ind w:left="5882"/>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E9E468D6">
      <w:start w:val="1"/>
      <w:numFmt w:val="bullet"/>
      <w:lvlText w:val="▪"/>
      <w:lvlJc w:val="left"/>
      <w:pPr>
        <w:ind w:left="6602"/>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9BB"/>
    <w:rsid w:val="00015A4B"/>
    <w:rsid w:val="00CC69BB"/>
    <w:rsid w:val="00E87089"/>
    <w:rsid w:val="00FD50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4C5D3"/>
  <w15:chartTrackingRefBased/>
  <w15:docId w15:val="{CA72F5D0-5F39-4D4D-8DB5-13D7E44AD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concuadrcula1">
    <w:name w:val="Tabla con cuadrícula1"/>
    <w:basedOn w:val="Tablanormal"/>
    <w:next w:val="Tablaconcuadrcula"/>
    <w:uiPriority w:val="39"/>
    <w:rsid w:val="00CC69BB"/>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CC6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inancieracrea.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602</Words>
  <Characters>3313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 RANGEL</dc:creator>
  <cp:keywords/>
  <dc:description/>
  <cp:lastModifiedBy>ALEXANDRO RANGEL</cp:lastModifiedBy>
  <cp:revision>1</cp:revision>
  <dcterms:created xsi:type="dcterms:W3CDTF">2019-06-08T02:18:00Z</dcterms:created>
  <dcterms:modified xsi:type="dcterms:W3CDTF">2019-06-08T02:19:00Z</dcterms:modified>
</cp:coreProperties>
</file>