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82D1E" w14:textId="77777777" w:rsidR="00D24154" w:rsidRDefault="00497AC2" w:rsidP="00497AC2">
      <w:pPr>
        <w:jc w:val="center"/>
        <w:rPr>
          <w:b/>
        </w:rPr>
      </w:pPr>
      <w:r>
        <w:rPr>
          <w:b/>
        </w:rPr>
        <w:t>PAGARÉ</w:t>
      </w:r>
    </w:p>
    <w:p w14:paraId="470781F0" w14:textId="3BC6B524" w:rsidR="00182BA0" w:rsidRPr="00182BA0" w:rsidRDefault="00182BA0" w:rsidP="00182BA0">
      <w:pPr>
        <w:jc w:val="center"/>
        <w:rPr>
          <w:b/>
        </w:rPr>
      </w:pPr>
      <w:r w:rsidRPr="00182BA0">
        <w:rPr>
          <w:b/>
        </w:rPr>
        <w:t>Bueno por $</w:t>
      </w:r>
      <w:r w:rsidRPr="00182BA0">
        <w:rPr>
          <w:b/>
        </w:rPr>
        <w:tab/>
        <w:t>(</w:t>
      </w:r>
      <w:r w:rsidR="003A527B">
        <w:rPr>
          <w:b/>
        </w:rPr>
        <w:t>-</w:t>
      </w:r>
      <w:r>
        <w:rPr>
          <w:b/>
        </w:rPr>
        <w:t xml:space="preserve"> </w:t>
      </w:r>
      <w:r w:rsidRPr="00182BA0">
        <w:rPr>
          <w:b/>
        </w:rPr>
        <w:t>00/100 M.N.</w:t>
      </w:r>
      <w:r w:rsidR="003A527B">
        <w:rPr>
          <w:b/>
        </w:rPr>
        <w:t>-</w:t>
      </w:r>
      <w:r w:rsidRPr="00182BA0">
        <w:rPr>
          <w:b/>
        </w:rPr>
        <w:t>)</w:t>
      </w:r>
    </w:p>
    <w:p w14:paraId="0610B659" w14:textId="77777777" w:rsidR="00182BA0" w:rsidRPr="00182BA0" w:rsidRDefault="00182BA0" w:rsidP="00182BA0">
      <w:pPr>
        <w:jc w:val="center"/>
        <w:rPr>
          <w:b/>
        </w:rPr>
      </w:pPr>
    </w:p>
    <w:p w14:paraId="2029A6BC" w14:textId="6D4C4289" w:rsidR="00B37B0E" w:rsidRPr="00497AC2" w:rsidRDefault="00182BA0" w:rsidP="00182BA0">
      <w:pPr>
        <w:jc w:val="both"/>
        <w:rPr>
          <w:b/>
        </w:rPr>
      </w:pPr>
      <w:r w:rsidRPr="00182BA0">
        <w:rPr>
          <w:b/>
        </w:rPr>
        <w:t xml:space="preserve">POR VALOR RECIBIDO, </w:t>
      </w:r>
      <w:r>
        <w:rPr>
          <w:b/>
        </w:rPr>
        <w:t xml:space="preserve">yo, </w:t>
      </w:r>
      <w:r w:rsidRPr="00182BA0">
        <w:rPr>
          <w:b/>
        </w:rPr>
        <w:t>el Suscriptor</w:t>
      </w:r>
      <w:r>
        <w:rPr>
          <w:b/>
        </w:rPr>
        <w:t xml:space="preserve"> (Insertar nombre del acreditado)</w:t>
      </w:r>
      <w:r w:rsidRPr="00182BA0">
        <w:rPr>
          <w:b/>
        </w:rPr>
        <w:t xml:space="preserve">, </w:t>
      </w:r>
      <w:r>
        <w:rPr>
          <w:b/>
        </w:rPr>
        <w:t xml:space="preserve">por el presente Pagaré prometo pagar </w:t>
      </w:r>
      <w:r w:rsidRPr="00182BA0">
        <w:rPr>
          <w:b/>
        </w:rPr>
        <w:t xml:space="preserve">incondicionalmente a la orden </w:t>
      </w:r>
      <w:proofErr w:type="gramStart"/>
      <w:r w:rsidRPr="00182BA0">
        <w:rPr>
          <w:b/>
        </w:rPr>
        <w:t>del  Beneficiario</w:t>
      </w:r>
      <w:proofErr w:type="gramEnd"/>
      <w:r w:rsidRPr="00182BA0">
        <w:rPr>
          <w:b/>
        </w:rPr>
        <w:t xml:space="preserve">  MICROFINANCIERA CRECE S.A.  </w:t>
      </w:r>
      <w:proofErr w:type="gramStart"/>
      <w:r w:rsidR="00775E47">
        <w:rPr>
          <w:b/>
        </w:rPr>
        <w:t>DE  C.V.</w:t>
      </w:r>
      <w:proofErr w:type="gramEnd"/>
      <w:r w:rsidR="00775E47">
        <w:rPr>
          <w:b/>
        </w:rPr>
        <w:t xml:space="preserve">  </w:t>
      </w:r>
      <w:proofErr w:type="gramStart"/>
      <w:r w:rsidR="00775E47">
        <w:rPr>
          <w:b/>
        </w:rPr>
        <w:t>SOFOM  E.N.R.</w:t>
      </w:r>
      <w:proofErr w:type="gramEnd"/>
      <w:r w:rsidR="00775E47">
        <w:rPr>
          <w:b/>
        </w:rPr>
        <w:t xml:space="preserve">  ("CREA</w:t>
      </w:r>
      <w:r w:rsidRPr="00182BA0">
        <w:rPr>
          <w:b/>
        </w:rPr>
        <w:t>"), la suma  principal  de</w:t>
      </w:r>
      <w:r>
        <w:rPr>
          <w:b/>
        </w:rPr>
        <w:t xml:space="preserve"> </w:t>
      </w:r>
      <w:r w:rsidRPr="00182BA0">
        <w:rPr>
          <w:b/>
        </w:rPr>
        <w:t>$</w:t>
      </w:r>
      <w:r w:rsidR="00775E47">
        <w:rPr>
          <w:b/>
        </w:rPr>
        <w:t xml:space="preserve"> </w:t>
      </w:r>
      <w:r w:rsidRPr="00182BA0">
        <w:rPr>
          <w:b/>
        </w:rPr>
        <w:t>(</w:t>
      </w:r>
      <w:r w:rsidR="003A527B">
        <w:rPr>
          <w:b/>
        </w:rPr>
        <w:t>-</w:t>
      </w:r>
      <w:r w:rsidR="007315A4">
        <w:rPr>
          <w:b/>
        </w:rPr>
        <w:t xml:space="preserve">   00</w:t>
      </w:r>
      <w:r w:rsidRPr="00182BA0">
        <w:rPr>
          <w:b/>
        </w:rPr>
        <w:t xml:space="preserve">/100 M.N.), más intereses ordinarios a razón de una tasa </w:t>
      </w:r>
      <w:r w:rsidR="00775E47">
        <w:rPr>
          <w:b/>
        </w:rPr>
        <w:t xml:space="preserve">fija </w:t>
      </w:r>
      <w:r w:rsidRPr="00182BA0">
        <w:rPr>
          <w:b/>
        </w:rPr>
        <w:t>de</w:t>
      </w:r>
      <w:r w:rsidR="00775E47">
        <w:rPr>
          <w:b/>
        </w:rPr>
        <w:t xml:space="preserve"> </w:t>
      </w:r>
      <w:r w:rsidRPr="00182BA0">
        <w:rPr>
          <w:b/>
        </w:rPr>
        <w:t>%(</w:t>
      </w:r>
      <w:r w:rsidR="003A527B">
        <w:rPr>
          <w:b/>
        </w:rPr>
        <w:t>-</w:t>
      </w:r>
      <w:r w:rsidR="00775E47">
        <w:rPr>
          <w:b/>
        </w:rPr>
        <w:t>POR CIENTO</w:t>
      </w:r>
      <w:r w:rsidR="003A527B">
        <w:rPr>
          <w:b/>
        </w:rPr>
        <w:t>-</w:t>
      </w:r>
      <w:r w:rsidRPr="00182BA0">
        <w:rPr>
          <w:b/>
        </w:rPr>
        <w:t xml:space="preserve">) </w:t>
      </w:r>
      <w:r w:rsidR="00775E47">
        <w:rPr>
          <w:b/>
        </w:rPr>
        <w:t>quincenal</w:t>
      </w:r>
      <w:r w:rsidRPr="00182BA0">
        <w:rPr>
          <w:b/>
        </w:rPr>
        <w:t xml:space="preserve"> a partir de su fecha de suscripción, mismos que  </w:t>
      </w:r>
      <w:r w:rsidR="00775E47">
        <w:rPr>
          <w:b/>
        </w:rPr>
        <w:t>pagaré</w:t>
      </w:r>
      <w:r w:rsidRPr="00182BA0">
        <w:rPr>
          <w:b/>
        </w:rPr>
        <w:t xml:space="preserve"> con el  principal,  en fondos inmediatamente disponibles,  mediante </w:t>
      </w:r>
      <w:r w:rsidR="00775E47">
        <w:rPr>
          <w:b/>
        </w:rPr>
        <w:t xml:space="preserve"> </w:t>
      </w:r>
      <w:r w:rsidRPr="00182BA0">
        <w:rPr>
          <w:b/>
        </w:rPr>
        <w:t>(</w:t>
      </w:r>
      <w:r w:rsidR="003A527B">
        <w:rPr>
          <w:b/>
        </w:rPr>
        <w:t>-</w:t>
      </w:r>
      <w:r w:rsidR="007315A4">
        <w:rPr>
          <w:b/>
        </w:rPr>
        <w:t xml:space="preserve">   </w:t>
      </w:r>
      <w:r w:rsidR="003A527B">
        <w:rPr>
          <w:b/>
        </w:rPr>
        <w:t>-</w:t>
      </w:r>
      <w:r w:rsidRPr="00182BA0">
        <w:rPr>
          <w:b/>
        </w:rPr>
        <w:t>) amortizaciones de principal, e intereses ordinarios iguales y consecutiva</w:t>
      </w:r>
      <w:r>
        <w:rPr>
          <w:b/>
        </w:rPr>
        <w:t>s, todas ellas por la c</w:t>
      </w:r>
      <w:r w:rsidRPr="00182BA0">
        <w:rPr>
          <w:b/>
        </w:rPr>
        <w:t>antidad de</w:t>
      </w:r>
      <w:r>
        <w:rPr>
          <w:b/>
        </w:rPr>
        <w:t xml:space="preserve"> </w:t>
      </w:r>
      <w:r w:rsidRPr="00182BA0">
        <w:rPr>
          <w:b/>
        </w:rPr>
        <w:t>$</w:t>
      </w:r>
      <w:r w:rsidR="00775E47">
        <w:rPr>
          <w:b/>
        </w:rPr>
        <w:t xml:space="preserve"> </w:t>
      </w:r>
      <w:r w:rsidRPr="00182BA0">
        <w:rPr>
          <w:b/>
        </w:rPr>
        <w:t>(</w:t>
      </w:r>
      <w:r w:rsidR="003A527B">
        <w:rPr>
          <w:b/>
        </w:rPr>
        <w:t>-</w:t>
      </w:r>
      <w:r w:rsidR="007315A4">
        <w:rPr>
          <w:b/>
        </w:rPr>
        <w:t xml:space="preserve">   00</w:t>
      </w:r>
      <w:r w:rsidRPr="00182BA0">
        <w:rPr>
          <w:b/>
        </w:rPr>
        <w:t>/100 M.N.-), mismas que vencerán y serán pagaderas en las fechas que se indica</w:t>
      </w:r>
      <w:r w:rsidR="00775E47">
        <w:rPr>
          <w:b/>
        </w:rPr>
        <w:t>n</w:t>
      </w:r>
      <w:r w:rsidRPr="00182BA0">
        <w:rPr>
          <w:b/>
        </w:rPr>
        <w:t xml:space="preserve"> en la siguiente tabla, </w:t>
      </w:r>
      <w:r w:rsidR="00775E47">
        <w:rPr>
          <w:b/>
        </w:rPr>
        <w:t>cada una r</w:t>
      </w:r>
      <w:r w:rsidRPr="00182BA0">
        <w:rPr>
          <w:b/>
        </w:rPr>
        <w:t>eferida como "Fecha de pago"</w:t>
      </w:r>
      <w:r w:rsidR="00775E47">
        <w:rPr>
          <w:b/>
        </w:rPr>
        <w:t>, en el entendido de que si alguna de dichas fechas no fuere hábil, dicho pago lo realizaré al día hábil siguiente</w:t>
      </w:r>
      <w:r w:rsidRPr="00182BA0">
        <w:rPr>
          <w:b/>
        </w:rPr>
        <w:t>.</w:t>
      </w:r>
    </w:p>
    <w:p w14:paraId="0437CA2B" w14:textId="77777777" w:rsidR="00497AC2" w:rsidRDefault="00497AC2"/>
    <w:tbl>
      <w:tblPr>
        <w:tblW w:w="9246" w:type="dxa"/>
        <w:tblInd w:w="-428" w:type="dxa"/>
        <w:tblCellMar>
          <w:left w:w="70" w:type="dxa"/>
          <w:right w:w="70" w:type="dxa"/>
        </w:tblCellMar>
        <w:tblLook w:val="04A0" w:firstRow="1" w:lastRow="0" w:firstColumn="1" w:lastColumn="0" w:noHBand="0" w:noVBand="1"/>
      </w:tblPr>
      <w:tblGrid>
        <w:gridCol w:w="1295"/>
        <w:gridCol w:w="1274"/>
        <w:gridCol w:w="1216"/>
        <w:gridCol w:w="1546"/>
        <w:gridCol w:w="1274"/>
        <w:gridCol w:w="1274"/>
        <w:gridCol w:w="1367"/>
      </w:tblGrid>
      <w:tr w:rsidR="00051D4B" w:rsidRPr="00051D4B" w14:paraId="18BB2AAD" w14:textId="77777777" w:rsidTr="00D24154">
        <w:trPr>
          <w:trHeight w:val="1265"/>
        </w:trPr>
        <w:tc>
          <w:tcPr>
            <w:tcW w:w="1299"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B53873F"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Número de pago o vencimiento</w:t>
            </w:r>
          </w:p>
        </w:tc>
        <w:tc>
          <w:tcPr>
            <w:tcW w:w="1276" w:type="dxa"/>
            <w:tcBorders>
              <w:top w:val="single" w:sz="8" w:space="0" w:color="auto"/>
              <w:left w:val="nil"/>
              <w:bottom w:val="single" w:sz="8" w:space="0" w:color="auto"/>
              <w:right w:val="single" w:sz="8" w:space="0" w:color="auto"/>
            </w:tcBorders>
            <w:shd w:val="clear" w:color="auto" w:fill="auto"/>
            <w:vAlign w:val="bottom"/>
            <w:hideMark/>
          </w:tcPr>
          <w:p w14:paraId="7E785B7E"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Fecha de pago</w:t>
            </w:r>
          </w:p>
        </w:tc>
        <w:tc>
          <w:tcPr>
            <w:tcW w:w="1218" w:type="dxa"/>
            <w:tcBorders>
              <w:top w:val="single" w:sz="8" w:space="0" w:color="auto"/>
              <w:left w:val="nil"/>
              <w:bottom w:val="single" w:sz="8" w:space="0" w:color="auto"/>
              <w:right w:val="single" w:sz="8" w:space="0" w:color="auto"/>
            </w:tcBorders>
            <w:shd w:val="clear" w:color="auto" w:fill="auto"/>
            <w:vAlign w:val="bottom"/>
            <w:hideMark/>
          </w:tcPr>
          <w:p w14:paraId="6A5AE848"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 xml:space="preserve"> Saldo Insoluto de Capital </w:t>
            </w:r>
          </w:p>
        </w:tc>
        <w:tc>
          <w:tcPr>
            <w:tcW w:w="1549" w:type="dxa"/>
            <w:tcBorders>
              <w:top w:val="single" w:sz="8" w:space="0" w:color="auto"/>
              <w:left w:val="nil"/>
              <w:bottom w:val="single" w:sz="8" w:space="0" w:color="auto"/>
              <w:right w:val="single" w:sz="8" w:space="0" w:color="auto"/>
            </w:tcBorders>
            <w:shd w:val="clear" w:color="auto" w:fill="auto"/>
            <w:vAlign w:val="bottom"/>
            <w:hideMark/>
          </w:tcPr>
          <w:p w14:paraId="3C8E0792"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 xml:space="preserve"> Capital pagado en cada vencimiento </w:t>
            </w:r>
          </w:p>
        </w:tc>
        <w:tc>
          <w:tcPr>
            <w:tcW w:w="1267" w:type="dxa"/>
            <w:tcBorders>
              <w:top w:val="single" w:sz="8" w:space="0" w:color="auto"/>
              <w:left w:val="nil"/>
              <w:bottom w:val="single" w:sz="8" w:space="0" w:color="auto"/>
              <w:right w:val="single" w:sz="8" w:space="0" w:color="auto"/>
            </w:tcBorders>
            <w:shd w:val="clear" w:color="auto" w:fill="auto"/>
            <w:vAlign w:val="bottom"/>
            <w:hideMark/>
          </w:tcPr>
          <w:p w14:paraId="2FC537B8"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Interés ordinario pagado en cada vencimiento</w:t>
            </w:r>
          </w:p>
        </w:tc>
        <w:tc>
          <w:tcPr>
            <w:tcW w:w="1267" w:type="dxa"/>
            <w:tcBorders>
              <w:top w:val="single" w:sz="8" w:space="0" w:color="auto"/>
              <w:left w:val="nil"/>
              <w:bottom w:val="single" w:sz="8" w:space="0" w:color="auto"/>
              <w:right w:val="single" w:sz="8" w:space="0" w:color="auto"/>
            </w:tcBorders>
            <w:shd w:val="clear" w:color="auto" w:fill="auto"/>
            <w:vAlign w:val="bottom"/>
            <w:hideMark/>
          </w:tcPr>
          <w:p w14:paraId="3BF752DA" w14:textId="77777777" w:rsidR="00051D4B" w:rsidRPr="00051D4B" w:rsidRDefault="00051D4B" w:rsidP="00051D4B">
            <w:pPr>
              <w:spacing w:after="0" w:line="240" w:lineRule="auto"/>
              <w:jc w:val="center"/>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IVA pagado en cada vencimiento</w:t>
            </w:r>
          </w:p>
        </w:tc>
        <w:tc>
          <w:tcPr>
            <w:tcW w:w="1370" w:type="dxa"/>
            <w:tcBorders>
              <w:top w:val="single" w:sz="8" w:space="0" w:color="auto"/>
              <w:left w:val="nil"/>
              <w:bottom w:val="single" w:sz="8" w:space="0" w:color="auto"/>
              <w:right w:val="single" w:sz="8" w:space="0" w:color="auto"/>
            </w:tcBorders>
            <w:shd w:val="clear" w:color="auto" w:fill="auto"/>
            <w:vAlign w:val="bottom"/>
            <w:hideMark/>
          </w:tcPr>
          <w:p w14:paraId="1A325A34" w14:textId="77777777" w:rsidR="00051D4B" w:rsidRPr="00051D4B" w:rsidRDefault="00051D4B" w:rsidP="00051D4B">
            <w:pPr>
              <w:spacing w:after="0" w:line="240" w:lineRule="auto"/>
              <w:rPr>
                <w:rFonts w:ascii="Calibri" w:eastAsia="Times New Roman" w:hAnsi="Calibri" w:cs="Calibri"/>
                <w:b/>
                <w:bCs/>
                <w:color w:val="000000"/>
                <w:lang w:eastAsia="es-MX"/>
              </w:rPr>
            </w:pPr>
            <w:r w:rsidRPr="00051D4B">
              <w:rPr>
                <w:rFonts w:ascii="Calibri" w:eastAsia="Times New Roman" w:hAnsi="Calibri" w:cs="Calibri"/>
                <w:b/>
                <w:bCs/>
                <w:color w:val="000000"/>
                <w:lang w:eastAsia="es-MX"/>
              </w:rPr>
              <w:t xml:space="preserve">Pago total de cada vencimiento </w:t>
            </w:r>
          </w:p>
        </w:tc>
      </w:tr>
      <w:tr w:rsidR="00051D4B" w:rsidRPr="00051D4B" w14:paraId="63B026C6"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F60E1A6"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w:t>
            </w:r>
          </w:p>
        </w:tc>
        <w:tc>
          <w:tcPr>
            <w:tcW w:w="1276" w:type="dxa"/>
            <w:tcBorders>
              <w:top w:val="nil"/>
              <w:left w:val="nil"/>
              <w:bottom w:val="single" w:sz="4" w:space="0" w:color="auto"/>
              <w:right w:val="single" w:sz="4" w:space="0" w:color="auto"/>
            </w:tcBorders>
            <w:shd w:val="clear" w:color="auto" w:fill="auto"/>
            <w:noWrap/>
            <w:vAlign w:val="bottom"/>
            <w:hideMark/>
          </w:tcPr>
          <w:p w14:paraId="22BD7CFD" w14:textId="21A16AD2"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A70CE06" w14:textId="127628C5"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49CAD66" w14:textId="4A11D39B"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9B4E723" w14:textId="63E00A6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C1415B0" w14:textId="69F3CBBD"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990D10A" w14:textId="2CCB0A75" w:rsidR="00051D4B" w:rsidRPr="00051D4B" w:rsidRDefault="00051D4B" w:rsidP="00051D4B">
            <w:pPr>
              <w:pStyle w:val="Sinespaciado"/>
              <w:rPr>
                <w:lang w:eastAsia="es-MX"/>
              </w:rPr>
            </w:pPr>
          </w:p>
        </w:tc>
      </w:tr>
      <w:tr w:rsidR="00051D4B" w:rsidRPr="00051D4B" w14:paraId="585EB718"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77CC7855"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w:t>
            </w:r>
          </w:p>
        </w:tc>
        <w:tc>
          <w:tcPr>
            <w:tcW w:w="1276" w:type="dxa"/>
            <w:tcBorders>
              <w:top w:val="nil"/>
              <w:left w:val="nil"/>
              <w:bottom w:val="single" w:sz="4" w:space="0" w:color="auto"/>
              <w:right w:val="single" w:sz="4" w:space="0" w:color="auto"/>
            </w:tcBorders>
            <w:shd w:val="clear" w:color="auto" w:fill="auto"/>
            <w:noWrap/>
            <w:vAlign w:val="bottom"/>
          </w:tcPr>
          <w:p w14:paraId="7A313F20" w14:textId="488BC73D"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E4F9E58" w14:textId="5A06C3B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5F7A6936" w14:textId="28EFBCC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6233540" w14:textId="24FBDA7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FBEC306" w14:textId="48DBF1A5"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44C90E1" w14:textId="045CE3AE" w:rsidR="00051D4B" w:rsidRPr="00051D4B" w:rsidRDefault="00051D4B" w:rsidP="00051D4B">
            <w:pPr>
              <w:pStyle w:val="Sinespaciado"/>
              <w:rPr>
                <w:lang w:eastAsia="es-MX"/>
              </w:rPr>
            </w:pPr>
          </w:p>
        </w:tc>
      </w:tr>
      <w:tr w:rsidR="00051D4B" w:rsidRPr="00051D4B" w14:paraId="72BE8B35"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4A2E5C4"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w:t>
            </w:r>
          </w:p>
        </w:tc>
        <w:tc>
          <w:tcPr>
            <w:tcW w:w="1276" w:type="dxa"/>
            <w:tcBorders>
              <w:top w:val="nil"/>
              <w:left w:val="nil"/>
              <w:bottom w:val="single" w:sz="4" w:space="0" w:color="auto"/>
              <w:right w:val="single" w:sz="4" w:space="0" w:color="auto"/>
            </w:tcBorders>
            <w:shd w:val="clear" w:color="auto" w:fill="auto"/>
            <w:noWrap/>
            <w:vAlign w:val="bottom"/>
          </w:tcPr>
          <w:p w14:paraId="38556612" w14:textId="35675DE8"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F39A086" w14:textId="50901003"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0D0024F" w14:textId="102AAFA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6F54B11" w14:textId="6CF9319D"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B4DB81F" w14:textId="38D21491"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F9D5B26" w14:textId="7A972E06" w:rsidR="00051D4B" w:rsidRPr="00051D4B" w:rsidRDefault="00051D4B" w:rsidP="00051D4B">
            <w:pPr>
              <w:pStyle w:val="Sinespaciado"/>
              <w:rPr>
                <w:lang w:eastAsia="es-MX"/>
              </w:rPr>
            </w:pPr>
          </w:p>
        </w:tc>
      </w:tr>
      <w:tr w:rsidR="00051D4B" w:rsidRPr="00051D4B" w14:paraId="08C1905C"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12EF5842"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w:t>
            </w:r>
          </w:p>
        </w:tc>
        <w:tc>
          <w:tcPr>
            <w:tcW w:w="1276" w:type="dxa"/>
            <w:tcBorders>
              <w:top w:val="nil"/>
              <w:left w:val="nil"/>
              <w:bottom w:val="single" w:sz="4" w:space="0" w:color="auto"/>
              <w:right w:val="single" w:sz="4" w:space="0" w:color="auto"/>
            </w:tcBorders>
            <w:shd w:val="clear" w:color="auto" w:fill="auto"/>
            <w:noWrap/>
            <w:vAlign w:val="bottom"/>
          </w:tcPr>
          <w:p w14:paraId="031993F4" w14:textId="598A529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074D9F0F" w14:textId="41C32193"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7DBA465" w14:textId="50A0A54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03E8C06" w14:textId="2EF1563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A8EAED4" w14:textId="6E6BDF68"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ED5BD08" w14:textId="14CD95A4" w:rsidR="00051D4B" w:rsidRPr="00051D4B" w:rsidRDefault="00051D4B" w:rsidP="00051D4B">
            <w:pPr>
              <w:pStyle w:val="Sinespaciado"/>
              <w:rPr>
                <w:lang w:eastAsia="es-MX"/>
              </w:rPr>
            </w:pPr>
          </w:p>
        </w:tc>
      </w:tr>
      <w:tr w:rsidR="00051D4B" w:rsidRPr="00051D4B" w14:paraId="348A4C6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4CBD29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5</w:t>
            </w:r>
          </w:p>
        </w:tc>
        <w:tc>
          <w:tcPr>
            <w:tcW w:w="1276" w:type="dxa"/>
            <w:tcBorders>
              <w:top w:val="nil"/>
              <w:left w:val="nil"/>
              <w:bottom w:val="single" w:sz="4" w:space="0" w:color="auto"/>
              <w:right w:val="single" w:sz="4" w:space="0" w:color="auto"/>
            </w:tcBorders>
            <w:shd w:val="clear" w:color="auto" w:fill="auto"/>
            <w:noWrap/>
            <w:vAlign w:val="bottom"/>
          </w:tcPr>
          <w:p w14:paraId="1A5ADB66" w14:textId="2A8F455F"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A9FAB27" w14:textId="75EBE01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A75BB81" w14:textId="3DF277C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1A71084" w14:textId="7B84368B"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1316AD3" w14:textId="3B6685BA"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FDBF671" w14:textId="2DF278FD" w:rsidR="00051D4B" w:rsidRPr="00051D4B" w:rsidRDefault="00051D4B" w:rsidP="00051D4B">
            <w:pPr>
              <w:pStyle w:val="Sinespaciado"/>
              <w:rPr>
                <w:lang w:eastAsia="es-MX"/>
              </w:rPr>
            </w:pPr>
          </w:p>
        </w:tc>
      </w:tr>
      <w:tr w:rsidR="00051D4B" w:rsidRPr="00051D4B" w14:paraId="58D51244"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38A2E9B5"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6</w:t>
            </w:r>
          </w:p>
        </w:tc>
        <w:tc>
          <w:tcPr>
            <w:tcW w:w="1276" w:type="dxa"/>
            <w:tcBorders>
              <w:top w:val="nil"/>
              <w:left w:val="nil"/>
              <w:bottom w:val="single" w:sz="4" w:space="0" w:color="auto"/>
              <w:right w:val="single" w:sz="4" w:space="0" w:color="auto"/>
            </w:tcBorders>
            <w:shd w:val="clear" w:color="auto" w:fill="auto"/>
            <w:noWrap/>
            <w:vAlign w:val="bottom"/>
          </w:tcPr>
          <w:p w14:paraId="5CECA51C" w14:textId="5565112C"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7D8713A3" w14:textId="75019EF6"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20946B5" w14:textId="19EAE4D8"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8EA5635" w14:textId="1A2D5ACD"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0FA21E5" w14:textId="67250E9A"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6F324BC" w14:textId="4A185588" w:rsidR="00051D4B" w:rsidRPr="00051D4B" w:rsidRDefault="00051D4B" w:rsidP="00051D4B">
            <w:pPr>
              <w:pStyle w:val="Sinespaciado"/>
              <w:rPr>
                <w:lang w:eastAsia="es-MX"/>
              </w:rPr>
            </w:pPr>
          </w:p>
        </w:tc>
      </w:tr>
      <w:tr w:rsidR="00051D4B" w:rsidRPr="00051D4B" w14:paraId="654F331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12AAFF8"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7</w:t>
            </w:r>
          </w:p>
        </w:tc>
        <w:tc>
          <w:tcPr>
            <w:tcW w:w="1276" w:type="dxa"/>
            <w:tcBorders>
              <w:top w:val="nil"/>
              <w:left w:val="nil"/>
              <w:bottom w:val="single" w:sz="4" w:space="0" w:color="auto"/>
              <w:right w:val="single" w:sz="4" w:space="0" w:color="auto"/>
            </w:tcBorders>
            <w:shd w:val="clear" w:color="auto" w:fill="auto"/>
            <w:noWrap/>
            <w:vAlign w:val="bottom"/>
          </w:tcPr>
          <w:p w14:paraId="5DAD7AD5" w14:textId="21509FA6"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634E30FE" w14:textId="5A3C28E5"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9BA6FFE" w14:textId="6359DF2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0673672" w14:textId="590117F4"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2A07EB7" w14:textId="13AE2894"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422A2160" w14:textId="22961128" w:rsidR="00051D4B" w:rsidRPr="00051D4B" w:rsidRDefault="00051D4B" w:rsidP="00051D4B">
            <w:pPr>
              <w:pStyle w:val="Sinespaciado"/>
              <w:rPr>
                <w:lang w:eastAsia="es-MX"/>
              </w:rPr>
            </w:pPr>
          </w:p>
        </w:tc>
      </w:tr>
      <w:tr w:rsidR="00051D4B" w:rsidRPr="00051D4B" w14:paraId="57407A4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A68FE8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8</w:t>
            </w:r>
          </w:p>
        </w:tc>
        <w:tc>
          <w:tcPr>
            <w:tcW w:w="1276" w:type="dxa"/>
            <w:tcBorders>
              <w:top w:val="nil"/>
              <w:left w:val="nil"/>
              <w:bottom w:val="single" w:sz="4" w:space="0" w:color="auto"/>
              <w:right w:val="single" w:sz="4" w:space="0" w:color="auto"/>
            </w:tcBorders>
            <w:shd w:val="clear" w:color="auto" w:fill="auto"/>
            <w:noWrap/>
            <w:vAlign w:val="bottom"/>
          </w:tcPr>
          <w:p w14:paraId="18F9922F" w14:textId="2D0974E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969C255" w14:textId="50F9B7D3"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95105A1" w14:textId="09D1B25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451C7A8" w14:textId="1A00CF4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0654D86" w14:textId="1B576832"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95BF12E" w14:textId="721D01B2" w:rsidR="00051D4B" w:rsidRPr="00051D4B" w:rsidRDefault="00051D4B" w:rsidP="00051D4B">
            <w:pPr>
              <w:pStyle w:val="Sinespaciado"/>
              <w:rPr>
                <w:lang w:eastAsia="es-MX"/>
              </w:rPr>
            </w:pPr>
          </w:p>
        </w:tc>
      </w:tr>
      <w:tr w:rsidR="00051D4B" w:rsidRPr="00051D4B" w14:paraId="11BE25E0"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FA0E145"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9</w:t>
            </w:r>
          </w:p>
        </w:tc>
        <w:tc>
          <w:tcPr>
            <w:tcW w:w="1276" w:type="dxa"/>
            <w:tcBorders>
              <w:top w:val="nil"/>
              <w:left w:val="nil"/>
              <w:bottom w:val="single" w:sz="4" w:space="0" w:color="auto"/>
              <w:right w:val="single" w:sz="4" w:space="0" w:color="auto"/>
            </w:tcBorders>
            <w:shd w:val="clear" w:color="auto" w:fill="auto"/>
            <w:noWrap/>
            <w:vAlign w:val="bottom"/>
          </w:tcPr>
          <w:p w14:paraId="39EEF33A" w14:textId="5ED69456"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1EF5C5C6" w14:textId="170E034E"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55B0FE44" w14:textId="4CB41DD5"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2175F88" w14:textId="2C1D606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5B89C4D" w14:textId="03450303"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6512326" w14:textId="5DD70585" w:rsidR="00051D4B" w:rsidRPr="00051D4B" w:rsidRDefault="00051D4B" w:rsidP="00051D4B">
            <w:pPr>
              <w:pStyle w:val="Sinespaciado"/>
              <w:rPr>
                <w:lang w:eastAsia="es-MX"/>
              </w:rPr>
            </w:pPr>
          </w:p>
        </w:tc>
      </w:tr>
      <w:tr w:rsidR="00051D4B" w:rsidRPr="00051D4B" w14:paraId="39F233D4"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6BFB746"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10</w:t>
            </w:r>
          </w:p>
        </w:tc>
        <w:tc>
          <w:tcPr>
            <w:tcW w:w="1276" w:type="dxa"/>
            <w:tcBorders>
              <w:top w:val="nil"/>
              <w:left w:val="nil"/>
              <w:bottom w:val="single" w:sz="4" w:space="0" w:color="auto"/>
              <w:right w:val="single" w:sz="4" w:space="0" w:color="auto"/>
            </w:tcBorders>
            <w:shd w:val="clear" w:color="auto" w:fill="auto"/>
            <w:noWrap/>
            <w:vAlign w:val="bottom"/>
          </w:tcPr>
          <w:p w14:paraId="43E6DB69" w14:textId="69059FF3"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0A7C22F7" w14:textId="0FA17F29"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57560CB6" w14:textId="34E946E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B3277B0" w14:textId="7E08991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A265F0B" w14:textId="09912A1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D192D79" w14:textId="1CFBA2E6" w:rsidR="00051D4B" w:rsidRPr="00051D4B" w:rsidRDefault="00051D4B" w:rsidP="00051D4B">
            <w:pPr>
              <w:pStyle w:val="Sinespaciado"/>
              <w:rPr>
                <w:lang w:eastAsia="es-MX"/>
              </w:rPr>
            </w:pPr>
          </w:p>
        </w:tc>
      </w:tr>
      <w:tr w:rsidR="00051D4B" w:rsidRPr="00051D4B" w14:paraId="2642218D"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1BBB20B0"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11</w:t>
            </w:r>
          </w:p>
        </w:tc>
        <w:tc>
          <w:tcPr>
            <w:tcW w:w="1276" w:type="dxa"/>
            <w:tcBorders>
              <w:top w:val="nil"/>
              <w:left w:val="nil"/>
              <w:bottom w:val="single" w:sz="4" w:space="0" w:color="auto"/>
              <w:right w:val="single" w:sz="4" w:space="0" w:color="auto"/>
            </w:tcBorders>
            <w:shd w:val="clear" w:color="auto" w:fill="auto"/>
            <w:noWrap/>
            <w:vAlign w:val="bottom"/>
          </w:tcPr>
          <w:p w14:paraId="74E1BD27" w14:textId="17D61F05"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13226A5F" w14:textId="419807BC"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A5772E3" w14:textId="7450D8B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7DF4707" w14:textId="2AE7399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BB4CC35" w14:textId="210856FA"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20AE00C" w14:textId="7CA51463" w:rsidR="00051D4B" w:rsidRPr="00051D4B" w:rsidRDefault="00051D4B" w:rsidP="00051D4B">
            <w:pPr>
              <w:pStyle w:val="Sinespaciado"/>
              <w:rPr>
                <w:lang w:eastAsia="es-MX"/>
              </w:rPr>
            </w:pPr>
          </w:p>
        </w:tc>
      </w:tr>
      <w:tr w:rsidR="00051D4B" w:rsidRPr="00051D4B" w14:paraId="4A9B2E13"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20DD4FF"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12</w:t>
            </w:r>
          </w:p>
        </w:tc>
        <w:tc>
          <w:tcPr>
            <w:tcW w:w="1276" w:type="dxa"/>
            <w:tcBorders>
              <w:top w:val="nil"/>
              <w:left w:val="nil"/>
              <w:bottom w:val="single" w:sz="4" w:space="0" w:color="auto"/>
              <w:right w:val="single" w:sz="4" w:space="0" w:color="auto"/>
            </w:tcBorders>
            <w:shd w:val="clear" w:color="auto" w:fill="auto"/>
            <w:noWrap/>
            <w:vAlign w:val="bottom"/>
          </w:tcPr>
          <w:p w14:paraId="77B10C01" w14:textId="0C70D252"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E268C9B" w14:textId="006D87D9"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7ECF519" w14:textId="5C95C58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8836AF1" w14:textId="03983A88"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4AA757E" w14:textId="57FD7C24"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A6A49BA" w14:textId="640C1B10" w:rsidR="00051D4B" w:rsidRPr="00051D4B" w:rsidRDefault="00051D4B" w:rsidP="00051D4B">
            <w:pPr>
              <w:pStyle w:val="Sinespaciado"/>
              <w:rPr>
                <w:lang w:eastAsia="es-MX"/>
              </w:rPr>
            </w:pPr>
          </w:p>
        </w:tc>
      </w:tr>
      <w:tr w:rsidR="00051D4B" w:rsidRPr="00051D4B" w14:paraId="00BAEC89"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3E437003"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13</w:t>
            </w:r>
          </w:p>
        </w:tc>
        <w:tc>
          <w:tcPr>
            <w:tcW w:w="1276" w:type="dxa"/>
            <w:tcBorders>
              <w:top w:val="nil"/>
              <w:left w:val="nil"/>
              <w:bottom w:val="single" w:sz="4" w:space="0" w:color="auto"/>
              <w:right w:val="single" w:sz="4" w:space="0" w:color="auto"/>
            </w:tcBorders>
            <w:shd w:val="clear" w:color="auto" w:fill="auto"/>
            <w:noWrap/>
            <w:vAlign w:val="bottom"/>
          </w:tcPr>
          <w:p w14:paraId="3C2CE627" w14:textId="5F413C8C"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1862F73" w14:textId="05014D6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3D71AFB" w14:textId="78C8CEE5"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E32DE9B" w14:textId="020A387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092CED3" w14:textId="32905F09"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B1571C8" w14:textId="3F7733D1" w:rsidR="00051D4B" w:rsidRPr="00051D4B" w:rsidRDefault="00051D4B" w:rsidP="00051D4B">
            <w:pPr>
              <w:pStyle w:val="Sinespaciado"/>
              <w:rPr>
                <w:lang w:eastAsia="es-MX"/>
              </w:rPr>
            </w:pPr>
          </w:p>
        </w:tc>
      </w:tr>
      <w:tr w:rsidR="00051D4B" w:rsidRPr="00051D4B" w14:paraId="67CF073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1E110662"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14</w:t>
            </w:r>
          </w:p>
        </w:tc>
        <w:tc>
          <w:tcPr>
            <w:tcW w:w="1276" w:type="dxa"/>
            <w:tcBorders>
              <w:top w:val="nil"/>
              <w:left w:val="nil"/>
              <w:bottom w:val="single" w:sz="4" w:space="0" w:color="auto"/>
              <w:right w:val="single" w:sz="4" w:space="0" w:color="auto"/>
            </w:tcBorders>
            <w:shd w:val="clear" w:color="auto" w:fill="auto"/>
            <w:noWrap/>
            <w:vAlign w:val="bottom"/>
          </w:tcPr>
          <w:p w14:paraId="0E2EA370" w14:textId="64BCBFDE"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E40C9C1" w14:textId="1E040DEA"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688CCF1" w14:textId="4AB6202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92AF0E3" w14:textId="5D25FF6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F68008F" w14:textId="679AB848"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3EA1FB4" w14:textId="5B0BAE31" w:rsidR="00051D4B" w:rsidRPr="00051D4B" w:rsidRDefault="00051D4B" w:rsidP="00051D4B">
            <w:pPr>
              <w:pStyle w:val="Sinespaciado"/>
              <w:rPr>
                <w:lang w:eastAsia="es-MX"/>
              </w:rPr>
            </w:pPr>
          </w:p>
        </w:tc>
      </w:tr>
      <w:tr w:rsidR="00051D4B" w:rsidRPr="00051D4B" w14:paraId="2585D3E6"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C55C0F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15</w:t>
            </w:r>
          </w:p>
        </w:tc>
        <w:tc>
          <w:tcPr>
            <w:tcW w:w="1276" w:type="dxa"/>
            <w:tcBorders>
              <w:top w:val="nil"/>
              <w:left w:val="nil"/>
              <w:bottom w:val="single" w:sz="4" w:space="0" w:color="auto"/>
              <w:right w:val="single" w:sz="4" w:space="0" w:color="auto"/>
            </w:tcBorders>
            <w:shd w:val="clear" w:color="auto" w:fill="auto"/>
            <w:noWrap/>
            <w:vAlign w:val="bottom"/>
          </w:tcPr>
          <w:p w14:paraId="50D8D611" w14:textId="38198EE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9991A33" w14:textId="1C969BA4"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18EF010" w14:textId="47FB4C0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39C9857" w14:textId="15C322A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98D0543" w14:textId="359C7E18"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320FDC5E" w14:textId="6A2682C3" w:rsidR="00051D4B" w:rsidRPr="00051D4B" w:rsidRDefault="00051D4B" w:rsidP="00051D4B">
            <w:pPr>
              <w:pStyle w:val="Sinespaciado"/>
              <w:rPr>
                <w:lang w:eastAsia="es-MX"/>
              </w:rPr>
            </w:pPr>
          </w:p>
        </w:tc>
      </w:tr>
      <w:tr w:rsidR="00051D4B" w:rsidRPr="00051D4B" w14:paraId="52E7F493"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1A1ED88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16</w:t>
            </w:r>
          </w:p>
        </w:tc>
        <w:tc>
          <w:tcPr>
            <w:tcW w:w="1276" w:type="dxa"/>
            <w:tcBorders>
              <w:top w:val="nil"/>
              <w:left w:val="nil"/>
              <w:bottom w:val="single" w:sz="4" w:space="0" w:color="auto"/>
              <w:right w:val="single" w:sz="4" w:space="0" w:color="auto"/>
            </w:tcBorders>
            <w:shd w:val="clear" w:color="auto" w:fill="auto"/>
            <w:noWrap/>
            <w:vAlign w:val="bottom"/>
          </w:tcPr>
          <w:p w14:paraId="2C666354" w14:textId="478BF2EF"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6EFD59A4" w14:textId="58DD9DA8"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864D767" w14:textId="0EA1AC8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FA83069" w14:textId="7A1444A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255E325" w14:textId="4F9E33B0"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3F7C25C" w14:textId="6273616F" w:rsidR="00051D4B" w:rsidRPr="00051D4B" w:rsidRDefault="00051D4B" w:rsidP="00051D4B">
            <w:pPr>
              <w:pStyle w:val="Sinespaciado"/>
              <w:rPr>
                <w:lang w:eastAsia="es-MX"/>
              </w:rPr>
            </w:pPr>
          </w:p>
        </w:tc>
      </w:tr>
      <w:tr w:rsidR="00051D4B" w:rsidRPr="00051D4B" w14:paraId="06F54758"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79E8B3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17</w:t>
            </w:r>
          </w:p>
        </w:tc>
        <w:tc>
          <w:tcPr>
            <w:tcW w:w="1276" w:type="dxa"/>
            <w:tcBorders>
              <w:top w:val="nil"/>
              <w:left w:val="nil"/>
              <w:bottom w:val="single" w:sz="4" w:space="0" w:color="auto"/>
              <w:right w:val="single" w:sz="4" w:space="0" w:color="auto"/>
            </w:tcBorders>
            <w:shd w:val="clear" w:color="auto" w:fill="auto"/>
            <w:noWrap/>
            <w:vAlign w:val="bottom"/>
          </w:tcPr>
          <w:p w14:paraId="085062DA" w14:textId="5EF38B72"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0EED07CF" w14:textId="48F62BA2"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6515609" w14:textId="6B6458A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95E55D5" w14:textId="769B2737"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30FBFEB" w14:textId="0331C008"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6E4277A8" w14:textId="7F6DBD0E" w:rsidR="00051D4B" w:rsidRPr="00051D4B" w:rsidRDefault="00051D4B" w:rsidP="00051D4B">
            <w:pPr>
              <w:pStyle w:val="Sinespaciado"/>
              <w:rPr>
                <w:lang w:eastAsia="es-MX"/>
              </w:rPr>
            </w:pPr>
          </w:p>
        </w:tc>
      </w:tr>
      <w:tr w:rsidR="00051D4B" w:rsidRPr="00051D4B" w14:paraId="062B2AAD"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ABEB03F"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18</w:t>
            </w:r>
          </w:p>
        </w:tc>
        <w:tc>
          <w:tcPr>
            <w:tcW w:w="1276" w:type="dxa"/>
            <w:tcBorders>
              <w:top w:val="nil"/>
              <w:left w:val="nil"/>
              <w:bottom w:val="single" w:sz="4" w:space="0" w:color="auto"/>
              <w:right w:val="single" w:sz="4" w:space="0" w:color="auto"/>
            </w:tcBorders>
            <w:shd w:val="clear" w:color="auto" w:fill="auto"/>
            <w:noWrap/>
            <w:vAlign w:val="bottom"/>
          </w:tcPr>
          <w:p w14:paraId="507C19FB" w14:textId="40397F56"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3FD9BC2" w14:textId="26F4AFBC"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34D38B1" w14:textId="03AB20C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484C89F" w14:textId="393C53C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5117260" w14:textId="26A0A543"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95D9508" w14:textId="2FFACB35" w:rsidR="00051D4B" w:rsidRPr="00051D4B" w:rsidRDefault="00051D4B" w:rsidP="00051D4B">
            <w:pPr>
              <w:pStyle w:val="Sinespaciado"/>
              <w:rPr>
                <w:lang w:eastAsia="es-MX"/>
              </w:rPr>
            </w:pPr>
          </w:p>
        </w:tc>
      </w:tr>
      <w:tr w:rsidR="00051D4B" w:rsidRPr="00051D4B" w14:paraId="4D984DB9"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110EF5C"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19</w:t>
            </w:r>
          </w:p>
        </w:tc>
        <w:tc>
          <w:tcPr>
            <w:tcW w:w="1276" w:type="dxa"/>
            <w:tcBorders>
              <w:top w:val="nil"/>
              <w:left w:val="nil"/>
              <w:bottom w:val="single" w:sz="4" w:space="0" w:color="auto"/>
              <w:right w:val="single" w:sz="4" w:space="0" w:color="auto"/>
            </w:tcBorders>
            <w:shd w:val="clear" w:color="auto" w:fill="auto"/>
            <w:noWrap/>
            <w:vAlign w:val="bottom"/>
          </w:tcPr>
          <w:p w14:paraId="41BB8552" w14:textId="78D6E7CC"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1F68004" w14:textId="14067686"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89A0280" w14:textId="5714EE5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75EDBAA" w14:textId="5A65E6C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D1DE9A4" w14:textId="7BF0B13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F990D19" w14:textId="43527351" w:rsidR="00051D4B" w:rsidRPr="00051D4B" w:rsidRDefault="00051D4B" w:rsidP="00051D4B">
            <w:pPr>
              <w:pStyle w:val="Sinespaciado"/>
              <w:rPr>
                <w:lang w:eastAsia="es-MX"/>
              </w:rPr>
            </w:pPr>
          </w:p>
        </w:tc>
      </w:tr>
      <w:tr w:rsidR="00051D4B" w:rsidRPr="00051D4B" w14:paraId="7AAF252A"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66EAA3A5"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20</w:t>
            </w:r>
          </w:p>
        </w:tc>
        <w:tc>
          <w:tcPr>
            <w:tcW w:w="1276" w:type="dxa"/>
            <w:tcBorders>
              <w:top w:val="nil"/>
              <w:left w:val="nil"/>
              <w:bottom w:val="single" w:sz="4" w:space="0" w:color="auto"/>
              <w:right w:val="single" w:sz="4" w:space="0" w:color="auto"/>
            </w:tcBorders>
            <w:shd w:val="clear" w:color="auto" w:fill="auto"/>
            <w:noWrap/>
            <w:vAlign w:val="bottom"/>
          </w:tcPr>
          <w:p w14:paraId="5294F14B" w14:textId="678769FA"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6F9A9DB" w14:textId="56FDA122"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2F607B5" w14:textId="5907A7F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39279BA" w14:textId="125468E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554BFA5" w14:textId="5BCB6C7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F48E613" w14:textId="4D1EB3B5" w:rsidR="00051D4B" w:rsidRPr="00051D4B" w:rsidRDefault="00051D4B" w:rsidP="00051D4B">
            <w:pPr>
              <w:pStyle w:val="Sinespaciado"/>
              <w:rPr>
                <w:lang w:eastAsia="es-MX"/>
              </w:rPr>
            </w:pPr>
          </w:p>
        </w:tc>
      </w:tr>
      <w:tr w:rsidR="00051D4B" w:rsidRPr="00051D4B" w14:paraId="698FF69F"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C31BA4A"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21</w:t>
            </w:r>
          </w:p>
        </w:tc>
        <w:tc>
          <w:tcPr>
            <w:tcW w:w="1276" w:type="dxa"/>
            <w:tcBorders>
              <w:top w:val="nil"/>
              <w:left w:val="nil"/>
              <w:bottom w:val="single" w:sz="4" w:space="0" w:color="auto"/>
              <w:right w:val="single" w:sz="4" w:space="0" w:color="auto"/>
            </w:tcBorders>
            <w:shd w:val="clear" w:color="auto" w:fill="auto"/>
            <w:noWrap/>
            <w:vAlign w:val="bottom"/>
          </w:tcPr>
          <w:p w14:paraId="0AC47071" w14:textId="50F9992D"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D1A6470" w14:textId="5B1B86DE"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688BD7CE" w14:textId="15C28E7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7E2DFBD" w14:textId="4B49D16B"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5AE30B3" w14:textId="260CD0D9"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68F111A" w14:textId="2DE0F2F5" w:rsidR="00051D4B" w:rsidRPr="00051D4B" w:rsidRDefault="00051D4B" w:rsidP="00051D4B">
            <w:pPr>
              <w:pStyle w:val="Sinespaciado"/>
              <w:rPr>
                <w:lang w:eastAsia="es-MX"/>
              </w:rPr>
            </w:pPr>
          </w:p>
        </w:tc>
      </w:tr>
      <w:tr w:rsidR="00051D4B" w:rsidRPr="00051D4B" w14:paraId="2A70836F"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2F52C6B"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lastRenderedPageBreak/>
              <w:t>22</w:t>
            </w:r>
          </w:p>
        </w:tc>
        <w:tc>
          <w:tcPr>
            <w:tcW w:w="1276" w:type="dxa"/>
            <w:tcBorders>
              <w:top w:val="nil"/>
              <w:left w:val="nil"/>
              <w:bottom w:val="single" w:sz="4" w:space="0" w:color="auto"/>
              <w:right w:val="single" w:sz="4" w:space="0" w:color="auto"/>
            </w:tcBorders>
            <w:shd w:val="clear" w:color="auto" w:fill="auto"/>
            <w:noWrap/>
            <w:vAlign w:val="bottom"/>
          </w:tcPr>
          <w:p w14:paraId="22B5EBF9" w14:textId="155453F5"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82A86E6" w14:textId="2EB5F3B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5285FE6B" w14:textId="4639B3DD"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97E390B" w14:textId="335E5D9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A5F4398" w14:textId="54B4D079"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33B10DF0" w14:textId="29D5706E" w:rsidR="00051D4B" w:rsidRPr="00051D4B" w:rsidRDefault="00051D4B" w:rsidP="00051D4B">
            <w:pPr>
              <w:pStyle w:val="Sinespaciado"/>
              <w:rPr>
                <w:lang w:eastAsia="es-MX"/>
              </w:rPr>
            </w:pPr>
          </w:p>
        </w:tc>
      </w:tr>
      <w:tr w:rsidR="00051D4B" w:rsidRPr="00051D4B" w14:paraId="08C78816"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396F0B9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23</w:t>
            </w:r>
          </w:p>
        </w:tc>
        <w:tc>
          <w:tcPr>
            <w:tcW w:w="1276" w:type="dxa"/>
            <w:tcBorders>
              <w:top w:val="nil"/>
              <w:left w:val="nil"/>
              <w:bottom w:val="single" w:sz="4" w:space="0" w:color="auto"/>
              <w:right w:val="single" w:sz="4" w:space="0" w:color="auto"/>
            </w:tcBorders>
            <w:shd w:val="clear" w:color="auto" w:fill="auto"/>
            <w:noWrap/>
            <w:vAlign w:val="bottom"/>
          </w:tcPr>
          <w:p w14:paraId="741CB0FD" w14:textId="4E3CEBDA"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0BBED3E6" w14:textId="010F97B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2D3C6F1" w14:textId="411C9868"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183E1B9" w14:textId="5F259D9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B772556" w14:textId="37AEA24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64E037BF" w14:textId="7C46F41D" w:rsidR="00051D4B" w:rsidRPr="00051D4B" w:rsidRDefault="00051D4B" w:rsidP="00051D4B">
            <w:pPr>
              <w:pStyle w:val="Sinespaciado"/>
              <w:rPr>
                <w:lang w:eastAsia="es-MX"/>
              </w:rPr>
            </w:pPr>
          </w:p>
        </w:tc>
      </w:tr>
      <w:tr w:rsidR="00051D4B" w:rsidRPr="00051D4B" w14:paraId="6A8084B1"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69BC6478"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24</w:t>
            </w:r>
          </w:p>
        </w:tc>
        <w:tc>
          <w:tcPr>
            <w:tcW w:w="1276" w:type="dxa"/>
            <w:tcBorders>
              <w:top w:val="nil"/>
              <w:left w:val="nil"/>
              <w:bottom w:val="single" w:sz="4" w:space="0" w:color="auto"/>
              <w:right w:val="single" w:sz="4" w:space="0" w:color="auto"/>
            </w:tcBorders>
            <w:shd w:val="clear" w:color="auto" w:fill="auto"/>
            <w:noWrap/>
            <w:vAlign w:val="bottom"/>
          </w:tcPr>
          <w:p w14:paraId="7B673D6F" w14:textId="186AC850"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2ACD677" w14:textId="7A72927D"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BAC78E8" w14:textId="774A5A2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2A748C8" w14:textId="1230DAE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69FD4BC" w14:textId="41943BFC"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3CB0ECFD" w14:textId="490FF9AA" w:rsidR="00051D4B" w:rsidRPr="00051D4B" w:rsidRDefault="00051D4B" w:rsidP="00051D4B">
            <w:pPr>
              <w:pStyle w:val="Sinespaciado"/>
              <w:rPr>
                <w:lang w:eastAsia="es-MX"/>
              </w:rPr>
            </w:pPr>
          </w:p>
        </w:tc>
      </w:tr>
      <w:tr w:rsidR="00051D4B" w:rsidRPr="00051D4B" w14:paraId="49A4AB09"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F6F71E2"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25</w:t>
            </w:r>
          </w:p>
        </w:tc>
        <w:tc>
          <w:tcPr>
            <w:tcW w:w="1276" w:type="dxa"/>
            <w:tcBorders>
              <w:top w:val="nil"/>
              <w:left w:val="nil"/>
              <w:bottom w:val="single" w:sz="4" w:space="0" w:color="auto"/>
              <w:right w:val="single" w:sz="4" w:space="0" w:color="auto"/>
            </w:tcBorders>
            <w:shd w:val="clear" w:color="auto" w:fill="auto"/>
            <w:noWrap/>
            <w:vAlign w:val="bottom"/>
          </w:tcPr>
          <w:p w14:paraId="5170E768" w14:textId="310C685D"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736A67BB" w14:textId="5C0E70DB"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541A60CD" w14:textId="589B6214"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30079A8" w14:textId="5393652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447EC10" w14:textId="6ECE033E"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637E6F9" w14:textId="04E9D5CA" w:rsidR="00051D4B" w:rsidRPr="00051D4B" w:rsidRDefault="00051D4B" w:rsidP="00051D4B">
            <w:pPr>
              <w:pStyle w:val="Sinespaciado"/>
              <w:rPr>
                <w:lang w:eastAsia="es-MX"/>
              </w:rPr>
            </w:pPr>
          </w:p>
        </w:tc>
      </w:tr>
      <w:tr w:rsidR="00051D4B" w:rsidRPr="00051D4B" w14:paraId="1CD82F56"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D42442C"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26</w:t>
            </w:r>
          </w:p>
        </w:tc>
        <w:tc>
          <w:tcPr>
            <w:tcW w:w="1276" w:type="dxa"/>
            <w:tcBorders>
              <w:top w:val="nil"/>
              <w:left w:val="nil"/>
              <w:bottom w:val="single" w:sz="4" w:space="0" w:color="auto"/>
              <w:right w:val="single" w:sz="4" w:space="0" w:color="auto"/>
            </w:tcBorders>
            <w:shd w:val="clear" w:color="auto" w:fill="auto"/>
            <w:noWrap/>
            <w:vAlign w:val="bottom"/>
          </w:tcPr>
          <w:p w14:paraId="023E25E7" w14:textId="4EA281CF"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540C132" w14:textId="4A76E7AC"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040706F" w14:textId="2CB22D0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32637EE" w14:textId="440C735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C3C64A0" w14:textId="705F5369"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63ED2CAF" w14:textId="19BB507F" w:rsidR="00051D4B" w:rsidRPr="00051D4B" w:rsidRDefault="00051D4B" w:rsidP="00051D4B">
            <w:pPr>
              <w:pStyle w:val="Sinespaciado"/>
              <w:rPr>
                <w:lang w:eastAsia="es-MX"/>
              </w:rPr>
            </w:pPr>
          </w:p>
        </w:tc>
      </w:tr>
      <w:tr w:rsidR="00051D4B" w:rsidRPr="00051D4B" w14:paraId="1B5E4BF7"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C9CB017"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27</w:t>
            </w:r>
          </w:p>
        </w:tc>
        <w:tc>
          <w:tcPr>
            <w:tcW w:w="1276" w:type="dxa"/>
            <w:tcBorders>
              <w:top w:val="nil"/>
              <w:left w:val="nil"/>
              <w:bottom w:val="single" w:sz="4" w:space="0" w:color="auto"/>
              <w:right w:val="single" w:sz="4" w:space="0" w:color="auto"/>
            </w:tcBorders>
            <w:shd w:val="clear" w:color="auto" w:fill="auto"/>
            <w:noWrap/>
            <w:vAlign w:val="bottom"/>
          </w:tcPr>
          <w:p w14:paraId="121C1E87" w14:textId="4B2B9AAC"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BCBCF0C" w14:textId="72C00278"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4D2ED6E" w14:textId="714EAFED"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AEB6849" w14:textId="4B5AB14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40C6B65" w14:textId="140FE6F2" w:rsidR="00051D4B" w:rsidRPr="00D24154" w:rsidRDefault="00051D4B" w:rsidP="00D24154">
            <w:pPr>
              <w:pStyle w:val="Sinespaciado"/>
            </w:pPr>
          </w:p>
        </w:tc>
        <w:tc>
          <w:tcPr>
            <w:tcW w:w="1370" w:type="dxa"/>
            <w:tcBorders>
              <w:top w:val="nil"/>
              <w:left w:val="nil"/>
              <w:bottom w:val="single" w:sz="4" w:space="0" w:color="auto"/>
              <w:right w:val="single" w:sz="4" w:space="0" w:color="auto"/>
            </w:tcBorders>
            <w:shd w:val="clear" w:color="auto" w:fill="auto"/>
            <w:noWrap/>
            <w:vAlign w:val="bottom"/>
          </w:tcPr>
          <w:p w14:paraId="7B80E857" w14:textId="420BCEC2" w:rsidR="00051D4B" w:rsidRPr="00051D4B" w:rsidRDefault="00051D4B" w:rsidP="00051D4B">
            <w:pPr>
              <w:pStyle w:val="Sinespaciado"/>
              <w:rPr>
                <w:lang w:eastAsia="es-MX"/>
              </w:rPr>
            </w:pPr>
          </w:p>
        </w:tc>
      </w:tr>
      <w:tr w:rsidR="00051D4B" w:rsidRPr="00051D4B" w14:paraId="7D49337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B950E0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28</w:t>
            </w:r>
          </w:p>
        </w:tc>
        <w:tc>
          <w:tcPr>
            <w:tcW w:w="1276" w:type="dxa"/>
            <w:tcBorders>
              <w:top w:val="nil"/>
              <w:left w:val="nil"/>
              <w:bottom w:val="single" w:sz="4" w:space="0" w:color="auto"/>
              <w:right w:val="single" w:sz="4" w:space="0" w:color="auto"/>
            </w:tcBorders>
            <w:shd w:val="clear" w:color="auto" w:fill="auto"/>
            <w:noWrap/>
            <w:vAlign w:val="bottom"/>
          </w:tcPr>
          <w:p w14:paraId="704837CC" w14:textId="788492DE"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1D9186B8" w14:textId="1F902913"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2EA1330" w14:textId="5003097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8EF0A2E" w14:textId="62D993A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566565D" w14:textId="411B98DF"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620BE47B" w14:textId="5A07D246" w:rsidR="00051D4B" w:rsidRPr="00051D4B" w:rsidRDefault="00051D4B" w:rsidP="00051D4B">
            <w:pPr>
              <w:pStyle w:val="Sinespaciado"/>
              <w:rPr>
                <w:lang w:eastAsia="es-MX"/>
              </w:rPr>
            </w:pPr>
          </w:p>
        </w:tc>
      </w:tr>
      <w:tr w:rsidR="00051D4B" w:rsidRPr="00051D4B" w14:paraId="751DB5BD"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7C47AAC6"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29</w:t>
            </w:r>
          </w:p>
        </w:tc>
        <w:tc>
          <w:tcPr>
            <w:tcW w:w="1276" w:type="dxa"/>
            <w:tcBorders>
              <w:top w:val="nil"/>
              <w:left w:val="nil"/>
              <w:bottom w:val="single" w:sz="4" w:space="0" w:color="auto"/>
              <w:right w:val="single" w:sz="4" w:space="0" w:color="auto"/>
            </w:tcBorders>
            <w:shd w:val="clear" w:color="auto" w:fill="auto"/>
            <w:noWrap/>
            <w:vAlign w:val="bottom"/>
          </w:tcPr>
          <w:p w14:paraId="646F72A0" w14:textId="43D15DB9"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28D5857" w14:textId="6A8D2500"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382D0E2" w14:textId="46D8143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C942852" w14:textId="11034E1B"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ADBB0CD" w14:textId="5AC47D60"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91A683D" w14:textId="791AB38C" w:rsidR="00051D4B" w:rsidRPr="00051D4B" w:rsidRDefault="00051D4B" w:rsidP="00051D4B">
            <w:pPr>
              <w:pStyle w:val="Sinespaciado"/>
              <w:rPr>
                <w:lang w:eastAsia="es-MX"/>
              </w:rPr>
            </w:pPr>
          </w:p>
        </w:tc>
      </w:tr>
      <w:tr w:rsidR="00051D4B" w:rsidRPr="00051D4B" w14:paraId="5F2A4073"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FD1FBB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30</w:t>
            </w:r>
          </w:p>
        </w:tc>
        <w:tc>
          <w:tcPr>
            <w:tcW w:w="1276" w:type="dxa"/>
            <w:tcBorders>
              <w:top w:val="nil"/>
              <w:left w:val="nil"/>
              <w:bottom w:val="single" w:sz="4" w:space="0" w:color="auto"/>
              <w:right w:val="single" w:sz="4" w:space="0" w:color="auto"/>
            </w:tcBorders>
            <w:shd w:val="clear" w:color="auto" w:fill="auto"/>
            <w:noWrap/>
            <w:vAlign w:val="bottom"/>
          </w:tcPr>
          <w:p w14:paraId="05B340AE" w14:textId="2802EA3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8C4FD78" w14:textId="2E0F9CE6"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83CCF84" w14:textId="3022472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FF1DC82" w14:textId="52054B3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CA55419" w14:textId="3F0AA7F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4D981A00" w14:textId="10670630" w:rsidR="00051D4B" w:rsidRPr="00051D4B" w:rsidRDefault="00051D4B" w:rsidP="00051D4B">
            <w:pPr>
              <w:pStyle w:val="Sinespaciado"/>
              <w:rPr>
                <w:lang w:eastAsia="es-MX"/>
              </w:rPr>
            </w:pPr>
          </w:p>
        </w:tc>
      </w:tr>
      <w:tr w:rsidR="00051D4B" w:rsidRPr="00051D4B" w14:paraId="1DE51A5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72F75C6F"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31</w:t>
            </w:r>
          </w:p>
        </w:tc>
        <w:tc>
          <w:tcPr>
            <w:tcW w:w="1276" w:type="dxa"/>
            <w:tcBorders>
              <w:top w:val="nil"/>
              <w:left w:val="nil"/>
              <w:bottom w:val="single" w:sz="4" w:space="0" w:color="auto"/>
              <w:right w:val="single" w:sz="4" w:space="0" w:color="auto"/>
            </w:tcBorders>
            <w:shd w:val="clear" w:color="auto" w:fill="auto"/>
            <w:noWrap/>
            <w:vAlign w:val="bottom"/>
          </w:tcPr>
          <w:p w14:paraId="16A1F44E" w14:textId="350172B1"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E26100D" w14:textId="3E21E2AA"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542BA01" w14:textId="36322E2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BE6BF29" w14:textId="12DFFE79"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E40590A" w14:textId="16DA6B4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5A4C9F9" w14:textId="5B650A85" w:rsidR="00051D4B" w:rsidRPr="00051D4B" w:rsidRDefault="00051D4B" w:rsidP="00051D4B">
            <w:pPr>
              <w:pStyle w:val="Sinespaciado"/>
              <w:rPr>
                <w:lang w:eastAsia="es-MX"/>
              </w:rPr>
            </w:pPr>
          </w:p>
        </w:tc>
      </w:tr>
      <w:tr w:rsidR="00051D4B" w:rsidRPr="00051D4B" w14:paraId="634C8EBC"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792F6C7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32</w:t>
            </w:r>
          </w:p>
        </w:tc>
        <w:tc>
          <w:tcPr>
            <w:tcW w:w="1276" w:type="dxa"/>
            <w:tcBorders>
              <w:top w:val="nil"/>
              <w:left w:val="nil"/>
              <w:bottom w:val="single" w:sz="4" w:space="0" w:color="auto"/>
              <w:right w:val="single" w:sz="4" w:space="0" w:color="auto"/>
            </w:tcBorders>
            <w:shd w:val="clear" w:color="auto" w:fill="auto"/>
            <w:noWrap/>
            <w:vAlign w:val="bottom"/>
          </w:tcPr>
          <w:p w14:paraId="2B61FA29" w14:textId="13F08CB4"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68C6CF62" w14:textId="5E343560"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2E0ED04C" w14:textId="0EB8AF9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959CA74" w14:textId="1399CF7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4B88B9F" w14:textId="54522D47"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46D1378A" w14:textId="4E517B2A" w:rsidR="00051D4B" w:rsidRPr="00051D4B" w:rsidRDefault="00051D4B" w:rsidP="00051D4B">
            <w:pPr>
              <w:pStyle w:val="Sinespaciado"/>
              <w:rPr>
                <w:lang w:eastAsia="es-MX"/>
              </w:rPr>
            </w:pPr>
          </w:p>
        </w:tc>
      </w:tr>
      <w:tr w:rsidR="00051D4B" w:rsidRPr="00051D4B" w14:paraId="16D600A7"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B0CA7D4"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33</w:t>
            </w:r>
          </w:p>
        </w:tc>
        <w:tc>
          <w:tcPr>
            <w:tcW w:w="1276" w:type="dxa"/>
            <w:tcBorders>
              <w:top w:val="nil"/>
              <w:left w:val="nil"/>
              <w:bottom w:val="single" w:sz="4" w:space="0" w:color="auto"/>
              <w:right w:val="single" w:sz="4" w:space="0" w:color="auto"/>
            </w:tcBorders>
            <w:shd w:val="clear" w:color="auto" w:fill="auto"/>
            <w:noWrap/>
            <w:vAlign w:val="bottom"/>
          </w:tcPr>
          <w:p w14:paraId="7F8F2835" w14:textId="1247D3E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206824D" w14:textId="618A50BA"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3EC17FFE" w14:textId="100316B1"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057F9B5" w14:textId="0E528D4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A1364B3" w14:textId="6F9FD641"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50B1FF7" w14:textId="26EED4D9" w:rsidR="00051D4B" w:rsidRPr="00051D4B" w:rsidRDefault="00051D4B" w:rsidP="00051D4B">
            <w:pPr>
              <w:pStyle w:val="Sinespaciado"/>
              <w:rPr>
                <w:lang w:eastAsia="es-MX"/>
              </w:rPr>
            </w:pPr>
          </w:p>
        </w:tc>
      </w:tr>
      <w:tr w:rsidR="00051D4B" w:rsidRPr="00051D4B" w14:paraId="562D6CC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AE3C9CE"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34</w:t>
            </w:r>
          </w:p>
        </w:tc>
        <w:tc>
          <w:tcPr>
            <w:tcW w:w="1276" w:type="dxa"/>
            <w:tcBorders>
              <w:top w:val="nil"/>
              <w:left w:val="nil"/>
              <w:bottom w:val="single" w:sz="4" w:space="0" w:color="auto"/>
              <w:right w:val="single" w:sz="4" w:space="0" w:color="auto"/>
            </w:tcBorders>
            <w:shd w:val="clear" w:color="auto" w:fill="auto"/>
            <w:noWrap/>
            <w:vAlign w:val="bottom"/>
          </w:tcPr>
          <w:p w14:paraId="7FC1B415" w14:textId="488EC414"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5267813" w14:textId="02350F0B"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6FD940D9" w14:textId="50BD1E0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C99BDC3" w14:textId="689900B5"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111E8A3" w14:textId="61EB772B"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716865D" w14:textId="33685376" w:rsidR="00051D4B" w:rsidRPr="00051D4B" w:rsidRDefault="00051D4B" w:rsidP="00051D4B">
            <w:pPr>
              <w:pStyle w:val="Sinespaciado"/>
              <w:rPr>
                <w:lang w:eastAsia="es-MX"/>
              </w:rPr>
            </w:pPr>
          </w:p>
        </w:tc>
      </w:tr>
      <w:tr w:rsidR="00051D4B" w:rsidRPr="00051D4B" w14:paraId="2E378E9B"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7B2398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35</w:t>
            </w:r>
          </w:p>
        </w:tc>
        <w:tc>
          <w:tcPr>
            <w:tcW w:w="1276" w:type="dxa"/>
            <w:tcBorders>
              <w:top w:val="nil"/>
              <w:left w:val="nil"/>
              <w:bottom w:val="single" w:sz="4" w:space="0" w:color="auto"/>
              <w:right w:val="single" w:sz="4" w:space="0" w:color="auto"/>
            </w:tcBorders>
            <w:shd w:val="clear" w:color="auto" w:fill="auto"/>
            <w:noWrap/>
            <w:vAlign w:val="bottom"/>
          </w:tcPr>
          <w:p w14:paraId="7B569F59" w14:textId="4CE0AF9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452C2453" w14:textId="1680238E"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497A5BE5" w14:textId="6761302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6242E90" w14:textId="28051E1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51B4A5D" w14:textId="21479AB1"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6300BBF5" w14:textId="4456AC69" w:rsidR="00051D4B" w:rsidRPr="00051D4B" w:rsidRDefault="00051D4B" w:rsidP="00051D4B">
            <w:pPr>
              <w:pStyle w:val="Sinespaciado"/>
              <w:rPr>
                <w:lang w:eastAsia="es-MX"/>
              </w:rPr>
            </w:pPr>
          </w:p>
        </w:tc>
      </w:tr>
      <w:tr w:rsidR="00051D4B" w:rsidRPr="00051D4B" w14:paraId="1AABAB55"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46699AA"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36</w:t>
            </w:r>
          </w:p>
        </w:tc>
        <w:tc>
          <w:tcPr>
            <w:tcW w:w="1276" w:type="dxa"/>
            <w:tcBorders>
              <w:top w:val="nil"/>
              <w:left w:val="nil"/>
              <w:bottom w:val="single" w:sz="4" w:space="0" w:color="auto"/>
              <w:right w:val="single" w:sz="4" w:space="0" w:color="auto"/>
            </w:tcBorders>
            <w:shd w:val="clear" w:color="auto" w:fill="auto"/>
            <w:noWrap/>
            <w:vAlign w:val="bottom"/>
          </w:tcPr>
          <w:p w14:paraId="0F21E1EE" w14:textId="3AAE5A96"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1E532C4" w14:textId="7806DF38"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0D951BB" w14:textId="0892850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C216C8A" w14:textId="62BD05C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94DE2D9" w14:textId="53064B9F"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C0443DA" w14:textId="4C210A1E" w:rsidR="00051D4B" w:rsidRPr="00051D4B" w:rsidRDefault="00051D4B" w:rsidP="00051D4B">
            <w:pPr>
              <w:pStyle w:val="Sinespaciado"/>
              <w:rPr>
                <w:lang w:eastAsia="es-MX"/>
              </w:rPr>
            </w:pPr>
          </w:p>
        </w:tc>
      </w:tr>
      <w:tr w:rsidR="00051D4B" w:rsidRPr="00051D4B" w14:paraId="2A4CCC8F"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6D8AB01"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37</w:t>
            </w:r>
          </w:p>
        </w:tc>
        <w:tc>
          <w:tcPr>
            <w:tcW w:w="1276" w:type="dxa"/>
            <w:tcBorders>
              <w:top w:val="nil"/>
              <w:left w:val="nil"/>
              <w:bottom w:val="single" w:sz="4" w:space="0" w:color="auto"/>
              <w:right w:val="single" w:sz="4" w:space="0" w:color="auto"/>
            </w:tcBorders>
            <w:shd w:val="clear" w:color="auto" w:fill="auto"/>
            <w:noWrap/>
            <w:vAlign w:val="bottom"/>
          </w:tcPr>
          <w:p w14:paraId="01251803" w14:textId="17C74191"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0716EBFB" w14:textId="46D9420A"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1567BB34" w14:textId="231A6674"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7856FA7" w14:textId="4DD5EE0E"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5192CE0" w14:textId="338FEC01"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1DB6F62" w14:textId="2A8DEFCD" w:rsidR="00051D4B" w:rsidRPr="00051D4B" w:rsidRDefault="00051D4B" w:rsidP="00051D4B">
            <w:pPr>
              <w:pStyle w:val="Sinespaciado"/>
              <w:rPr>
                <w:lang w:eastAsia="es-MX"/>
              </w:rPr>
            </w:pPr>
          </w:p>
        </w:tc>
      </w:tr>
      <w:tr w:rsidR="00051D4B" w:rsidRPr="00051D4B" w14:paraId="794E2C71"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F504823"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38</w:t>
            </w:r>
          </w:p>
        </w:tc>
        <w:tc>
          <w:tcPr>
            <w:tcW w:w="1276" w:type="dxa"/>
            <w:tcBorders>
              <w:top w:val="nil"/>
              <w:left w:val="nil"/>
              <w:bottom w:val="single" w:sz="4" w:space="0" w:color="auto"/>
              <w:right w:val="single" w:sz="4" w:space="0" w:color="auto"/>
            </w:tcBorders>
            <w:shd w:val="clear" w:color="auto" w:fill="auto"/>
            <w:noWrap/>
            <w:vAlign w:val="bottom"/>
          </w:tcPr>
          <w:p w14:paraId="25EC5DC7" w14:textId="101C124C"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77D666D1" w14:textId="6AC48480"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73363B9" w14:textId="5A7F900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9859D88" w14:textId="522B1989"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65F91E7B" w14:textId="335DA2A7"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11337BE" w14:textId="22354937" w:rsidR="00051D4B" w:rsidRPr="00051D4B" w:rsidRDefault="00051D4B" w:rsidP="00051D4B">
            <w:pPr>
              <w:pStyle w:val="Sinespaciado"/>
              <w:rPr>
                <w:lang w:eastAsia="es-MX"/>
              </w:rPr>
            </w:pPr>
          </w:p>
        </w:tc>
      </w:tr>
      <w:tr w:rsidR="00051D4B" w:rsidRPr="00051D4B" w14:paraId="2EB216B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70BE2A3"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39</w:t>
            </w:r>
          </w:p>
        </w:tc>
        <w:tc>
          <w:tcPr>
            <w:tcW w:w="1276" w:type="dxa"/>
            <w:tcBorders>
              <w:top w:val="nil"/>
              <w:left w:val="nil"/>
              <w:bottom w:val="single" w:sz="4" w:space="0" w:color="auto"/>
              <w:right w:val="single" w:sz="4" w:space="0" w:color="auto"/>
            </w:tcBorders>
            <w:shd w:val="clear" w:color="auto" w:fill="auto"/>
            <w:noWrap/>
            <w:vAlign w:val="bottom"/>
          </w:tcPr>
          <w:p w14:paraId="2E025D29" w14:textId="7E2AD1D6"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BBCAE7C" w14:textId="59E9ECB5"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07E948E" w14:textId="539A1A25"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315C655" w14:textId="1FF6A163"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5666DF1" w14:textId="2A35B4AA"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5948B56" w14:textId="7146903B" w:rsidR="00051D4B" w:rsidRPr="00051D4B" w:rsidRDefault="00051D4B" w:rsidP="00051D4B">
            <w:pPr>
              <w:pStyle w:val="Sinespaciado"/>
              <w:rPr>
                <w:lang w:eastAsia="es-MX"/>
              </w:rPr>
            </w:pPr>
          </w:p>
        </w:tc>
      </w:tr>
      <w:tr w:rsidR="00051D4B" w:rsidRPr="00051D4B" w14:paraId="162E1020"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11D63D7"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40</w:t>
            </w:r>
          </w:p>
        </w:tc>
        <w:tc>
          <w:tcPr>
            <w:tcW w:w="1276" w:type="dxa"/>
            <w:tcBorders>
              <w:top w:val="nil"/>
              <w:left w:val="nil"/>
              <w:bottom w:val="single" w:sz="4" w:space="0" w:color="auto"/>
              <w:right w:val="single" w:sz="4" w:space="0" w:color="auto"/>
            </w:tcBorders>
            <w:shd w:val="clear" w:color="auto" w:fill="auto"/>
            <w:noWrap/>
            <w:vAlign w:val="bottom"/>
          </w:tcPr>
          <w:p w14:paraId="5F8BD2EB" w14:textId="40664BCB"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12277AD6" w14:textId="528E83E2"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FA00D2E" w14:textId="47884A13"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A266259" w14:textId="4BC1092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D97B27E" w14:textId="6960A8FC"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3FA77486" w14:textId="3B180BB0" w:rsidR="00051D4B" w:rsidRPr="00051D4B" w:rsidRDefault="00051D4B" w:rsidP="00051D4B">
            <w:pPr>
              <w:pStyle w:val="Sinespaciado"/>
              <w:rPr>
                <w:lang w:eastAsia="es-MX"/>
              </w:rPr>
            </w:pPr>
          </w:p>
        </w:tc>
      </w:tr>
      <w:tr w:rsidR="00051D4B" w:rsidRPr="00051D4B" w14:paraId="1573432B"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02D4E22"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41</w:t>
            </w:r>
          </w:p>
        </w:tc>
        <w:tc>
          <w:tcPr>
            <w:tcW w:w="1276" w:type="dxa"/>
            <w:tcBorders>
              <w:top w:val="nil"/>
              <w:left w:val="nil"/>
              <w:bottom w:val="single" w:sz="4" w:space="0" w:color="auto"/>
              <w:right w:val="single" w:sz="4" w:space="0" w:color="auto"/>
            </w:tcBorders>
            <w:shd w:val="clear" w:color="auto" w:fill="auto"/>
            <w:noWrap/>
            <w:vAlign w:val="bottom"/>
          </w:tcPr>
          <w:p w14:paraId="651B0BCC" w14:textId="35DA631B"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9A079B6" w14:textId="57F6E5CA"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C6A12DB" w14:textId="71B215B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C62504D" w14:textId="2F768AA8"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2AF4D73" w14:textId="3C3FB379"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A3B0674" w14:textId="24853A47" w:rsidR="00051D4B" w:rsidRPr="00051D4B" w:rsidRDefault="00051D4B" w:rsidP="00051D4B">
            <w:pPr>
              <w:pStyle w:val="Sinespaciado"/>
              <w:rPr>
                <w:lang w:eastAsia="es-MX"/>
              </w:rPr>
            </w:pPr>
          </w:p>
        </w:tc>
      </w:tr>
      <w:tr w:rsidR="00051D4B" w:rsidRPr="00051D4B" w14:paraId="1F7EE82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01E496DA"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42</w:t>
            </w:r>
          </w:p>
        </w:tc>
        <w:tc>
          <w:tcPr>
            <w:tcW w:w="1276" w:type="dxa"/>
            <w:tcBorders>
              <w:top w:val="nil"/>
              <w:left w:val="nil"/>
              <w:bottom w:val="single" w:sz="4" w:space="0" w:color="auto"/>
              <w:right w:val="single" w:sz="4" w:space="0" w:color="auto"/>
            </w:tcBorders>
            <w:shd w:val="clear" w:color="auto" w:fill="auto"/>
            <w:noWrap/>
            <w:vAlign w:val="bottom"/>
          </w:tcPr>
          <w:p w14:paraId="397BCE96" w14:textId="6FCABD38"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5DB11C78" w14:textId="7C3747CF"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6E9E1F7A" w14:textId="504EDB13"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32A7D23" w14:textId="1618CBCB"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00F7E42" w14:textId="72D50052"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7D6B7BF2" w14:textId="26197961" w:rsidR="00051D4B" w:rsidRPr="00051D4B" w:rsidRDefault="00051D4B" w:rsidP="00051D4B">
            <w:pPr>
              <w:pStyle w:val="Sinespaciado"/>
              <w:rPr>
                <w:lang w:eastAsia="es-MX"/>
              </w:rPr>
            </w:pPr>
          </w:p>
        </w:tc>
      </w:tr>
      <w:tr w:rsidR="00051D4B" w:rsidRPr="00051D4B" w14:paraId="6E1E392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629DEA86"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43</w:t>
            </w:r>
          </w:p>
        </w:tc>
        <w:tc>
          <w:tcPr>
            <w:tcW w:w="1276" w:type="dxa"/>
            <w:tcBorders>
              <w:top w:val="nil"/>
              <w:left w:val="nil"/>
              <w:bottom w:val="single" w:sz="4" w:space="0" w:color="auto"/>
              <w:right w:val="single" w:sz="4" w:space="0" w:color="auto"/>
            </w:tcBorders>
            <w:shd w:val="clear" w:color="auto" w:fill="auto"/>
            <w:noWrap/>
            <w:vAlign w:val="bottom"/>
          </w:tcPr>
          <w:p w14:paraId="5F3B1143" w14:textId="37DD3F6B"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78121778" w14:textId="32D1DB77"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691B5884" w14:textId="116034AF"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91FBEF5" w14:textId="4FC9F24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1ED9246" w14:textId="707A420C"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2115609" w14:textId="3A5251EF" w:rsidR="00051D4B" w:rsidRPr="00051D4B" w:rsidRDefault="00051D4B" w:rsidP="00051D4B">
            <w:pPr>
              <w:pStyle w:val="Sinespaciado"/>
              <w:rPr>
                <w:lang w:eastAsia="es-MX"/>
              </w:rPr>
            </w:pPr>
          </w:p>
        </w:tc>
      </w:tr>
      <w:tr w:rsidR="00051D4B" w:rsidRPr="00051D4B" w14:paraId="74B83F41"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1882D175"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44</w:t>
            </w:r>
          </w:p>
        </w:tc>
        <w:tc>
          <w:tcPr>
            <w:tcW w:w="1276" w:type="dxa"/>
            <w:tcBorders>
              <w:top w:val="nil"/>
              <w:left w:val="nil"/>
              <w:bottom w:val="single" w:sz="4" w:space="0" w:color="auto"/>
              <w:right w:val="single" w:sz="4" w:space="0" w:color="auto"/>
            </w:tcBorders>
            <w:shd w:val="clear" w:color="auto" w:fill="auto"/>
            <w:noWrap/>
            <w:vAlign w:val="bottom"/>
          </w:tcPr>
          <w:p w14:paraId="6DAA2289" w14:textId="327C5E30"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2FBC1FB" w14:textId="0231259B"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F4D7659" w14:textId="73BF0509"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9C22F10" w14:textId="3DD6C7E2"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09946709" w14:textId="1D44B4BB"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1D417F2A" w14:textId="031E138C" w:rsidR="00051D4B" w:rsidRPr="00051D4B" w:rsidRDefault="00051D4B" w:rsidP="00051D4B">
            <w:pPr>
              <w:pStyle w:val="Sinespaciado"/>
              <w:rPr>
                <w:lang w:eastAsia="es-MX"/>
              </w:rPr>
            </w:pPr>
          </w:p>
        </w:tc>
      </w:tr>
      <w:tr w:rsidR="00051D4B" w:rsidRPr="00051D4B" w14:paraId="3CE5F6BE"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B5F8803"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45</w:t>
            </w:r>
          </w:p>
        </w:tc>
        <w:tc>
          <w:tcPr>
            <w:tcW w:w="1276" w:type="dxa"/>
            <w:tcBorders>
              <w:top w:val="nil"/>
              <w:left w:val="nil"/>
              <w:bottom w:val="single" w:sz="4" w:space="0" w:color="auto"/>
              <w:right w:val="single" w:sz="4" w:space="0" w:color="auto"/>
            </w:tcBorders>
            <w:shd w:val="clear" w:color="auto" w:fill="auto"/>
            <w:noWrap/>
            <w:vAlign w:val="bottom"/>
          </w:tcPr>
          <w:p w14:paraId="7AF1CE67" w14:textId="010AD15B"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2988342A" w14:textId="71631433"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6945F4B7" w14:textId="7E39259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3BC9F8EE" w14:textId="683617B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E5FA43E" w14:textId="6FD632D6"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462CB9F0" w14:textId="33E08D8B" w:rsidR="00051D4B" w:rsidRPr="00051D4B" w:rsidRDefault="00051D4B" w:rsidP="00051D4B">
            <w:pPr>
              <w:pStyle w:val="Sinespaciado"/>
              <w:rPr>
                <w:lang w:eastAsia="es-MX"/>
              </w:rPr>
            </w:pPr>
          </w:p>
        </w:tc>
      </w:tr>
      <w:tr w:rsidR="00051D4B" w:rsidRPr="00051D4B" w14:paraId="57325812"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5D37A699"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46</w:t>
            </w:r>
          </w:p>
        </w:tc>
        <w:tc>
          <w:tcPr>
            <w:tcW w:w="1276" w:type="dxa"/>
            <w:tcBorders>
              <w:top w:val="nil"/>
              <w:left w:val="nil"/>
              <w:bottom w:val="single" w:sz="4" w:space="0" w:color="auto"/>
              <w:right w:val="single" w:sz="4" w:space="0" w:color="auto"/>
            </w:tcBorders>
            <w:shd w:val="clear" w:color="auto" w:fill="auto"/>
            <w:noWrap/>
            <w:vAlign w:val="bottom"/>
          </w:tcPr>
          <w:p w14:paraId="3AFF11AD" w14:textId="4BBE9D9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6655E85F" w14:textId="609B9561"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08C06C24" w14:textId="19EE28B0"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59015C92" w14:textId="170E4808"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24492F6C" w14:textId="076931D5"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6AD08AB" w14:textId="48A2E35E" w:rsidR="00051D4B" w:rsidRPr="00051D4B" w:rsidRDefault="00051D4B" w:rsidP="00051D4B">
            <w:pPr>
              <w:pStyle w:val="Sinespaciado"/>
              <w:rPr>
                <w:lang w:eastAsia="es-MX"/>
              </w:rPr>
            </w:pPr>
          </w:p>
        </w:tc>
      </w:tr>
      <w:tr w:rsidR="00051D4B" w:rsidRPr="00051D4B" w14:paraId="01942CEB"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41697D1C"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47</w:t>
            </w:r>
          </w:p>
        </w:tc>
        <w:tc>
          <w:tcPr>
            <w:tcW w:w="1276" w:type="dxa"/>
            <w:tcBorders>
              <w:top w:val="nil"/>
              <w:left w:val="nil"/>
              <w:bottom w:val="single" w:sz="4" w:space="0" w:color="auto"/>
              <w:right w:val="single" w:sz="4" w:space="0" w:color="auto"/>
            </w:tcBorders>
            <w:shd w:val="clear" w:color="auto" w:fill="auto"/>
            <w:noWrap/>
            <w:vAlign w:val="bottom"/>
          </w:tcPr>
          <w:p w14:paraId="06F17B75" w14:textId="19CA7C12"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7919FAA3" w14:textId="606EE816"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4B135D3" w14:textId="117F6C6A"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4D6ACE2C" w14:textId="6AB088DD"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57444D4" w14:textId="69A9760B"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28814080" w14:textId="2BF95DC6" w:rsidR="00051D4B" w:rsidRPr="00051D4B" w:rsidRDefault="00051D4B" w:rsidP="00051D4B">
            <w:pPr>
              <w:pStyle w:val="Sinespaciado"/>
              <w:rPr>
                <w:lang w:eastAsia="es-MX"/>
              </w:rPr>
            </w:pPr>
          </w:p>
        </w:tc>
      </w:tr>
      <w:tr w:rsidR="00051D4B" w:rsidRPr="00051D4B" w14:paraId="0438745F" w14:textId="77777777" w:rsidTr="007315A4">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14:paraId="2C8BF29D" w14:textId="77777777" w:rsidR="00051D4B" w:rsidRPr="00051D4B" w:rsidRDefault="00051D4B" w:rsidP="00051D4B">
            <w:pPr>
              <w:spacing w:after="0" w:line="240" w:lineRule="auto"/>
              <w:jc w:val="center"/>
              <w:rPr>
                <w:rFonts w:ascii="Calibri" w:eastAsia="Times New Roman" w:hAnsi="Calibri" w:cs="Calibri"/>
                <w:color w:val="000000"/>
                <w:lang w:eastAsia="es-MX"/>
              </w:rPr>
            </w:pPr>
            <w:r w:rsidRPr="00051D4B">
              <w:rPr>
                <w:rFonts w:ascii="Calibri" w:eastAsia="Times New Roman" w:hAnsi="Calibri" w:cs="Calibri"/>
                <w:color w:val="000000"/>
                <w:lang w:eastAsia="es-MX"/>
              </w:rPr>
              <w:t>48</w:t>
            </w:r>
          </w:p>
        </w:tc>
        <w:tc>
          <w:tcPr>
            <w:tcW w:w="1276" w:type="dxa"/>
            <w:tcBorders>
              <w:top w:val="nil"/>
              <w:left w:val="nil"/>
              <w:bottom w:val="single" w:sz="4" w:space="0" w:color="auto"/>
              <w:right w:val="single" w:sz="4" w:space="0" w:color="auto"/>
            </w:tcBorders>
            <w:shd w:val="clear" w:color="auto" w:fill="auto"/>
            <w:noWrap/>
            <w:vAlign w:val="bottom"/>
          </w:tcPr>
          <w:p w14:paraId="0FE73034" w14:textId="294884DA"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18" w:type="dxa"/>
            <w:tcBorders>
              <w:top w:val="nil"/>
              <w:left w:val="nil"/>
              <w:bottom w:val="single" w:sz="4" w:space="0" w:color="auto"/>
              <w:right w:val="single" w:sz="4" w:space="0" w:color="auto"/>
            </w:tcBorders>
            <w:shd w:val="clear" w:color="auto" w:fill="auto"/>
            <w:noWrap/>
            <w:vAlign w:val="bottom"/>
          </w:tcPr>
          <w:p w14:paraId="3330FE97" w14:textId="72224F48" w:rsidR="00051D4B" w:rsidRPr="00051D4B" w:rsidRDefault="00051D4B" w:rsidP="00051D4B">
            <w:pPr>
              <w:pStyle w:val="Sinespaciado"/>
              <w:rPr>
                <w:lang w:eastAsia="es-MX"/>
              </w:rPr>
            </w:pPr>
          </w:p>
        </w:tc>
        <w:tc>
          <w:tcPr>
            <w:tcW w:w="1549" w:type="dxa"/>
            <w:tcBorders>
              <w:top w:val="nil"/>
              <w:left w:val="nil"/>
              <w:bottom w:val="single" w:sz="4" w:space="0" w:color="auto"/>
              <w:right w:val="single" w:sz="4" w:space="0" w:color="auto"/>
            </w:tcBorders>
            <w:shd w:val="clear" w:color="auto" w:fill="auto"/>
            <w:noWrap/>
            <w:vAlign w:val="bottom"/>
          </w:tcPr>
          <w:p w14:paraId="79A3B1D1" w14:textId="7C08A156"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17E9A803" w14:textId="08067D7C" w:rsidR="00051D4B" w:rsidRPr="00051D4B" w:rsidRDefault="00051D4B" w:rsidP="00051D4B">
            <w:pPr>
              <w:pStyle w:val="Sinespaciado"/>
              <w:rPr>
                <w:lang w:eastAsia="es-MX"/>
              </w:rPr>
            </w:pPr>
          </w:p>
        </w:tc>
        <w:tc>
          <w:tcPr>
            <w:tcW w:w="1267" w:type="dxa"/>
            <w:tcBorders>
              <w:top w:val="nil"/>
              <w:left w:val="nil"/>
              <w:bottom w:val="single" w:sz="4" w:space="0" w:color="auto"/>
              <w:right w:val="single" w:sz="4" w:space="0" w:color="auto"/>
            </w:tcBorders>
            <w:shd w:val="clear" w:color="auto" w:fill="auto"/>
            <w:noWrap/>
            <w:vAlign w:val="bottom"/>
          </w:tcPr>
          <w:p w14:paraId="79DF275F" w14:textId="252270A5" w:rsidR="00051D4B" w:rsidRPr="00051D4B" w:rsidRDefault="00051D4B" w:rsidP="00051D4B">
            <w:pPr>
              <w:pStyle w:val="Sinespaciado"/>
              <w:rPr>
                <w:lang w:eastAsia="es-MX"/>
              </w:rPr>
            </w:pPr>
          </w:p>
        </w:tc>
        <w:tc>
          <w:tcPr>
            <w:tcW w:w="1370" w:type="dxa"/>
            <w:tcBorders>
              <w:top w:val="nil"/>
              <w:left w:val="nil"/>
              <w:bottom w:val="single" w:sz="4" w:space="0" w:color="auto"/>
              <w:right w:val="single" w:sz="4" w:space="0" w:color="auto"/>
            </w:tcBorders>
            <w:shd w:val="clear" w:color="auto" w:fill="auto"/>
            <w:noWrap/>
            <w:vAlign w:val="bottom"/>
          </w:tcPr>
          <w:p w14:paraId="00F64EC4" w14:textId="188F397E" w:rsidR="00051D4B" w:rsidRPr="00051D4B" w:rsidRDefault="00051D4B" w:rsidP="00051D4B">
            <w:pPr>
              <w:pStyle w:val="Sinespaciado"/>
              <w:rPr>
                <w:lang w:eastAsia="es-MX"/>
              </w:rPr>
            </w:pPr>
          </w:p>
        </w:tc>
      </w:tr>
      <w:tr w:rsidR="00051D4B" w:rsidRPr="00051D4B" w14:paraId="5C88930C" w14:textId="77777777" w:rsidTr="007315A4">
        <w:trPr>
          <w:trHeight w:val="300"/>
        </w:trPr>
        <w:tc>
          <w:tcPr>
            <w:tcW w:w="1299" w:type="dxa"/>
            <w:tcBorders>
              <w:top w:val="nil"/>
              <w:left w:val="nil"/>
              <w:bottom w:val="nil"/>
              <w:right w:val="nil"/>
            </w:tcBorders>
            <w:shd w:val="clear" w:color="auto" w:fill="auto"/>
            <w:noWrap/>
            <w:vAlign w:val="bottom"/>
            <w:hideMark/>
          </w:tcPr>
          <w:p w14:paraId="04D518B7" w14:textId="77777777" w:rsidR="00051D4B" w:rsidRPr="00051D4B" w:rsidRDefault="00051D4B" w:rsidP="00051D4B">
            <w:pPr>
              <w:spacing w:after="0" w:line="240" w:lineRule="auto"/>
              <w:jc w:val="center"/>
              <w:rPr>
                <w:rFonts w:ascii="Calibri" w:eastAsia="Times New Roman" w:hAnsi="Calibri" w:cs="Calibri"/>
                <w:color w:val="000000"/>
                <w:lang w:eastAsia="es-MX"/>
              </w:rPr>
            </w:pPr>
          </w:p>
        </w:tc>
        <w:tc>
          <w:tcPr>
            <w:tcW w:w="1276" w:type="dxa"/>
            <w:tcBorders>
              <w:top w:val="nil"/>
              <w:left w:val="nil"/>
              <w:bottom w:val="nil"/>
              <w:right w:val="nil"/>
            </w:tcBorders>
            <w:shd w:val="clear" w:color="auto" w:fill="auto"/>
            <w:noWrap/>
            <w:vAlign w:val="bottom"/>
          </w:tcPr>
          <w:p w14:paraId="7E21C5EE" w14:textId="77777777" w:rsidR="00051D4B" w:rsidRPr="00051D4B" w:rsidRDefault="00051D4B" w:rsidP="00051D4B">
            <w:pPr>
              <w:spacing w:after="0" w:line="240" w:lineRule="auto"/>
              <w:jc w:val="center"/>
              <w:rPr>
                <w:rFonts w:ascii="Times New Roman" w:eastAsia="Times New Roman" w:hAnsi="Times New Roman" w:cs="Times New Roman"/>
                <w:sz w:val="20"/>
                <w:szCs w:val="20"/>
                <w:lang w:eastAsia="es-MX"/>
              </w:rPr>
            </w:pPr>
          </w:p>
        </w:tc>
        <w:tc>
          <w:tcPr>
            <w:tcW w:w="1218" w:type="dxa"/>
            <w:tcBorders>
              <w:top w:val="nil"/>
              <w:left w:val="nil"/>
              <w:bottom w:val="nil"/>
              <w:right w:val="nil"/>
            </w:tcBorders>
            <w:shd w:val="clear" w:color="auto" w:fill="auto"/>
            <w:noWrap/>
            <w:vAlign w:val="bottom"/>
          </w:tcPr>
          <w:p w14:paraId="70B324C9" w14:textId="77777777" w:rsidR="00051D4B" w:rsidRPr="00051D4B" w:rsidRDefault="00051D4B" w:rsidP="00051D4B">
            <w:pPr>
              <w:spacing w:after="0" w:line="240" w:lineRule="auto"/>
              <w:jc w:val="center"/>
              <w:rPr>
                <w:rFonts w:ascii="Times New Roman" w:eastAsia="Times New Roman" w:hAnsi="Times New Roman" w:cs="Times New Roman"/>
                <w:sz w:val="20"/>
                <w:szCs w:val="20"/>
                <w:lang w:eastAsia="es-MX"/>
              </w:rPr>
            </w:pPr>
          </w:p>
        </w:tc>
        <w:tc>
          <w:tcPr>
            <w:tcW w:w="1549" w:type="dxa"/>
            <w:tcBorders>
              <w:top w:val="nil"/>
              <w:left w:val="nil"/>
              <w:bottom w:val="nil"/>
              <w:right w:val="nil"/>
            </w:tcBorders>
            <w:shd w:val="clear" w:color="auto" w:fill="auto"/>
            <w:noWrap/>
            <w:vAlign w:val="bottom"/>
          </w:tcPr>
          <w:p w14:paraId="23971BFF" w14:textId="2B74230C" w:rsidR="00051D4B" w:rsidRPr="00051D4B" w:rsidRDefault="00051D4B" w:rsidP="00051D4B">
            <w:pPr>
              <w:spacing w:after="0" w:line="240" w:lineRule="auto"/>
              <w:rPr>
                <w:rFonts w:ascii="Calibri" w:eastAsia="Times New Roman" w:hAnsi="Calibri" w:cs="Calibri"/>
                <w:b/>
                <w:bCs/>
                <w:color w:val="000000"/>
                <w:lang w:eastAsia="es-MX"/>
              </w:rPr>
            </w:pPr>
          </w:p>
        </w:tc>
        <w:tc>
          <w:tcPr>
            <w:tcW w:w="1267" w:type="dxa"/>
            <w:tcBorders>
              <w:top w:val="nil"/>
              <w:left w:val="nil"/>
              <w:bottom w:val="nil"/>
              <w:right w:val="nil"/>
            </w:tcBorders>
            <w:shd w:val="clear" w:color="auto" w:fill="auto"/>
            <w:noWrap/>
            <w:vAlign w:val="bottom"/>
          </w:tcPr>
          <w:p w14:paraId="7719CB8B" w14:textId="5E1D773C" w:rsidR="00051D4B" w:rsidRPr="00051D4B" w:rsidRDefault="00051D4B" w:rsidP="00051D4B">
            <w:pPr>
              <w:spacing w:after="0" w:line="240" w:lineRule="auto"/>
              <w:rPr>
                <w:rFonts w:ascii="Calibri" w:eastAsia="Times New Roman" w:hAnsi="Calibri" w:cs="Calibri"/>
                <w:b/>
                <w:bCs/>
                <w:color w:val="000000"/>
                <w:lang w:eastAsia="es-MX"/>
              </w:rPr>
            </w:pPr>
          </w:p>
        </w:tc>
        <w:tc>
          <w:tcPr>
            <w:tcW w:w="1267" w:type="dxa"/>
            <w:tcBorders>
              <w:top w:val="nil"/>
              <w:left w:val="nil"/>
              <w:bottom w:val="nil"/>
              <w:right w:val="nil"/>
            </w:tcBorders>
            <w:shd w:val="clear" w:color="auto" w:fill="auto"/>
            <w:noWrap/>
            <w:vAlign w:val="bottom"/>
          </w:tcPr>
          <w:p w14:paraId="33A27F65" w14:textId="35482BF4" w:rsidR="00051D4B" w:rsidRPr="00051D4B" w:rsidRDefault="00051D4B" w:rsidP="00051D4B">
            <w:pPr>
              <w:spacing w:after="0" w:line="240" w:lineRule="auto"/>
              <w:rPr>
                <w:rFonts w:ascii="Calibri" w:eastAsia="Times New Roman" w:hAnsi="Calibri" w:cs="Calibri"/>
                <w:b/>
                <w:bCs/>
                <w:color w:val="000000"/>
                <w:lang w:eastAsia="es-MX"/>
              </w:rPr>
            </w:pPr>
          </w:p>
        </w:tc>
        <w:tc>
          <w:tcPr>
            <w:tcW w:w="1370" w:type="dxa"/>
            <w:tcBorders>
              <w:top w:val="nil"/>
              <w:left w:val="nil"/>
              <w:bottom w:val="nil"/>
              <w:right w:val="nil"/>
            </w:tcBorders>
            <w:shd w:val="clear" w:color="auto" w:fill="auto"/>
            <w:noWrap/>
            <w:vAlign w:val="bottom"/>
          </w:tcPr>
          <w:p w14:paraId="7BFE0EBE" w14:textId="499D51F7" w:rsidR="00051D4B" w:rsidRPr="00051D4B" w:rsidRDefault="00051D4B" w:rsidP="00051D4B">
            <w:pPr>
              <w:spacing w:after="0" w:line="240" w:lineRule="auto"/>
              <w:jc w:val="center"/>
              <w:rPr>
                <w:rFonts w:ascii="Calibri" w:eastAsia="Times New Roman" w:hAnsi="Calibri" w:cs="Calibri"/>
                <w:b/>
                <w:bCs/>
                <w:color w:val="000000"/>
                <w:lang w:eastAsia="es-MX"/>
              </w:rPr>
            </w:pPr>
          </w:p>
        </w:tc>
      </w:tr>
    </w:tbl>
    <w:p w14:paraId="26611316" w14:textId="77777777" w:rsidR="00D05161" w:rsidRDefault="00D05161" w:rsidP="00D05161">
      <w:pPr>
        <w:jc w:val="both"/>
      </w:pPr>
    </w:p>
    <w:p w14:paraId="070BDD7D" w14:textId="04B19DEC" w:rsidR="00D05161" w:rsidRDefault="00D05161" w:rsidP="00D05161">
      <w:pPr>
        <w:jc w:val="both"/>
      </w:pPr>
      <w:r>
        <w:t>Los pagos de capital y sus accesorios deberán de ser abonados por el Suscriptor en el domicilio del Beneficiario, en cualquier sucursal de Banco Inbursa S.A. a través de depósito en la cuenta número 50014600394 suscrita a favor de MICROFINANCIERA CRECE, S.A. DE C.V. SOFOM E.N.R. Para el caso en que los pagos de capital o intereses ordinarios no sean cubiertos en la Fecha de Pago correspondiente, éste pagaré causará un Interés Moratorio igual a</w:t>
      </w:r>
      <w:r w:rsidR="00030B98">
        <w:t xml:space="preserve"> </w:t>
      </w:r>
      <w:r w:rsidR="007315A4">
        <w:t xml:space="preserve">    </w:t>
      </w:r>
      <w:r>
        <w:t>sobre cada uno de los vencimientos que presenten atraso. El Beneficiario podrá dar por vencido de manera anticipada el pago de todo el crédito en caso de no pagarse cualquier vencimiento a la Fecha de Pago que le corresponda, siendo así exigible el saldo insoluto de Capital, los intereses ordinarios e intereses moratorios no cubiertos a la fecha en que se genere el vencimiento anticipado, más los intereses moratorios que se generen, entre la fecha en que se dé por vencido y hasta la fecha en que se realice el pago total del adeudo. El Suscriptor renuncia a toda diligencia, protesto, presentación o aviso de intención, de anticipación, de Fecha de pago, de no pago o incumplimiento, o cualquier aviso de cualquier otro tipo respe</w:t>
      </w:r>
      <w:bookmarkStart w:id="0" w:name="_GoBack"/>
      <w:bookmarkEnd w:id="0"/>
      <w:r>
        <w:t xml:space="preserve">cto a este Pagaré. La falta de ejercicio por parte del Beneficiario de </w:t>
      </w:r>
      <w:r>
        <w:lastRenderedPageBreak/>
        <w:t>cualquiera de los derechos bajo este Pagaré en cualquier caso concreto, no constituirá renuncia al mismo en dicho caso o en cualquier caso subsecuente. El Suscriptor conviene en extender el plazo de presentación del presente Pagaré para efectos del Artículo 128, de la Ley General de Títulos y Operaciones de Crédito, por un plazo de 365 (trescientos sesenta y cinco) días naturales contados a partir de la última fecha de pago. Para la interpretación, ejecución y cumplimiento de este Pagaré, así como para cualquier otro requerimiento judicial de pago bajo el mismo, el Suscriptor se somete expresamente a la jurisdicción y competencia de los tribunales de la Ciudad de México, y renuncia expresamente a cualquier otro fuero o jurisdicción que, por razón de su domicilio presente o futuro, u otra causa pudiera corresponderle.</w:t>
      </w:r>
    </w:p>
    <w:p w14:paraId="75260CE7" w14:textId="77777777" w:rsidR="00D05161" w:rsidRDefault="00D05161"/>
    <w:p w14:paraId="4FC9F8EC" w14:textId="77777777" w:rsidR="00D05161" w:rsidRDefault="00D05161"/>
    <w:p w14:paraId="5141D017" w14:textId="3F3BA358" w:rsidR="008679C5" w:rsidRDefault="008679C5" w:rsidP="008679C5">
      <w:pPr>
        <w:jc w:val="center"/>
      </w:pPr>
      <w:r>
        <w:t>Este Pagaré se suscribe en la Ciudad de México el día        de       del año 2019</w:t>
      </w:r>
    </w:p>
    <w:p w14:paraId="6DF63DF5" w14:textId="77777777" w:rsidR="008679C5" w:rsidRDefault="008679C5" w:rsidP="008679C5">
      <w:pPr>
        <w:jc w:val="center"/>
      </w:pPr>
    </w:p>
    <w:p w14:paraId="1AB3DBCA" w14:textId="7FE74FEF" w:rsidR="008679C5" w:rsidRDefault="008679C5" w:rsidP="008679C5">
      <w:pPr>
        <w:jc w:val="center"/>
      </w:pPr>
      <w:r>
        <w:t>EL SUSCRIPTOR</w:t>
      </w:r>
    </w:p>
    <w:p w14:paraId="01038A8F" w14:textId="77777777" w:rsidR="008679C5" w:rsidRDefault="008679C5" w:rsidP="008679C5">
      <w:pPr>
        <w:jc w:val="center"/>
      </w:pPr>
    </w:p>
    <w:p w14:paraId="67F288AC" w14:textId="77777777" w:rsidR="008679C5" w:rsidRDefault="008679C5" w:rsidP="008679C5">
      <w:pPr>
        <w:jc w:val="center"/>
      </w:pPr>
    </w:p>
    <w:p w14:paraId="27073284" w14:textId="77777777" w:rsidR="00924552" w:rsidRDefault="00924552" w:rsidP="008679C5">
      <w:pPr>
        <w:jc w:val="center"/>
      </w:pPr>
    </w:p>
    <w:p w14:paraId="0BF1D15D" w14:textId="41BDEDE1" w:rsidR="008679C5" w:rsidRDefault="008679C5" w:rsidP="008679C5">
      <w:pPr>
        <w:jc w:val="center"/>
      </w:pPr>
      <w:r>
        <w:t>_________________________________________</w:t>
      </w:r>
    </w:p>
    <w:p w14:paraId="5E7215CF" w14:textId="59BB928B" w:rsidR="008679C5" w:rsidRDefault="008679C5" w:rsidP="008679C5">
      <w:pPr>
        <w:jc w:val="center"/>
      </w:pPr>
      <w:r>
        <w:t>NOMBRE DEL CLIENTE</w:t>
      </w:r>
    </w:p>
    <w:p w14:paraId="125F4B15" w14:textId="77777777" w:rsidR="00D05161" w:rsidRDefault="00D05161"/>
    <w:p w14:paraId="11E90D5D" w14:textId="77777777" w:rsidR="00621DF4" w:rsidRDefault="00621DF4" w:rsidP="00621DF4">
      <w:r>
        <w:t>Para fines informativos:</w:t>
      </w:r>
    </w:p>
    <w:p w14:paraId="528F934C" w14:textId="77777777" w:rsidR="00621DF4" w:rsidRDefault="00621DF4" w:rsidP="00621DF4">
      <w:r>
        <w:t xml:space="preserve">Consulta tu estado de cuenta desde www.financieracrea.com en la sección para clientes, tu cuenta es:    </w:t>
      </w:r>
      <w:proofErr w:type="gramStart"/>
      <w:r>
        <w:t xml:space="preserve">  ,</w:t>
      </w:r>
      <w:proofErr w:type="gramEnd"/>
      <w:r>
        <w:t xml:space="preserve"> tu clave es: </w:t>
      </w:r>
    </w:p>
    <w:p w14:paraId="6CD013D5" w14:textId="6B98FB03" w:rsidR="00D05161" w:rsidRDefault="00621DF4" w:rsidP="00621DF4">
      <w:r>
        <w:t>COSTO ANUAL TOTAL (</w:t>
      </w:r>
      <w:proofErr w:type="gramStart"/>
      <w:r>
        <w:t xml:space="preserve">CAT) </w:t>
      </w:r>
      <w:r w:rsidR="007315A4">
        <w:t xml:space="preserve">  </w:t>
      </w:r>
      <w:proofErr w:type="gramEnd"/>
      <w:r w:rsidR="007315A4">
        <w:t xml:space="preserve"> </w:t>
      </w:r>
      <w:r>
        <w:t>%(-</w:t>
      </w:r>
      <w:r w:rsidR="007315A4">
        <w:t xml:space="preserve">   </w:t>
      </w:r>
      <w:r>
        <w:t>-)</w:t>
      </w:r>
    </w:p>
    <w:p w14:paraId="4C1A72C7" w14:textId="77777777" w:rsidR="00621DF4" w:rsidRDefault="00621DF4"/>
    <w:sectPr w:rsidR="00621D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D4B"/>
    <w:rsid w:val="00030B98"/>
    <w:rsid w:val="00051D4B"/>
    <w:rsid w:val="00182BA0"/>
    <w:rsid w:val="001B782E"/>
    <w:rsid w:val="003A527B"/>
    <w:rsid w:val="003B00DB"/>
    <w:rsid w:val="00497AC2"/>
    <w:rsid w:val="00621DF4"/>
    <w:rsid w:val="006E0303"/>
    <w:rsid w:val="007315A4"/>
    <w:rsid w:val="00775E47"/>
    <w:rsid w:val="00816A2A"/>
    <w:rsid w:val="008679C5"/>
    <w:rsid w:val="008B010B"/>
    <w:rsid w:val="008D5F41"/>
    <w:rsid w:val="00924552"/>
    <w:rsid w:val="00B37B0E"/>
    <w:rsid w:val="00C1184B"/>
    <w:rsid w:val="00D05161"/>
    <w:rsid w:val="00D24154"/>
    <w:rsid w:val="00F04E73"/>
    <w:rsid w:val="00F36E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4213"/>
  <w15:chartTrackingRefBased/>
  <w15:docId w15:val="{DFE8C878-C886-4A3A-B2EE-CBD45185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1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8494">
      <w:bodyDiv w:val="1"/>
      <w:marLeft w:val="0"/>
      <w:marRight w:val="0"/>
      <w:marTop w:val="0"/>
      <w:marBottom w:val="0"/>
      <w:divBdr>
        <w:top w:val="none" w:sz="0" w:space="0" w:color="auto"/>
        <w:left w:val="none" w:sz="0" w:space="0" w:color="auto"/>
        <w:bottom w:val="none" w:sz="0" w:space="0" w:color="auto"/>
        <w:right w:val="none" w:sz="0" w:space="0" w:color="auto"/>
      </w:divBdr>
    </w:div>
    <w:div w:id="772436816">
      <w:bodyDiv w:val="1"/>
      <w:marLeft w:val="120"/>
      <w:marRight w:val="120"/>
      <w:marTop w:val="0"/>
      <w:marBottom w:val="120"/>
      <w:divBdr>
        <w:top w:val="none" w:sz="0" w:space="0" w:color="auto"/>
        <w:left w:val="none" w:sz="0" w:space="0" w:color="auto"/>
        <w:bottom w:val="none" w:sz="0" w:space="0" w:color="auto"/>
        <w:right w:val="none" w:sz="0" w:space="0" w:color="auto"/>
      </w:divBdr>
      <w:divsChild>
        <w:div w:id="335500080">
          <w:marLeft w:val="0"/>
          <w:marRight w:val="0"/>
          <w:marTop w:val="0"/>
          <w:marBottom w:val="0"/>
          <w:divBdr>
            <w:top w:val="none" w:sz="0" w:space="0" w:color="auto"/>
            <w:left w:val="none" w:sz="0" w:space="0" w:color="auto"/>
            <w:bottom w:val="none" w:sz="0" w:space="0" w:color="auto"/>
            <w:right w:val="none" w:sz="0" w:space="0" w:color="auto"/>
          </w:divBdr>
          <w:divsChild>
            <w:div w:id="1214316975">
              <w:marLeft w:val="0"/>
              <w:marRight w:val="0"/>
              <w:marTop w:val="0"/>
              <w:marBottom w:val="0"/>
              <w:divBdr>
                <w:top w:val="none" w:sz="0" w:space="0" w:color="auto"/>
                <w:left w:val="none" w:sz="0" w:space="0" w:color="auto"/>
                <w:bottom w:val="none" w:sz="0" w:space="0" w:color="auto"/>
                <w:right w:val="none" w:sz="0" w:space="0" w:color="auto"/>
              </w:divBdr>
              <w:divsChild>
                <w:div w:id="8826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6243">
      <w:bodyDiv w:val="1"/>
      <w:marLeft w:val="120"/>
      <w:marRight w:val="120"/>
      <w:marTop w:val="0"/>
      <w:marBottom w:val="120"/>
      <w:divBdr>
        <w:top w:val="none" w:sz="0" w:space="0" w:color="auto"/>
        <w:left w:val="none" w:sz="0" w:space="0" w:color="auto"/>
        <w:bottom w:val="none" w:sz="0" w:space="0" w:color="auto"/>
        <w:right w:val="none" w:sz="0" w:space="0" w:color="auto"/>
      </w:divBdr>
      <w:divsChild>
        <w:div w:id="1376084395">
          <w:marLeft w:val="0"/>
          <w:marRight w:val="0"/>
          <w:marTop w:val="0"/>
          <w:marBottom w:val="0"/>
          <w:divBdr>
            <w:top w:val="none" w:sz="0" w:space="0" w:color="auto"/>
            <w:left w:val="none" w:sz="0" w:space="0" w:color="auto"/>
            <w:bottom w:val="none" w:sz="0" w:space="0" w:color="auto"/>
            <w:right w:val="none" w:sz="0" w:space="0" w:color="auto"/>
          </w:divBdr>
          <w:divsChild>
            <w:div w:id="1571422273">
              <w:marLeft w:val="0"/>
              <w:marRight w:val="0"/>
              <w:marTop w:val="0"/>
              <w:marBottom w:val="0"/>
              <w:divBdr>
                <w:top w:val="none" w:sz="0" w:space="0" w:color="auto"/>
                <w:left w:val="none" w:sz="0" w:space="0" w:color="auto"/>
                <w:bottom w:val="none" w:sz="0" w:space="0" w:color="auto"/>
                <w:right w:val="none" w:sz="0" w:space="0" w:color="auto"/>
              </w:divBdr>
              <w:divsChild>
                <w:div w:id="3290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618</Words>
  <Characters>3403</Characters>
  <Application>Microsoft Office Word</Application>
  <DocSecurity>4</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Rangel</dc:creator>
  <cp:keywords>Pagaré</cp:keywords>
  <dc:description/>
  <cp:lastModifiedBy>ALEXANDRO RANGEL</cp:lastModifiedBy>
  <cp:revision>2</cp:revision>
  <dcterms:created xsi:type="dcterms:W3CDTF">2019-07-31T04:16:00Z</dcterms:created>
  <dcterms:modified xsi:type="dcterms:W3CDTF">2019-07-31T04:16:00Z</dcterms:modified>
</cp:coreProperties>
</file>