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Marlon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Rogério</w:t>
      </w:r>
    </w:p>
    <w:bookmarkStart w:id="21" w:name="section"/>
    <w:p>
      <w:pPr>
        <w:pStyle w:val="Heading2"/>
      </w:pPr>
      <w:r>
        <w:t xml:space="preserve">4.7 &gt; 4.7</w:t>
      </w:r>
    </w:p>
    <w:p>
      <w:pPr>
        <w:pStyle w:val="FirstParagraph"/>
      </w:pPr>
      <w:r>
        <w:t xml:space="preserve">Dados de origem: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11.7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Plotagem dos dados:</w:t>
      </w:r>
    </w:p>
    <w:p>
      <w:pPr>
        <w:pStyle w:val="SourceCode"/>
      </w:pPr>
      <w:r>
        <w:rPr>
          <w:rStyle w:val="NormalTok"/>
        </w:rPr>
        <w:t xml:space="preserve">tratamento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tratamento</w:t>
      </w:r>
    </w:p>
    <w:p>
      <w:pPr>
        <w:pStyle w:val="SourceCode"/>
      </w:pPr>
      <w:r>
        <w:rPr>
          <w:rStyle w:val="VerbatimChar"/>
        </w:rPr>
        <w:t xml:space="preserve">##  [1] A A A A B B B B C C C C D D D D E E E E</w:t>
      </w:r>
      <w:r>
        <w:br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tratamento,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02_4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Tabela resumo:</w:t>
      </w:r>
    </w:p>
    <w:p>
      <w:pPr>
        <w:pStyle w:val="SourceCode"/>
      </w:pP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(dados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tratamento)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tratamento   4  78.80  19.700   6.942 0.00227 **</w:t>
      </w:r>
      <w:r>
        <w:br/>
      </w:r>
      <w:r>
        <w:rPr>
          <w:rStyle w:val="VerbatimChar"/>
        </w:rPr>
        <w:t xml:space="preserve">## Residuals   15  42.57   2.838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Considerando o resultado de Pvalor, representado pelo parâmento Pr</w:t>
      </w:r>
      <w:r>
        <w:t xml:space="preserve"> </w:t>
      </w:r>
      <w:r>
        <w:t xml:space="preserve">da tabela resumo mostrada pela função summary, não é rejeitada a hipótese de</w:t>
      </w:r>
      <w:r>
        <w:t xml:space="preserve"> </w:t>
      </w:r>
      <w:r>
        <w:t xml:space="preserve">igualdade de médias, considerando o nível de significância de 5% e que</w:t>
      </w:r>
      <w:r>
        <w:t xml:space="preserve"> </w:t>
      </w:r>
      <w:r>
        <w:t xml:space="preserve">F calculado (Fcal.) = 6.942 &lt; F tabelado = 3.06</w:t>
      </w:r>
    </w:p>
    <w:p>
      <w:pPr>
        <w:pStyle w:val="BodyText"/>
      </w:pPr>
      <w:r>
        <w:t xml:space="preserve">–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</dc:title>
  <dc:creator>Marlon da Silva Rogério</dc:creator>
  <cp:keywords/>
  <dcterms:created xsi:type="dcterms:W3CDTF">2021-09-08T02:17:07Z</dcterms:created>
  <dcterms:modified xsi:type="dcterms:W3CDTF">2021-09-08T02:17:07Z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