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64B" w14:textId="77777777" w:rsidR="004052B5" w:rsidRPr="00E01EFC" w:rsidRDefault="00000000">
      <w:pPr>
        <w:pStyle w:val="TitleFARO"/>
        <w:jc w:val="center"/>
        <w:rPr>
          <w:lang w:val="pt-BR"/>
        </w:rPr>
      </w:pPr>
      <w:r w:rsidRPr="00E01EFC">
        <w:rPr>
          <w:lang w:val="pt-BR"/>
        </w:rPr>
        <w:t>F.A.R.O.</w:t>
      </w:r>
    </w:p>
    <w:p w14:paraId="0104FB46" w14:textId="77777777" w:rsidR="004052B5" w:rsidRPr="00E01EFC" w:rsidRDefault="00000000">
      <w:pPr>
        <w:pStyle w:val="SubtitleFARO"/>
        <w:jc w:val="center"/>
        <w:rPr>
          <w:lang w:val="pt-BR"/>
        </w:rPr>
      </w:pPr>
      <w:r w:rsidRPr="00E01EFC">
        <w:rPr>
          <w:lang w:val="pt-BR"/>
        </w:rPr>
        <w:t>Ferramenta de Análise de Rotas e Observações</w:t>
      </w:r>
    </w:p>
    <w:p w14:paraId="37285F9B" w14:textId="77777777" w:rsidR="004052B5" w:rsidRPr="00E01EFC" w:rsidRDefault="00000000">
      <w:pPr>
        <w:jc w:val="center"/>
        <w:rPr>
          <w:lang w:val="pt-BR"/>
        </w:rPr>
      </w:pPr>
      <w:proofErr w:type="spellStart"/>
      <w:r w:rsidRPr="00E01EFC">
        <w:rPr>
          <w:b/>
          <w:color w:val="2F5F93"/>
          <w:sz w:val="32"/>
          <w:lang w:val="pt-BR"/>
        </w:rPr>
        <w:t>Blueprint</w:t>
      </w:r>
      <w:proofErr w:type="spellEnd"/>
      <w:r w:rsidRPr="00E01EFC">
        <w:rPr>
          <w:b/>
          <w:color w:val="2F5F93"/>
          <w:sz w:val="32"/>
          <w:lang w:val="pt-BR"/>
        </w:rPr>
        <w:t xml:space="preserve"> técnico e operacional</w:t>
      </w:r>
    </w:p>
    <w:p w14:paraId="22E89979" w14:textId="77777777" w:rsidR="004052B5" w:rsidRPr="00E01EFC" w:rsidRDefault="00000000">
      <w:pPr>
        <w:jc w:val="center"/>
        <w:rPr>
          <w:lang w:val="pt-BR"/>
        </w:rPr>
      </w:pPr>
      <w:r w:rsidRPr="00E01EFC">
        <w:rPr>
          <w:i/>
          <w:color w:val="485460"/>
          <w:sz w:val="24"/>
          <w:lang w:val="pt-BR"/>
        </w:rPr>
        <w:t>Plataforma integrada de abordagem veicular, inteligência operacional e proteção do ativo</w:t>
      </w:r>
    </w:p>
    <w:p w14:paraId="505485EE" w14:textId="77777777" w:rsidR="004052B5" w:rsidRPr="00E01EFC" w:rsidRDefault="004052B5">
      <w:pPr>
        <w:rPr>
          <w:lang w:val="pt-BR"/>
        </w:rPr>
      </w:pPr>
    </w:p>
    <w:tbl>
      <w:tblPr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9858"/>
      </w:tblGrid>
      <w:tr w:rsidR="004052B5" w:rsidRPr="00E01EFC" w14:paraId="6572DEE6" w14:textId="77777777">
        <w:trPr>
          <w:jc w:val="center"/>
        </w:trPr>
        <w:tc>
          <w:tcPr>
            <w:tcW w:w="9858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A2E688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b/>
                <w:color w:val="132F4C"/>
                <w:lang w:val="pt-BR"/>
              </w:rPr>
              <w:t xml:space="preserve">Síntese: </w:t>
            </w:r>
            <w:r w:rsidRPr="00E01EFC">
              <w:rPr>
                <w:lang w:val="pt-BR"/>
              </w:rPr>
              <w:t>o F.A.R.O. organiza a coleta de observações em campo, combina OCR assistido, retorno instantâneo, reanálise pela inteligência, análise de rotas e exploração de metadados para aumentar a qualidade da abordagem veicular e proteger o ativo institucional.</w:t>
            </w:r>
          </w:p>
        </w:tc>
      </w:tr>
    </w:tbl>
    <w:p w14:paraId="02DE0230" w14:textId="77777777" w:rsidR="004052B5" w:rsidRPr="00E01EFC" w:rsidRDefault="004052B5">
      <w:pPr>
        <w:rPr>
          <w:lang w:val="pt-BR"/>
        </w:rPr>
      </w:pPr>
    </w:p>
    <w:p w14:paraId="1A069CBE" w14:textId="77777777" w:rsidR="004052B5" w:rsidRDefault="00000000">
      <w:r>
        <w:rPr>
          <w:noProof/>
        </w:rPr>
        <w:drawing>
          <wp:inline distT="0" distB="0" distL="0" distR="0" wp14:anchorId="3216CDD4" wp14:editId="2FE31336">
            <wp:extent cx="5940000" cy="241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o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EC70" w14:textId="77777777" w:rsidR="004052B5" w:rsidRPr="00E01EFC" w:rsidRDefault="00000000">
      <w:pPr>
        <w:pStyle w:val="SmallGrey"/>
        <w:jc w:val="center"/>
        <w:rPr>
          <w:lang w:val="pt-BR"/>
        </w:rPr>
      </w:pPr>
      <w:r w:rsidRPr="00E01EFC">
        <w:rPr>
          <w:lang w:val="pt-BR"/>
        </w:rPr>
        <w:t>Figura 1 — Arquitetura macro da plataforma.</w:t>
      </w:r>
    </w:p>
    <w:p w14:paraId="4CF62CC6" w14:textId="77777777" w:rsidR="004052B5" w:rsidRPr="00E01EFC" w:rsidRDefault="004052B5">
      <w:pPr>
        <w:rPr>
          <w:lang w:val="pt-BR"/>
        </w:rPr>
        <w:sectPr w:rsidR="004052B5" w:rsidRPr="00E01EFC">
          <w:headerReference w:type="default" r:id="rId9"/>
          <w:footerReference w:type="default" r:id="rId10"/>
          <w:pgSz w:w="12240" w:h="15840"/>
          <w:pgMar w:top="1020" w:right="1191" w:bottom="964" w:left="1191" w:header="720" w:footer="720" w:gutter="0"/>
          <w:cols w:space="720"/>
          <w:docGrid w:linePitch="360"/>
        </w:sectPr>
      </w:pPr>
    </w:p>
    <w:p w14:paraId="1B208897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lastRenderedPageBreak/>
        <w:t xml:space="preserve">1. Propósito do </w:t>
      </w:r>
      <w:proofErr w:type="spellStart"/>
      <w:r w:rsidRPr="00E01EFC">
        <w:rPr>
          <w:lang w:val="pt-BR"/>
        </w:rPr>
        <w:t>blueprint</w:t>
      </w:r>
      <w:proofErr w:type="spellEnd"/>
    </w:p>
    <w:p w14:paraId="4A24C878" w14:textId="77777777" w:rsidR="004052B5" w:rsidRPr="00E01EFC" w:rsidRDefault="00000000">
      <w:pPr>
        <w:rPr>
          <w:lang w:val="pt-BR"/>
        </w:rPr>
      </w:pPr>
      <w:r w:rsidRPr="00E01EFC">
        <w:rPr>
          <w:lang w:val="pt-BR"/>
        </w:rPr>
        <w:t>Este documento consolida a visão de produto, a arquitetura, os fluxos operacionais, os módulos e as prioridades de implantação do F.A.R.O., considerando a proposta original do sistema de abordagem veicular e os aprimoramentos centrados em usabilidade de campo, feedback instantâneo, reanálise de suspeição, análise de rotas e metadados para inteligência de negócio.</w:t>
      </w:r>
    </w:p>
    <w:p w14:paraId="002B859B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2. Problema operacional que a solução enfrenta</w:t>
      </w:r>
    </w:p>
    <w:p w14:paraId="20B12EE7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 registro de observações veiculares costuma ser disperso, pouco padronizado e raramente retorna valor imediato ao policial que lançou a informação.</w:t>
      </w:r>
    </w:p>
    <w:p w14:paraId="4861121C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 consulta isolada de placa resolve apenas parte do problema; sinais fracos de suspeição e padrões de deslocamento acabam se perdendo.</w:t>
      </w:r>
    </w:p>
    <w:p w14:paraId="4F009B4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Sem devolutiva, a cultura de inteligência não se consolida e o agente de campo tende a abandonar o sistema.</w:t>
      </w:r>
    </w:p>
    <w:p w14:paraId="6550F9B5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Indicadores de gestão baseados só em volume de abordagens geram ruído e não traduzem inteligência útil nem proteção do ativo.</w:t>
      </w:r>
    </w:p>
    <w:p w14:paraId="6E888093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3. Princípios de desenho da solução</w:t>
      </w:r>
    </w:p>
    <w:p w14:paraId="05B96FDB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Usabilidade extrema em campo: poucos toques, pouca digitação, contraste alto e navegação rasa.</w:t>
      </w:r>
    </w:p>
    <w:p w14:paraId="3604E02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OCR como apoio, jamais como verdade absoluta: leitura sugerida, confirmação humana e armazenamento da imagem original.</w:t>
      </w:r>
    </w:p>
    <w:p w14:paraId="741714F9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 xml:space="preserve">• </w:t>
      </w:r>
      <w:proofErr w:type="spellStart"/>
      <w:r w:rsidRPr="00E01EFC">
        <w:rPr>
          <w:lang w:val="pt-BR"/>
        </w:rPr>
        <w:t>Backend</w:t>
      </w:r>
      <w:proofErr w:type="spellEnd"/>
      <w:r w:rsidRPr="00E01EFC">
        <w:rPr>
          <w:lang w:val="pt-BR"/>
        </w:rPr>
        <w:t xml:space="preserve"> ativo: o servidor precisa correlacionar, reavaliar, enriquecer e gerar retorno, e não apenas armazenar registros.</w:t>
      </w:r>
    </w:p>
    <w:p w14:paraId="348C7D22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Separação estrutural entre captura operacional, análise de inteligência e núcleo analítico.</w:t>
      </w:r>
    </w:p>
    <w:p w14:paraId="0CA951C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Metadados como ativo institucional: coleta automática do que agrega valor sem aumentar a carga cognitiva do operador.</w:t>
      </w:r>
    </w:p>
    <w:p w14:paraId="56B208C4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Governança, classificação e auditoria desde o início.</w:t>
      </w:r>
    </w:p>
    <w:p w14:paraId="07073520" w14:textId="77777777" w:rsidR="004052B5" w:rsidRDefault="00000000">
      <w:pPr>
        <w:pStyle w:val="SectionFARO"/>
      </w:pPr>
      <w:r>
        <w:t>4. Macroarquitetura da plataforma</w:t>
      </w:r>
    </w:p>
    <w:tbl>
      <w:tblPr>
        <w:tblStyle w:val="Tabelacomgrade"/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52B5" w14:paraId="5AB32C91" w14:textId="77777777">
        <w:trPr>
          <w:jc w:val="center"/>
        </w:trPr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DD202" w14:textId="77777777" w:rsidR="004052B5" w:rsidRDefault="00000000">
            <w:pPr>
              <w:jc w:val="center"/>
            </w:pPr>
            <w:r>
              <w:rPr>
                <w:b/>
                <w:color w:val="132F4C"/>
              </w:rPr>
              <w:t>Componente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E7835" w14:textId="77777777" w:rsidR="004052B5" w:rsidRDefault="00000000">
            <w:pPr>
              <w:jc w:val="center"/>
            </w:pPr>
            <w:r>
              <w:rPr>
                <w:b/>
                <w:color w:val="132F4C"/>
              </w:rPr>
              <w:t>Papel principal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66F28" w14:textId="77777777" w:rsidR="004052B5" w:rsidRDefault="00000000">
            <w:pPr>
              <w:jc w:val="center"/>
            </w:pPr>
            <w:r>
              <w:rPr>
                <w:b/>
                <w:color w:val="132F4C"/>
              </w:rPr>
              <w:t>Entregas-chave</w:t>
            </w:r>
          </w:p>
        </w:tc>
      </w:tr>
      <w:tr w:rsidR="004052B5" w:rsidRPr="00E01EFC" w14:paraId="307B6629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1AB1E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b/>
                <w:color w:val="2F5F93"/>
                <w:lang w:val="pt-BR"/>
              </w:rPr>
              <w:t>APK do Agente de Campo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E5BB6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Captura operacional em ambiente de rua.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4FB2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OCR assistido, registro rápido, suspeição estruturada, coleta automática de contexto, modo offline e retorno instantâneo.</w:t>
            </w:r>
          </w:p>
        </w:tc>
      </w:tr>
      <w:tr w:rsidR="004052B5" w:rsidRPr="00E01EFC" w14:paraId="4372E023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B0E89" w14:textId="77777777" w:rsidR="004052B5" w:rsidRDefault="00000000">
            <w:proofErr w:type="spellStart"/>
            <w:r>
              <w:rPr>
                <w:b/>
                <w:color w:val="2F5F93"/>
              </w:rPr>
              <w:t>Módulo</w:t>
            </w:r>
            <w:proofErr w:type="spellEnd"/>
            <w:r>
              <w:rPr>
                <w:b/>
                <w:color w:val="2F5F93"/>
              </w:rPr>
              <w:t xml:space="preserve"> Web da </w:t>
            </w:r>
            <w:proofErr w:type="spellStart"/>
            <w:r>
              <w:rPr>
                <w:b/>
                <w:color w:val="2F5F93"/>
              </w:rPr>
              <w:t>Inteligência</w:t>
            </w:r>
            <w:proofErr w:type="spellEnd"/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956DE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Triagem, validação e exploração analítica.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645DD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Fila de análise, reclassificação, correlação, rotas, dashboards e feedback ao campo.</w:t>
            </w:r>
          </w:p>
        </w:tc>
      </w:tr>
      <w:tr w:rsidR="004052B5" w:rsidRPr="00E01EFC" w14:paraId="043E72FC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D890A" w14:textId="77777777" w:rsidR="004052B5" w:rsidRDefault="00000000">
            <w:r>
              <w:rPr>
                <w:b/>
                <w:color w:val="2F5F93"/>
              </w:rPr>
              <w:t>Server + Banco de Dados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F14CF" w14:textId="77777777" w:rsidR="004052B5" w:rsidRDefault="00000000">
            <w:r>
              <w:t>Orquestração e inteligência sistêmica.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E0A4F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 xml:space="preserve">APIs, fila de eventos, regras de alerta, análise geoespacial, metadados, </w:t>
            </w:r>
            <w:proofErr w:type="spellStart"/>
            <w:r w:rsidRPr="00E01EFC">
              <w:rPr>
                <w:lang w:val="pt-BR"/>
              </w:rPr>
              <w:t>storage</w:t>
            </w:r>
            <w:proofErr w:type="spellEnd"/>
            <w:r w:rsidRPr="00E01EFC">
              <w:rPr>
                <w:lang w:val="pt-BR"/>
              </w:rPr>
              <w:t xml:space="preserve"> e auditoria.</w:t>
            </w:r>
          </w:p>
        </w:tc>
      </w:tr>
    </w:tbl>
    <w:p w14:paraId="6ACDF1CE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5. Fluxo ponta a ponta</w:t>
      </w:r>
    </w:p>
    <w:p w14:paraId="79C257E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lastRenderedPageBreak/>
        <w:t>• O agente de campo registra uma observação em segundos, por OCR assistido ou digitação manual, e o aparelho coleta o restante do contexto automaticamente.</w:t>
      </w:r>
    </w:p>
    <w:p w14:paraId="2FB2503F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 xml:space="preserve">• O </w:t>
      </w:r>
      <w:proofErr w:type="spellStart"/>
      <w:r w:rsidRPr="00E01EFC">
        <w:rPr>
          <w:lang w:val="pt-BR"/>
        </w:rPr>
        <w:t>backend</w:t>
      </w:r>
      <w:proofErr w:type="spellEnd"/>
      <w:r w:rsidRPr="00E01EFC">
        <w:rPr>
          <w:lang w:val="pt-BR"/>
        </w:rPr>
        <w:t xml:space="preserve"> devolve o retorno imediato possível: alertas, histórico útil, indicativos de monitoramento ou pendências de sincronização.</w:t>
      </w:r>
    </w:p>
    <w:p w14:paraId="66BD3DF4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Os eventos ingressam na fila analítica e são enriquecidos por correlação temporal, espacial e por regras de negócio.</w:t>
      </w:r>
    </w:p>
    <w:p w14:paraId="04FE94E8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 inteligência web reanalisa a suspeição, confirma, descarta ou marca monitoramento, sempre com justificativa auditável.</w:t>
      </w:r>
    </w:p>
    <w:p w14:paraId="35A344E6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 sistema retroalimenta o agente com feedback humano e sistêmico, fortalecendo a cultura de inteligência.</w:t>
      </w:r>
    </w:p>
    <w:p w14:paraId="5397035F" w14:textId="77777777" w:rsidR="004052B5" w:rsidRDefault="00000000">
      <w:r>
        <w:rPr>
          <w:noProof/>
        </w:rPr>
        <w:drawing>
          <wp:inline distT="0" distB="0" distL="0" distR="0" wp14:anchorId="3564C640" wp14:editId="76165199">
            <wp:extent cx="5868000" cy="278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o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28DA" w14:textId="77777777" w:rsidR="004052B5" w:rsidRPr="00E01EFC" w:rsidRDefault="00000000">
      <w:pPr>
        <w:pStyle w:val="SmallGrey"/>
        <w:jc w:val="center"/>
        <w:rPr>
          <w:lang w:val="pt-BR"/>
        </w:rPr>
      </w:pPr>
      <w:r w:rsidRPr="00E01EFC">
        <w:rPr>
          <w:lang w:val="pt-BR"/>
        </w:rPr>
        <w:t>Figura 2 — Ciclo de inteligência operacional do F.A.R.O.</w:t>
      </w:r>
    </w:p>
    <w:p w14:paraId="54512F20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 xml:space="preserve">6. </w:t>
      </w:r>
      <w:proofErr w:type="spellStart"/>
      <w:r w:rsidRPr="00E01EFC">
        <w:rPr>
          <w:lang w:val="pt-BR"/>
        </w:rPr>
        <w:t>Blueprint</w:t>
      </w:r>
      <w:proofErr w:type="spellEnd"/>
      <w:r w:rsidRPr="00E01EFC">
        <w:rPr>
          <w:lang w:val="pt-BR"/>
        </w:rPr>
        <w:t xml:space="preserve"> do APK do Agente de Campo</w:t>
      </w:r>
    </w:p>
    <w:p w14:paraId="4989C919" w14:textId="77777777" w:rsidR="004052B5" w:rsidRPr="00E01EFC" w:rsidRDefault="00000000">
      <w:pPr>
        <w:pStyle w:val="SubsectionFARO"/>
        <w:rPr>
          <w:lang w:val="pt-BR"/>
        </w:rPr>
      </w:pPr>
      <w:r w:rsidRPr="00E01EFC">
        <w:rPr>
          <w:lang w:val="pt-BR"/>
        </w:rPr>
        <w:t>6.1 Objetivos de uso</w:t>
      </w:r>
    </w:p>
    <w:p w14:paraId="45F4A23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Registrar veículo observado ou abordado em menos de dez segundos no fluxo básico.</w:t>
      </w:r>
    </w:p>
    <w:p w14:paraId="54FF1109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Exigir o mínimo de digitação manual possível.</w:t>
      </w:r>
    </w:p>
    <w:p w14:paraId="583D5AF0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Exibir retorno útil no próprio momento da atuação, sem sobrecarregar a tela.</w:t>
      </w:r>
    </w:p>
    <w:p w14:paraId="44D68CC4" w14:textId="77777777" w:rsidR="004052B5" w:rsidRDefault="00000000">
      <w:pPr>
        <w:pStyle w:val="SubsectionFARO"/>
      </w:pPr>
      <w:r>
        <w:t xml:space="preserve">6.2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do aplicativo</w:t>
      </w:r>
    </w:p>
    <w:tbl>
      <w:tblPr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52B5" w14:paraId="2822CA37" w14:textId="77777777">
        <w:trPr>
          <w:jc w:val="center"/>
        </w:trPr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32466" w14:textId="77777777" w:rsidR="004052B5" w:rsidRDefault="00000000">
            <w:pPr>
              <w:jc w:val="center"/>
            </w:pPr>
            <w:r>
              <w:rPr>
                <w:b/>
              </w:rPr>
              <w:t>Tela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85E28" w14:textId="77777777" w:rsidR="004052B5" w:rsidRDefault="00000000">
            <w:pPr>
              <w:jc w:val="center"/>
            </w:pPr>
            <w:r>
              <w:rPr>
                <w:b/>
              </w:rPr>
              <w:t>Função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0FD2C" w14:textId="77777777" w:rsidR="004052B5" w:rsidRDefault="00000000">
            <w:pPr>
              <w:jc w:val="center"/>
            </w:pPr>
            <w:r>
              <w:rPr>
                <w:b/>
              </w:rPr>
              <w:t>Entradas do usuário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D5642" w14:textId="77777777" w:rsidR="004052B5" w:rsidRDefault="00000000">
            <w:pPr>
              <w:jc w:val="center"/>
            </w:pPr>
            <w:r>
              <w:rPr>
                <w:b/>
              </w:rPr>
              <w:t>Coleta automática</w:t>
            </w:r>
          </w:p>
        </w:tc>
      </w:tr>
      <w:tr w:rsidR="004052B5" w:rsidRPr="00E01EFC" w14:paraId="374F4D2C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B46836" w14:textId="77777777" w:rsidR="004052B5" w:rsidRDefault="00000000">
            <w:r>
              <w:rPr>
                <w:b/>
                <w:color w:val="2F5F93"/>
              </w:rPr>
              <w:t>Home operacional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0EBD59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Acesso rápido às funções-chave.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830873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Toque em Registrar Veículo, Histórico ou Pendências.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E80D33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Usuário, unidade, estado da sessão.</w:t>
            </w:r>
          </w:p>
        </w:tc>
      </w:tr>
      <w:tr w:rsidR="004052B5" w:rsidRPr="00E01EFC" w14:paraId="0A7D4CCE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505D2F" w14:textId="77777777" w:rsidR="004052B5" w:rsidRDefault="00000000">
            <w:proofErr w:type="spellStart"/>
            <w:r>
              <w:rPr>
                <w:b/>
                <w:color w:val="2F5F93"/>
              </w:rPr>
              <w:t>Câmera</w:t>
            </w:r>
            <w:proofErr w:type="spellEnd"/>
            <w:r>
              <w:rPr>
                <w:b/>
                <w:color w:val="2F5F93"/>
              </w:rPr>
              <w:t>/OCR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13C9DD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Ler placa com assistência visual.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3EB72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Enquadrar, confirmar ou corrigir leitura.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DC24D2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Imagem, OCR bruto, score de confiança.</w:t>
            </w:r>
          </w:p>
        </w:tc>
      </w:tr>
      <w:tr w:rsidR="004052B5" w:rsidRPr="00E01EFC" w14:paraId="5EDD672D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F83D60" w14:textId="77777777" w:rsidR="004052B5" w:rsidRDefault="00000000">
            <w:proofErr w:type="spellStart"/>
            <w:r>
              <w:rPr>
                <w:b/>
                <w:color w:val="2F5F93"/>
              </w:rPr>
              <w:lastRenderedPageBreak/>
              <w:t>Suspeição</w:t>
            </w:r>
            <w:proofErr w:type="spellEnd"/>
            <w:r>
              <w:rPr>
                <w:b/>
                <w:color w:val="2F5F93"/>
              </w:rPr>
              <w:t xml:space="preserve"> </w:t>
            </w:r>
            <w:proofErr w:type="spellStart"/>
            <w:r>
              <w:rPr>
                <w:b/>
                <w:color w:val="2F5F93"/>
              </w:rPr>
              <w:t>estruturada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574ABD" w14:textId="77777777" w:rsidR="004052B5" w:rsidRDefault="00000000">
            <w:r>
              <w:t>Qualificar a percepção policial.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DB1DB5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Motivo, grau, urgência e observação curta.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0F9BEB" w14:textId="77777777" w:rsidR="004052B5" w:rsidRPr="00E01EFC" w:rsidRDefault="00000000">
            <w:pPr>
              <w:rPr>
                <w:lang w:val="pt-BR"/>
              </w:rPr>
            </w:pPr>
            <w:proofErr w:type="spellStart"/>
            <w:r w:rsidRPr="00E01EFC">
              <w:rPr>
                <w:lang w:val="pt-BR"/>
              </w:rPr>
              <w:t>Timestamp</w:t>
            </w:r>
            <w:proofErr w:type="spellEnd"/>
            <w:r w:rsidRPr="00E01EFC">
              <w:rPr>
                <w:lang w:val="pt-BR"/>
              </w:rPr>
              <w:t xml:space="preserve">, localização, </w:t>
            </w:r>
            <w:proofErr w:type="spellStart"/>
            <w:r w:rsidRPr="00E01EFC">
              <w:rPr>
                <w:lang w:val="pt-BR"/>
              </w:rPr>
              <w:t>heading</w:t>
            </w:r>
            <w:proofErr w:type="spellEnd"/>
            <w:r w:rsidRPr="00E01EFC">
              <w:rPr>
                <w:lang w:val="pt-BR"/>
              </w:rPr>
              <w:t xml:space="preserve"> e conectividade.</w:t>
            </w:r>
          </w:p>
        </w:tc>
      </w:tr>
      <w:tr w:rsidR="004052B5" w:rsidRPr="00E01EFC" w14:paraId="075CD115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CC1D42" w14:textId="77777777" w:rsidR="004052B5" w:rsidRDefault="00000000">
            <w:proofErr w:type="spellStart"/>
            <w:r>
              <w:rPr>
                <w:b/>
                <w:color w:val="2F5F93"/>
              </w:rPr>
              <w:t>Retorno</w:t>
            </w:r>
            <w:proofErr w:type="spellEnd"/>
            <w:r>
              <w:rPr>
                <w:b/>
                <w:color w:val="2F5F93"/>
              </w:rPr>
              <w:t xml:space="preserve"> </w:t>
            </w:r>
            <w:proofErr w:type="spellStart"/>
            <w:r>
              <w:rPr>
                <w:b/>
                <w:color w:val="2F5F93"/>
              </w:rPr>
              <w:t>imediato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B6D1B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Orientar a ação e informar valor.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E56FAA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Somente confirmação final ou leitura do alerta.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F991D8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 xml:space="preserve">Histórico correlato, alertas e pendência de </w:t>
            </w:r>
            <w:proofErr w:type="spellStart"/>
            <w:r w:rsidRPr="00E01EFC">
              <w:rPr>
                <w:lang w:val="pt-BR"/>
              </w:rPr>
              <w:t>sync</w:t>
            </w:r>
            <w:proofErr w:type="spellEnd"/>
            <w:r w:rsidRPr="00E01EFC">
              <w:rPr>
                <w:lang w:val="pt-BR"/>
              </w:rPr>
              <w:t>.</w:t>
            </w:r>
          </w:p>
        </w:tc>
      </w:tr>
    </w:tbl>
    <w:p w14:paraId="0ECDBC4B" w14:textId="77777777" w:rsidR="004052B5" w:rsidRPr="00E01EFC" w:rsidRDefault="00000000">
      <w:pPr>
        <w:pStyle w:val="SubsectionFARO"/>
        <w:rPr>
          <w:lang w:val="pt-BR"/>
        </w:rPr>
      </w:pPr>
      <w:r w:rsidRPr="00E01EFC">
        <w:rPr>
          <w:lang w:val="pt-BR"/>
        </w:rPr>
        <w:t>6.3 Regras de usabilidade em campo</w:t>
      </w:r>
    </w:p>
    <w:p w14:paraId="05BD3C6D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Tudo que puder ser capturado automaticamente deve ser capturado sem intervenção do usuário.</w:t>
      </w:r>
    </w:p>
    <w:p w14:paraId="47C3D765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 campo de suspeição deve ser híbrido: taxonomia pré-definida + observação curta, nunca texto livre como mecanismo único.</w:t>
      </w:r>
    </w:p>
    <w:p w14:paraId="3F2B279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 fila de sincronização deve ser visível e compreensível, evitando a falsa sensação de envio concluído.</w:t>
      </w:r>
    </w:p>
    <w:p w14:paraId="7599B266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Alertas precisam ser graduados por severidade: crítico, alto, moderado e informativo.</w:t>
      </w:r>
    </w:p>
    <w:p w14:paraId="245DF342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 xml:space="preserve">7. </w:t>
      </w:r>
      <w:proofErr w:type="spellStart"/>
      <w:r w:rsidRPr="00E01EFC">
        <w:rPr>
          <w:lang w:val="pt-BR"/>
        </w:rPr>
        <w:t>Blueprint</w:t>
      </w:r>
      <w:proofErr w:type="spellEnd"/>
      <w:r w:rsidRPr="00E01EFC">
        <w:rPr>
          <w:lang w:val="pt-BR"/>
        </w:rPr>
        <w:t xml:space="preserve"> do módulo web da Inteligência</w:t>
      </w:r>
    </w:p>
    <w:p w14:paraId="4349FCB9" w14:textId="77777777" w:rsidR="004052B5" w:rsidRPr="00E01EFC" w:rsidRDefault="00000000">
      <w:pPr>
        <w:pStyle w:val="SubsectionFARO"/>
        <w:rPr>
          <w:lang w:val="pt-BR"/>
        </w:rPr>
      </w:pPr>
      <w:r w:rsidRPr="00E01EFC">
        <w:rPr>
          <w:lang w:val="pt-BR"/>
        </w:rPr>
        <w:t>7.1 Funções centrais</w:t>
      </w:r>
    </w:p>
    <w:p w14:paraId="08712592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Triar e priorizar registros vindos do campo.</w:t>
      </w:r>
    </w:p>
    <w:p w14:paraId="77BAF5C7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Reavaliar suspeições com base em padrões, contexto e histórico.</w:t>
      </w:r>
    </w:p>
    <w:p w14:paraId="5A73C5C8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Analisar rotas, recorrências, janelas temporais e corredores viários.</w:t>
      </w:r>
    </w:p>
    <w:p w14:paraId="2677787A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Emitir feedback qualificado ao agente e produzir painéis para gestão e inteligência.</w:t>
      </w:r>
    </w:p>
    <w:p w14:paraId="5055AC99" w14:textId="77777777" w:rsidR="004052B5" w:rsidRDefault="00000000">
      <w:pPr>
        <w:pStyle w:val="SubsectionFARO"/>
      </w:pPr>
      <w:r>
        <w:t xml:space="preserve">7.2 </w:t>
      </w:r>
      <w:proofErr w:type="spellStart"/>
      <w:r>
        <w:t>Espaços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do console</w:t>
      </w:r>
    </w:p>
    <w:tbl>
      <w:tblPr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52B5" w14:paraId="361F9A63" w14:textId="77777777">
        <w:trPr>
          <w:jc w:val="center"/>
        </w:trPr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B3FFA" w14:textId="77777777" w:rsidR="004052B5" w:rsidRDefault="00000000">
            <w:pPr>
              <w:jc w:val="center"/>
            </w:pPr>
            <w:r>
              <w:rPr>
                <w:b/>
              </w:rPr>
              <w:t>Módulo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21DDA" w14:textId="77777777" w:rsidR="004052B5" w:rsidRDefault="00000000">
            <w:pPr>
              <w:jc w:val="center"/>
            </w:pPr>
            <w:r>
              <w:rPr>
                <w:b/>
              </w:rPr>
              <w:t>Uso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031B3" w14:textId="77777777" w:rsidR="004052B5" w:rsidRDefault="00000000">
            <w:pPr>
              <w:jc w:val="center"/>
            </w:pPr>
            <w:r>
              <w:rPr>
                <w:b/>
              </w:rPr>
              <w:t>Resultado esperado</w:t>
            </w:r>
          </w:p>
        </w:tc>
      </w:tr>
      <w:tr w:rsidR="004052B5" w:rsidRPr="00E01EFC" w14:paraId="317F1CF5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729331" w14:textId="77777777" w:rsidR="004052B5" w:rsidRDefault="00000000">
            <w:r>
              <w:rPr>
                <w:b/>
                <w:color w:val="2F5F93"/>
              </w:rPr>
              <w:t>Fila analítica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85A6BA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Filtrar, abrir, classificar e priorizar registros.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5A0502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Redução de ruído e foco no que merece atenção.</w:t>
            </w:r>
          </w:p>
        </w:tc>
      </w:tr>
      <w:tr w:rsidR="004052B5" w14:paraId="6359F06D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86A6F6" w14:textId="77777777" w:rsidR="004052B5" w:rsidRDefault="00000000">
            <w:proofErr w:type="spellStart"/>
            <w:r>
              <w:rPr>
                <w:b/>
                <w:color w:val="2F5F93"/>
              </w:rPr>
              <w:t>Detalhe</w:t>
            </w:r>
            <w:proofErr w:type="spellEnd"/>
            <w:r>
              <w:rPr>
                <w:b/>
                <w:color w:val="2F5F93"/>
              </w:rPr>
              <w:t xml:space="preserve"> do </w:t>
            </w:r>
            <w:proofErr w:type="spellStart"/>
            <w:r>
              <w:rPr>
                <w:b/>
                <w:color w:val="2F5F93"/>
              </w:rPr>
              <w:t>registro</w:t>
            </w:r>
            <w:proofErr w:type="spellEnd"/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C021E7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Ver imagem, OCR, metadados, histórico e mapa.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1828C" w14:textId="77777777" w:rsidR="004052B5" w:rsidRDefault="00000000">
            <w:proofErr w:type="spellStart"/>
            <w:r>
              <w:t>Decisão</w:t>
            </w:r>
            <w:proofErr w:type="spellEnd"/>
            <w:r>
              <w:t xml:space="preserve"> </w:t>
            </w:r>
            <w:proofErr w:type="spellStart"/>
            <w:r>
              <w:t>analítica</w:t>
            </w:r>
            <w:proofErr w:type="spellEnd"/>
            <w:r>
              <w:t xml:space="preserve"> </w:t>
            </w:r>
            <w:proofErr w:type="spellStart"/>
            <w:r>
              <w:t>fundamentada</w:t>
            </w:r>
            <w:proofErr w:type="spellEnd"/>
            <w:r>
              <w:t>.</w:t>
            </w:r>
          </w:p>
        </w:tc>
      </w:tr>
      <w:tr w:rsidR="004052B5" w:rsidRPr="00E01EFC" w14:paraId="7AD072C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696EF3" w14:textId="77777777" w:rsidR="004052B5" w:rsidRDefault="00000000">
            <w:r>
              <w:rPr>
                <w:b/>
                <w:color w:val="2F5F93"/>
              </w:rPr>
              <w:t>Rotas e recorrência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D22297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Observar passagem por tempo e espaço.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5CB2D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Identificação de padrões fracos e fortes.</w:t>
            </w:r>
          </w:p>
        </w:tc>
      </w:tr>
      <w:tr w:rsidR="004052B5" w:rsidRPr="00E01EFC" w14:paraId="2E481EC5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CF6E98" w14:textId="77777777" w:rsidR="004052B5" w:rsidRDefault="00000000">
            <w:r>
              <w:rPr>
                <w:b/>
                <w:color w:val="2F5F93"/>
              </w:rPr>
              <w:t>Dashboards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D28946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Ler indicadores de qualidade e produtividade útil.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E903EB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Gestão baseada em inteligência, não em volume.</w:t>
            </w:r>
          </w:p>
        </w:tc>
      </w:tr>
      <w:tr w:rsidR="004052B5" w14:paraId="6000DC4A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14196" w14:textId="77777777" w:rsidR="004052B5" w:rsidRDefault="00000000">
            <w:r>
              <w:rPr>
                <w:b/>
                <w:color w:val="2F5F93"/>
              </w:rPr>
              <w:t>Feedback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DDF0D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Retroalimentar o policial e a cadeia de comando.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F2BB1C" w14:textId="77777777" w:rsidR="004052B5" w:rsidRDefault="00000000">
            <w:proofErr w:type="spellStart"/>
            <w:r>
              <w:t>Aprendizado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e </w:t>
            </w:r>
            <w:proofErr w:type="spellStart"/>
            <w:r>
              <w:t>engajamento</w:t>
            </w:r>
            <w:proofErr w:type="spellEnd"/>
            <w:r>
              <w:t>.</w:t>
            </w:r>
          </w:p>
        </w:tc>
      </w:tr>
    </w:tbl>
    <w:p w14:paraId="1C0FE8CA" w14:textId="77777777" w:rsidR="004052B5" w:rsidRDefault="00000000">
      <w:r>
        <w:br w:type="page"/>
      </w:r>
    </w:p>
    <w:p w14:paraId="2962420F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lastRenderedPageBreak/>
        <w:t xml:space="preserve">8. </w:t>
      </w:r>
      <w:proofErr w:type="spellStart"/>
      <w:r w:rsidRPr="00E01EFC">
        <w:rPr>
          <w:lang w:val="pt-BR"/>
        </w:rPr>
        <w:t>Blueprint</w:t>
      </w:r>
      <w:proofErr w:type="spellEnd"/>
      <w:r w:rsidRPr="00E01EFC">
        <w:rPr>
          <w:lang w:val="pt-BR"/>
        </w:rPr>
        <w:t xml:space="preserve"> do server e da camada de dados</w:t>
      </w:r>
    </w:p>
    <w:p w14:paraId="398D0786" w14:textId="77777777" w:rsidR="004052B5" w:rsidRPr="00E01EFC" w:rsidRDefault="00000000">
      <w:pPr>
        <w:pStyle w:val="SubsectionFARO"/>
        <w:rPr>
          <w:lang w:val="pt-BR"/>
        </w:rPr>
      </w:pPr>
      <w:r w:rsidRPr="00E01EFC">
        <w:rPr>
          <w:lang w:val="pt-BR"/>
        </w:rPr>
        <w:t>8.1 Responsabilidades obrigatórias</w:t>
      </w:r>
    </w:p>
    <w:p w14:paraId="726683DB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Autenticação, autorização e segregação de perfis.</w:t>
      </w:r>
    </w:p>
    <w:p w14:paraId="61DD6324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APIs para o APK e para o módulo web.</w:t>
      </w:r>
    </w:p>
    <w:p w14:paraId="05313C37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Fila de eventos para processamento assíncrono e rastreável.</w:t>
      </w:r>
    </w:p>
    <w:p w14:paraId="4CDFBF2E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Regras de retorno imediato, reanálise de suspeição e análise de rotas.</w:t>
      </w:r>
    </w:p>
    <w:p w14:paraId="3EB62034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 xml:space="preserve">• </w:t>
      </w:r>
      <w:proofErr w:type="spellStart"/>
      <w:r w:rsidRPr="00E01EFC">
        <w:rPr>
          <w:lang w:val="pt-BR"/>
        </w:rPr>
        <w:t>Storage</w:t>
      </w:r>
      <w:proofErr w:type="spellEnd"/>
      <w:r w:rsidRPr="00E01EFC">
        <w:rPr>
          <w:lang w:val="pt-BR"/>
        </w:rPr>
        <w:t xml:space="preserve"> para imagens, trilha de auditoria e suporte a </w:t>
      </w:r>
      <w:proofErr w:type="spellStart"/>
      <w:r w:rsidRPr="00E01EFC">
        <w:rPr>
          <w:lang w:val="pt-BR"/>
        </w:rPr>
        <w:t>analytics</w:t>
      </w:r>
      <w:proofErr w:type="spellEnd"/>
      <w:r w:rsidRPr="00E01EFC">
        <w:rPr>
          <w:lang w:val="pt-BR"/>
        </w:rPr>
        <w:t>.</w:t>
      </w:r>
    </w:p>
    <w:p w14:paraId="6BFE3238" w14:textId="77777777" w:rsidR="004052B5" w:rsidRDefault="00000000">
      <w:pPr>
        <w:pStyle w:val="SubsectionFARO"/>
      </w:pPr>
      <w:r>
        <w:t xml:space="preserve">8.2 </w:t>
      </w:r>
      <w:proofErr w:type="spellStart"/>
      <w:r>
        <w:t>Domínios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11D98B8D" w14:textId="77777777" w:rsidR="004052B5" w:rsidRDefault="00000000">
      <w:pPr>
        <w:spacing w:after="120"/>
      </w:pPr>
      <w:r>
        <w:t>auth, users, devices, observations, plate_reads, suspicions, alerts, intelligence_reviews, route_analysis, feedback, integrations, analytics, audit, storage, sync</w:t>
      </w:r>
    </w:p>
    <w:p w14:paraId="61CB67C7" w14:textId="77777777" w:rsidR="004052B5" w:rsidRDefault="00000000">
      <w:pPr>
        <w:pStyle w:val="SubsectionFARO"/>
      </w:pPr>
      <w:r>
        <w:t>8.3 Entidades estruturantes</w:t>
      </w:r>
    </w:p>
    <w:tbl>
      <w:tblPr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52B5" w14:paraId="59C7F0B8" w14:textId="77777777">
        <w:trPr>
          <w:jc w:val="center"/>
        </w:trPr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9290A" w14:textId="77777777" w:rsidR="004052B5" w:rsidRDefault="00000000">
            <w:pPr>
              <w:jc w:val="center"/>
            </w:pPr>
            <w:r>
              <w:rPr>
                <w:b/>
              </w:rPr>
              <w:t>Entidade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8461E" w14:textId="77777777" w:rsidR="004052B5" w:rsidRDefault="00000000">
            <w:pPr>
              <w:jc w:val="center"/>
            </w:pPr>
            <w:r>
              <w:rPr>
                <w:b/>
              </w:rPr>
              <w:t>Finalidade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6AC6F" w14:textId="77777777" w:rsidR="004052B5" w:rsidRDefault="00000000">
            <w:pPr>
              <w:jc w:val="center"/>
            </w:pPr>
            <w:r>
              <w:rPr>
                <w:b/>
              </w:rPr>
              <w:t>Campos críticos</w:t>
            </w:r>
          </w:p>
        </w:tc>
        <w:tc>
          <w:tcPr>
            <w:tcW w:w="2493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21FBA" w14:textId="77777777" w:rsidR="004052B5" w:rsidRDefault="00000000">
            <w:pPr>
              <w:jc w:val="center"/>
            </w:pPr>
            <w:r>
              <w:rPr>
                <w:b/>
              </w:rPr>
              <w:t>Observações</w:t>
            </w:r>
          </w:p>
        </w:tc>
      </w:tr>
      <w:tr w:rsidR="004052B5" w14:paraId="72EAF8CE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6AADFD" w14:textId="77777777" w:rsidR="004052B5" w:rsidRDefault="00000000">
            <w:r>
              <w:rPr>
                <w:b/>
                <w:color w:val="2F5F93"/>
              </w:rPr>
              <w:t>vehicle_observations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A1B960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Registro base de cada passagem.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515205" w14:textId="77777777" w:rsidR="004052B5" w:rsidRDefault="00000000">
            <w:proofErr w:type="spellStart"/>
            <w:r>
              <w:t>placa</w:t>
            </w:r>
            <w:proofErr w:type="spellEnd"/>
            <w:r>
              <w:t xml:space="preserve">, </w:t>
            </w:r>
            <w:proofErr w:type="spellStart"/>
            <w:r>
              <w:t>occurred_at</w:t>
            </w:r>
            <w:proofErr w:type="spellEnd"/>
            <w:r>
              <w:t>, latitude, longitude, heading, sync_status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461DB" w14:textId="77777777" w:rsidR="004052B5" w:rsidRDefault="00000000">
            <w:r>
              <w:t>Pivô operacional do sistema.</w:t>
            </w:r>
          </w:p>
        </w:tc>
      </w:tr>
      <w:tr w:rsidR="004052B5" w14:paraId="1EDD3EE3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57E68E" w14:textId="77777777" w:rsidR="004052B5" w:rsidRDefault="00000000">
            <w:r>
              <w:rPr>
                <w:b/>
                <w:color w:val="2F5F93"/>
              </w:rPr>
              <w:t>plate_reads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34A8D5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Guardar OCR bruto e leitura confirmada.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3DC5A7" w14:textId="77777777" w:rsidR="004052B5" w:rsidRDefault="00000000">
            <w:proofErr w:type="spellStart"/>
            <w:r>
              <w:t>ocr_raw</w:t>
            </w:r>
            <w:proofErr w:type="spellEnd"/>
            <w:r>
              <w:t xml:space="preserve">, confidence, </w:t>
            </w:r>
            <w:proofErr w:type="spellStart"/>
            <w:r>
              <w:t>final_confirmed</w:t>
            </w:r>
            <w:proofErr w:type="spellEnd"/>
            <w:r>
              <w:t xml:space="preserve">, </w:t>
            </w:r>
            <w:proofErr w:type="spellStart"/>
            <w:r>
              <w:t>image_asset_id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D45C13" w14:textId="77777777" w:rsidR="004052B5" w:rsidRDefault="00000000">
            <w:r>
              <w:t>Permite auditoria do OCR.</w:t>
            </w:r>
          </w:p>
        </w:tc>
      </w:tr>
      <w:tr w:rsidR="004052B5" w:rsidRPr="00E01EFC" w14:paraId="492711C4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25937" w14:textId="77777777" w:rsidR="004052B5" w:rsidRDefault="00000000">
            <w:r>
              <w:rPr>
                <w:b/>
                <w:color w:val="2F5F93"/>
              </w:rPr>
              <w:t>suspicion_reports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E56926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Qualificar a percepção do agente.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FFAC4B" w14:textId="77777777" w:rsidR="004052B5" w:rsidRDefault="00000000">
            <w:proofErr w:type="spellStart"/>
            <w:r>
              <w:t>reason_code</w:t>
            </w:r>
            <w:proofErr w:type="spellEnd"/>
            <w:r>
              <w:t xml:space="preserve">, </w:t>
            </w:r>
            <w:proofErr w:type="spellStart"/>
            <w:r>
              <w:t>suspicion_level</w:t>
            </w:r>
            <w:proofErr w:type="spellEnd"/>
            <w:r>
              <w:t xml:space="preserve">, </w:t>
            </w:r>
            <w:proofErr w:type="spellStart"/>
            <w:r>
              <w:t>urgency_level</w:t>
            </w:r>
            <w:proofErr w:type="spellEnd"/>
            <w:r>
              <w:t>, note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81C31D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Texto livre nunca deve ser único.</w:t>
            </w:r>
          </w:p>
        </w:tc>
      </w:tr>
      <w:tr w:rsidR="004052B5" w:rsidRPr="00E01EFC" w14:paraId="108D138E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E16B22" w14:textId="77777777" w:rsidR="004052B5" w:rsidRDefault="00000000">
            <w:proofErr w:type="spellStart"/>
            <w:r>
              <w:rPr>
                <w:b/>
                <w:color w:val="2F5F93"/>
              </w:rPr>
              <w:t>intelligence_reviews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D7FCE0" w14:textId="77777777" w:rsidR="004052B5" w:rsidRDefault="00000000">
            <w:r>
              <w:t>Materializar a decisão analítica.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0CEB39" w14:textId="77777777" w:rsidR="004052B5" w:rsidRDefault="00000000">
            <w:r>
              <w:t>decision, justification, reviewer_id, linked_occurrence_id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8DF58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Toda decisão crítica pede justificativa.</w:t>
            </w:r>
          </w:p>
        </w:tc>
      </w:tr>
      <w:tr w:rsidR="004052B5" w14:paraId="7CFE5A38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3E73C" w14:textId="77777777" w:rsidR="004052B5" w:rsidRDefault="00000000">
            <w:proofErr w:type="spellStart"/>
            <w:r>
              <w:rPr>
                <w:b/>
                <w:color w:val="2F5F93"/>
              </w:rPr>
              <w:t>route_patterns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3AA88F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Consolidar padrões espaciais e temporais.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6165E4" w14:textId="77777777" w:rsidR="004052B5" w:rsidRDefault="00000000">
            <w:proofErr w:type="spellStart"/>
            <w:r>
              <w:t>plate_final</w:t>
            </w:r>
            <w:proofErr w:type="spellEnd"/>
            <w:r>
              <w:t xml:space="preserve">, geometry, </w:t>
            </w:r>
            <w:proofErr w:type="spellStart"/>
            <w:r>
              <w:t>recurrence_score</w:t>
            </w:r>
            <w:proofErr w:type="spellEnd"/>
            <w:r>
              <w:t xml:space="preserve">, </w:t>
            </w:r>
            <w:proofErr w:type="spellStart"/>
            <w:r>
              <w:t>first_seen_at</w:t>
            </w:r>
            <w:proofErr w:type="spellEnd"/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8EC3E8" w14:textId="77777777" w:rsidR="004052B5" w:rsidRDefault="00000000">
            <w:r>
              <w:t>Exige PostGIS e score.</w:t>
            </w:r>
          </w:p>
        </w:tc>
      </w:tr>
    </w:tbl>
    <w:p w14:paraId="44D8065D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9. Feedback instantâneo, reanálise e proteção do ativo</w:t>
      </w:r>
    </w:p>
    <w:p w14:paraId="2E78E68B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O feedback instantâneo responde à pergunta do agente: há algo relevante neste veículo agora?</w:t>
      </w:r>
    </w:p>
    <w:p w14:paraId="6F312448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 xml:space="preserve">• A reanálise </w:t>
      </w:r>
      <w:proofErr w:type="spellStart"/>
      <w:r w:rsidRPr="00E01EFC">
        <w:rPr>
          <w:lang w:val="pt-BR"/>
        </w:rPr>
        <w:t>backend</w:t>
      </w:r>
      <w:proofErr w:type="spellEnd"/>
      <w:r w:rsidRPr="00E01EFC">
        <w:rPr>
          <w:lang w:val="pt-BR"/>
        </w:rPr>
        <w:t xml:space="preserve"> responde à pergunta da inteligência: este registro se confirma, se descarta ou merece monitoramento?</w:t>
      </w:r>
    </w:p>
    <w:p w14:paraId="4B49CA6D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 proteção do ativo se fortalece quando o sistema sinaliza padrões, antecipa risco e devolve conhecimento útil ao operador e à supervisão.</w:t>
      </w:r>
    </w:p>
    <w:p w14:paraId="68E7A391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lastRenderedPageBreak/>
        <w:t>10. Análise de rotas e metadados para inteligência de negócio</w:t>
      </w:r>
    </w:p>
    <w:p w14:paraId="197AE811" w14:textId="77777777" w:rsidR="004052B5" w:rsidRPr="00E01EFC" w:rsidRDefault="00000000">
      <w:pPr>
        <w:pStyle w:val="SubsectionFARO"/>
        <w:rPr>
          <w:lang w:val="pt-BR"/>
        </w:rPr>
      </w:pPr>
      <w:r w:rsidRPr="00E01EFC">
        <w:rPr>
          <w:lang w:val="pt-BR"/>
        </w:rPr>
        <w:t>10.1 Elementos da análise de rotas</w:t>
      </w:r>
    </w:p>
    <w:p w14:paraId="1B25875B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Sequência temporal de passagens por placa.</w:t>
      </w:r>
    </w:p>
    <w:p w14:paraId="09C663DC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Recorrência por corredor viário, região e faixa horária.</w:t>
      </w:r>
    </w:p>
    <w:p w14:paraId="1AF1B26F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Direção predominante e janelas de deslocamento.</w:t>
      </w:r>
    </w:p>
    <w:p w14:paraId="4557190D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Sinalização de padrão fraco x padrão forte para evitar excesso de falso positivo.</w:t>
      </w:r>
    </w:p>
    <w:p w14:paraId="3968E190" w14:textId="77777777" w:rsidR="004052B5" w:rsidRDefault="00000000">
      <w:pPr>
        <w:pStyle w:val="SubsectionFARO"/>
      </w:pPr>
      <w:r>
        <w:t xml:space="preserve">10.2 </w:t>
      </w:r>
      <w:proofErr w:type="spellStart"/>
      <w:r>
        <w:t>Metadados</w:t>
      </w:r>
      <w:proofErr w:type="spellEnd"/>
      <w:r>
        <w:t xml:space="preserve"> </w:t>
      </w:r>
      <w:proofErr w:type="spellStart"/>
      <w:r>
        <w:t>recomendados</w:t>
      </w:r>
      <w:proofErr w:type="spellEnd"/>
    </w:p>
    <w:tbl>
      <w:tblPr>
        <w:tblW w:w="0" w:type="auto"/>
        <w:jc w:val="center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52B5" w14:paraId="2BB56543" w14:textId="77777777">
        <w:trPr>
          <w:jc w:val="center"/>
        </w:trPr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222FD" w14:textId="77777777" w:rsidR="004052B5" w:rsidRDefault="00000000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4F6EF" w14:textId="77777777" w:rsidR="004052B5" w:rsidRDefault="00000000">
            <w:pPr>
              <w:jc w:val="center"/>
            </w:pPr>
            <w:r>
              <w:rPr>
                <w:b/>
              </w:rPr>
              <w:t>Exemplos</w:t>
            </w:r>
          </w:p>
        </w:tc>
        <w:tc>
          <w:tcPr>
            <w:tcW w:w="3324" w:type="dxa"/>
            <w:shd w:val="clear" w:color="auto" w:fill="DCE6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2236A" w14:textId="77777777" w:rsidR="004052B5" w:rsidRDefault="00000000">
            <w:pPr>
              <w:jc w:val="center"/>
            </w:pPr>
            <w:r>
              <w:rPr>
                <w:b/>
              </w:rPr>
              <w:t>Utilidade</w:t>
            </w:r>
          </w:p>
        </w:tc>
      </w:tr>
      <w:tr w:rsidR="004052B5" w:rsidRPr="00E01EFC" w14:paraId="62621FFC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FA8751" w14:textId="77777777" w:rsidR="004052B5" w:rsidRDefault="00000000">
            <w:r>
              <w:rPr>
                <w:b/>
                <w:color w:val="2F5F93"/>
              </w:rPr>
              <w:t>Qualidade do dado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260F4E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OCR corrigido, precisão do GPS, registros offline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61E38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Medir confiabilidade operacional e técnica.</w:t>
            </w:r>
          </w:p>
        </w:tc>
      </w:tr>
      <w:tr w:rsidR="004052B5" w:rsidRPr="00E01EFC" w14:paraId="0133A569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71F7FC" w14:textId="77777777" w:rsidR="004052B5" w:rsidRDefault="00000000">
            <w:r>
              <w:rPr>
                <w:b/>
                <w:color w:val="2F5F93"/>
              </w:rPr>
              <w:t xml:space="preserve">Tempo de </w:t>
            </w:r>
            <w:proofErr w:type="spellStart"/>
            <w:r>
              <w:rPr>
                <w:b/>
                <w:color w:val="2F5F93"/>
              </w:rPr>
              <w:t>resposta</w:t>
            </w:r>
            <w:proofErr w:type="spellEnd"/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437EE6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tempo até triagem, feedback e sincronização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681D2A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Avaliar eficiência do fluxo ponta a ponta.</w:t>
            </w:r>
          </w:p>
        </w:tc>
      </w:tr>
      <w:tr w:rsidR="004052B5" w:rsidRPr="00E01EFC" w14:paraId="0F09256B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D55C2" w14:textId="77777777" w:rsidR="004052B5" w:rsidRDefault="00000000">
            <w:r>
              <w:rPr>
                <w:b/>
                <w:color w:val="2F5F93"/>
              </w:rPr>
              <w:t xml:space="preserve">Valor de </w:t>
            </w:r>
            <w:proofErr w:type="spellStart"/>
            <w:r>
              <w:rPr>
                <w:b/>
                <w:color w:val="2F5F93"/>
              </w:rPr>
              <w:t>inteligência</w:t>
            </w:r>
            <w:proofErr w:type="spellEnd"/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AFB830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suspeição confirmada, descarte fundamentado, vínculo com ocorrência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39DE11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Separar volume bruto de utilidade.</w:t>
            </w:r>
          </w:p>
        </w:tc>
      </w:tr>
      <w:tr w:rsidR="004052B5" w:rsidRPr="00E01EFC" w14:paraId="3409EC0E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D3B48" w14:textId="77777777" w:rsidR="004052B5" w:rsidRDefault="00000000">
            <w:proofErr w:type="spellStart"/>
            <w:r>
              <w:rPr>
                <w:b/>
                <w:color w:val="2F5F93"/>
              </w:rPr>
              <w:t>Contexto</w:t>
            </w:r>
            <w:proofErr w:type="spellEnd"/>
            <w:r>
              <w:rPr>
                <w:b/>
                <w:color w:val="2F5F93"/>
              </w:rPr>
              <w:t xml:space="preserve"> territorial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0828F3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incidência por corredor, recorrência por área e turno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7CC6B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lang w:val="pt-BR"/>
              </w:rPr>
              <w:t>Apoiar planejamento tático e patrimonial.</w:t>
            </w:r>
          </w:p>
        </w:tc>
      </w:tr>
    </w:tbl>
    <w:p w14:paraId="7BB19DFD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11. Segurança, classificação e governança</w:t>
      </w:r>
    </w:p>
    <w:p w14:paraId="6806E8FF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Acesso por perfil: agente de campo, inteligência, supervisão e administrador técnico.</w:t>
      </w:r>
    </w:p>
    <w:p w14:paraId="6C2562AA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Trilha de auditoria para login, criação de registro, reclassificação, descarte, confirmação, exportação e feedback.</w:t>
      </w:r>
    </w:p>
    <w:p w14:paraId="71470067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 xml:space="preserve">• </w:t>
      </w:r>
      <w:proofErr w:type="spellStart"/>
      <w:r w:rsidRPr="00E01EFC">
        <w:rPr>
          <w:lang w:val="pt-BR"/>
        </w:rPr>
        <w:t>Storage</w:t>
      </w:r>
      <w:proofErr w:type="spellEnd"/>
      <w:r w:rsidRPr="00E01EFC">
        <w:rPr>
          <w:lang w:val="pt-BR"/>
        </w:rPr>
        <w:t xml:space="preserve"> de imagens e anexos fora do banco relacional, com </w:t>
      </w:r>
      <w:proofErr w:type="spellStart"/>
      <w:r w:rsidRPr="00E01EFC">
        <w:rPr>
          <w:lang w:val="pt-BR"/>
        </w:rPr>
        <w:t>hash</w:t>
      </w:r>
      <w:proofErr w:type="spellEnd"/>
      <w:r w:rsidRPr="00E01EFC">
        <w:rPr>
          <w:lang w:val="pt-BR"/>
        </w:rPr>
        <w:t>, trilha de acesso e referência controlada.</w:t>
      </w:r>
    </w:p>
    <w:p w14:paraId="4BE757F1" w14:textId="77777777" w:rsidR="004052B5" w:rsidRPr="00E01EFC" w:rsidRDefault="00000000">
      <w:pPr>
        <w:pStyle w:val="BulletFARO"/>
        <w:rPr>
          <w:lang w:val="pt-BR"/>
        </w:rPr>
      </w:pPr>
      <w:r w:rsidRPr="00E01EFC">
        <w:rPr>
          <w:lang w:val="pt-BR"/>
        </w:rPr>
        <w:t>• Classificação do sistema e do dado como restritos ao serviço, com justificativa para exportações sensíveis.</w:t>
      </w:r>
    </w:p>
    <w:p w14:paraId="0525A161" w14:textId="77777777" w:rsidR="004052B5" w:rsidRDefault="00000000">
      <w:pPr>
        <w:pStyle w:val="SectionFARO"/>
      </w:pPr>
      <w:r>
        <w:t>12. Roadmap sugerido</w:t>
      </w:r>
    </w:p>
    <w:tbl>
      <w:tblPr>
        <w:tblW w:w="0" w:type="auto"/>
        <w:jc w:val="center"/>
        <w:tblBorders>
          <w:top w:val="single" w:sz="8" w:space="0" w:color="D5DEEA"/>
          <w:left w:val="single" w:sz="8" w:space="0" w:color="D5DEEA"/>
          <w:bottom w:val="single" w:sz="8" w:space="0" w:color="D5DEEA"/>
          <w:right w:val="single" w:sz="8" w:space="0" w:color="D5DEEA"/>
          <w:insideH w:val="single" w:sz="8" w:space="0" w:color="D5DEEA"/>
          <w:insideV w:val="single" w:sz="8" w:space="0" w:color="D5DEEA"/>
        </w:tblBorders>
        <w:tblLook w:val="04A0" w:firstRow="1" w:lastRow="0" w:firstColumn="1" w:lastColumn="0" w:noHBand="0" w:noVBand="1"/>
      </w:tblPr>
      <w:tblGrid>
        <w:gridCol w:w="9972"/>
      </w:tblGrid>
      <w:tr w:rsidR="004052B5" w:rsidRPr="00E01EFC" w14:paraId="71070B85" w14:textId="77777777">
        <w:trPr>
          <w:jc w:val="center"/>
        </w:trPr>
        <w:tc>
          <w:tcPr>
            <w:tcW w:w="9972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CBE23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b/>
                <w:color w:val="2F5F93"/>
                <w:lang w:val="pt-BR"/>
              </w:rPr>
              <w:t xml:space="preserve">MVP operacional — </w:t>
            </w:r>
            <w:r w:rsidRPr="00E01EFC">
              <w:rPr>
                <w:lang w:val="pt-BR"/>
              </w:rPr>
              <w:t xml:space="preserve">APK com OCR assistido, coleta automática, sincronização offline, </w:t>
            </w:r>
            <w:proofErr w:type="spellStart"/>
            <w:r w:rsidRPr="00E01EFC">
              <w:rPr>
                <w:lang w:val="pt-BR"/>
              </w:rPr>
              <w:t>backend</w:t>
            </w:r>
            <w:proofErr w:type="spellEnd"/>
            <w:r w:rsidRPr="00E01EFC">
              <w:rPr>
                <w:lang w:val="pt-BR"/>
              </w:rPr>
              <w:t xml:space="preserve"> transacional e console web de triagem.</w:t>
            </w:r>
          </w:p>
        </w:tc>
      </w:tr>
    </w:tbl>
    <w:p w14:paraId="3651E01C" w14:textId="77777777" w:rsidR="004052B5" w:rsidRPr="00E01EFC" w:rsidRDefault="004052B5">
      <w:pPr>
        <w:rPr>
          <w:lang w:val="pt-BR"/>
        </w:rPr>
      </w:pPr>
    </w:p>
    <w:tbl>
      <w:tblPr>
        <w:tblW w:w="0" w:type="auto"/>
        <w:jc w:val="center"/>
        <w:tblBorders>
          <w:top w:val="single" w:sz="8" w:space="0" w:color="D5DEEA"/>
          <w:left w:val="single" w:sz="8" w:space="0" w:color="D5DEEA"/>
          <w:bottom w:val="single" w:sz="8" w:space="0" w:color="D5DEEA"/>
          <w:right w:val="single" w:sz="8" w:space="0" w:color="D5DEEA"/>
          <w:insideH w:val="single" w:sz="8" w:space="0" w:color="D5DEEA"/>
          <w:insideV w:val="single" w:sz="8" w:space="0" w:color="D5DEEA"/>
        </w:tblBorders>
        <w:tblLook w:val="04A0" w:firstRow="1" w:lastRow="0" w:firstColumn="1" w:lastColumn="0" w:noHBand="0" w:noVBand="1"/>
      </w:tblPr>
      <w:tblGrid>
        <w:gridCol w:w="9972"/>
      </w:tblGrid>
      <w:tr w:rsidR="004052B5" w:rsidRPr="00E01EFC" w14:paraId="2C8230DF" w14:textId="77777777">
        <w:trPr>
          <w:jc w:val="center"/>
        </w:trPr>
        <w:tc>
          <w:tcPr>
            <w:tcW w:w="9972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F5022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b/>
                <w:color w:val="2F5F93"/>
                <w:lang w:val="pt-BR"/>
              </w:rPr>
              <w:t xml:space="preserve">Evolução analítica — </w:t>
            </w:r>
            <w:r w:rsidRPr="00E01EFC">
              <w:rPr>
                <w:lang w:val="pt-BR"/>
              </w:rPr>
              <w:t>Reanálise estruturada, motor de alertas, mapas, rotas, feedback ao agente e dashboards úteis.</w:t>
            </w:r>
          </w:p>
        </w:tc>
      </w:tr>
    </w:tbl>
    <w:p w14:paraId="1999B30E" w14:textId="77777777" w:rsidR="004052B5" w:rsidRPr="00E01EFC" w:rsidRDefault="004052B5">
      <w:pPr>
        <w:rPr>
          <w:lang w:val="pt-BR"/>
        </w:rPr>
      </w:pPr>
    </w:p>
    <w:tbl>
      <w:tblPr>
        <w:tblW w:w="0" w:type="auto"/>
        <w:jc w:val="center"/>
        <w:tblBorders>
          <w:top w:val="single" w:sz="8" w:space="0" w:color="D5DEEA"/>
          <w:left w:val="single" w:sz="8" w:space="0" w:color="D5DEEA"/>
          <w:bottom w:val="single" w:sz="8" w:space="0" w:color="D5DEEA"/>
          <w:right w:val="single" w:sz="8" w:space="0" w:color="D5DEEA"/>
          <w:insideH w:val="single" w:sz="8" w:space="0" w:color="D5DEEA"/>
          <w:insideV w:val="single" w:sz="8" w:space="0" w:color="D5DEEA"/>
        </w:tblBorders>
        <w:tblLook w:val="04A0" w:firstRow="1" w:lastRow="0" w:firstColumn="1" w:lastColumn="0" w:noHBand="0" w:noVBand="1"/>
      </w:tblPr>
      <w:tblGrid>
        <w:gridCol w:w="9972"/>
      </w:tblGrid>
      <w:tr w:rsidR="004052B5" w:rsidRPr="00E01EFC" w14:paraId="441490A9" w14:textId="77777777">
        <w:trPr>
          <w:jc w:val="center"/>
        </w:trPr>
        <w:tc>
          <w:tcPr>
            <w:tcW w:w="9972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6E3F9" w14:textId="77777777" w:rsidR="004052B5" w:rsidRPr="00E01EFC" w:rsidRDefault="00000000">
            <w:pPr>
              <w:rPr>
                <w:lang w:val="pt-BR"/>
              </w:rPr>
            </w:pPr>
            <w:r w:rsidRPr="00E01EFC">
              <w:rPr>
                <w:b/>
                <w:color w:val="2F5F93"/>
                <w:lang w:val="pt-BR"/>
              </w:rPr>
              <w:lastRenderedPageBreak/>
              <w:t xml:space="preserve">Maturidade institucional — </w:t>
            </w:r>
            <w:r w:rsidRPr="00E01EFC">
              <w:rPr>
                <w:lang w:val="pt-BR"/>
              </w:rPr>
              <w:t>BI, padrões fortes e fracos, integração com bases externas e governança endurecida.</w:t>
            </w:r>
          </w:p>
        </w:tc>
      </w:tr>
    </w:tbl>
    <w:p w14:paraId="63FE8EFD" w14:textId="77777777" w:rsidR="004052B5" w:rsidRPr="00E01EFC" w:rsidRDefault="004052B5">
      <w:pPr>
        <w:rPr>
          <w:lang w:val="pt-BR"/>
        </w:rPr>
      </w:pPr>
    </w:p>
    <w:p w14:paraId="37C079D2" w14:textId="77777777" w:rsidR="004052B5" w:rsidRPr="00E01EFC" w:rsidRDefault="00000000">
      <w:pPr>
        <w:pStyle w:val="SectionFARO"/>
        <w:rPr>
          <w:lang w:val="pt-BR"/>
        </w:rPr>
      </w:pPr>
      <w:r w:rsidRPr="00E01EFC">
        <w:rPr>
          <w:lang w:val="pt-BR"/>
        </w:rPr>
        <w:t>13. Encerramento</w:t>
      </w:r>
    </w:p>
    <w:p w14:paraId="6E0E3511" w14:textId="53EA5F35" w:rsidR="00E01EFC" w:rsidRPr="00E01EFC" w:rsidRDefault="00000000">
      <w:pPr>
        <w:rPr>
          <w:lang w:val="pt-BR"/>
        </w:rPr>
      </w:pPr>
      <w:r w:rsidRPr="00E01EFC">
        <w:rPr>
          <w:lang w:val="pt-BR"/>
        </w:rPr>
        <w:t xml:space="preserve">O F.A.R.O. deve ser tratado como plataforma de inteligência operacional orientada à proteção do ativo, e não como simples aplicativo de leitura de placas. Seu diferencial está na combinação entre usabilidade de campo, retorno imediato, </w:t>
      </w:r>
      <w:proofErr w:type="spellStart"/>
      <w:r w:rsidRPr="00E01EFC">
        <w:rPr>
          <w:lang w:val="pt-BR"/>
        </w:rPr>
        <w:t>backend</w:t>
      </w:r>
      <w:proofErr w:type="spellEnd"/>
      <w:r w:rsidRPr="00E01EFC">
        <w:rPr>
          <w:lang w:val="pt-BR"/>
        </w:rPr>
        <w:t xml:space="preserve"> analítico, reanálise pela inteligência e exploração qualificada de rotas e metadados.</w:t>
      </w:r>
    </w:p>
    <w:p w14:paraId="615344A6" w14:textId="77777777" w:rsidR="00E01EFC" w:rsidRPr="00E01EFC" w:rsidRDefault="00E01EFC">
      <w:pPr>
        <w:rPr>
          <w:lang w:val="pt-BR"/>
        </w:rPr>
      </w:pPr>
      <w:r w:rsidRPr="00E01EFC">
        <w:rPr>
          <w:lang w:val="pt-BR"/>
        </w:rPr>
        <w:br w:type="page"/>
      </w:r>
    </w:p>
    <w:p w14:paraId="11E491DD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lastRenderedPageBreak/>
        <w:t xml:space="preserve">A ideia é </w:t>
      </w:r>
      <w:r w:rsidRPr="00E01EFC">
        <w:rPr>
          <w:b/>
          <w:bCs/>
          <w:sz w:val="28"/>
          <w:szCs w:val="32"/>
          <w:lang w:val="pt-BR"/>
        </w:rPr>
        <w:t>boa de verdade</w:t>
      </w:r>
      <w:r w:rsidRPr="00E01EFC">
        <w:rPr>
          <w:sz w:val="28"/>
          <w:szCs w:val="32"/>
          <w:lang w:val="pt-BR"/>
        </w:rPr>
        <w:t xml:space="preserve">. Não é firula tecnológica. Ela ataca um ponto operacional real: transformar a abordagem veicular em </w:t>
      </w:r>
      <w:r w:rsidRPr="00E01EFC">
        <w:rPr>
          <w:b/>
          <w:bCs/>
          <w:sz w:val="28"/>
          <w:szCs w:val="32"/>
          <w:lang w:val="pt-BR"/>
        </w:rPr>
        <w:t>captação estruturada de inteligência de campo</w:t>
      </w:r>
      <w:r w:rsidRPr="00E01EFC">
        <w:rPr>
          <w:sz w:val="28"/>
          <w:szCs w:val="32"/>
          <w:lang w:val="pt-BR"/>
        </w:rPr>
        <w:t xml:space="preserve">, com baixo atrito para o policial e retorno útil para a ponta. O material aponta isso com clareza ao combinar OCR, coleta semiautomática, suspeição policial, consulta por webservice, análise de rotas e feedback da inteligência. </w:t>
      </w:r>
    </w:p>
    <w:p w14:paraId="61E6ABF2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08BC95D8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 acerto central da proposta está em não tratar o PM apenas como “digitador de sistema”, mas como </w:t>
      </w:r>
      <w:r w:rsidRPr="00E01EFC">
        <w:rPr>
          <w:b/>
          <w:bCs/>
          <w:sz w:val="28"/>
          <w:szCs w:val="32"/>
          <w:lang w:val="pt-BR"/>
        </w:rPr>
        <w:t>sensor inteligente em campo</w:t>
      </w:r>
      <w:r w:rsidRPr="00E01EFC">
        <w:rPr>
          <w:sz w:val="28"/>
          <w:szCs w:val="32"/>
          <w:lang w:val="pt-BR"/>
        </w:rPr>
        <w:t xml:space="preserve">. Quando o slide fala em “PM como OCR humano”, “tirocínio policial”, “cultura de inteligência” e “colaboração/retorno”, ele toca no ponto mais valioso: o sistema não deve substituir a percepção policial; deve </w:t>
      </w:r>
      <w:r w:rsidRPr="00E01EFC">
        <w:rPr>
          <w:b/>
          <w:bCs/>
          <w:sz w:val="28"/>
          <w:szCs w:val="32"/>
          <w:lang w:val="pt-BR"/>
        </w:rPr>
        <w:t>capturar, organizar, correlacionar e devolver valor</w:t>
      </w:r>
      <w:r w:rsidRPr="00E01EFC">
        <w:rPr>
          <w:sz w:val="28"/>
          <w:szCs w:val="32"/>
          <w:lang w:val="pt-BR"/>
        </w:rPr>
        <w:t xml:space="preserve"> para quem informou. Isso é muito superior a um app que só consulta placa. </w:t>
      </w:r>
    </w:p>
    <w:p w14:paraId="09B55B3B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45CD28AE" w14:textId="77777777" w:rsidR="00E01EFC" w:rsidRPr="00E01EFC" w:rsidRDefault="00E01EFC" w:rsidP="00E01EFC">
      <w:pPr>
        <w:spacing w:after="0"/>
        <w:jc w:val="both"/>
        <w:rPr>
          <w:b/>
          <w:bCs/>
          <w:color w:val="EE0000"/>
          <w:sz w:val="28"/>
          <w:szCs w:val="32"/>
          <w:lang w:val="pt-BR"/>
        </w:rPr>
      </w:pPr>
      <w:r w:rsidRPr="00E01EFC">
        <w:rPr>
          <w:b/>
          <w:bCs/>
          <w:color w:val="EE0000"/>
          <w:sz w:val="28"/>
          <w:szCs w:val="32"/>
          <w:lang w:val="pt-BR"/>
        </w:rPr>
        <w:t>Onde a ideia é forte</w:t>
      </w:r>
    </w:p>
    <w:p w14:paraId="6A9E714D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Primeiro, a proposta respeita uma premissa correta de usabilidade: o policial deve inserir pouco, e o aparelho deve coletar o resto. Esse é talvez o ponto mais importante do projeto. Se o sistema exigir muita digitação, morreu no berço. O slide acerta ao prever captura automática de data, hora, geolocalização, imagem da placa e retorno por webservice. </w:t>
      </w:r>
    </w:p>
    <w:p w14:paraId="5B6D8BDC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Segundo, há um ganho operacional óbvio em unir:</w:t>
      </w:r>
    </w:p>
    <w:p w14:paraId="149B5E8D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leitura/registro de placa, </w:t>
      </w:r>
    </w:p>
    <w:p w14:paraId="278702B8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contexto de deslocamento, </w:t>
      </w:r>
    </w:p>
    <w:p w14:paraId="018008DE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suspeição qualificada, </w:t>
      </w:r>
    </w:p>
    <w:p w14:paraId="27E0CCB8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consulta em bases, </w:t>
      </w:r>
    </w:p>
    <w:p w14:paraId="761A7ECA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análise de recorrência/rota, </w:t>
      </w:r>
    </w:p>
    <w:p w14:paraId="717F0FD1" w14:textId="77777777" w:rsidR="00E01EFC" w:rsidRPr="00E01EFC" w:rsidRDefault="00E01EFC" w:rsidP="00E01EFC">
      <w:pPr>
        <w:numPr>
          <w:ilvl w:val="0"/>
          <w:numId w:val="1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 retorno posterior ao policial. </w:t>
      </w:r>
    </w:p>
    <w:p w14:paraId="328EB3E5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Isso cria um ciclo virtuoso de inteligência. O policial deixa de “ver algo estranho e esquecer” para “registrar um sinal fraco que pode virar vínculo investigativo depois”. A parte do feedback é especialmente inteligente, porque ajuda a formar cultura institucional: o agente percebe que informar gera resultado. </w:t>
      </w:r>
    </w:p>
    <w:p w14:paraId="2798327B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Terceiro, a arquitetura conceitual “AC → ALI/ARI → validação/descarta → alerta → ocorrência/feedback” está bem pensada. Isso evita que toda suspeita vire verdade operacional automática. Há um filtro analítico, o que reduz ruído e abuso. </w:t>
      </w:r>
    </w:p>
    <w:p w14:paraId="0EE3FC5E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772105FF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14D56DCE" w14:textId="77777777" w:rsidR="00E01EFC" w:rsidRPr="00E01EFC" w:rsidRDefault="00E01EFC" w:rsidP="00E01EFC">
      <w:pPr>
        <w:spacing w:after="0"/>
        <w:jc w:val="both"/>
        <w:rPr>
          <w:b/>
          <w:bCs/>
          <w:color w:val="EE0000"/>
          <w:sz w:val="28"/>
          <w:szCs w:val="32"/>
          <w:lang w:val="pt-BR"/>
        </w:rPr>
      </w:pPr>
      <w:r w:rsidRPr="00E01EFC">
        <w:rPr>
          <w:b/>
          <w:bCs/>
          <w:color w:val="EE0000"/>
          <w:sz w:val="28"/>
          <w:szCs w:val="32"/>
          <w:lang w:val="pt-BR"/>
        </w:rPr>
        <w:lastRenderedPageBreak/>
        <w:t>Onde a ideia pode dar ruim</w:t>
      </w:r>
    </w:p>
    <w:p w14:paraId="5AE2387F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Aqui começa a parte sem enfeite.</w:t>
      </w:r>
    </w:p>
    <w:p w14:paraId="339E56F9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1. Risco de excesso de ruído</w:t>
      </w:r>
    </w:p>
    <w:p w14:paraId="5C7B6B71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Se qualquer “veículo suspeito” entrar sem critério mínimo, a ALI vai afogar em lixo. O sistema vira depósito de impressão subjetiva. Então a suspeição precisa ser </w:t>
      </w:r>
      <w:r w:rsidRPr="00E01EFC">
        <w:rPr>
          <w:b/>
          <w:bCs/>
          <w:sz w:val="28"/>
          <w:szCs w:val="32"/>
          <w:lang w:val="pt-BR"/>
        </w:rPr>
        <w:t>estruturada</w:t>
      </w:r>
      <w:r w:rsidRPr="00E01EFC">
        <w:rPr>
          <w:sz w:val="28"/>
          <w:szCs w:val="32"/>
          <w:lang w:val="pt-BR"/>
        </w:rPr>
        <w:t>, não só texto livre.</w:t>
      </w:r>
    </w:p>
    <w:p w14:paraId="05D5B7DA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Exemplo de modelo melhor:</w:t>
      </w:r>
    </w:p>
    <w:p w14:paraId="72FAEBF3" w14:textId="77777777" w:rsidR="00E01EFC" w:rsidRPr="00E01EFC" w:rsidRDefault="00E01EFC" w:rsidP="00E01EFC">
      <w:pPr>
        <w:numPr>
          <w:ilvl w:val="0"/>
          <w:numId w:val="1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motivo da suspeição: atitude evasiva / rota atípica / veículo em local incompatível / tentativa de ocultação de placa / vinculação prévia / denúncia / padrão de crime local; </w:t>
      </w:r>
    </w:p>
    <w:p w14:paraId="1F3ACD9A" w14:textId="77777777" w:rsidR="00E01EFC" w:rsidRPr="00E01EFC" w:rsidRDefault="00E01EFC" w:rsidP="00E01EFC">
      <w:pPr>
        <w:numPr>
          <w:ilvl w:val="0"/>
          <w:numId w:val="1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grau de confiança: baixo / médio / alto; </w:t>
      </w:r>
    </w:p>
    <w:p w14:paraId="2DEE5E65" w14:textId="77777777" w:rsidR="00E01EFC" w:rsidRPr="00E01EFC" w:rsidRDefault="00E01EFC" w:rsidP="00E01EFC">
      <w:pPr>
        <w:numPr>
          <w:ilvl w:val="0"/>
          <w:numId w:val="1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urgência: somente inteligência / monitorar / abordagem recomendada; </w:t>
      </w:r>
    </w:p>
    <w:p w14:paraId="2CA80D2D" w14:textId="77777777" w:rsidR="00E01EFC" w:rsidRPr="00E01EFC" w:rsidRDefault="00E01EFC" w:rsidP="00E01EFC">
      <w:pPr>
        <w:numPr>
          <w:ilvl w:val="0"/>
          <w:numId w:val="1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observação livre curta. </w:t>
      </w:r>
    </w:p>
    <w:p w14:paraId="460E51F0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Sem isso, o campo “Inteligência” vira narrativa solta, difícil de minerar.</w:t>
      </w:r>
    </w:p>
    <w:p w14:paraId="2E6A2ED1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2. OCR em ambiente real é traiçoeiro</w:t>
      </w:r>
    </w:p>
    <w:p w14:paraId="3A92DE78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Em apresentação tudo parece simples. Na rua, não é. Chuva, ângulo, reflexo, poeira, película, movimento, noite, câmera ruim, mão tremendo, placa Mercosul suja. Então o OCR deve ser visto como </w:t>
      </w:r>
      <w:r w:rsidRPr="00E01EFC">
        <w:rPr>
          <w:b/>
          <w:bCs/>
          <w:sz w:val="28"/>
          <w:szCs w:val="32"/>
          <w:lang w:val="pt-BR"/>
        </w:rPr>
        <w:t>assistente</w:t>
      </w:r>
      <w:r w:rsidRPr="00E01EFC">
        <w:rPr>
          <w:sz w:val="28"/>
          <w:szCs w:val="32"/>
          <w:lang w:val="pt-BR"/>
        </w:rPr>
        <w:t xml:space="preserve">, não como fonte absoluta. O próprio slide já sugere confirmação manual da leitura, e isso é correto. </w:t>
      </w:r>
    </w:p>
    <w:p w14:paraId="2F6D7391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A regra operacional deve ser:</w:t>
      </w:r>
    </w:p>
    <w:p w14:paraId="14F75094" w14:textId="77777777" w:rsidR="00E01EFC" w:rsidRPr="00E01EFC" w:rsidRDefault="00E01EFC" w:rsidP="00E01EFC">
      <w:pPr>
        <w:numPr>
          <w:ilvl w:val="0"/>
          <w:numId w:val="1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OCR sugere, </w:t>
      </w:r>
    </w:p>
    <w:p w14:paraId="6EDAFB81" w14:textId="77777777" w:rsidR="00E01EFC" w:rsidRPr="00E01EFC" w:rsidRDefault="00E01EFC" w:rsidP="00E01EFC">
      <w:pPr>
        <w:numPr>
          <w:ilvl w:val="0"/>
          <w:numId w:val="1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policial confirma, </w:t>
      </w:r>
    </w:p>
    <w:p w14:paraId="61EF777A" w14:textId="77777777" w:rsidR="00E01EFC" w:rsidRPr="00E01EFC" w:rsidRDefault="00E01EFC" w:rsidP="00E01EFC">
      <w:pPr>
        <w:numPr>
          <w:ilvl w:val="0"/>
          <w:numId w:val="1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sistema registra grau de confiabilidade da leitura, </w:t>
      </w:r>
    </w:p>
    <w:p w14:paraId="3AC767A6" w14:textId="77777777" w:rsidR="00E01EFC" w:rsidRPr="00E01EFC" w:rsidRDefault="00E01EFC" w:rsidP="00E01EFC">
      <w:pPr>
        <w:numPr>
          <w:ilvl w:val="0"/>
          <w:numId w:val="1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imagem original fica preservada para auditoria. </w:t>
      </w:r>
    </w:p>
    <w:p w14:paraId="0EE02D77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3. Latência e conectividade</w:t>
      </w:r>
    </w:p>
    <w:p w14:paraId="493CDFC2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 depender sempre de consulta online, vai falhar justamente onde mais precisa. Interior, rodovia, área de sombra, operação rural, evento com saturação de rede. O app precisa ter modo degradado:</w:t>
      </w:r>
    </w:p>
    <w:p w14:paraId="3F60F1CA" w14:textId="77777777" w:rsidR="00E01EFC" w:rsidRPr="00E01EFC" w:rsidRDefault="00E01EFC" w:rsidP="00E01EFC">
      <w:pPr>
        <w:numPr>
          <w:ilvl w:val="0"/>
          <w:numId w:val="1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registrar offline, </w:t>
      </w:r>
    </w:p>
    <w:p w14:paraId="0528A3D5" w14:textId="77777777" w:rsidR="00E01EFC" w:rsidRPr="00E01EFC" w:rsidRDefault="00E01EFC" w:rsidP="00E01EFC">
      <w:pPr>
        <w:numPr>
          <w:ilvl w:val="0"/>
          <w:numId w:val="1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enfileirar envio, </w:t>
      </w:r>
    </w:p>
    <w:p w14:paraId="0321E6DE" w14:textId="77777777" w:rsidR="00E01EFC" w:rsidRPr="00E01EFC" w:rsidRDefault="00E01EFC" w:rsidP="00E01EFC">
      <w:pPr>
        <w:numPr>
          <w:ilvl w:val="0"/>
          <w:numId w:val="1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sincronizar depois, </w:t>
      </w:r>
    </w:p>
    <w:p w14:paraId="46A286E0" w14:textId="77777777" w:rsidR="00E01EFC" w:rsidRPr="00E01EFC" w:rsidRDefault="00E01EFC" w:rsidP="00E01EFC">
      <w:pPr>
        <w:numPr>
          <w:ilvl w:val="0"/>
          <w:numId w:val="1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marcar consulta pendente, </w:t>
      </w:r>
    </w:p>
    <w:p w14:paraId="641D0A01" w14:textId="77777777" w:rsidR="00E01EFC" w:rsidRPr="00E01EFC" w:rsidRDefault="00E01EFC" w:rsidP="00E01EFC">
      <w:pPr>
        <w:numPr>
          <w:ilvl w:val="0"/>
          <w:numId w:val="1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 impedir perda de evidência/informe. </w:t>
      </w:r>
    </w:p>
    <w:p w14:paraId="4915B5E9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Sem isso, o policial abandona o uso na segunda falha.</w:t>
      </w:r>
    </w:p>
    <w:p w14:paraId="3A0AE4A1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60F0748C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lastRenderedPageBreak/>
        <w:t>4. Perigo de virar ferramenta de produtividade burra</w:t>
      </w:r>
    </w:p>
    <w:p w14:paraId="03B414F3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 slide fala em “controle de produtividade” e “produtividade real”. Isso pode ajudar gestão, mas também pode contaminar o projeto. </w:t>
      </w:r>
    </w:p>
    <w:p w14:paraId="2E946BF2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 o sistema for usado para cobrar “número de placas lançadas”, o policial vai começar a alimentar volume, não qualidade. Resultado: spam de placa, ruído analítico e desvio de finalidade.</w:t>
      </w:r>
    </w:p>
    <w:p w14:paraId="0EFDE933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O indicador certo não é só quantidade. É algo como:</w:t>
      </w:r>
    </w:p>
    <w:p w14:paraId="3DE80B8A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cadastros que geraram correlação útil, </w:t>
      </w:r>
    </w:p>
    <w:p w14:paraId="0A0F87F3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informes confirmados posteriormente, </w:t>
      </w:r>
    </w:p>
    <w:p w14:paraId="10DF2E73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placas vinculadas a ocorrências, </w:t>
      </w:r>
    </w:p>
    <w:p w14:paraId="5D05BBF4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padrão de rota identificado, </w:t>
      </w:r>
    </w:p>
    <w:p w14:paraId="4008791A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tempo médio entre informe e validação, </w:t>
      </w:r>
    </w:p>
    <w:p w14:paraId="201A9EC8" w14:textId="77777777" w:rsidR="00E01EFC" w:rsidRPr="00E01EFC" w:rsidRDefault="00E01EFC" w:rsidP="00E01EFC">
      <w:pPr>
        <w:numPr>
          <w:ilvl w:val="0"/>
          <w:numId w:val="1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taxa de falso positivo. </w:t>
      </w:r>
    </w:p>
    <w:p w14:paraId="384A2B4F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5. Risco jurídico e de governança</w:t>
      </w:r>
    </w:p>
    <w:p w14:paraId="106C4893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 própria apresentação acerta ao dizer que o sistema deve ser “classificado” e de acesso restrito. Isso é indispensável. </w:t>
      </w:r>
    </w:p>
    <w:p w14:paraId="2528DED5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Mas falta deixar explícito:</w:t>
      </w:r>
    </w:p>
    <w:p w14:paraId="2BF96A65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perfil de acesso por função, </w:t>
      </w:r>
    </w:p>
    <w:p w14:paraId="1A737671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trilha de auditoria, </w:t>
      </w:r>
    </w:p>
    <w:p w14:paraId="5A93870B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retenção de dados, </w:t>
      </w:r>
    </w:p>
    <w:p w14:paraId="68B0A176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quem pode ver o quê, </w:t>
      </w:r>
    </w:p>
    <w:p w14:paraId="5B2F1E5B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quem pode classificar suspeição, </w:t>
      </w:r>
    </w:p>
    <w:p w14:paraId="39AC77E1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quem pode descartar, </w:t>
      </w:r>
    </w:p>
    <w:p w14:paraId="287FBF04" w14:textId="77777777" w:rsidR="00E01EFC" w:rsidRPr="00E01EFC" w:rsidRDefault="00E01EFC" w:rsidP="00E01EFC">
      <w:pPr>
        <w:numPr>
          <w:ilvl w:val="0"/>
          <w:numId w:val="1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quais dados podem alimentar alertas automáticos. </w:t>
      </w:r>
    </w:p>
    <w:p w14:paraId="47CFD2D8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Porque registrar veículo + localização + horário + suspeição + identidade funcional é sensível. Sem governança, vira passivo administrativo e probatório.</w:t>
      </w:r>
    </w:p>
    <w:p w14:paraId="2F1A8BF4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0AD892DF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lang w:val="pt-BR"/>
        </w:rPr>
      </w:pPr>
      <w:r w:rsidRPr="00E01EFC">
        <w:rPr>
          <w:b/>
          <w:bCs/>
          <w:color w:val="EE0000"/>
          <w:sz w:val="28"/>
          <w:szCs w:val="32"/>
          <w:lang w:val="pt-BR"/>
        </w:rPr>
        <w:t>O melhor conceito escondido aí</w:t>
      </w:r>
    </w:p>
    <w:p w14:paraId="318725CB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 melhor pedaço da ideia não é o OCR. É o </w:t>
      </w:r>
      <w:r w:rsidRPr="00E01EFC">
        <w:rPr>
          <w:b/>
          <w:bCs/>
          <w:sz w:val="28"/>
          <w:szCs w:val="32"/>
          <w:lang w:val="pt-BR"/>
        </w:rPr>
        <w:t>motor de suspeição assistida com feedback institucional</w:t>
      </w:r>
      <w:r w:rsidRPr="00E01EFC">
        <w:rPr>
          <w:sz w:val="28"/>
          <w:szCs w:val="32"/>
          <w:lang w:val="pt-BR"/>
        </w:rPr>
        <w:t>.</w:t>
      </w:r>
    </w:p>
    <w:p w14:paraId="28C199BD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Traduzindo: o sistema capta </w:t>
      </w:r>
      <w:proofErr w:type="spellStart"/>
      <w:r w:rsidRPr="00E01EFC">
        <w:rPr>
          <w:sz w:val="28"/>
          <w:szCs w:val="32"/>
          <w:lang w:val="pt-BR"/>
        </w:rPr>
        <w:t>micropercepções</w:t>
      </w:r>
      <w:proofErr w:type="spellEnd"/>
      <w:r w:rsidRPr="00E01EFC">
        <w:rPr>
          <w:sz w:val="28"/>
          <w:szCs w:val="32"/>
          <w:lang w:val="pt-BR"/>
        </w:rPr>
        <w:t xml:space="preserve"> do policial, correlaciona com bases e histórico, e devolve sinal operacional qualificado.</w:t>
      </w:r>
    </w:p>
    <w:p w14:paraId="2633BBF5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Isso pode ser muito poderoso se evoluir para algo assim:</w:t>
      </w:r>
    </w:p>
    <w:p w14:paraId="29BE66BE" w14:textId="77777777" w:rsidR="00E01EFC" w:rsidRPr="00E01EFC" w:rsidRDefault="00E01EFC" w:rsidP="00E01EFC">
      <w:pPr>
        <w:numPr>
          <w:ilvl w:val="0"/>
          <w:numId w:val="1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placa recorrente em zonas de furto; </w:t>
      </w:r>
    </w:p>
    <w:p w14:paraId="08785E78" w14:textId="77777777" w:rsidR="00E01EFC" w:rsidRPr="00E01EFC" w:rsidRDefault="00E01EFC" w:rsidP="00E01EFC">
      <w:pPr>
        <w:numPr>
          <w:ilvl w:val="0"/>
          <w:numId w:val="1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veículo com passagens em horários compatíveis com delitos; </w:t>
      </w:r>
    </w:p>
    <w:p w14:paraId="0CCCD419" w14:textId="77777777" w:rsidR="00E01EFC" w:rsidRPr="00E01EFC" w:rsidRDefault="00E01EFC" w:rsidP="00E01EFC">
      <w:pPr>
        <w:numPr>
          <w:ilvl w:val="0"/>
          <w:numId w:val="1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lastRenderedPageBreak/>
        <w:t xml:space="preserve">rota repetitiva próxima a alvos sensíveis; </w:t>
      </w:r>
    </w:p>
    <w:p w14:paraId="28F186E5" w14:textId="77777777" w:rsidR="00E01EFC" w:rsidRPr="00E01EFC" w:rsidRDefault="00E01EFC" w:rsidP="00E01EFC">
      <w:pPr>
        <w:numPr>
          <w:ilvl w:val="0"/>
          <w:numId w:val="1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associação entre veículos que transitam em comboio informal; </w:t>
      </w:r>
    </w:p>
    <w:p w14:paraId="54D0C16D" w14:textId="77777777" w:rsidR="00E01EFC" w:rsidRPr="00E01EFC" w:rsidRDefault="00E01EFC" w:rsidP="00E01EFC">
      <w:pPr>
        <w:numPr>
          <w:ilvl w:val="0"/>
          <w:numId w:val="1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cruzamento entre suspeição humana e eventos objetivos. </w:t>
      </w:r>
    </w:p>
    <w:p w14:paraId="67996250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Aí sai do “app de consulta” e vira </w:t>
      </w:r>
      <w:r w:rsidRPr="00E01EFC">
        <w:rPr>
          <w:b/>
          <w:bCs/>
          <w:sz w:val="28"/>
          <w:szCs w:val="32"/>
          <w:lang w:val="pt-BR"/>
        </w:rPr>
        <w:t>plataforma de inteligência veicular tática</w:t>
      </w:r>
      <w:r w:rsidRPr="00E01EFC">
        <w:rPr>
          <w:sz w:val="28"/>
          <w:szCs w:val="32"/>
          <w:lang w:val="pt-BR"/>
        </w:rPr>
        <w:t>.</w:t>
      </w:r>
    </w:p>
    <w:p w14:paraId="1A5C0FD5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025D909A" w14:textId="77777777" w:rsidR="00E01EFC" w:rsidRPr="00E01EFC" w:rsidRDefault="00E01EFC" w:rsidP="00E01EFC">
      <w:pPr>
        <w:spacing w:after="0"/>
        <w:jc w:val="both"/>
        <w:rPr>
          <w:b/>
          <w:bCs/>
          <w:color w:val="EE0000"/>
          <w:sz w:val="28"/>
          <w:szCs w:val="32"/>
          <w:lang w:val="pt-BR"/>
        </w:rPr>
      </w:pPr>
      <w:r w:rsidRPr="00E01EFC">
        <w:rPr>
          <w:b/>
          <w:bCs/>
          <w:color w:val="EE0000"/>
          <w:sz w:val="28"/>
          <w:szCs w:val="32"/>
          <w:lang w:val="pt-BR"/>
        </w:rPr>
        <w:t>O que eu mudaria no desenho</w:t>
      </w:r>
    </w:p>
    <w:p w14:paraId="5A8108E2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1. Trocar texto livre puro por formulário híbrido</w:t>
      </w:r>
    </w:p>
    <w:p w14:paraId="233EB500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Deixe campo livre, mas só depois de campos estruturados. Exemplo:</w:t>
      </w:r>
    </w:p>
    <w:p w14:paraId="37B284E3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placa </w:t>
      </w:r>
    </w:p>
    <w:p w14:paraId="56A0C1AB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foto </w:t>
      </w:r>
    </w:p>
    <w:p w14:paraId="7032A8B7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sentido </w:t>
      </w:r>
    </w:p>
    <w:p w14:paraId="627F6E63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município/bairro/eixo viário </w:t>
      </w:r>
    </w:p>
    <w:p w14:paraId="4DBABA2F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motivo da suspeição </w:t>
      </w:r>
    </w:p>
    <w:p w14:paraId="0F857E56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nível de suspeição </w:t>
      </w:r>
    </w:p>
    <w:p w14:paraId="0F4C53E1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ocupantes visíveis </w:t>
      </w:r>
    </w:p>
    <w:p w14:paraId="7E3A9FC6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observações curtas </w:t>
      </w:r>
    </w:p>
    <w:p w14:paraId="2A10623F" w14:textId="77777777" w:rsidR="00E01EFC" w:rsidRPr="00E01EFC" w:rsidRDefault="00E01EFC" w:rsidP="00E01EFC">
      <w:pPr>
        <w:numPr>
          <w:ilvl w:val="0"/>
          <w:numId w:val="17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anexar áudio rápido opcional </w:t>
      </w:r>
    </w:p>
    <w:p w14:paraId="5195D357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Áudio curto pode ser melhor que digitação em campo.</w:t>
      </w:r>
    </w:p>
    <w:p w14:paraId="7BD9A33E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2. Criar dois fluxos distintos</w:t>
      </w:r>
    </w:p>
    <w:p w14:paraId="67587E47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Hoje a ideia mistura consulta operacional com inteligência. Eu separaria:</w:t>
      </w:r>
    </w:p>
    <w:p w14:paraId="48F15444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b/>
          <w:bCs/>
          <w:sz w:val="28"/>
          <w:szCs w:val="32"/>
          <w:lang w:val="pt-BR"/>
        </w:rPr>
        <w:t>Fluxo A – consulta rápida</w:t>
      </w:r>
    </w:p>
    <w:p w14:paraId="6D3A92D0" w14:textId="77777777" w:rsidR="00E01EFC" w:rsidRPr="00E01EFC" w:rsidRDefault="00E01EFC" w:rsidP="00E01EFC">
      <w:pPr>
        <w:numPr>
          <w:ilvl w:val="0"/>
          <w:numId w:val="18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foto ou digitação da placa </w:t>
      </w:r>
    </w:p>
    <w:p w14:paraId="7B1F14CB" w14:textId="77777777" w:rsidR="00E01EFC" w:rsidRPr="00E01EFC" w:rsidRDefault="00E01EFC" w:rsidP="00E01EFC">
      <w:pPr>
        <w:numPr>
          <w:ilvl w:val="0"/>
          <w:numId w:val="18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retorno imediato </w:t>
      </w:r>
    </w:p>
    <w:p w14:paraId="726DAADA" w14:textId="77777777" w:rsidR="00E01EFC" w:rsidRPr="00E01EFC" w:rsidRDefault="00E01EFC" w:rsidP="00E01EFC">
      <w:pPr>
        <w:numPr>
          <w:ilvl w:val="0"/>
          <w:numId w:val="18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alerta objetivo </w:t>
      </w:r>
    </w:p>
    <w:p w14:paraId="744057D1" w14:textId="77777777" w:rsidR="00E01EFC" w:rsidRPr="00E01EFC" w:rsidRDefault="00E01EFC" w:rsidP="00E01EFC">
      <w:pPr>
        <w:numPr>
          <w:ilvl w:val="0"/>
          <w:numId w:val="18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sem exigir narrativa </w:t>
      </w:r>
    </w:p>
    <w:p w14:paraId="6375D90C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b/>
          <w:bCs/>
          <w:sz w:val="28"/>
          <w:szCs w:val="32"/>
          <w:lang w:val="pt-BR"/>
        </w:rPr>
        <w:t>Fluxo B – informe de inteligência</w:t>
      </w:r>
    </w:p>
    <w:p w14:paraId="3B147F65" w14:textId="77777777" w:rsidR="00E01EFC" w:rsidRPr="00E01EFC" w:rsidRDefault="00E01EFC" w:rsidP="00E01EFC">
      <w:pPr>
        <w:numPr>
          <w:ilvl w:val="0"/>
          <w:numId w:val="19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suspeição </w:t>
      </w:r>
    </w:p>
    <w:p w14:paraId="1C681DF6" w14:textId="77777777" w:rsidR="00E01EFC" w:rsidRPr="00E01EFC" w:rsidRDefault="00E01EFC" w:rsidP="00E01EFC">
      <w:pPr>
        <w:numPr>
          <w:ilvl w:val="0"/>
          <w:numId w:val="19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contexto </w:t>
      </w:r>
    </w:p>
    <w:p w14:paraId="615218CB" w14:textId="77777777" w:rsidR="00E01EFC" w:rsidRPr="00E01EFC" w:rsidRDefault="00E01EFC" w:rsidP="00E01EFC">
      <w:pPr>
        <w:numPr>
          <w:ilvl w:val="0"/>
          <w:numId w:val="19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anexos </w:t>
      </w:r>
    </w:p>
    <w:p w14:paraId="258E06F4" w14:textId="77777777" w:rsidR="00E01EFC" w:rsidRPr="00E01EFC" w:rsidRDefault="00E01EFC" w:rsidP="00E01EFC">
      <w:pPr>
        <w:numPr>
          <w:ilvl w:val="0"/>
          <w:numId w:val="19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categorização </w:t>
      </w:r>
    </w:p>
    <w:p w14:paraId="54AD84FF" w14:textId="77777777" w:rsidR="00E01EFC" w:rsidRPr="00E01EFC" w:rsidRDefault="00E01EFC" w:rsidP="00E01EFC">
      <w:pPr>
        <w:numPr>
          <w:ilvl w:val="0"/>
          <w:numId w:val="19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envio à ALI </w:t>
      </w:r>
    </w:p>
    <w:p w14:paraId="1FD419FC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Misturar tudo na mesma tela tende a piorar uso.</w:t>
      </w:r>
    </w:p>
    <w:p w14:paraId="26F588E1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3. Definir níveis de alerta</w:t>
      </w:r>
    </w:p>
    <w:p w14:paraId="3490D949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Nem todo alerta deve gerar a mesma reação.</w:t>
      </w:r>
    </w:p>
    <w:p w14:paraId="33EC8C2E" w14:textId="77777777" w:rsidR="00E01EFC" w:rsidRPr="00E01EFC" w:rsidRDefault="00E01EFC" w:rsidP="00E01EFC">
      <w:pPr>
        <w:numPr>
          <w:ilvl w:val="0"/>
          <w:numId w:val="2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vermelho: abordagem prioritária / veículo com vínculo grave </w:t>
      </w:r>
    </w:p>
    <w:p w14:paraId="14CA7F34" w14:textId="77777777" w:rsidR="00E01EFC" w:rsidRPr="00E01EFC" w:rsidRDefault="00E01EFC" w:rsidP="00E01EFC">
      <w:pPr>
        <w:numPr>
          <w:ilvl w:val="0"/>
          <w:numId w:val="2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lastRenderedPageBreak/>
        <w:t xml:space="preserve">amarelo: monitorar / conferir </w:t>
      </w:r>
    </w:p>
    <w:p w14:paraId="377EB419" w14:textId="77777777" w:rsidR="00E01EFC" w:rsidRPr="00E01EFC" w:rsidRDefault="00E01EFC" w:rsidP="00E01EFC">
      <w:pPr>
        <w:numPr>
          <w:ilvl w:val="0"/>
          <w:numId w:val="2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azul: interesse de inteligência sem ação ostensiva imediata </w:t>
      </w:r>
    </w:p>
    <w:p w14:paraId="12D0047E" w14:textId="77777777" w:rsidR="00E01EFC" w:rsidRPr="00E01EFC" w:rsidRDefault="00E01EFC" w:rsidP="00E01EFC">
      <w:pPr>
        <w:numPr>
          <w:ilvl w:val="0"/>
          <w:numId w:val="20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cinza: pendência analítica </w:t>
      </w:r>
    </w:p>
    <w:p w14:paraId="51490E58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4. Criar “feedback útil”, não só notificação</w:t>
      </w:r>
    </w:p>
    <w:p w14:paraId="7AB82520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 frase do slide — “o cadastro de suspeição x auxiliou na </w:t>
      </w:r>
      <w:proofErr w:type="spellStart"/>
      <w:r w:rsidRPr="00E01EFC">
        <w:rPr>
          <w:sz w:val="28"/>
          <w:szCs w:val="32"/>
          <w:lang w:val="pt-BR"/>
        </w:rPr>
        <w:t>Oc</w:t>
      </w:r>
      <w:proofErr w:type="spellEnd"/>
      <w:r w:rsidRPr="00E01EFC">
        <w:rPr>
          <w:sz w:val="28"/>
          <w:szCs w:val="32"/>
          <w:lang w:val="pt-BR"/>
        </w:rPr>
        <w:t xml:space="preserve"> y” — é excelente. </w:t>
      </w:r>
      <w:r w:rsidRPr="00E01EFC">
        <w:rPr>
          <w:sz w:val="28"/>
          <w:szCs w:val="32"/>
          <w:lang w:val="pt-BR"/>
        </w:rPr>
        <w:br/>
        <w:t>Mas isso pode ficar ainda melhor com:</w:t>
      </w:r>
    </w:p>
    <w:p w14:paraId="057530B1" w14:textId="77777777" w:rsidR="00E01EFC" w:rsidRPr="00E01EFC" w:rsidRDefault="00E01EFC" w:rsidP="00E01EFC">
      <w:pPr>
        <w:numPr>
          <w:ilvl w:val="0"/>
          <w:numId w:val="2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confirmação posterior da utilidade do informe, </w:t>
      </w:r>
    </w:p>
    <w:p w14:paraId="7BD9B7B6" w14:textId="77777777" w:rsidR="00E01EFC" w:rsidRPr="00E01EFC" w:rsidRDefault="00E01EFC" w:rsidP="00E01EFC">
      <w:pPr>
        <w:numPr>
          <w:ilvl w:val="0"/>
          <w:numId w:val="2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breve tipologia do resultado, </w:t>
      </w:r>
    </w:p>
    <w:p w14:paraId="6A69B0E8" w14:textId="77777777" w:rsidR="00E01EFC" w:rsidRPr="00E01EFC" w:rsidRDefault="00E01EFC" w:rsidP="00E01EFC">
      <w:pPr>
        <w:numPr>
          <w:ilvl w:val="0"/>
          <w:numId w:val="21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aprendizado do sistema sobre padrões que mais geram acerto. </w:t>
      </w:r>
    </w:p>
    <w:p w14:paraId="73B4B4C8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5. Registrar confiabilidade</w:t>
      </w:r>
    </w:p>
    <w:p w14:paraId="76884A33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Cada dado poderia ter metadados:</w:t>
      </w:r>
    </w:p>
    <w:p w14:paraId="659375F2" w14:textId="77777777" w:rsidR="00E01EFC" w:rsidRPr="00E01EFC" w:rsidRDefault="00E01EFC" w:rsidP="00E01EFC">
      <w:pPr>
        <w:numPr>
          <w:ilvl w:val="0"/>
          <w:numId w:val="2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placa lida por OCR ou digitada, </w:t>
      </w:r>
    </w:p>
    <w:p w14:paraId="6520A2A6" w14:textId="77777777" w:rsidR="00E01EFC" w:rsidRPr="00E01EFC" w:rsidRDefault="00E01EFC" w:rsidP="00E01EFC">
      <w:pPr>
        <w:numPr>
          <w:ilvl w:val="0"/>
          <w:numId w:val="2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confiabilidade da leitura, </w:t>
      </w:r>
    </w:p>
    <w:p w14:paraId="300C9D10" w14:textId="77777777" w:rsidR="00E01EFC" w:rsidRPr="00E01EFC" w:rsidRDefault="00E01EFC" w:rsidP="00E01EFC">
      <w:pPr>
        <w:numPr>
          <w:ilvl w:val="0"/>
          <w:numId w:val="2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localização automática ou manual, </w:t>
      </w:r>
    </w:p>
    <w:p w14:paraId="6EF231B9" w14:textId="77777777" w:rsidR="00E01EFC" w:rsidRPr="00E01EFC" w:rsidRDefault="00E01EFC" w:rsidP="00E01EFC">
      <w:pPr>
        <w:numPr>
          <w:ilvl w:val="0"/>
          <w:numId w:val="2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suspeição humana ou alerta sistêmico, </w:t>
      </w:r>
    </w:p>
    <w:p w14:paraId="5C6A67EA" w14:textId="77777777" w:rsidR="00E01EFC" w:rsidRPr="00E01EFC" w:rsidRDefault="00E01EFC" w:rsidP="00E01EFC">
      <w:pPr>
        <w:numPr>
          <w:ilvl w:val="0"/>
          <w:numId w:val="22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consulta online ou offline. </w:t>
      </w:r>
    </w:p>
    <w:p w14:paraId="79215073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Isso melhora auditoria e análise posterior.</w:t>
      </w:r>
    </w:p>
    <w:p w14:paraId="78288293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</w:p>
    <w:p w14:paraId="0E1840D2" w14:textId="77777777" w:rsidR="00E01EFC" w:rsidRPr="00E01EFC" w:rsidRDefault="00E01EFC" w:rsidP="00E01EFC">
      <w:pPr>
        <w:spacing w:after="0"/>
        <w:jc w:val="both"/>
        <w:rPr>
          <w:b/>
          <w:bCs/>
          <w:color w:val="EE0000"/>
          <w:sz w:val="28"/>
          <w:szCs w:val="32"/>
          <w:lang w:val="pt-BR"/>
        </w:rPr>
      </w:pPr>
      <w:r w:rsidRPr="00E01EFC">
        <w:rPr>
          <w:b/>
          <w:bCs/>
          <w:color w:val="EE0000"/>
          <w:sz w:val="28"/>
          <w:szCs w:val="32"/>
          <w:lang w:val="pt-BR"/>
        </w:rPr>
        <w:t>MVP viável de verdade</w:t>
      </w:r>
    </w:p>
    <w:p w14:paraId="537B6146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Se eu fosse mandar construir sem delírio de PowerPoint, começaria com:</w:t>
      </w:r>
    </w:p>
    <w:p w14:paraId="3F4FA1FB" w14:textId="77777777" w:rsidR="00E01EFC" w:rsidRPr="00E01EFC" w:rsidRDefault="00E01EFC" w:rsidP="00E01EFC">
      <w:pPr>
        <w:spacing w:after="0"/>
        <w:jc w:val="both"/>
        <w:rPr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Fase 1</w:t>
      </w:r>
    </w:p>
    <w:p w14:paraId="6D05F512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captura de placa por câmera + confirmação manual </w:t>
      </w:r>
    </w:p>
    <w:p w14:paraId="18979A0B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consulta online em webservice </w:t>
      </w:r>
    </w:p>
    <w:p w14:paraId="0AFD5E0F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coleta automática de data/hora/GPS </w:t>
      </w:r>
    </w:p>
    <w:p w14:paraId="350E128F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campo “sentido” </w:t>
      </w:r>
    </w:p>
    <w:p w14:paraId="77EAB8C2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botão “informar suspeição” </w:t>
      </w:r>
    </w:p>
    <w:p w14:paraId="02BEEF41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envio offline com sincronização posterior </w:t>
      </w:r>
    </w:p>
    <w:p w14:paraId="71ED3EFE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login por identidade funcional </w:t>
      </w:r>
    </w:p>
    <w:p w14:paraId="359680D3" w14:textId="77777777" w:rsidR="00E01EFC" w:rsidRPr="00E01EFC" w:rsidRDefault="00E01EFC" w:rsidP="00E01EFC">
      <w:pPr>
        <w:numPr>
          <w:ilvl w:val="0"/>
          <w:numId w:val="23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trilha de auditoria </w:t>
      </w:r>
    </w:p>
    <w:p w14:paraId="69D8F471" w14:textId="77777777" w:rsidR="00E01EFC" w:rsidRPr="00E01EFC" w:rsidRDefault="00E01EFC" w:rsidP="00E01EFC">
      <w:pPr>
        <w:spacing w:after="0"/>
        <w:jc w:val="both"/>
        <w:rPr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Fase 2</w:t>
      </w:r>
    </w:p>
    <w:p w14:paraId="4326926E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fila analítica da ALI </w:t>
      </w:r>
    </w:p>
    <w:p w14:paraId="39CC57B5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classificação do informe </w:t>
      </w:r>
    </w:p>
    <w:p w14:paraId="6F4D9B1C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feedback ao policial </w:t>
      </w:r>
    </w:p>
    <w:p w14:paraId="0F4471A4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histórico por placa </w:t>
      </w:r>
    </w:p>
    <w:p w14:paraId="4FC86CC8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mapa de passagens </w:t>
      </w:r>
    </w:p>
    <w:p w14:paraId="57020414" w14:textId="77777777" w:rsidR="00E01EFC" w:rsidRPr="00E01EFC" w:rsidRDefault="00E01EFC" w:rsidP="00E01EFC">
      <w:pPr>
        <w:numPr>
          <w:ilvl w:val="0"/>
          <w:numId w:val="24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lastRenderedPageBreak/>
        <w:t xml:space="preserve">alertas graduados </w:t>
      </w:r>
    </w:p>
    <w:p w14:paraId="036361CA" w14:textId="77777777" w:rsidR="00E01EFC" w:rsidRPr="00E01EFC" w:rsidRDefault="00E01EFC" w:rsidP="00E01EFC">
      <w:pPr>
        <w:spacing w:after="0"/>
        <w:jc w:val="both"/>
        <w:rPr>
          <w:sz w:val="28"/>
          <w:szCs w:val="32"/>
          <w:u w:val="single"/>
          <w:lang w:val="pt-BR"/>
        </w:rPr>
      </w:pPr>
      <w:r w:rsidRPr="00E01EFC">
        <w:rPr>
          <w:b/>
          <w:bCs/>
          <w:sz w:val="28"/>
          <w:szCs w:val="32"/>
          <w:u w:val="single"/>
          <w:lang w:val="pt-BR"/>
        </w:rPr>
        <w:t>Fase 3</w:t>
      </w:r>
    </w:p>
    <w:p w14:paraId="16AB32CA" w14:textId="77777777" w:rsidR="00E01EFC" w:rsidRP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OCR aprimorado </w:t>
      </w:r>
    </w:p>
    <w:p w14:paraId="40C82FE5" w14:textId="77777777" w:rsidR="00E01EFC" w:rsidRP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correlação de rotas </w:t>
      </w:r>
    </w:p>
    <w:p w14:paraId="5AE24D17" w14:textId="77777777" w:rsidR="00E01EFC" w:rsidRP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vínculos entre placas </w:t>
      </w:r>
    </w:p>
    <w:p w14:paraId="36B45096" w14:textId="77777777" w:rsidR="00E01EFC" w:rsidRP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ranking de confiabilidade de informes </w:t>
      </w:r>
    </w:p>
    <w:p w14:paraId="3E844D2E" w14:textId="77777777" w:rsid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camada preditiva leve </w:t>
      </w:r>
    </w:p>
    <w:p w14:paraId="6814449A" w14:textId="77777777" w:rsidR="00E01EFC" w:rsidRPr="00E01EFC" w:rsidRDefault="00E01EFC" w:rsidP="00E01EFC">
      <w:pPr>
        <w:numPr>
          <w:ilvl w:val="0"/>
          <w:numId w:val="25"/>
        </w:numPr>
        <w:spacing w:after="0"/>
        <w:jc w:val="both"/>
        <w:rPr>
          <w:sz w:val="28"/>
          <w:szCs w:val="32"/>
          <w:lang w:val="pt-BR"/>
        </w:rPr>
      </w:pPr>
    </w:p>
    <w:p w14:paraId="7491AA82" w14:textId="77777777" w:rsidR="00E01EFC" w:rsidRPr="00E01EFC" w:rsidRDefault="00E01EFC" w:rsidP="00E01EFC">
      <w:pPr>
        <w:spacing w:after="0"/>
        <w:jc w:val="both"/>
        <w:rPr>
          <w:b/>
          <w:bCs/>
          <w:sz w:val="28"/>
          <w:szCs w:val="32"/>
          <w:lang w:val="pt-BR"/>
        </w:rPr>
      </w:pPr>
      <w:r w:rsidRPr="00E01EFC">
        <w:rPr>
          <w:b/>
          <w:bCs/>
          <w:sz w:val="28"/>
          <w:szCs w:val="32"/>
          <w:lang w:val="pt-BR"/>
        </w:rPr>
        <w:t>Veredito</w:t>
      </w:r>
    </w:p>
    <w:p w14:paraId="13474466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Minha leitura objetiva: </w:t>
      </w:r>
      <w:r w:rsidRPr="00E01EFC">
        <w:rPr>
          <w:b/>
          <w:bCs/>
          <w:sz w:val="28"/>
          <w:szCs w:val="32"/>
          <w:lang w:val="pt-BR"/>
        </w:rPr>
        <w:t>a ideia é forte, útil e operacionalmente promissora</w:t>
      </w:r>
      <w:r w:rsidRPr="00E01EFC">
        <w:rPr>
          <w:sz w:val="28"/>
          <w:szCs w:val="32"/>
          <w:lang w:val="pt-BR"/>
        </w:rPr>
        <w:t xml:space="preserve">. Ela tem cara de solução real para polícia ostensiva com inteligência embarcada, especialmente porque valoriza pouco input manual, captação automática e retorno analítico. </w:t>
      </w:r>
    </w:p>
    <w:p w14:paraId="3017CA9B" w14:textId="77777777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Mas, do jeito que está, ainda é uma </w:t>
      </w:r>
      <w:r w:rsidRPr="00E01EFC">
        <w:rPr>
          <w:b/>
          <w:bCs/>
          <w:sz w:val="28"/>
          <w:szCs w:val="32"/>
          <w:lang w:val="pt-BR"/>
        </w:rPr>
        <w:t>boa visão conceitual</w:t>
      </w:r>
      <w:r w:rsidRPr="00E01EFC">
        <w:rPr>
          <w:sz w:val="28"/>
          <w:szCs w:val="32"/>
          <w:lang w:val="pt-BR"/>
        </w:rPr>
        <w:t>, não um produto pronto. O risco maior não é técnico; é de desenho operacional:</w:t>
      </w:r>
    </w:p>
    <w:p w14:paraId="1BC47613" w14:textId="77777777" w:rsidR="00E01EFC" w:rsidRPr="00E01EFC" w:rsidRDefault="00E01EFC" w:rsidP="00E01EFC">
      <w:pPr>
        <w:numPr>
          <w:ilvl w:val="0"/>
          <w:numId w:val="2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excesso de ruído, </w:t>
      </w:r>
    </w:p>
    <w:p w14:paraId="5AF2819B" w14:textId="77777777" w:rsidR="00E01EFC" w:rsidRPr="00E01EFC" w:rsidRDefault="00E01EFC" w:rsidP="00E01EFC">
      <w:pPr>
        <w:numPr>
          <w:ilvl w:val="0"/>
          <w:numId w:val="2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campo livre demais, </w:t>
      </w:r>
    </w:p>
    <w:p w14:paraId="2462F4D2" w14:textId="77777777" w:rsidR="00E01EFC" w:rsidRPr="00E01EFC" w:rsidRDefault="00E01EFC" w:rsidP="00E01EFC">
      <w:pPr>
        <w:numPr>
          <w:ilvl w:val="0"/>
          <w:numId w:val="2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OCR superestimado, </w:t>
      </w:r>
    </w:p>
    <w:p w14:paraId="0356EA25" w14:textId="77777777" w:rsidR="00E01EFC" w:rsidRPr="00E01EFC" w:rsidRDefault="00E01EFC" w:rsidP="00E01EFC">
      <w:pPr>
        <w:numPr>
          <w:ilvl w:val="0"/>
          <w:numId w:val="2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dependência de internet, </w:t>
      </w:r>
    </w:p>
    <w:p w14:paraId="3861365A" w14:textId="77777777" w:rsidR="00E01EFC" w:rsidRDefault="00E01EFC" w:rsidP="00E01EFC">
      <w:pPr>
        <w:numPr>
          <w:ilvl w:val="0"/>
          <w:numId w:val="26"/>
        </w:num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 xml:space="preserve">e uso gerencial distorcido por “produtividade”. </w:t>
      </w:r>
    </w:p>
    <w:p w14:paraId="39EA6682" w14:textId="77777777" w:rsidR="00E01EFC" w:rsidRPr="00E01EFC" w:rsidRDefault="00E01EFC" w:rsidP="00E01EFC">
      <w:pPr>
        <w:spacing w:after="0"/>
        <w:ind w:left="720"/>
        <w:jc w:val="both"/>
        <w:rPr>
          <w:sz w:val="28"/>
          <w:szCs w:val="32"/>
          <w:lang w:val="pt-BR"/>
        </w:rPr>
      </w:pPr>
    </w:p>
    <w:p w14:paraId="5F8E39D5" w14:textId="77777777" w:rsid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t>Em uma frase:</w:t>
      </w:r>
    </w:p>
    <w:p w14:paraId="046EFB48" w14:textId="706B4DA2" w:rsidR="00E01EFC" w:rsidRPr="00E01EFC" w:rsidRDefault="00E01EFC" w:rsidP="00E01EFC">
      <w:pPr>
        <w:spacing w:after="0"/>
        <w:jc w:val="both"/>
        <w:rPr>
          <w:sz w:val="28"/>
          <w:szCs w:val="32"/>
          <w:lang w:val="pt-BR"/>
        </w:rPr>
      </w:pPr>
      <w:r w:rsidRPr="00E01EFC">
        <w:rPr>
          <w:sz w:val="28"/>
          <w:szCs w:val="32"/>
          <w:lang w:val="pt-BR"/>
        </w:rPr>
        <w:br/>
      </w:r>
      <w:r w:rsidRPr="00E01EFC">
        <w:rPr>
          <w:b/>
          <w:bCs/>
          <w:color w:val="EE0000"/>
          <w:sz w:val="28"/>
          <w:szCs w:val="32"/>
          <w:lang w:val="pt-BR"/>
        </w:rPr>
        <w:t>o projeto fica excelente se for tratado como sistema de inteligência assistida para abordagem veicular, e não como mero app de leitura de placa com enfeite.</w:t>
      </w:r>
    </w:p>
    <w:p w14:paraId="03F7C918" w14:textId="77777777" w:rsidR="004052B5" w:rsidRPr="00E01EFC" w:rsidRDefault="004052B5" w:rsidP="00E01EFC">
      <w:pPr>
        <w:spacing w:after="0"/>
        <w:jc w:val="both"/>
        <w:rPr>
          <w:sz w:val="28"/>
          <w:szCs w:val="32"/>
          <w:lang w:val="pt-BR"/>
        </w:rPr>
      </w:pPr>
    </w:p>
    <w:sectPr w:rsidR="004052B5" w:rsidRPr="00E01EFC" w:rsidSect="00034616"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1684" w14:textId="77777777" w:rsidR="00B5740B" w:rsidRDefault="00B5740B">
      <w:pPr>
        <w:spacing w:after="0" w:line="240" w:lineRule="auto"/>
      </w:pPr>
      <w:r>
        <w:separator/>
      </w:r>
    </w:p>
  </w:endnote>
  <w:endnote w:type="continuationSeparator" w:id="0">
    <w:p w14:paraId="4E07883C" w14:textId="77777777" w:rsidR="00B5740B" w:rsidRDefault="00B5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C91F" w14:textId="77777777" w:rsidR="004052B5" w:rsidRDefault="00000000">
    <w:pPr>
      <w:pStyle w:val="Rodap"/>
      <w:jc w:val="center"/>
    </w:pPr>
    <w:r>
      <w:rPr>
        <w:color w:val="5A636D"/>
        <w:sz w:val="18"/>
      </w:rPr>
      <w:t xml:space="preserve">Página </w:t>
    </w:r>
    <w:r>
      <w:fldChar w:fldCharType="begin"/>
    </w:r>
    <w:r>
      <w:instrText>PAGE</w:instrText>
    </w:r>
    <w:r w:rsidR="00E01EFC">
      <w:fldChar w:fldCharType="separate"/>
    </w:r>
    <w:r w:rsidR="00E01E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5213" w14:textId="77777777" w:rsidR="00B5740B" w:rsidRDefault="00B5740B">
      <w:pPr>
        <w:spacing w:after="0" w:line="240" w:lineRule="auto"/>
      </w:pPr>
      <w:r>
        <w:separator/>
      </w:r>
    </w:p>
  </w:footnote>
  <w:footnote w:type="continuationSeparator" w:id="0">
    <w:p w14:paraId="2BED09E9" w14:textId="77777777" w:rsidR="00B5740B" w:rsidRDefault="00B57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6B6F2" w14:textId="77777777" w:rsidR="004052B5" w:rsidRPr="00E01EFC" w:rsidRDefault="00000000">
    <w:pPr>
      <w:pStyle w:val="Cabealho"/>
      <w:jc w:val="right"/>
      <w:rPr>
        <w:lang w:val="pt-BR"/>
      </w:rPr>
    </w:pPr>
    <w:r w:rsidRPr="00E01EFC">
      <w:rPr>
        <w:color w:val="5A636D"/>
        <w:sz w:val="18"/>
        <w:lang w:val="pt-BR"/>
      </w:rPr>
      <w:t>F.A.R.O. | Blueprint técnico e operacional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CC2"/>
    <w:multiLevelType w:val="multilevel"/>
    <w:tmpl w:val="61C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B2661"/>
    <w:multiLevelType w:val="multilevel"/>
    <w:tmpl w:val="143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51F16"/>
    <w:multiLevelType w:val="multilevel"/>
    <w:tmpl w:val="7DA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3572C"/>
    <w:multiLevelType w:val="multilevel"/>
    <w:tmpl w:val="165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252F7"/>
    <w:multiLevelType w:val="multilevel"/>
    <w:tmpl w:val="35F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15274"/>
    <w:multiLevelType w:val="multilevel"/>
    <w:tmpl w:val="ECE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3277C"/>
    <w:multiLevelType w:val="multilevel"/>
    <w:tmpl w:val="EEF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B1F58"/>
    <w:multiLevelType w:val="multilevel"/>
    <w:tmpl w:val="578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F793F"/>
    <w:multiLevelType w:val="multilevel"/>
    <w:tmpl w:val="6E6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66F9A"/>
    <w:multiLevelType w:val="multilevel"/>
    <w:tmpl w:val="5FD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B011B"/>
    <w:multiLevelType w:val="multilevel"/>
    <w:tmpl w:val="2B6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D31DA"/>
    <w:multiLevelType w:val="multilevel"/>
    <w:tmpl w:val="6AA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E0EE6"/>
    <w:multiLevelType w:val="multilevel"/>
    <w:tmpl w:val="866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0190D"/>
    <w:multiLevelType w:val="multilevel"/>
    <w:tmpl w:val="8E9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B7182"/>
    <w:multiLevelType w:val="multilevel"/>
    <w:tmpl w:val="AA6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17F72"/>
    <w:multiLevelType w:val="multilevel"/>
    <w:tmpl w:val="090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C16D9"/>
    <w:multiLevelType w:val="multilevel"/>
    <w:tmpl w:val="8DD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76173">
    <w:abstractNumId w:val="8"/>
  </w:num>
  <w:num w:numId="2" w16cid:durableId="370154326">
    <w:abstractNumId w:val="6"/>
  </w:num>
  <w:num w:numId="3" w16cid:durableId="529611302">
    <w:abstractNumId w:val="5"/>
  </w:num>
  <w:num w:numId="4" w16cid:durableId="2134710551">
    <w:abstractNumId w:val="4"/>
  </w:num>
  <w:num w:numId="5" w16cid:durableId="444739399">
    <w:abstractNumId w:val="7"/>
  </w:num>
  <w:num w:numId="6" w16cid:durableId="1084490902">
    <w:abstractNumId w:val="3"/>
  </w:num>
  <w:num w:numId="7" w16cid:durableId="1333214212">
    <w:abstractNumId w:val="2"/>
  </w:num>
  <w:num w:numId="8" w16cid:durableId="1682276064">
    <w:abstractNumId w:val="1"/>
  </w:num>
  <w:num w:numId="9" w16cid:durableId="1604148885">
    <w:abstractNumId w:val="0"/>
  </w:num>
  <w:num w:numId="10" w16cid:durableId="267473834">
    <w:abstractNumId w:val="9"/>
  </w:num>
  <w:num w:numId="11" w16cid:durableId="797340161">
    <w:abstractNumId w:val="23"/>
  </w:num>
  <w:num w:numId="12" w16cid:durableId="992874184">
    <w:abstractNumId w:val="19"/>
  </w:num>
  <w:num w:numId="13" w16cid:durableId="1310549220">
    <w:abstractNumId w:val="16"/>
  </w:num>
  <w:num w:numId="14" w16cid:durableId="398672413">
    <w:abstractNumId w:val="18"/>
  </w:num>
  <w:num w:numId="15" w16cid:durableId="579868710">
    <w:abstractNumId w:val="13"/>
  </w:num>
  <w:num w:numId="16" w16cid:durableId="10381909">
    <w:abstractNumId w:val="12"/>
  </w:num>
  <w:num w:numId="17" w16cid:durableId="1479611168">
    <w:abstractNumId w:val="14"/>
  </w:num>
  <w:num w:numId="18" w16cid:durableId="525945857">
    <w:abstractNumId w:val="24"/>
  </w:num>
  <w:num w:numId="19" w16cid:durableId="1890456231">
    <w:abstractNumId w:val="10"/>
  </w:num>
  <w:num w:numId="20" w16cid:durableId="966667271">
    <w:abstractNumId w:val="21"/>
  </w:num>
  <w:num w:numId="21" w16cid:durableId="802389002">
    <w:abstractNumId w:val="20"/>
  </w:num>
  <w:num w:numId="22" w16cid:durableId="215121912">
    <w:abstractNumId w:val="22"/>
  </w:num>
  <w:num w:numId="23" w16cid:durableId="554851901">
    <w:abstractNumId w:val="15"/>
  </w:num>
  <w:num w:numId="24" w16cid:durableId="363945182">
    <w:abstractNumId w:val="11"/>
  </w:num>
  <w:num w:numId="25" w16cid:durableId="1677733545">
    <w:abstractNumId w:val="25"/>
  </w:num>
  <w:num w:numId="26" w16cid:durableId="298880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2B5"/>
    <w:rsid w:val="00967E99"/>
    <w:rsid w:val="00AA1D8D"/>
    <w:rsid w:val="00B47730"/>
    <w:rsid w:val="00B5740B"/>
    <w:rsid w:val="00CB0664"/>
    <w:rsid w:val="00E01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D677B"/>
  <w14:defaultImageDpi w14:val="300"/>
  <w15:docId w15:val="{77675DC0-0976-4B10-866F-300E005F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FARO">
    <w:name w:val="Title FARO"/>
    <w:pPr>
      <w:spacing w:after="80"/>
    </w:pPr>
    <w:rPr>
      <w:rFonts w:ascii="Calibri" w:eastAsia="Calibri" w:hAnsi="Calibri"/>
      <w:b/>
      <w:color w:val="132F4C"/>
      <w:sz w:val="56"/>
    </w:rPr>
  </w:style>
  <w:style w:type="paragraph" w:customStyle="1" w:styleId="SubtitleFARO">
    <w:name w:val="Subtitle FARO"/>
    <w:pPr>
      <w:spacing w:after="240"/>
    </w:pPr>
    <w:rPr>
      <w:rFonts w:ascii="Calibri" w:eastAsia="Calibri" w:hAnsi="Calibri"/>
      <w:i/>
      <w:color w:val="485460"/>
      <w:sz w:val="28"/>
    </w:rPr>
  </w:style>
  <w:style w:type="paragraph" w:customStyle="1" w:styleId="SectionFARO">
    <w:name w:val="Section FARO"/>
    <w:pPr>
      <w:spacing w:before="280" w:after="120"/>
    </w:pPr>
    <w:rPr>
      <w:rFonts w:ascii="Calibri" w:eastAsia="Calibri" w:hAnsi="Calibri"/>
      <w:b/>
      <w:color w:val="132F4C"/>
      <w:sz w:val="30"/>
    </w:rPr>
  </w:style>
  <w:style w:type="paragraph" w:customStyle="1" w:styleId="SubsectionFARO">
    <w:name w:val="Subsection FARO"/>
    <w:pPr>
      <w:spacing w:before="160" w:after="60"/>
    </w:pPr>
    <w:rPr>
      <w:rFonts w:ascii="Calibri" w:eastAsia="Calibri" w:hAnsi="Calibri"/>
      <w:b/>
      <w:color w:val="2F5F93"/>
      <w:sz w:val="24"/>
    </w:rPr>
  </w:style>
  <w:style w:type="paragraph" w:customStyle="1" w:styleId="SmallGrey">
    <w:name w:val="Small Grey"/>
    <w:pPr>
      <w:spacing w:after="0"/>
    </w:pPr>
    <w:rPr>
      <w:rFonts w:ascii="Calibri" w:eastAsia="Calibri" w:hAnsi="Calibri"/>
      <w:color w:val="5A636D"/>
      <w:sz w:val="18"/>
    </w:rPr>
  </w:style>
  <w:style w:type="paragraph" w:customStyle="1" w:styleId="BulletFARO">
    <w:name w:val="Bullet FARO"/>
    <w:basedOn w:val="Normal"/>
    <w:pPr>
      <w:spacing w:after="40"/>
      <w:ind w:left="397" w:hanging="1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2784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Scapin Rovani</cp:lastModifiedBy>
  <cp:revision>2</cp:revision>
  <dcterms:created xsi:type="dcterms:W3CDTF">2013-12-23T23:15:00Z</dcterms:created>
  <dcterms:modified xsi:type="dcterms:W3CDTF">2026-04-11T01:14:00Z</dcterms:modified>
  <cp:category/>
</cp:coreProperties>
</file>