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 1: Xung trên đèn vàng có chu kì 2s ( ✔️ check timer + mode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8288000" cy="29860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09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298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Nhấn nút chuyển mode (✔️ check ngắt ngoài + mode 2):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btn.mp4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Cấu hình thời gian và chế độ qua UART  (✔️ check UART):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3335000" cy="3457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Video: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UART.mp4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Chưa khắc phục được: nếu chuyển từ mode 2 sang mode 1 thì chưa chuyển ngay mà thực hiện hết chu trình sáng ở mode 2 rồi mới chuyển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WmvhxmGhvOpaHlpAsmoydvF7n7QsXRqW/view?usp=driv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NplFqdofTP3CBpmeW4SWR2yqzxM8t9X8/view?usp=drive_lin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