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大作业报告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一、选题分析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matlab blablabla</w:t>
      </w: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二、参考文献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da-DK"/>
        </w:rPr>
        <w:t>Terence Parr</w:t>
      </w:r>
      <w:r>
        <w:rPr>
          <w:rFonts w:ascii="Helvetica Neue" w:hAnsi="Helvetica Neue" w:hint="default"/>
          <w:sz w:val="26"/>
          <w:szCs w:val="26"/>
          <w:rtl w:val="0"/>
          <w:lang w:val="zh-CN" w:eastAsia="zh-CN"/>
        </w:rPr>
        <w:t>·</w:t>
      </w:r>
      <w:r>
        <w:rPr>
          <w:rFonts w:ascii="Helvetica Neue" w:hAnsi="Helvetica Neue"/>
          <w:sz w:val="26"/>
          <w:szCs w:val="26"/>
          <w:rtl w:val="0"/>
          <w:lang w:val="en-US"/>
        </w:rPr>
        <w:t>The Definitive ANTLR 4 Reference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"https://github.com/mattmcd/ParseMATLAB"</w:instrText>
      </w:r>
      <w:r>
        <w:rPr>
          <w:sz w:val="26"/>
          <w:szCs w:val="26"/>
        </w:rPr>
        <w:fldChar w:fldCharType="separate" w:fldLock="0"/>
      </w:r>
      <w:r>
        <w:rPr>
          <w:rFonts w:ascii="Helvetica Neue" w:hAnsi="Helvetica Neue"/>
          <w:sz w:val="26"/>
          <w:szCs w:val="26"/>
          <w:rtl w:val="0"/>
          <w:lang w:val="en-US"/>
        </w:rPr>
        <w:t>https://github.com/mattmcd/ParseMATLAB</w:t>
      </w:r>
      <w:r>
        <w:rPr>
          <w:sz w:val="26"/>
          <w:szCs w:val="26"/>
        </w:rPr>
        <w:fldChar w:fldCharType="end" w:fldLock="0"/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https://github.com/vinodkhare/MatlabAntlrGrammar/blob/master/MATLAB.g4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本作业是基于上述链接代码更改</w:t>
      </w:r>
      <w:r>
        <w:rPr>
          <w:rFonts w:ascii="Helvetica Neue" w:hAnsi="Helvetica Neue"/>
          <w:sz w:val="26"/>
          <w:szCs w:val="26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上述两个版本的代码均是个人项目，均没有完成全部功能，切部分实现有很大的瑕疵。我们主要在此的基础上进行了很多改进，我们的主要工作如下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）对整体语法结构、词法结构进行了重构，使之更加清晰易懂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 xml:space="preserve">(2) 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更改了浮点数词法的错误，原工程对于带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的浮点数不能支持新的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matlab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浮点数特性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(3)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重新修改了数组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元胞数组的语法结构，使每一行为一个单元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(4)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(last)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完整的分析了整个语法词法结构，给代码加入了注释</w:t>
      </w: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三、整体架构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整体分两个</w:t>
      </w:r>
      <w:r>
        <w:rPr>
          <w:rFonts w:ascii="Helvetica Neue" w:hAnsi="Helvetica Neue"/>
          <w:sz w:val="26"/>
          <w:szCs w:val="26"/>
          <w:rtl w:val="0"/>
          <w:lang w:val="en-US"/>
        </w:rPr>
        <w:t>.g4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文件，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MATLABLexer</w:t>
      </w:r>
      <w:r>
        <w:rPr>
          <w:rFonts w:ascii="Helvetica Neue" w:hAnsi="Helvetica Neue"/>
          <w:sz w:val="26"/>
          <w:szCs w:val="26"/>
          <w:rtl w:val="0"/>
          <w:lang w:val="en-US"/>
        </w:rPr>
        <w:t>.g4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定义了所有词法结构的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grammar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MATLABParser</w:t>
      </w:r>
      <w:r>
        <w:rPr>
          <w:rFonts w:ascii="Helvetica Neue" w:hAnsi="Helvetica Neue"/>
          <w:sz w:val="26"/>
          <w:szCs w:val="26"/>
          <w:rtl w:val="0"/>
          <w:lang w:val="en-US"/>
        </w:rPr>
        <w:t>.g4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定义了所有语法结构的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grammar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。利用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antlr4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自动生成词法分析器语法分析器，分析输入的字符串，并打印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 xml:space="preserve">public static void main( String[] args) throws Exception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ANTLRInputStream input = new ANTLRInputStream( System.in);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MATLABLexer lexer =new MATLABLexer(input);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CommonTokenStream tokens = new CommonTokenStream(lexer);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MATLABParser parser = new MATLABParser(tokens);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ParseTree tree = parser.fileDecl();</w:t>
      </w:r>
      <w:r>
        <w:rPr>
          <w:rFonts w:ascii="Helvetica Neue" w:hAnsi="Helvetica Neue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Fonts w:ascii="Helvetica Neue" w:hAnsi="Helvetica Neue" w:eastAsia="Arial Unicode MS"/>
          <w:rtl w:val="0"/>
        </w:rPr>
        <w:t>fileDec</w:t>
      </w:r>
      <w:r>
        <w:rPr>
          <w:rFonts w:ascii="Helvetica Neue" w:hAnsi="Helvetica Neue" w:eastAsia="Arial Unicode MS"/>
          <w:rtl w:val="0"/>
          <w:lang w:val="en-US"/>
        </w:rPr>
        <w:t xml:space="preserve"> rule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生成语法分析树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System.out.println(tree.toStringTree(parser)); // print LISP-style tree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}</w:t>
      </w: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四、词法结构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词法包含关键字、符号、注释、基本常量（数字字符串）、标识符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antlrt4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中以词法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rule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出现的顺序做为其优先级顺序，故应按照上述顺序来组织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grammar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结构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关键字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1"/>
          <w:szCs w:val="21"/>
          <w:rtl w:val="0"/>
        </w:rPr>
      </w:pPr>
      <w:r>
        <w:rPr>
          <w:rFonts w:ascii="Menlo" w:hAnsi="Menlo"/>
          <w:color w:val="4d8f72"/>
          <w:sz w:val="21"/>
          <w:szCs w:val="21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sz w:val="21"/>
          <w:szCs w:val="21"/>
          <w:rtl w:val="0"/>
          <w:lang w:val="zh-CN" w:eastAsia="zh-CN"/>
        </w:rPr>
        <w:t>关键字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en-US"/>
        </w:rPr>
        <w:t>FUNCTION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'function'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CLASSDEF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color w:val="3933ff"/>
          <w:sz w:val="21"/>
          <w:szCs w:val="21"/>
          <w:u w:val="single"/>
          <w:rtl w:val="0"/>
          <w:lang w:val="pt-PT"/>
        </w:rPr>
        <w:t>classdef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PROPERTIES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'properties'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METHODS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'methods'</w:t>
      </w:r>
      <w:r>
        <w:rPr>
          <w:rFonts w:ascii="Menlo" w:hAnsi="Menlo"/>
          <w:sz w:val="21"/>
          <w:szCs w:val="21"/>
          <w:rtl w:val="0"/>
          <w:lang w:val="fr-FR"/>
        </w:rPr>
        <w:t xml:space="preserve">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END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'end'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IF</w:t>
      </w:r>
      <w:r>
        <w:rPr>
          <w:rFonts w:ascii="Menlo" w:hAnsi="Menlo"/>
          <w:sz w:val="21"/>
          <w:szCs w:val="21"/>
          <w:rtl w:val="0"/>
          <w:lang w:val="fr-FR"/>
        </w:rPr>
        <w:t xml:space="preserve">  : </w:t>
      </w:r>
      <w:r>
        <w:rPr>
          <w:rFonts w:ascii="Menlo" w:hAnsi="Menlo"/>
          <w:color w:val="3933ff"/>
          <w:sz w:val="21"/>
          <w:szCs w:val="21"/>
          <w:rtl w:val="0"/>
        </w:rPr>
        <w:t>'if'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ELSEIF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color w:val="3933ff"/>
          <w:sz w:val="21"/>
          <w:szCs w:val="21"/>
          <w:u w:val="single"/>
          <w:rtl w:val="0"/>
          <w:lang w:val="de-DE"/>
        </w:rPr>
        <w:t>elseif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ELSE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'else'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WHILE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'while'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FOR</w:t>
      </w:r>
      <w:r>
        <w:rPr>
          <w:rFonts w:ascii="Menlo" w:hAnsi="Menlo"/>
          <w:sz w:val="21"/>
          <w:szCs w:val="21"/>
          <w:rtl w:val="0"/>
          <w:lang w:val="fr-FR"/>
        </w:rPr>
        <w:t xml:space="preserve"> :  </w:t>
      </w:r>
      <w:r>
        <w:rPr>
          <w:rFonts w:ascii="Menlo" w:hAnsi="Menlo"/>
          <w:color w:val="3933ff"/>
          <w:sz w:val="21"/>
          <w:szCs w:val="21"/>
          <w:rtl w:val="0"/>
        </w:rPr>
        <w:t>'for'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en-US"/>
        </w:rPr>
        <w:t>SWITCH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'switch'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CASE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'case'</w:t>
      </w:r>
      <w:r>
        <w:rPr>
          <w:rFonts w:ascii="Menlo" w:hAnsi="Menlo"/>
          <w:sz w:val="21"/>
          <w:szCs w:val="21"/>
          <w:rtl w:val="0"/>
          <w:lang w:val="fr-FR"/>
        </w:rPr>
        <w:t xml:space="preserve">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OTHERWISE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'otherwise'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符号略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包括算数运算符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关系运算符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逻辑运算符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特殊字符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注释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de-DE"/>
        </w:rPr>
        <w:t>COMMENT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    : '%'.*? NL -&gt; skip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es-ES_tradnl"/>
        </w:rPr>
        <w:t>BLOCKCOMMENT</w:t>
        <w:tab/>
        <w:t>: '%{' .*?  '%}' -&gt; channel(HIDDEN);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示例</w:t>
      </w:r>
      <w:r>
        <w:rPr>
          <w:rFonts w:ascii="Menlo" w:hAnsi="Menlo"/>
          <w:sz w:val="21"/>
          <w:szCs w:val="21"/>
          <w:rtl w:val="0"/>
          <w:lang w:val="zh-CN" w:eastAsia="zh-CN"/>
        </w:rPr>
        <w:t xml:space="preserve">  </w:t>
      </w:r>
      <w:r>
        <w:rPr>
          <w:rFonts w:ascii="Menlo" w:hAnsi="Menlo"/>
          <w:sz w:val="21"/>
          <w:szCs w:val="21"/>
          <w:rtl w:val="0"/>
          <w:lang w:val="zh-CN" w:eastAsia="zh-CN"/>
        </w:rPr>
        <w:t>%123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zh-CN" w:eastAsia="zh-CN"/>
        </w:rPr>
        <w:t>%</w:t>
      </w:r>
      <w:r>
        <w:rPr>
          <w:rFonts w:ascii="Menlo" w:hAnsi="Menlo"/>
          <w:sz w:val="21"/>
          <w:szCs w:val="21"/>
          <w:rtl w:val="0"/>
          <w:lang w:val="en-US"/>
        </w:rPr>
        <w:t xml:space="preserve">{ 123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en-US"/>
        </w:rPr>
        <w:t>}%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基本常量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fragment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LETTER  : [a-zA-Z]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fragment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DIGIT   : [0-9]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fragment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ESC : '\'\''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INT : DIGIT+;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普通</w:t>
      </w:r>
      <w:r>
        <w:rPr>
          <w:rFonts w:ascii="Menlo" w:hAnsi="Menlo"/>
          <w:sz w:val="21"/>
          <w:szCs w:val="21"/>
          <w:rtl w:val="0"/>
        </w:rPr>
        <w:t>int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FLOAT : DIGIT+ '.' DIGIT*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      | '.' DIGIT+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      ;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普通浮点数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SCI : (INT|FLOAT) 'e' INT ;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科学计数法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STRING : '\'' (ESC|.)*? '\'' ;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字符串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标示符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ID  : LETTER (LETTER|DIGIT|'_')* 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只能以字母开头的</w:t>
      </w:r>
      <w:r>
        <w:rPr>
          <w:rFonts w:ascii="Menlo" w:hAnsi="Menlo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字母数字下划线的组合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(6)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特殊字符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五、语法结构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总体语法结构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nl-NL"/>
        </w:rPr>
        <w:t>fileDecl</w:t>
      </w:r>
      <w:r>
        <w:rPr>
          <w:rFonts w:ascii="Menlo" w:hAnsi="Menlo"/>
          <w:color w:val="000000"/>
          <w:sz w:val="24"/>
          <w:szCs w:val="2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: (</w:t>
      </w:r>
      <w:r>
        <w:rPr>
          <w:rFonts w:ascii="Menlo" w:hAnsi="Menlo"/>
          <w:color w:val="005392"/>
          <w:sz w:val="24"/>
          <w:szCs w:val="24"/>
          <w:rtl w:val="0"/>
          <w:lang w:val="nl-NL"/>
        </w:rPr>
        <w:t>functionDecl</w:t>
      </w:r>
      <w:r>
        <w:rPr>
          <w:rFonts w:ascii="Menlo" w:hAnsi="Menlo"/>
          <w:color w:val="000000"/>
          <w:sz w:val="24"/>
          <w:szCs w:val="24"/>
          <w:rtl w:val="0"/>
        </w:rPr>
        <w:t xml:space="preserve"> | </w:t>
      </w:r>
      <w:r>
        <w:rPr>
          <w:rFonts w:ascii="Menlo" w:hAnsi="Menlo"/>
          <w:color w:val="005392"/>
          <w:sz w:val="24"/>
          <w:szCs w:val="24"/>
          <w:rtl w:val="0"/>
          <w:lang w:val="nl-NL"/>
        </w:rPr>
        <w:t>classDecl</w:t>
      </w:r>
      <w:r>
        <w:rPr>
          <w:rFonts w:ascii="Menlo" w:hAnsi="Menlo"/>
          <w:color w:val="000000"/>
          <w:sz w:val="24"/>
          <w:szCs w:val="24"/>
          <w:rtl w:val="0"/>
        </w:rPr>
        <w:t>)? (</w:t>
      </w:r>
      <w:r>
        <w:rPr>
          <w:rFonts w:ascii="Menlo" w:hAnsi="Menlo"/>
          <w:color w:val="005392"/>
          <w:sz w:val="24"/>
          <w:szCs w:val="24"/>
          <w:rtl w:val="0"/>
          <w:lang w:val="nl-NL"/>
        </w:rPr>
        <w:t>functionDecl</w:t>
      </w:r>
      <w:r>
        <w:rPr>
          <w:rFonts w:ascii="Menlo" w:hAnsi="Menlo"/>
          <w:color w:val="000000"/>
          <w:sz w:val="24"/>
          <w:szCs w:val="24"/>
          <w:rtl w:val="0"/>
        </w:rPr>
        <w:t xml:space="preserve">*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partialFunctionDecl</w:t>
      </w:r>
      <w:r>
        <w:rPr>
          <w:rFonts w:ascii="Menlo" w:hAnsi="Menlo"/>
          <w:color w:val="000000"/>
          <w:sz w:val="24"/>
          <w:szCs w:val="24"/>
          <w:rtl w:val="0"/>
        </w:rPr>
        <w:t>*)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partialFunctionDecl</w:t>
      </w:r>
      <w:r>
        <w:rPr>
          <w:rFonts w:ascii="Menlo" w:hAnsi="Menlo"/>
          <w:color w:val="000000"/>
          <w:sz w:val="24"/>
          <w:szCs w:val="24"/>
          <w:rtl w:val="0"/>
        </w:rPr>
        <w:t>+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statement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+ </w:t>
      </w:r>
      <w:r>
        <w:rPr>
          <w:rFonts w:ascii="Menlo" w:hAnsi="Menlo"/>
          <w:color w:val="4d8f72"/>
          <w:sz w:val="24"/>
          <w:szCs w:val="24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普通语句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EOF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 xml:space="preserve">functionDecl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普通函数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sequence 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partialFunctionDecl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是不加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sequence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statement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是普通语句定义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对于</w:t>
      </w:r>
      <w:r>
        <w:rPr>
          <w:rFonts w:ascii="Menlo" w:hAnsi="Menlo"/>
          <w:sz w:val="24"/>
          <w:szCs w:val="24"/>
          <w:rtl w:val="0"/>
          <w:lang w:val="zh-CN" w:eastAsia="zh-CN"/>
        </w:rPr>
        <w:t>fileDecl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有三种替换项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只包含普通执行语句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只包含不加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包含带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的函数（主函数）</w:t>
      </w:r>
      <w:r>
        <w:rPr>
          <w:rFonts w:ascii="Menlo" w:hAnsi="Menlo"/>
          <w:sz w:val="24"/>
          <w:szCs w:val="24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类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加一些包含或不包含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函数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nl-NL"/>
        </w:rPr>
        <w:t>functionDecl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: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partialFunctionDecl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color w:val="000000"/>
          <w:sz w:val="24"/>
          <w:szCs w:val="24"/>
          <w:rtl w:val="0"/>
          <w:lang w:val="de-DE"/>
        </w:rPr>
        <w:t>END</w:t>
      </w:r>
      <w:r>
        <w:rPr>
          <w:rFonts w:ascii="Menlo" w:hAnsi="Menlo"/>
          <w:i w:val="1"/>
          <w:iCs w:val="1"/>
          <w:color w:val="000000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color w:val="000000"/>
          <w:sz w:val="24"/>
          <w:szCs w:val="24"/>
          <w:rtl w:val="0"/>
          <w:lang w:val="zh-CN" w:eastAsia="zh-CN"/>
        </w:rPr>
        <w:t>NL+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函数由部分函数加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end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加换行符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en-US"/>
        </w:rPr>
        <w:t>partialFunctionDecl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: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FUNCTION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nl-NL"/>
        </w:rPr>
        <w:t>outArgs</w:t>
      </w:r>
      <w:r>
        <w:rPr>
          <w:rFonts w:ascii="Menlo" w:hAnsi="Menlo"/>
          <w:sz w:val="24"/>
          <w:szCs w:val="24"/>
          <w:rtl w:val="0"/>
        </w:rPr>
        <w:t xml:space="preserve">? </w:t>
      </w:r>
      <w:r>
        <w:rPr>
          <w:rFonts w:ascii="Menlo" w:hAnsi="Menlo"/>
          <w:i w:val="1"/>
          <w:iCs w:val="1"/>
          <w:sz w:val="24"/>
          <w:szCs w:val="24"/>
          <w:rtl w:val="0"/>
        </w:rPr>
        <w:t>ID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</w:rPr>
        <w:t>inArgs</w:t>
      </w:r>
      <w:r>
        <w:rPr>
          <w:rFonts w:ascii="Menlo" w:hAnsi="Menlo"/>
          <w:sz w:val="24"/>
          <w:szCs w:val="24"/>
          <w:rtl w:val="0"/>
        </w:rPr>
        <w:t xml:space="preserve">? </w:t>
      </w:r>
      <w:r>
        <w:rPr>
          <w:rFonts w:ascii="Menlo" w:hAnsi="Menlo"/>
          <w:color w:val="005392"/>
          <w:sz w:val="24"/>
          <w:szCs w:val="24"/>
          <w:rtl w:val="0"/>
        </w:rPr>
        <w:t>endStat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statement</w:t>
      </w:r>
      <w:r>
        <w:rPr>
          <w:rFonts w:ascii="Menlo" w:hAnsi="Menlo"/>
          <w:sz w:val="24"/>
          <w:szCs w:val="24"/>
          <w:rtl w:val="0"/>
        </w:rPr>
        <w:t xml:space="preserve">*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部分函数由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function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与返回值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标示符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输入参数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状态结束符</w:t>
      </w:r>
      <w:r>
        <w:rPr>
          <w:rFonts w:ascii="Menlo" w:hAnsi="Menlo"/>
          <w:sz w:val="24"/>
          <w:szCs w:val="24"/>
          <w:rtl w:val="0"/>
          <w:lang w:val="zh-CN" w:eastAsia="zh-CN"/>
        </w:rPr>
        <w:t>endstat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（回车换行或逗号分号，在</w:t>
      </w:r>
      <w:r>
        <w:rPr>
          <w:rFonts w:ascii="Menlo" w:hAnsi="Menlo"/>
          <w:sz w:val="24"/>
          <w:szCs w:val="24"/>
          <w:rtl w:val="0"/>
          <w:lang w:val="zh-CN" w:eastAsia="zh-CN"/>
        </w:rPr>
        <w:t>matlab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中以上均可以表明一条语句的结束类似于</w:t>
      </w:r>
      <w:r>
        <w:rPr>
          <w:rFonts w:ascii="Menlo" w:hAnsi="Menlo"/>
          <w:sz w:val="24"/>
          <w:szCs w:val="24"/>
          <w:rtl w:val="0"/>
          <w:lang w:val="zh-CN" w:eastAsia="zh-CN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语言的分号）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函数内部里面语句</w:t>
      </w:r>
      <w:r>
        <w:rPr>
          <w:rFonts w:ascii="Menlo" w:hAnsi="Menlo"/>
          <w:sz w:val="24"/>
          <w:szCs w:val="24"/>
          <w:rtl w:val="0"/>
          <w:lang w:val="zh-CN" w:eastAsia="zh-CN"/>
        </w:rPr>
        <w:t>statement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Menlo" w:hAnsi="Menlo"/>
          <w:sz w:val="24"/>
          <w:szCs w:val="24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  <w:r>
        <w:rPr>
          <w:rFonts w:ascii="Menlo" w:hAnsi="Menlo"/>
          <w:sz w:val="24"/>
          <w:szCs w:val="24"/>
          <w:rtl w:val="0"/>
          <w:lang w:val="zh-CN" w:eastAsia="zh-CN"/>
        </w:rPr>
        <w:t>statement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en-US"/>
        </w:rPr>
        <w:t>statement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: (</w:t>
      </w:r>
      <w:r>
        <w:rPr>
          <w:rFonts w:ascii="Menlo" w:hAnsi="Menlo"/>
          <w:color w:val="005392"/>
          <w:sz w:val="24"/>
          <w:szCs w:val="24"/>
          <w:rtl w:val="0"/>
        </w:rPr>
        <w:t>stat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</w:rPr>
        <w:t>endStat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</w:rPr>
        <w:t>stat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: 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>ID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EQUALS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</w:rPr>
        <w:t>ifStat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whileStat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it-IT"/>
        </w:rPr>
        <w:t>caseStat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i w:val="1"/>
          <w:iCs w:val="1"/>
          <w:sz w:val="24"/>
          <w:szCs w:val="24"/>
          <w:rtl w:val="0"/>
        </w:rPr>
        <w:t>NL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基本的语句由如下几种基本格式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标示符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=xx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表达式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语句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语句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switch 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语句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表达式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矩阵相关语法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该语法与下述表达式语法之间有递归关系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Array:</w:t>
      </w:r>
      <w:r>
        <w:rPr>
          <w:rFonts w:ascii="Menlo" w:hAnsi="Menlo"/>
          <w:sz w:val="24"/>
          <w:szCs w:val="24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例子</w:t>
      </w:r>
      <w:r>
        <w:rPr>
          <w:rFonts w:ascii="Menlo" w:hAnsi="Menlo"/>
          <w:sz w:val="24"/>
          <w:szCs w:val="24"/>
          <w:rtl w:val="0"/>
          <w:lang w:val="en-US"/>
        </w:rPr>
        <w:t>[1 2 3;3 4 5]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en-US"/>
        </w:rPr>
        <w:t>arrayExpr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: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LBRACK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matrix</w:t>
      </w:r>
      <w:r>
        <w:rPr>
          <w:rFonts w:ascii="Menlo" w:hAnsi="Menlo"/>
          <w:sz w:val="24"/>
          <w:szCs w:val="24"/>
          <w:rtl w:val="0"/>
        </w:rPr>
        <w:t xml:space="preserve">?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RBRACK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cell: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例子</w:t>
      </w:r>
      <w:r>
        <w:rPr>
          <w:rFonts w:ascii="Menlo" w:hAnsi="Menlo"/>
          <w:sz w:val="24"/>
          <w:szCs w:val="24"/>
          <w:rtl w:val="0"/>
          <w:lang w:val="en-US"/>
        </w:rPr>
        <w:t>{</w:t>
      </w:r>
      <w:r>
        <w:rPr>
          <w:rFonts w:ascii="Menlo" w:hAnsi="Menlo"/>
          <w:sz w:val="24"/>
          <w:szCs w:val="24"/>
          <w:rtl w:val="0"/>
        </w:rPr>
        <w:t>1 2 3;3 4 5</w:t>
      </w:r>
      <w:r>
        <w:rPr>
          <w:rFonts w:ascii="Menlo" w:hAnsi="Menlo"/>
          <w:sz w:val="24"/>
          <w:szCs w:val="24"/>
          <w:rtl w:val="0"/>
          <w:lang w:val="en-US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fr-FR"/>
        </w:rPr>
        <w:t>cellExpr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: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LBRACE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matrix</w:t>
      </w:r>
      <w:r>
        <w:rPr>
          <w:rFonts w:ascii="Menlo" w:hAnsi="Menlo"/>
          <w:sz w:val="24"/>
          <w:szCs w:val="24"/>
          <w:rtl w:val="0"/>
        </w:rPr>
        <w:t xml:space="preserve">?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RBRACE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</w:rPr>
        <w:t>row</w:t>
      </w:r>
      <w:r>
        <w:rPr>
          <w:rFonts w:ascii="Menlo" w:hAnsi="Menlo"/>
          <w:color w:val="000000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 xml:space="preserve">: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i w:val="1"/>
          <w:iCs w:val="1"/>
          <w:sz w:val="24"/>
          <w:szCs w:val="24"/>
          <w:rtl w:val="0"/>
        </w:rPr>
        <w:t>COMMA</w:t>
      </w:r>
      <w:r>
        <w:rPr>
          <w:rFonts w:ascii="Menlo" w:hAnsi="Menlo"/>
          <w:sz w:val="24"/>
          <w:szCs w:val="24"/>
          <w:rtl w:val="0"/>
        </w:rPr>
        <w:t xml:space="preserve">?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>)*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it-IT"/>
        </w:rPr>
        <w:t>matrix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 xml:space="preserve">: </w:t>
      </w:r>
      <w:r>
        <w:rPr>
          <w:rFonts w:ascii="Menlo" w:hAnsi="Menlo"/>
          <w:color w:val="005392"/>
          <w:sz w:val="24"/>
          <w:szCs w:val="24"/>
          <w:rtl w:val="0"/>
        </w:rPr>
        <w:t>row</w:t>
      </w:r>
      <w:r>
        <w:rPr>
          <w:rFonts w:ascii="Menlo" w:hAnsi="Menlo"/>
          <w:sz w:val="24"/>
          <w:szCs w:val="24"/>
          <w:rtl w:val="0"/>
        </w:rPr>
        <w:t>((</w:t>
      </w:r>
      <w:r>
        <w:rPr>
          <w:rFonts w:ascii="Menlo" w:hAnsi="Menlo"/>
          <w:i w:val="1"/>
          <w:iCs w:val="1"/>
          <w:sz w:val="24"/>
          <w:szCs w:val="24"/>
          <w:rtl w:val="0"/>
          <w:lang w:val="da-DK"/>
        </w:rPr>
        <w:t>SEMI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</w:rPr>
        <w:t>NL</w:t>
      </w:r>
      <w:r>
        <w:rPr>
          <w:rFonts w:ascii="Menlo" w:hAnsi="Menlo"/>
          <w:sz w:val="24"/>
          <w:szCs w:val="24"/>
          <w:rtl w:val="0"/>
        </w:rPr>
        <w:t xml:space="preserve">) </w:t>
      </w:r>
      <w:r>
        <w:rPr>
          <w:rFonts w:ascii="Menlo" w:hAnsi="Menlo"/>
          <w:color w:val="005392"/>
          <w:sz w:val="24"/>
          <w:szCs w:val="24"/>
          <w:rtl w:val="0"/>
        </w:rPr>
        <w:t>row</w:t>
      </w:r>
      <w:r>
        <w:rPr>
          <w:rFonts w:ascii="Menlo" w:hAnsi="Menlo"/>
          <w:sz w:val="24"/>
          <w:szCs w:val="24"/>
          <w:rtl w:val="0"/>
        </w:rPr>
        <w:t>)*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>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5392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 xml:space="preserve">row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是由一个一个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>expr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元素组成中间由，或空格分离。每一行之间用分号分离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5392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每一个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由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>expr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组成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而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>expr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又可以由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组成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相互递归生成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5392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z w:val="24"/>
          <w:szCs w:val="24"/>
          <w:rtl w:val="0"/>
          <w:lang w:val="zh-CN" w:eastAsia="zh-CN"/>
        </w:rPr>
        <w:t>例：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 xml:space="preserve"> 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[[1 2 3] [1 2 3];[1 2 3] [1 2 3]]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(</w:t>
      </w:r>
      <w:r>
        <w:rPr>
          <w:rFonts w:ascii="Menlo" w:hAnsi="Menlo"/>
          <w:sz w:val="24"/>
          <w:szCs w:val="24"/>
          <w:rtl w:val="0"/>
          <w:lang w:val="zh-CN" w:eastAsia="zh-CN"/>
        </w:rPr>
        <w:t>5</w:t>
      </w:r>
      <w:r>
        <w:rPr>
          <w:rFonts w:ascii="Menlo" w:hAnsi="Menlo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表达式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: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LPAREN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pt-PT"/>
        </w:rPr>
        <w:t>exprList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RPAREN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TRANS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CTRANS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i w:val="1"/>
          <w:iCs w:val="1"/>
          <w:sz w:val="24"/>
          <w:szCs w:val="24"/>
          <w:rtl w:val="0"/>
          <w:lang w:val="it-IT"/>
        </w:rPr>
        <w:t>MPOW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</w:rPr>
        <w:t>POW</w:t>
      </w:r>
      <w:r>
        <w:rPr>
          <w:rFonts w:ascii="Menlo" w:hAnsi="Menlo"/>
          <w:sz w:val="24"/>
          <w:szCs w:val="24"/>
          <w:rtl w:val="0"/>
        </w:rPr>
        <w:t xml:space="preserve">)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(</w:t>
      </w:r>
      <w:r>
        <w:rPr>
          <w:rFonts w:ascii="Menlo" w:hAnsi="Menlo"/>
          <w:i w:val="1"/>
          <w:iCs w:val="1"/>
          <w:sz w:val="24"/>
          <w:szCs w:val="24"/>
          <w:rtl w:val="0"/>
        </w:rPr>
        <w:t>PLUS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MINUS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NOT</w:t>
      </w:r>
      <w:r>
        <w:rPr>
          <w:rFonts w:ascii="Menlo" w:hAnsi="Menlo"/>
          <w:sz w:val="24"/>
          <w:szCs w:val="24"/>
          <w:rtl w:val="0"/>
        </w:rPr>
        <w:t xml:space="preserve">)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i w:val="1"/>
          <w:iCs w:val="1"/>
          <w:sz w:val="24"/>
          <w:szCs w:val="24"/>
          <w:rtl w:val="0"/>
        </w:rPr>
        <w:t>MTIMES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pt-PT"/>
        </w:rPr>
        <w:t>TIMES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MLDIVIDE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a-DK"/>
        </w:rPr>
        <w:t>LDIVIDE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a-DK"/>
        </w:rPr>
        <w:t>MRDIVIDE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a-DK"/>
        </w:rPr>
        <w:t>RDIVIDE</w:t>
      </w:r>
      <w:r>
        <w:rPr>
          <w:rFonts w:ascii="Menlo" w:hAnsi="Menlo"/>
          <w:sz w:val="24"/>
          <w:szCs w:val="24"/>
          <w:rtl w:val="0"/>
        </w:rPr>
        <w:t xml:space="preserve">)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i w:val="1"/>
          <w:iCs w:val="1"/>
          <w:sz w:val="24"/>
          <w:szCs w:val="24"/>
          <w:rtl w:val="0"/>
        </w:rPr>
        <w:t>PLUS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MINUS</w:t>
      </w:r>
      <w:r>
        <w:rPr>
          <w:rFonts w:ascii="Menlo" w:hAnsi="Menlo"/>
          <w:sz w:val="24"/>
          <w:szCs w:val="24"/>
          <w:rtl w:val="0"/>
        </w:rPr>
        <w:t xml:space="preserve">)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</w:rPr>
        <w:t>COLON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NOT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EQUALTO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fr-FR"/>
        </w:rPr>
        <w:t>GT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LT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GE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LE</w:t>
      </w:r>
      <w:r>
        <w:rPr>
          <w:rFonts w:ascii="Menlo" w:hAnsi="Menlo"/>
          <w:sz w:val="24"/>
          <w:szCs w:val="24"/>
          <w:rtl w:val="0"/>
        </w:rPr>
        <w:t xml:space="preserve">)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VECAND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</w:rPr>
        <w:t>VECOR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it-IT"/>
        </w:rPr>
        <w:t>SCALAND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it-IT"/>
        </w:rPr>
        <w:t>SCALOR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zh-CN" w:eastAsia="zh-CN"/>
        </w:rPr>
        <w:t>ID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|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FLOAT</w:t>
      </w:r>
      <w:r>
        <w:rPr>
          <w:rFonts w:ascii="Menlo" w:hAnsi="Menlo"/>
          <w:sz w:val="24"/>
          <w:szCs w:val="24"/>
          <w:rtl w:val="0"/>
        </w:rPr>
        <w:t xml:space="preserve"> |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SCI</w:t>
      </w:r>
      <w:r>
        <w:rPr>
          <w:rFonts w:ascii="Menlo" w:hAnsi="Menlo"/>
          <w:sz w:val="24"/>
          <w:szCs w:val="2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STRING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arrayExpr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cellExpr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LPAREN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RPAREN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表达式整体是递归的定义的语法结构，</w:t>
      </w:r>
      <w:r>
        <w:rPr>
          <w:rFonts w:ascii="Menlo" w:hAnsi="Menlo"/>
          <w:sz w:val="24"/>
          <w:szCs w:val="24"/>
          <w:rtl w:val="0"/>
          <w:lang w:val="zh-CN" w:eastAsia="zh-CN"/>
        </w:rPr>
        <w:t>antlr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支持左递归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 w:hint="default"/>
          <w:sz w:val="24"/>
          <w:szCs w:val="24"/>
          <w:rtl w:val="0"/>
          <w:lang w:val="zh-CN" w:eastAsia="zh-CN"/>
        </w:rPr>
        <w:t xml:space="preserve">·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表达式首先包含基本的数据结构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 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int float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科学计数发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float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标示符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字符串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数组表达式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表达式。然后再次基础上递归的加上符号以此定义其他表达式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4"/>
          <w:szCs w:val="24"/>
          <w:rtl w:val="0"/>
        </w:rPr>
      </w:pPr>
      <w:r>
        <w:rPr>
          <w:rFonts w:ascii="Menlo" w:hAnsi="Menlo" w:hint="default"/>
          <w:sz w:val="24"/>
          <w:szCs w:val="24"/>
          <w:rtl w:val="0"/>
          <w:lang w:val="zh-CN" w:eastAsia="zh-CN"/>
        </w:rPr>
        <w:t xml:space="preserve">·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LPAREN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color w:val="005392"/>
          <w:sz w:val="24"/>
          <w:szCs w:val="24"/>
          <w:rtl w:val="0"/>
          <w:lang w:val="pt-PT"/>
        </w:rPr>
        <w:t>exprList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RPAREN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引用数组的元素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例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a</w:t>
      </w:r>
      <w:r>
        <w:rPr>
          <w:rFonts w:ascii="Menlo" w:hAnsi="Menlo"/>
          <w:sz w:val="24"/>
          <w:szCs w:val="24"/>
          <w:rtl w:val="0"/>
          <w:lang w:val="en-US"/>
        </w:rPr>
        <w:t>(1,</w:t>
      </w:r>
      <w:r>
        <w:rPr>
          <w:rFonts w:ascii="Menlo" w:hAnsi="Menlo"/>
          <w:sz w:val="24"/>
          <w:szCs w:val="24"/>
          <w:rtl w:val="0"/>
          <w:lang w:val="zh-CN" w:eastAsia="zh-CN"/>
        </w:rPr>
        <w:t>1</w:t>
      </w:r>
      <w:r>
        <w:rPr>
          <w:rFonts w:ascii="Menlo" w:hAnsi="Menlo"/>
          <w:sz w:val="24"/>
          <w:szCs w:val="24"/>
          <w:rtl w:val="0"/>
          <w:lang w:val="en-US"/>
        </w:rPr>
        <w:t xml:space="preserve">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或者是函数调用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func</w:t>
      </w:r>
      <w:r>
        <w:rPr>
          <w:rFonts w:ascii="Menlo" w:hAnsi="Menlo"/>
          <w:sz w:val="24"/>
          <w:szCs w:val="24"/>
          <w:rtl w:val="0"/>
          <w:lang w:val="en-US"/>
        </w:rPr>
        <w:t>(inputArg)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 w:hint="default"/>
          <w:sz w:val="24"/>
          <w:szCs w:val="24"/>
          <w:rtl w:val="0"/>
          <w:lang w:val="zh-CN" w:eastAsia="zh-CN"/>
        </w:rPr>
        <w:t xml:space="preserve">· </w:t>
      </w:r>
      <w:r>
        <w:rPr>
          <w:rFonts w:ascii="Menlo" w:hAnsi="Menlo"/>
          <w:color w:val="005392"/>
          <w:sz w:val="24"/>
          <w:szCs w:val="24"/>
          <w:rtl w:val="0"/>
          <w:lang w:val="fr-FR"/>
        </w:rPr>
        <w:t>expr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TRANS</w:t>
      </w:r>
      <w:r>
        <w:rPr>
          <w:rFonts w:ascii="Menlo" w:hAnsi="Menlo"/>
          <w:sz w:val="24"/>
          <w:szCs w:val="24"/>
          <w:rtl w:val="0"/>
        </w:rPr>
        <w:t>|</w:t>
      </w:r>
      <w:r>
        <w:rPr>
          <w:rFonts w:ascii="Menlo" w:hAnsi="Menlo"/>
          <w:i w:val="1"/>
          <w:iCs w:val="1"/>
          <w:sz w:val="24"/>
          <w:szCs w:val="24"/>
          <w:rtl w:val="0"/>
          <w:lang w:val="de-DE"/>
        </w:rPr>
        <w:t>CTRANS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对矩阵的转置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例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a</w:t>
      </w:r>
      <w:r>
        <w:rPr>
          <w:rFonts w:ascii="Menlo" w:hAnsi="Menlo"/>
          <w:sz w:val="24"/>
          <w:szCs w:val="24"/>
          <w:rtl w:val="0"/>
          <w:lang w:val="en-US"/>
        </w:rPr>
        <w:t>.</w:t>
      </w:r>
      <w:r>
        <w:rPr>
          <w:rFonts w:ascii="Menlo" w:hAnsi="Menlo" w:hint="default"/>
          <w:sz w:val="24"/>
          <w:szCs w:val="24"/>
          <w:rtl w:val="0"/>
          <w:lang w:val="en-US"/>
        </w:rPr>
        <w:t>’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六、成员分工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李文旭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词法分析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语法分析整体结构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函数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矩阵部分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邢桢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ifelse while for 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等控制语句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勾子懿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算数运算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布尔运算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