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cstheme="minorHAnsi"/>
          <w:b/>
          <w:sz w:val="20"/>
          <w:szCs w:val="20"/>
          <w:u w:val="single"/>
        </w:rPr>
      </w:pPr>
      <w:r>
        <w:rPr>
          <w:rFonts w:cstheme="minorHAnsi"/>
          <w:b/>
          <w:sz w:val="20"/>
          <w:szCs w:val="20"/>
          <w:u w:val="single"/>
        </w:rPr>
        <w:t>Recurring questions</w:t>
      </w:r>
    </w:p>
    <w:tbl>
      <w:tblPr>
        <w:tblStyle w:val="TableGrid"/>
        <w:tblW w:w="0" w:type="auto"/>
        <w:tblLook w:val="04A0" w:firstRow="1" w:lastRow="0" w:firstColumn="1" w:lastColumn="0" w:noHBand="0" w:noVBand="1"/>
      </w:tblPr>
      <w:tblGrid>
        <w:gridCol w:w="419"/>
        <w:gridCol w:w="8336"/>
        <w:gridCol w:w="487"/>
      </w:tblGrid>
      <w:tr>
        <w:tc>
          <w:tcPr>
            <w:tcW w:w="9242" w:type="dxa"/>
            <w:gridSpan w:val="3"/>
          </w:tcPr>
          <w:p>
            <w:pPr>
              <w:pStyle w:val="ListParagraph"/>
              <w:numPr>
                <w:ilvl w:val="0"/>
                <w:numId w:val="1"/>
              </w:numPr>
              <w:rPr>
                <w:rFonts w:asciiTheme="minorHAnsi" w:hAnsiTheme="minorHAnsi" w:cstheme="minorHAnsi"/>
                <w:sz w:val="20"/>
                <w:szCs w:val="20"/>
              </w:rPr>
            </w:pPr>
          </w:p>
        </w:tc>
      </w:tr>
      <w:tr>
        <w:tc>
          <w:tcPr>
            <w:tcW w:w="9242" w:type="dxa"/>
            <w:gridSpan w:val="3"/>
          </w:tcPr>
          <w:p>
            <w:pPr>
              <w:rPr>
                <w:rFonts w:cstheme="minorHAnsi"/>
                <w:color w:val="FF0000"/>
                <w:sz w:val="20"/>
                <w:szCs w:val="20"/>
              </w:rPr>
            </w:pPr>
            <w:r>
              <w:rPr>
                <w:rFonts w:cstheme="minorHAnsi"/>
                <w:color w:val="FF0000"/>
                <w:sz w:val="20"/>
                <w:szCs w:val="20"/>
              </w:rPr>
              <w:t>ASK ALL</w:t>
            </w:r>
          </w:p>
        </w:tc>
      </w:tr>
      <w:tr>
        <w:tc>
          <w:tcPr>
            <w:tcW w:w="9242" w:type="dxa"/>
            <w:gridSpan w:val="3"/>
          </w:tcPr>
          <w:p>
            <w:pPr>
              <w:rPr>
                <w:rFonts w:cstheme="minorHAnsi"/>
                <w:sz w:val="20"/>
                <w:szCs w:val="20"/>
              </w:rPr>
            </w:pPr>
            <w:r>
              <w:rPr>
                <w:rFonts w:cstheme="minorHAnsi"/>
                <w:sz w:val="20"/>
                <w:szCs w:val="20"/>
              </w:rPr>
              <w:t xml:space="preserve">Where do you anticipate the HRC spot price will be in 3 months from today's </w:t>
            </w:r>
            <w:r>
              <w:rPr>
                <w:rFonts w:cstheme="minorHAnsi"/>
                <w:sz w:val="20"/>
                <w:szCs w:val="20"/>
                <w:highlight w:val="yellow"/>
              </w:rPr>
              <w:t>~US$600/st</w:t>
            </w:r>
            <w:r>
              <w:rPr>
                <w:rFonts w:cstheme="minorHAnsi"/>
                <w:sz w:val="20"/>
                <w:szCs w:val="20"/>
              </w:rPr>
              <w:t>?</w:t>
            </w:r>
          </w:p>
        </w:tc>
      </w:tr>
      <w:tr>
        <w:tc>
          <w:tcPr>
            <w:tcW w:w="9242" w:type="dxa"/>
            <w:gridSpan w:val="3"/>
          </w:tcPr>
          <w:p>
            <w:pPr>
              <w:rPr>
                <w:rFonts w:cstheme="minorHAnsi"/>
                <w:i/>
                <w:sz w:val="20"/>
                <w:szCs w:val="20"/>
              </w:rPr>
            </w:pPr>
            <w:r>
              <w:rPr>
                <w:rFonts w:cstheme="minorHAnsi"/>
                <w:color w:val="FF0000"/>
                <w:sz w:val="20"/>
                <w:szCs w:val="20"/>
              </w:rPr>
              <w:t>SC</w:t>
            </w:r>
          </w:p>
        </w:tc>
      </w:tr>
      <w:tr>
        <w:tc>
          <w:tcPr>
            <w:tcW w:w="419" w:type="dxa"/>
          </w:tcPr>
          <w:p>
            <w:pPr>
              <w:pStyle w:val="ListParagraph"/>
              <w:numPr>
                <w:ilvl w:val="0"/>
                <w:numId w:val="3"/>
              </w:numPr>
              <w:rPr>
                <w:rFonts w:asciiTheme="minorHAnsi" w:hAnsiTheme="minorHAnsi" w:cstheme="minorHAnsi"/>
                <w:sz w:val="20"/>
                <w:szCs w:val="20"/>
              </w:rPr>
            </w:pPr>
          </w:p>
        </w:tc>
        <w:tc>
          <w:tcPr>
            <w:tcW w:w="8336" w:type="dxa"/>
          </w:tcPr>
          <w:p>
            <w:pPr>
              <w:rPr>
                <w:sz w:val="20"/>
                <w:szCs w:val="20"/>
              </w:rPr>
            </w:pPr>
            <w:r>
              <w:rPr>
                <w:sz w:val="20"/>
                <w:szCs w:val="20"/>
              </w:rPr>
              <w:t>Up more than US$20/st</w:t>
            </w:r>
          </w:p>
        </w:tc>
        <w:tc>
          <w:tcPr>
            <w:tcW w:w="487" w:type="dxa"/>
            <w:tcBorders>
              <w:right w:val="single" w:sz="4" w:space="0" w:color="auto"/>
            </w:tcBorders>
          </w:tcPr>
          <w:p>
            <w:pPr>
              <w:rPr>
                <w:rFonts w:cstheme="minorHAnsi"/>
                <w:sz w:val="20"/>
                <w:szCs w:val="20"/>
              </w:rPr>
            </w:pPr>
          </w:p>
        </w:tc>
      </w:tr>
      <w:tr>
        <w:tc>
          <w:tcPr>
            <w:tcW w:w="419" w:type="dxa"/>
          </w:tcPr>
          <w:p>
            <w:pPr>
              <w:pStyle w:val="ListParagraph"/>
              <w:numPr>
                <w:ilvl w:val="0"/>
                <w:numId w:val="3"/>
              </w:numPr>
              <w:rPr>
                <w:rFonts w:asciiTheme="minorHAnsi" w:hAnsiTheme="minorHAnsi" w:cstheme="minorHAnsi"/>
                <w:sz w:val="20"/>
                <w:szCs w:val="20"/>
              </w:rPr>
            </w:pPr>
          </w:p>
        </w:tc>
        <w:tc>
          <w:tcPr>
            <w:tcW w:w="8336" w:type="dxa"/>
          </w:tcPr>
          <w:p>
            <w:pPr>
              <w:rPr>
                <w:sz w:val="20"/>
                <w:szCs w:val="20"/>
              </w:rPr>
            </w:pPr>
            <w:r>
              <w:rPr>
                <w:sz w:val="20"/>
                <w:szCs w:val="20"/>
              </w:rPr>
              <w:t>Up US$11-20/st</w:t>
            </w:r>
          </w:p>
        </w:tc>
        <w:tc>
          <w:tcPr>
            <w:tcW w:w="487" w:type="dxa"/>
            <w:tcBorders>
              <w:right w:val="single" w:sz="4" w:space="0" w:color="auto"/>
            </w:tcBorders>
          </w:tcPr>
          <w:p>
            <w:pPr>
              <w:rPr>
                <w:rFonts w:cstheme="minorHAnsi"/>
                <w:sz w:val="20"/>
                <w:szCs w:val="20"/>
              </w:rPr>
            </w:pPr>
          </w:p>
        </w:tc>
      </w:tr>
      <w:tr>
        <w:tc>
          <w:tcPr>
            <w:tcW w:w="419" w:type="dxa"/>
          </w:tcPr>
          <w:p>
            <w:pPr>
              <w:pStyle w:val="ListParagraph"/>
              <w:numPr>
                <w:ilvl w:val="0"/>
                <w:numId w:val="3"/>
              </w:numPr>
              <w:rPr>
                <w:rFonts w:asciiTheme="minorHAnsi" w:hAnsiTheme="minorHAnsi" w:cstheme="minorHAnsi"/>
                <w:sz w:val="20"/>
                <w:szCs w:val="20"/>
              </w:rPr>
            </w:pPr>
          </w:p>
        </w:tc>
        <w:tc>
          <w:tcPr>
            <w:tcW w:w="8336" w:type="dxa"/>
          </w:tcPr>
          <w:p>
            <w:pPr>
              <w:rPr>
                <w:sz w:val="20"/>
                <w:szCs w:val="20"/>
              </w:rPr>
            </w:pPr>
            <w:r>
              <w:rPr>
                <w:sz w:val="20"/>
                <w:szCs w:val="20"/>
              </w:rPr>
              <w:t>Up US$1-10/st</w:t>
            </w:r>
          </w:p>
        </w:tc>
        <w:tc>
          <w:tcPr>
            <w:tcW w:w="487" w:type="dxa"/>
            <w:tcBorders>
              <w:right w:val="single" w:sz="4" w:space="0" w:color="auto"/>
            </w:tcBorders>
          </w:tcPr>
          <w:p>
            <w:pPr>
              <w:rPr>
                <w:rFonts w:cstheme="minorHAnsi"/>
                <w:sz w:val="20"/>
                <w:szCs w:val="20"/>
              </w:rPr>
            </w:pPr>
          </w:p>
        </w:tc>
      </w:tr>
      <w:tr>
        <w:tc>
          <w:tcPr>
            <w:tcW w:w="419" w:type="dxa"/>
          </w:tcPr>
          <w:p>
            <w:pPr>
              <w:pStyle w:val="ListParagraph"/>
              <w:numPr>
                <w:ilvl w:val="0"/>
                <w:numId w:val="3"/>
              </w:numPr>
              <w:rPr>
                <w:rFonts w:asciiTheme="minorHAnsi" w:hAnsiTheme="minorHAnsi" w:cstheme="minorHAnsi"/>
                <w:sz w:val="20"/>
                <w:szCs w:val="20"/>
              </w:rPr>
            </w:pPr>
          </w:p>
        </w:tc>
        <w:tc>
          <w:tcPr>
            <w:tcW w:w="8336" w:type="dxa"/>
          </w:tcPr>
          <w:p>
            <w:pPr>
              <w:rPr>
                <w:sz w:val="20"/>
                <w:szCs w:val="20"/>
              </w:rPr>
            </w:pPr>
            <w:r>
              <w:rPr>
                <w:sz w:val="20"/>
                <w:szCs w:val="20"/>
              </w:rPr>
              <w:t>Unchanged</w:t>
            </w:r>
          </w:p>
        </w:tc>
        <w:tc>
          <w:tcPr>
            <w:tcW w:w="487" w:type="dxa"/>
            <w:tcBorders>
              <w:right w:val="single" w:sz="4" w:space="0" w:color="auto"/>
            </w:tcBorders>
          </w:tcPr>
          <w:p>
            <w:pPr>
              <w:rPr>
                <w:rFonts w:cstheme="minorHAnsi"/>
                <w:sz w:val="20"/>
                <w:szCs w:val="20"/>
              </w:rPr>
            </w:pPr>
          </w:p>
        </w:tc>
      </w:tr>
      <w:tr>
        <w:tc>
          <w:tcPr>
            <w:tcW w:w="419" w:type="dxa"/>
          </w:tcPr>
          <w:p>
            <w:pPr>
              <w:pStyle w:val="ListParagraph"/>
              <w:numPr>
                <w:ilvl w:val="0"/>
                <w:numId w:val="3"/>
              </w:numPr>
              <w:rPr>
                <w:rFonts w:asciiTheme="minorHAnsi" w:hAnsiTheme="minorHAnsi" w:cstheme="minorHAnsi"/>
                <w:sz w:val="20"/>
                <w:szCs w:val="20"/>
              </w:rPr>
            </w:pPr>
          </w:p>
        </w:tc>
        <w:tc>
          <w:tcPr>
            <w:tcW w:w="8336" w:type="dxa"/>
          </w:tcPr>
          <w:p>
            <w:pPr>
              <w:rPr>
                <w:sz w:val="20"/>
                <w:szCs w:val="20"/>
              </w:rPr>
            </w:pPr>
            <w:r>
              <w:rPr>
                <w:sz w:val="20"/>
                <w:szCs w:val="20"/>
              </w:rPr>
              <w:t>Down US$1-10/st</w:t>
            </w:r>
          </w:p>
        </w:tc>
        <w:tc>
          <w:tcPr>
            <w:tcW w:w="487" w:type="dxa"/>
            <w:tcBorders>
              <w:right w:val="single" w:sz="4" w:space="0" w:color="auto"/>
            </w:tcBorders>
          </w:tcPr>
          <w:p>
            <w:pPr>
              <w:rPr>
                <w:rFonts w:cstheme="minorHAnsi"/>
                <w:sz w:val="20"/>
                <w:szCs w:val="20"/>
              </w:rPr>
            </w:pPr>
          </w:p>
        </w:tc>
      </w:tr>
      <w:tr>
        <w:tc>
          <w:tcPr>
            <w:tcW w:w="419" w:type="dxa"/>
          </w:tcPr>
          <w:p>
            <w:pPr>
              <w:pStyle w:val="ListParagraph"/>
              <w:numPr>
                <w:ilvl w:val="0"/>
                <w:numId w:val="3"/>
              </w:numPr>
              <w:rPr>
                <w:rFonts w:asciiTheme="minorHAnsi" w:hAnsiTheme="minorHAnsi" w:cstheme="minorHAnsi"/>
                <w:sz w:val="20"/>
                <w:szCs w:val="20"/>
              </w:rPr>
            </w:pPr>
          </w:p>
        </w:tc>
        <w:tc>
          <w:tcPr>
            <w:tcW w:w="8336" w:type="dxa"/>
          </w:tcPr>
          <w:p>
            <w:pPr>
              <w:rPr>
                <w:sz w:val="20"/>
                <w:szCs w:val="20"/>
              </w:rPr>
            </w:pPr>
            <w:r>
              <w:rPr>
                <w:sz w:val="20"/>
                <w:szCs w:val="20"/>
              </w:rPr>
              <w:t>Down US$11-20/st</w:t>
            </w:r>
          </w:p>
        </w:tc>
        <w:tc>
          <w:tcPr>
            <w:tcW w:w="487" w:type="dxa"/>
            <w:tcBorders>
              <w:right w:val="single" w:sz="4" w:space="0" w:color="auto"/>
            </w:tcBorders>
          </w:tcPr>
          <w:p>
            <w:pPr>
              <w:rPr>
                <w:rFonts w:cstheme="minorHAnsi"/>
                <w:sz w:val="20"/>
                <w:szCs w:val="20"/>
              </w:rPr>
            </w:pPr>
          </w:p>
        </w:tc>
      </w:tr>
      <w:tr>
        <w:tc>
          <w:tcPr>
            <w:tcW w:w="419" w:type="dxa"/>
          </w:tcPr>
          <w:p>
            <w:pPr>
              <w:pStyle w:val="ListParagraph"/>
              <w:numPr>
                <w:ilvl w:val="0"/>
                <w:numId w:val="3"/>
              </w:numPr>
              <w:rPr>
                <w:rFonts w:asciiTheme="minorHAnsi" w:hAnsiTheme="minorHAnsi" w:cstheme="minorHAnsi"/>
                <w:sz w:val="20"/>
                <w:szCs w:val="20"/>
              </w:rPr>
            </w:pPr>
          </w:p>
        </w:tc>
        <w:tc>
          <w:tcPr>
            <w:tcW w:w="8336" w:type="dxa"/>
          </w:tcPr>
          <w:p>
            <w:pPr>
              <w:rPr>
                <w:sz w:val="20"/>
                <w:szCs w:val="20"/>
              </w:rPr>
            </w:pPr>
            <w:r>
              <w:rPr>
                <w:sz w:val="20"/>
                <w:szCs w:val="20"/>
              </w:rPr>
              <w:t>Down more than US$20/st</w:t>
            </w:r>
          </w:p>
        </w:tc>
        <w:tc>
          <w:tcPr>
            <w:tcW w:w="487" w:type="dxa"/>
            <w:tcBorders>
              <w:right w:val="single" w:sz="4" w:space="0" w:color="auto"/>
            </w:tcBorders>
          </w:tcPr>
          <w:p>
            <w:pPr>
              <w:rPr>
                <w:rFonts w:cstheme="minorHAnsi"/>
                <w:sz w:val="20"/>
                <w:szCs w:val="20"/>
              </w:rPr>
            </w:pPr>
          </w:p>
        </w:tc>
      </w:tr>
      <w:tr>
        <w:tc>
          <w:tcPr>
            <w:tcW w:w="419" w:type="dxa"/>
          </w:tcPr>
          <w:p>
            <w:pPr>
              <w:rPr>
                <w:rFonts w:cstheme="minorHAnsi"/>
                <w:sz w:val="20"/>
                <w:szCs w:val="20"/>
              </w:rPr>
            </w:pPr>
            <w:r>
              <w:rPr>
                <w:rFonts w:cstheme="minorHAnsi"/>
                <w:color w:val="FF0000"/>
                <w:sz w:val="20"/>
                <w:szCs w:val="20"/>
              </w:rPr>
              <w:t>99</w:t>
            </w:r>
          </w:p>
        </w:tc>
        <w:tc>
          <w:tcPr>
            <w:tcW w:w="8336" w:type="dxa"/>
          </w:tcPr>
          <w:p>
            <w:pPr>
              <w:rPr>
                <w:sz w:val="20"/>
                <w:szCs w:val="20"/>
              </w:rPr>
            </w:pPr>
            <w:r>
              <w:rPr>
                <w:sz w:val="20"/>
                <w:szCs w:val="20"/>
              </w:rPr>
              <w:t>No opinion</w:t>
            </w:r>
          </w:p>
        </w:tc>
        <w:tc>
          <w:tcPr>
            <w:tcW w:w="487" w:type="dxa"/>
          </w:tcPr>
          <w:p>
            <w:pPr>
              <w:rPr>
                <w:rFonts w:cstheme="minorHAnsi"/>
                <w:sz w:val="20"/>
                <w:szCs w:val="20"/>
              </w:rPr>
            </w:pPr>
          </w:p>
        </w:tc>
      </w:tr>
    </w:tbl>
    <w:p>
      <w:pPr>
        <w:rPr>
          <w:rFonts w:cstheme="minorHAnsi"/>
          <w:b/>
          <w:sz w:val="20"/>
          <w:szCs w:val="20"/>
          <w:u w:val="single"/>
        </w:rPr>
      </w:pPr>
    </w:p>
    <w:tbl>
      <w:tblPr>
        <w:tblStyle w:val="TableGrid"/>
        <w:tblW w:w="0" w:type="auto"/>
        <w:tblLook w:val="04A0" w:firstRow="1" w:lastRow="0" w:firstColumn="1" w:lastColumn="0" w:noHBand="0" w:noVBand="1"/>
      </w:tblPr>
      <w:tblGrid>
        <w:gridCol w:w="419"/>
        <w:gridCol w:w="8336"/>
        <w:gridCol w:w="487"/>
      </w:tblGrid>
      <w:tr>
        <w:tc>
          <w:tcPr>
            <w:tcW w:w="9242" w:type="dxa"/>
            <w:gridSpan w:val="3"/>
          </w:tcPr>
          <w:p>
            <w:pPr>
              <w:pStyle w:val="ListParagraph"/>
              <w:numPr>
                <w:ilvl w:val="0"/>
                <w:numId w:val="1"/>
              </w:numPr>
              <w:rPr>
                <w:rFonts w:asciiTheme="minorHAnsi" w:hAnsiTheme="minorHAnsi" w:cstheme="minorHAnsi"/>
                <w:sz w:val="20"/>
                <w:szCs w:val="20"/>
              </w:rPr>
            </w:pPr>
          </w:p>
        </w:tc>
      </w:tr>
      <w:tr>
        <w:tc>
          <w:tcPr>
            <w:tcW w:w="9242" w:type="dxa"/>
            <w:gridSpan w:val="3"/>
          </w:tcPr>
          <w:p>
            <w:pPr>
              <w:rPr>
                <w:rFonts w:cstheme="minorHAnsi"/>
                <w:color w:val="FF0000"/>
                <w:sz w:val="20"/>
                <w:szCs w:val="20"/>
              </w:rPr>
            </w:pPr>
            <w:r>
              <w:rPr>
                <w:rFonts w:cstheme="minorHAnsi"/>
                <w:color w:val="FF0000"/>
                <w:sz w:val="20"/>
                <w:szCs w:val="20"/>
              </w:rPr>
              <w:t>ASK ALL</w:t>
            </w:r>
          </w:p>
        </w:tc>
      </w:tr>
      <w:tr>
        <w:tc>
          <w:tcPr>
            <w:tcW w:w="9242" w:type="dxa"/>
            <w:gridSpan w:val="3"/>
          </w:tcPr>
          <w:p>
            <w:pPr>
              <w:rPr>
                <w:rFonts w:cstheme="minorHAnsi"/>
                <w:sz w:val="20"/>
                <w:szCs w:val="20"/>
              </w:rPr>
            </w:pPr>
            <w:r>
              <w:rPr>
                <w:rFonts w:cstheme="minorHAnsi"/>
                <w:sz w:val="20"/>
                <w:szCs w:val="20"/>
              </w:rPr>
              <w:t xml:space="preserve">At an HRC spot price of </w:t>
            </w:r>
            <w:r>
              <w:rPr>
                <w:rFonts w:cstheme="minorHAnsi"/>
                <w:sz w:val="20"/>
                <w:szCs w:val="20"/>
                <w:highlight w:val="yellow"/>
              </w:rPr>
              <w:t>~US$600/st</w:t>
            </w:r>
            <w:r>
              <w:rPr>
                <w:rFonts w:cstheme="minorHAnsi"/>
                <w:sz w:val="20"/>
                <w:szCs w:val="20"/>
              </w:rPr>
              <w:t xml:space="preserve">, approximately what discount to spot are steel mills offering, if any, for contract or bulk HRC orders? </w:t>
            </w:r>
          </w:p>
          <w:p>
            <w:pPr>
              <w:spacing w:before="120"/>
              <w:rPr>
                <w:rFonts w:cstheme="minorHAnsi"/>
                <w:sz w:val="20"/>
                <w:szCs w:val="20"/>
              </w:rPr>
            </w:pPr>
            <w:r>
              <w:rPr>
                <w:rFonts w:cstheme="minorHAnsi"/>
                <w:sz w:val="20"/>
                <w:szCs w:val="20"/>
              </w:rPr>
              <w:t>By 'bulk' we mean 1,000st or more</w:t>
            </w:r>
            <w:bookmarkStart w:id="0" w:name="_GoBack"/>
            <w:bookmarkEnd w:id="0"/>
          </w:p>
        </w:tc>
      </w:tr>
      <w:tr>
        <w:tc>
          <w:tcPr>
            <w:tcW w:w="9242" w:type="dxa"/>
            <w:gridSpan w:val="3"/>
          </w:tcPr>
          <w:p>
            <w:pPr>
              <w:rPr>
                <w:rFonts w:cstheme="minorHAnsi"/>
                <w:i/>
                <w:sz w:val="20"/>
                <w:szCs w:val="20"/>
              </w:rPr>
            </w:pPr>
            <w:r>
              <w:rPr>
                <w:rFonts w:cstheme="minorHAnsi"/>
                <w:color w:val="FF0000"/>
                <w:sz w:val="20"/>
                <w:szCs w:val="20"/>
              </w:rPr>
              <w:t>SC</w:t>
            </w:r>
          </w:p>
        </w:tc>
      </w:tr>
      <w:tr>
        <w:tc>
          <w:tcPr>
            <w:tcW w:w="419" w:type="dxa"/>
          </w:tcPr>
          <w:p>
            <w:pPr>
              <w:rPr>
                <w:rFonts w:cstheme="minorHAnsi"/>
                <w:color w:val="FF0000"/>
                <w:sz w:val="20"/>
                <w:szCs w:val="20"/>
              </w:rPr>
            </w:pPr>
            <w:r>
              <w:rPr>
                <w:rFonts w:cstheme="minorHAnsi"/>
                <w:color w:val="FF0000"/>
                <w:sz w:val="20"/>
                <w:szCs w:val="20"/>
              </w:rPr>
              <w:t>1.</w:t>
            </w:r>
          </w:p>
        </w:tc>
        <w:tc>
          <w:tcPr>
            <w:tcW w:w="8336" w:type="dxa"/>
          </w:tcPr>
          <w:p>
            <w:pPr>
              <w:rPr>
                <w:sz w:val="20"/>
                <w:szCs w:val="20"/>
              </w:rPr>
            </w:pPr>
            <w:r>
              <w:rPr>
                <w:sz w:val="20"/>
                <w:szCs w:val="20"/>
              </w:rPr>
              <w:t>Less than US$10/st or no discount</w:t>
            </w:r>
          </w:p>
        </w:tc>
        <w:tc>
          <w:tcPr>
            <w:tcW w:w="487" w:type="dxa"/>
            <w:tcBorders>
              <w:right w:val="single" w:sz="4" w:space="0" w:color="auto"/>
            </w:tcBorders>
          </w:tcPr>
          <w:p>
            <w:pPr>
              <w:rPr>
                <w:rFonts w:cstheme="minorHAnsi"/>
                <w:sz w:val="20"/>
                <w:szCs w:val="20"/>
                <w:highlight w:val="yellow"/>
              </w:rPr>
            </w:pPr>
          </w:p>
        </w:tc>
      </w:tr>
      <w:tr>
        <w:tc>
          <w:tcPr>
            <w:tcW w:w="419" w:type="dxa"/>
          </w:tcPr>
          <w:p>
            <w:pPr>
              <w:rPr>
                <w:rFonts w:cstheme="minorHAnsi"/>
                <w:color w:val="FF0000"/>
                <w:sz w:val="20"/>
                <w:szCs w:val="20"/>
              </w:rPr>
            </w:pPr>
            <w:r>
              <w:rPr>
                <w:rFonts w:cstheme="minorHAnsi"/>
                <w:color w:val="FF0000"/>
                <w:sz w:val="20"/>
                <w:szCs w:val="20"/>
              </w:rPr>
              <w:t>2.</w:t>
            </w:r>
          </w:p>
        </w:tc>
        <w:tc>
          <w:tcPr>
            <w:tcW w:w="8336" w:type="dxa"/>
          </w:tcPr>
          <w:p>
            <w:pPr>
              <w:rPr>
                <w:sz w:val="20"/>
                <w:szCs w:val="20"/>
              </w:rPr>
            </w:pPr>
            <w:r>
              <w:rPr>
                <w:sz w:val="20"/>
                <w:szCs w:val="20"/>
              </w:rPr>
              <w:t xml:space="preserve">US$11-20/st </w:t>
            </w:r>
          </w:p>
        </w:tc>
        <w:tc>
          <w:tcPr>
            <w:tcW w:w="487" w:type="dxa"/>
            <w:tcBorders>
              <w:right w:val="single" w:sz="4" w:space="0" w:color="auto"/>
            </w:tcBorders>
          </w:tcPr>
          <w:p>
            <w:pPr>
              <w:rPr>
                <w:rFonts w:cstheme="minorHAnsi"/>
                <w:sz w:val="20"/>
                <w:szCs w:val="20"/>
                <w:highlight w:val="yellow"/>
              </w:rPr>
            </w:pPr>
          </w:p>
        </w:tc>
      </w:tr>
      <w:tr>
        <w:tc>
          <w:tcPr>
            <w:tcW w:w="419" w:type="dxa"/>
          </w:tcPr>
          <w:p>
            <w:pPr>
              <w:rPr>
                <w:rFonts w:cstheme="minorHAnsi"/>
                <w:color w:val="FF0000"/>
                <w:sz w:val="20"/>
                <w:szCs w:val="20"/>
              </w:rPr>
            </w:pPr>
            <w:r>
              <w:rPr>
                <w:rFonts w:cstheme="minorHAnsi"/>
                <w:color w:val="FF0000"/>
                <w:sz w:val="20"/>
                <w:szCs w:val="20"/>
              </w:rPr>
              <w:t>3.</w:t>
            </w:r>
          </w:p>
        </w:tc>
        <w:tc>
          <w:tcPr>
            <w:tcW w:w="8336" w:type="dxa"/>
          </w:tcPr>
          <w:p>
            <w:pPr>
              <w:rPr>
                <w:sz w:val="20"/>
                <w:szCs w:val="20"/>
              </w:rPr>
            </w:pPr>
            <w:r>
              <w:rPr>
                <w:sz w:val="20"/>
                <w:szCs w:val="20"/>
              </w:rPr>
              <w:t>US$21-40/st</w:t>
            </w:r>
          </w:p>
        </w:tc>
        <w:tc>
          <w:tcPr>
            <w:tcW w:w="487" w:type="dxa"/>
            <w:tcBorders>
              <w:right w:val="single" w:sz="4" w:space="0" w:color="auto"/>
            </w:tcBorders>
          </w:tcPr>
          <w:p>
            <w:pPr>
              <w:rPr>
                <w:rFonts w:cstheme="minorHAnsi"/>
                <w:sz w:val="20"/>
                <w:szCs w:val="20"/>
                <w:highlight w:val="yellow"/>
              </w:rPr>
            </w:pPr>
          </w:p>
        </w:tc>
      </w:tr>
      <w:tr>
        <w:tc>
          <w:tcPr>
            <w:tcW w:w="419" w:type="dxa"/>
          </w:tcPr>
          <w:p>
            <w:pPr>
              <w:rPr>
                <w:rFonts w:cstheme="minorHAnsi"/>
                <w:color w:val="FF0000"/>
                <w:sz w:val="20"/>
                <w:szCs w:val="20"/>
              </w:rPr>
            </w:pPr>
            <w:r>
              <w:rPr>
                <w:rFonts w:cstheme="minorHAnsi"/>
                <w:color w:val="FF0000"/>
                <w:sz w:val="20"/>
                <w:szCs w:val="20"/>
              </w:rPr>
              <w:t>4.</w:t>
            </w:r>
          </w:p>
        </w:tc>
        <w:tc>
          <w:tcPr>
            <w:tcW w:w="8336" w:type="dxa"/>
          </w:tcPr>
          <w:p>
            <w:pPr>
              <w:rPr>
                <w:sz w:val="20"/>
                <w:szCs w:val="20"/>
              </w:rPr>
            </w:pPr>
            <w:r>
              <w:rPr>
                <w:sz w:val="20"/>
                <w:szCs w:val="20"/>
              </w:rPr>
              <w:t>US$41-60/st</w:t>
            </w:r>
          </w:p>
        </w:tc>
        <w:tc>
          <w:tcPr>
            <w:tcW w:w="487" w:type="dxa"/>
            <w:tcBorders>
              <w:right w:val="single" w:sz="4" w:space="0" w:color="auto"/>
            </w:tcBorders>
          </w:tcPr>
          <w:p>
            <w:pPr>
              <w:rPr>
                <w:rFonts w:cstheme="minorHAnsi"/>
                <w:sz w:val="20"/>
                <w:szCs w:val="20"/>
                <w:highlight w:val="yellow"/>
              </w:rPr>
            </w:pPr>
          </w:p>
        </w:tc>
      </w:tr>
      <w:tr>
        <w:tc>
          <w:tcPr>
            <w:tcW w:w="419" w:type="dxa"/>
          </w:tcPr>
          <w:p>
            <w:pPr>
              <w:rPr>
                <w:rFonts w:cstheme="minorHAnsi"/>
                <w:color w:val="FF0000"/>
                <w:sz w:val="20"/>
                <w:szCs w:val="20"/>
              </w:rPr>
            </w:pPr>
            <w:r>
              <w:rPr>
                <w:rFonts w:cstheme="minorHAnsi"/>
                <w:color w:val="FF0000"/>
                <w:sz w:val="20"/>
                <w:szCs w:val="20"/>
              </w:rPr>
              <w:t>5.</w:t>
            </w:r>
          </w:p>
        </w:tc>
        <w:tc>
          <w:tcPr>
            <w:tcW w:w="8336" w:type="dxa"/>
          </w:tcPr>
          <w:p>
            <w:pPr>
              <w:rPr>
                <w:sz w:val="20"/>
                <w:szCs w:val="20"/>
              </w:rPr>
            </w:pPr>
            <w:r>
              <w:rPr>
                <w:sz w:val="20"/>
                <w:szCs w:val="20"/>
              </w:rPr>
              <w:t>More than US$60/st</w:t>
            </w:r>
          </w:p>
        </w:tc>
        <w:tc>
          <w:tcPr>
            <w:tcW w:w="487" w:type="dxa"/>
            <w:tcBorders>
              <w:right w:val="single" w:sz="4" w:space="0" w:color="auto"/>
            </w:tcBorders>
          </w:tcPr>
          <w:p>
            <w:pPr>
              <w:rPr>
                <w:rFonts w:cstheme="minorHAnsi"/>
                <w:sz w:val="20"/>
                <w:szCs w:val="20"/>
                <w:highlight w:val="yellow"/>
              </w:rPr>
            </w:pPr>
          </w:p>
        </w:tc>
      </w:tr>
      <w:tr>
        <w:tc>
          <w:tcPr>
            <w:tcW w:w="419" w:type="dxa"/>
          </w:tcPr>
          <w:p>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99</w:t>
            </w:r>
          </w:p>
        </w:tc>
        <w:tc>
          <w:tcPr>
            <w:tcW w:w="8336" w:type="dxa"/>
          </w:tcPr>
          <w:p>
            <w:pPr>
              <w:contextualSpacing/>
              <w:rPr>
                <w:rFonts w:cstheme="minorHAnsi"/>
                <w:sz w:val="20"/>
                <w:szCs w:val="20"/>
              </w:rPr>
            </w:pPr>
            <w:r>
              <w:rPr>
                <w:rFonts w:cstheme="minorHAnsi"/>
                <w:sz w:val="20"/>
                <w:szCs w:val="20"/>
              </w:rPr>
              <w:t>No opinion</w:t>
            </w:r>
          </w:p>
        </w:tc>
        <w:tc>
          <w:tcPr>
            <w:tcW w:w="487" w:type="dxa"/>
          </w:tcPr>
          <w:p>
            <w:pPr>
              <w:rPr>
                <w:rFonts w:cstheme="minorHAnsi"/>
                <w:sz w:val="20"/>
                <w:szCs w:val="20"/>
                <w:highlight w:val="yellow"/>
              </w:rPr>
            </w:pPr>
          </w:p>
        </w:tc>
      </w:tr>
    </w:tbl>
    <w:p>
      <w:pPr>
        <w:rPr>
          <w:rFonts w:cstheme="minorHAnsi"/>
          <w:b/>
          <w:sz w:val="20"/>
          <w:szCs w:val="20"/>
          <w:u w:val="single"/>
        </w:rPr>
      </w:pPr>
    </w:p>
    <w:tbl>
      <w:tblPr>
        <w:tblStyle w:val="TableGrid"/>
        <w:tblW w:w="0" w:type="auto"/>
        <w:tblLook w:val="04A0" w:firstRow="1" w:lastRow="0" w:firstColumn="1" w:lastColumn="0" w:noHBand="0" w:noVBand="1"/>
      </w:tblPr>
      <w:tblGrid>
        <w:gridCol w:w="419"/>
        <w:gridCol w:w="8336"/>
        <w:gridCol w:w="487"/>
      </w:tblGrid>
      <w:tr>
        <w:tc>
          <w:tcPr>
            <w:tcW w:w="9242" w:type="dxa"/>
            <w:gridSpan w:val="3"/>
          </w:tcPr>
          <w:p>
            <w:pPr>
              <w:pStyle w:val="ListParagraph"/>
              <w:numPr>
                <w:ilvl w:val="0"/>
                <w:numId w:val="1"/>
              </w:numPr>
              <w:rPr>
                <w:rFonts w:asciiTheme="minorHAnsi" w:hAnsiTheme="minorHAnsi" w:cstheme="minorHAnsi"/>
                <w:sz w:val="20"/>
                <w:szCs w:val="20"/>
              </w:rPr>
            </w:pPr>
          </w:p>
        </w:tc>
      </w:tr>
      <w:tr>
        <w:tc>
          <w:tcPr>
            <w:tcW w:w="9242" w:type="dxa"/>
            <w:gridSpan w:val="3"/>
          </w:tcPr>
          <w:p>
            <w:pPr>
              <w:rPr>
                <w:rFonts w:cstheme="minorHAnsi"/>
                <w:color w:val="FF0000"/>
                <w:sz w:val="20"/>
                <w:szCs w:val="20"/>
              </w:rPr>
            </w:pPr>
            <w:r>
              <w:rPr>
                <w:rFonts w:cstheme="minorHAnsi"/>
                <w:color w:val="FF0000"/>
                <w:sz w:val="20"/>
                <w:szCs w:val="20"/>
              </w:rPr>
              <w:t>ASK ALL</w:t>
            </w:r>
          </w:p>
        </w:tc>
      </w:tr>
      <w:tr>
        <w:tc>
          <w:tcPr>
            <w:tcW w:w="9242" w:type="dxa"/>
            <w:gridSpan w:val="3"/>
          </w:tcPr>
          <w:p>
            <w:pPr>
              <w:rPr>
                <w:rFonts w:cstheme="minorHAnsi"/>
                <w:sz w:val="20"/>
                <w:szCs w:val="20"/>
              </w:rPr>
            </w:pPr>
            <w:r>
              <w:rPr>
                <w:rFonts w:cstheme="minorHAnsi"/>
                <w:sz w:val="20"/>
                <w:szCs w:val="20"/>
              </w:rPr>
              <w:t xml:space="preserve">How do you expect end-demand for your industry products to perform over the next 3 months vs the same period last year? </w:t>
            </w:r>
          </w:p>
        </w:tc>
      </w:tr>
      <w:tr>
        <w:tc>
          <w:tcPr>
            <w:tcW w:w="9242" w:type="dxa"/>
            <w:gridSpan w:val="3"/>
          </w:tcPr>
          <w:p>
            <w:pPr>
              <w:rPr>
                <w:rFonts w:cstheme="minorHAnsi"/>
                <w:i/>
                <w:sz w:val="20"/>
                <w:szCs w:val="20"/>
              </w:rPr>
            </w:pPr>
            <w:r>
              <w:rPr>
                <w:rFonts w:cstheme="minorHAnsi"/>
                <w:color w:val="FF0000"/>
                <w:sz w:val="20"/>
                <w:szCs w:val="20"/>
              </w:rPr>
              <w:t>SC</w:t>
            </w:r>
          </w:p>
        </w:tc>
      </w:tr>
      <w:tr>
        <w:tc>
          <w:tcPr>
            <w:tcW w:w="419" w:type="dxa"/>
          </w:tcPr>
          <w:p>
            <w:pPr>
              <w:rPr>
                <w:rFonts w:cstheme="minorHAnsi"/>
                <w:color w:val="FF0000"/>
                <w:sz w:val="20"/>
                <w:szCs w:val="20"/>
              </w:rPr>
            </w:pPr>
            <w:r>
              <w:rPr>
                <w:rFonts w:cstheme="minorHAnsi"/>
                <w:color w:val="FF0000"/>
                <w:sz w:val="20"/>
                <w:szCs w:val="20"/>
              </w:rPr>
              <w:t>1.</w:t>
            </w:r>
          </w:p>
        </w:tc>
        <w:tc>
          <w:tcPr>
            <w:tcW w:w="8336" w:type="dxa"/>
          </w:tcPr>
          <w:p>
            <w:pPr>
              <w:rPr>
                <w:sz w:val="20"/>
                <w:szCs w:val="20"/>
              </w:rPr>
            </w:pPr>
            <w:r>
              <w:rPr>
                <w:sz w:val="20"/>
                <w:szCs w:val="20"/>
              </w:rPr>
              <w:t>Up more than 10%</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2.</w:t>
            </w:r>
          </w:p>
        </w:tc>
        <w:tc>
          <w:tcPr>
            <w:tcW w:w="8336" w:type="dxa"/>
          </w:tcPr>
          <w:p>
            <w:pPr>
              <w:rPr>
                <w:sz w:val="20"/>
                <w:szCs w:val="20"/>
              </w:rPr>
            </w:pPr>
            <w:r>
              <w:rPr>
                <w:sz w:val="20"/>
                <w:szCs w:val="20"/>
              </w:rPr>
              <w:t>Up 5-10%</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3.</w:t>
            </w:r>
          </w:p>
        </w:tc>
        <w:tc>
          <w:tcPr>
            <w:tcW w:w="8336" w:type="dxa"/>
          </w:tcPr>
          <w:p>
            <w:pPr>
              <w:rPr>
                <w:sz w:val="20"/>
                <w:szCs w:val="20"/>
              </w:rPr>
            </w:pPr>
            <w:r>
              <w:rPr>
                <w:sz w:val="20"/>
                <w:szCs w:val="20"/>
              </w:rPr>
              <w:t xml:space="preserve">Up 1-5% </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4.</w:t>
            </w:r>
          </w:p>
        </w:tc>
        <w:tc>
          <w:tcPr>
            <w:tcW w:w="8336" w:type="dxa"/>
          </w:tcPr>
          <w:p>
            <w:pPr>
              <w:rPr>
                <w:sz w:val="20"/>
                <w:szCs w:val="20"/>
              </w:rPr>
            </w:pPr>
            <w:r>
              <w:rPr>
                <w:sz w:val="20"/>
                <w:szCs w:val="20"/>
              </w:rPr>
              <w:t>Unchanged</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5.</w:t>
            </w:r>
          </w:p>
        </w:tc>
        <w:tc>
          <w:tcPr>
            <w:tcW w:w="8336" w:type="dxa"/>
          </w:tcPr>
          <w:p>
            <w:pPr>
              <w:rPr>
                <w:sz w:val="20"/>
                <w:szCs w:val="20"/>
              </w:rPr>
            </w:pPr>
            <w:r>
              <w:rPr>
                <w:sz w:val="20"/>
                <w:szCs w:val="20"/>
              </w:rPr>
              <w:t xml:space="preserve">Down 1-5% </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6.</w:t>
            </w:r>
          </w:p>
        </w:tc>
        <w:tc>
          <w:tcPr>
            <w:tcW w:w="8336" w:type="dxa"/>
          </w:tcPr>
          <w:p>
            <w:pPr>
              <w:rPr>
                <w:sz w:val="20"/>
                <w:szCs w:val="20"/>
              </w:rPr>
            </w:pPr>
            <w:r>
              <w:rPr>
                <w:sz w:val="20"/>
                <w:szCs w:val="20"/>
              </w:rPr>
              <w:t xml:space="preserve">Down 5%-10%   </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7.</w:t>
            </w:r>
          </w:p>
        </w:tc>
        <w:tc>
          <w:tcPr>
            <w:tcW w:w="8336" w:type="dxa"/>
          </w:tcPr>
          <w:p>
            <w:pPr>
              <w:rPr>
                <w:sz w:val="20"/>
                <w:szCs w:val="20"/>
              </w:rPr>
            </w:pPr>
            <w:r>
              <w:rPr>
                <w:sz w:val="20"/>
                <w:szCs w:val="20"/>
              </w:rPr>
              <w:t xml:space="preserve">Down more than 15% </w:t>
            </w:r>
          </w:p>
        </w:tc>
        <w:tc>
          <w:tcPr>
            <w:tcW w:w="487" w:type="dxa"/>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99</w:t>
            </w:r>
          </w:p>
        </w:tc>
        <w:tc>
          <w:tcPr>
            <w:tcW w:w="8336" w:type="dxa"/>
          </w:tcPr>
          <w:p>
            <w:pPr>
              <w:rPr>
                <w:sz w:val="20"/>
                <w:szCs w:val="20"/>
              </w:rPr>
            </w:pPr>
            <w:r>
              <w:rPr>
                <w:sz w:val="20"/>
                <w:szCs w:val="20"/>
              </w:rPr>
              <w:t>No opinion</w:t>
            </w:r>
          </w:p>
        </w:tc>
        <w:tc>
          <w:tcPr>
            <w:tcW w:w="487" w:type="dxa"/>
          </w:tcPr>
          <w:p>
            <w:pPr>
              <w:rPr>
                <w:rFonts w:cstheme="minorHAnsi"/>
                <w:sz w:val="20"/>
                <w:szCs w:val="20"/>
              </w:rPr>
            </w:pPr>
          </w:p>
        </w:tc>
      </w:tr>
    </w:tbl>
    <w:p>
      <w:pPr>
        <w:rPr>
          <w:rFonts w:cstheme="minorHAnsi"/>
          <w:b/>
          <w:sz w:val="20"/>
          <w:szCs w:val="20"/>
          <w:u w:val="single"/>
        </w:rPr>
      </w:pPr>
    </w:p>
    <w:tbl>
      <w:tblPr>
        <w:tblStyle w:val="TableGrid"/>
        <w:tblW w:w="0" w:type="auto"/>
        <w:tblLook w:val="04A0" w:firstRow="1" w:lastRow="0" w:firstColumn="1" w:lastColumn="0" w:noHBand="0" w:noVBand="1"/>
      </w:tblPr>
      <w:tblGrid>
        <w:gridCol w:w="419"/>
        <w:gridCol w:w="8336"/>
        <w:gridCol w:w="487"/>
      </w:tblGrid>
      <w:tr>
        <w:tc>
          <w:tcPr>
            <w:tcW w:w="9242" w:type="dxa"/>
            <w:gridSpan w:val="3"/>
          </w:tcPr>
          <w:p>
            <w:pPr>
              <w:pStyle w:val="ListParagraph"/>
              <w:numPr>
                <w:ilvl w:val="0"/>
                <w:numId w:val="1"/>
              </w:numPr>
              <w:rPr>
                <w:rFonts w:asciiTheme="minorHAnsi" w:hAnsiTheme="minorHAnsi" w:cstheme="minorHAnsi"/>
                <w:sz w:val="20"/>
                <w:szCs w:val="20"/>
              </w:rPr>
            </w:pPr>
          </w:p>
        </w:tc>
      </w:tr>
      <w:tr>
        <w:tc>
          <w:tcPr>
            <w:tcW w:w="9242" w:type="dxa"/>
            <w:gridSpan w:val="3"/>
          </w:tcPr>
          <w:p>
            <w:pPr>
              <w:rPr>
                <w:rFonts w:cstheme="minorHAnsi"/>
                <w:color w:val="FF0000"/>
                <w:sz w:val="20"/>
                <w:szCs w:val="20"/>
              </w:rPr>
            </w:pPr>
            <w:r>
              <w:rPr>
                <w:rFonts w:cstheme="minorHAnsi"/>
                <w:color w:val="FF0000"/>
                <w:sz w:val="20"/>
                <w:szCs w:val="20"/>
              </w:rPr>
              <w:t>ASK ALL</w:t>
            </w:r>
          </w:p>
        </w:tc>
      </w:tr>
      <w:tr>
        <w:tc>
          <w:tcPr>
            <w:tcW w:w="9242" w:type="dxa"/>
            <w:gridSpan w:val="3"/>
          </w:tcPr>
          <w:p>
            <w:pPr>
              <w:rPr>
                <w:rFonts w:cstheme="minorHAnsi"/>
                <w:sz w:val="20"/>
                <w:szCs w:val="20"/>
              </w:rPr>
            </w:pPr>
            <w:r>
              <w:rPr>
                <w:rFonts w:cstheme="minorHAnsi"/>
                <w:sz w:val="20"/>
                <w:szCs w:val="20"/>
              </w:rPr>
              <w:t>Are HRC imports attractively priced versus domestic supply?</w:t>
            </w:r>
          </w:p>
        </w:tc>
      </w:tr>
      <w:tr>
        <w:tc>
          <w:tcPr>
            <w:tcW w:w="9242" w:type="dxa"/>
            <w:gridSpan w:val="3"/>
          </w:tcPr>
          <w:p>
            <w:pPr>
              <w:rPr>
                <w:rFonts w:cstheme="minorHAnsi"/>
                <w:i/>
                <w:sz w:val="20"/>
                <w:szCs w:val="20"/>
              </w:rPr>
            </w:pPr>
            <w:r>
              <w:rPr>
                <w:rFonts w:cstheme="minorHAnsi"/>
                <w:color w:val="FF0000"/>
                <w:sz w:val="20"/>
                <w:szCs w:val="20"/>
              </w:rPr>
              <w:t>SC</w:t>
            </w:r>
          </w:p>
        </w:tc>
      </w:tr>
      <w:tr>
        <w:tc>
          <w:tcPr>
            <w:tcW w:w="419" w:type="dxa"/>
          </w:tcPr>
          <w:p>
            <w:pPr>
              <w:rPr>
                <w:rFonts w:cstheme="minorHAnsi"/>
                <w:color w:val="FF0000"/>
                <w:sz w:val="20"/>
                <w:szCs w:val="20"/>
              </w:rPr>
            </w:pPr>
            <w:r>
              <w:rPr>
                <w:rFonts w:cstheme="minorHAnsi"/>
                <w:color w:val="FF0000"/>
                <w:sz w:val="20"/>
                <w:szCs w:val="20"/>
              </w:rPr>
              <w:t>1.</w:t>
            </w:r>
          </w:p>
        </w:tc>
        <w:tc>
          <w:tcPr>
            <w:tcW w:w="8336" w:type="dxa"/>
          </w:tcPr>
          <w:p>
            <w:pPr>
              <w:rPr>
                <w:sz w:val="20"/>
                <w:szCs w:val="20"/>
              </w:rPr>
            </w:pPr>
            <w:r>
              <w:rPr>
                <w:sz w:val="20"/>
                <w:szCs w:val="20"/>
              </w:rPr>
              <w:t>Yes</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lastRenderedPageBreak/>
              <w:t>2.</w:t>
            </w:r>
          </w:p>
        </w:tc>
        <w:tc>
          <w:tcPr>
            <w:tcW w:w="8336" w:type="dxa"/>
          </w:tcPr>
          <w:p>
            <w:pPr>
              <w:rPr>
                <w:sz w:val="20"/>
                <w:szCs w:val="20"/>
              </w:rPr>
            </w:pPr>
            <w:r>
              <w:rPr>
                <w:sz w:val="20"/>
                <w:szCs w:val="20"/>
              </w:rPr>
              <w:t>No, import prices need to be US$1-10/st lower</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3.</w:t>
            </w:r>
          </w:p>
        </w:tc>
        <w:tc>
          <w:tcPr>
            <w:tcW w:w="8336" w:type="dxa"/>
          </w:tcPr>
          <w:p>
            <w:pPr>
              <w:rPr>
                <w:sz w:val="20"/>
                <w:szCs w:val="20"/>
              </w:rPr>
            </w:pPr>
            <w:r>
              <w:rPr>
                <w:sz w:val="20"/>
                <w:szCs w:val="20"/>
              </w:rPr>
              <w:t>No, import prices need to be US$11-20/st lower</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4.</w:t>
            </w:r>
          </w:p>
        </w:tc>
        <w:tc>
          <w:tcPr>
            <w:tcW w:w="8336" w:type="dxa"/>
          </w:tcPr>
          <w:p>
            <w:pPr>
              <w:rPr>
                <w:sz w:val="20"/>
                <w:szCs w:val="20"/>
              </w:rPr>
            </w:pPr>
            <w:r>
              <w:rPr>
                <w:sz w:val="20"/>
                <w:szCs w:val="20"/>
              </w:rPr>
              <w:t>No, import prices need to be US$21-30/st lower</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5.</w:t>
            </w:r>
          </w:p>
        </w:tc>
        <w:tc>
          <w:tcPr>
            <w:tcW w:w="8336" w:type="dxa"/>
          </w:tcPr>
          <w:p>
            <w:pPr>
              <w:rPr>
                <w:sz w:val="20"/>
                <w:szCs w:val="20"/>
              </w:rPr>
            </w:pPr>
            <w:r>
              <w:rPr>
                <w:sz w:val="20"/>
                <w:szCs w:val="20"/>
              </w:rPr>
              <w:t>No, import prices need to be US$31-40/st lower</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6.</w:t>
            </w:r>
          </w:p>
        </w:tc>
        <w:tc>
          <w:tcPr>
            <w:tcW w:w="8336" w:type="dxa"/>
          </w:tcPr>
          <w:p>
            <w:pPr>
              <w:rPr>
                <w:sz w:val="20"/>
                <w:szCs w:val="20"/>
              </w:rPr>
            </w:pPr>
            <w:r>
              <w:rPr>
                <w:sz w:val="20"/>
                <w:szCs w:val="20"/>
              </w:rPr>
              <w:t>No, import prices need to be US$41-50/st lower</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7.</w:t>
            </w:r>
          </w:p>
        </w:tc>
        <w:tc>
          <w:tcPr>
            <w:tcW w:w="8336" w:type="dxa"/>
          </w:tcPr>
          <w:p>
            <w:pPr>
              <w:rPr>
                <w:sz w:val="20"/>
                <w:szCs w:val="20"/>
              </w:rPr>
            </w:pPr>
            <w:r>
              <w:rPr>
                <w:sz w:val="20"/>
                <w:szCs w:val="20"/>
              </w:rPr>
              <w:t>No, import prices need to be more than US$50/st lower</w:t>
            </w:r>
          </w:p>
        </w:tc>
        <w:tc>
          <w:tcPr>
            <w:tcW w:w="487" w:type="dxa"/>
            <w:tcBorders>
              <w:right w:val="single" w:sz="4" w:space="0" w:color="auto"/>
            </w:tcBorders>
          </w:tcPr>
          <w:p>
            <w:pPr>
              <w:rPr>
                <w:rFonts w:cstheme="minorHAnsi"/>
                <w:sz w:val="20"/>
                <w:szCs w:val="20"/>
              </w:rPr>
            </w:pPr>
          </w:p>
        </w:tc>
      </w:tr>
      <w:tr>
        <w:tc>
          <w:tcPr>
            <w:tcW w:w="419" w:type="dxa"/>
          </w:tcPr>
          <w:p>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99</w:t>
            </w:r>
          </w:p>
        </w:tc>
        <w:tc>
          <w:tcPr>
            <w:tcW w:w="8336" w:type="dxa"/>
          </w:tcPr>
          <w:p>
            <w:pPr>
              <w:contextualSpacing/>
              <w:rPr>
                <w:rFonts w:cstheme="minorHAnsi"/>
                <w:sz w:val="20"/>
                <w:szCs w:val="20"/>
              </w:rPr>
            </w:pPr>
            <w:r>
              <w:rPr>
                <w:rFonts w:cstheme="minorHAnsi"/>
                <w:sz w:val="20"/>
                <w:szCs w:val="20"/>
              </w:rPr>
              <w:t>No opinion</w:t>
            </w:r>
          </w:p>
        </w:tc>
        <w:tc>
          <w:tcPr>
            <w:tcW w:w="487" w:type="dxa"/>
          </w:tcPr>
          <w:p>
            <w:pPr>
              <w:rPr>
                <w:rFonts w:cstheme="minorHAnsi"/>
                <w:sz w:val="20"/>
                <w:szCs w:val="20"/>
              </w:rPr>
            </w:pPr>
          </w:p>
        </w:tc>
      </w:tr>
    </w:tbl>
    <w:p>
      <w:pPr>
        <w:rPr>
          <w:rFonts w:cstheme="minorHAnsi"/>
          <w:b/>
          <w:sz w:val="20"/>
          <w:szCs w:val="20"/>
          <w:u w:val="single"/>
        </w:rPr>
      </w:pPr>
    </w:p>
    <w:p>
      <w:pPr>
        <w:rPr>
          <w:rFonts w:cstheme="minorHAnsi"/>
          <w:b/>
          <w:sz w:val="20"/>
          <w:szCs w:val="20"/>
          <w:u w:val="single"/>
        </w:rPr>
      </w:pPr>
      <w:r>
        <w:rPr>
          <w:rFonts w:cstheme="minorHAnsi"/>
          <w:b/>
          <w:sz w:val="20"/>
          <w:szCs w:val="20"/>
          <w:u w:val="single"/>
        </w:rPr>
        <w:t>Rotating questions</w:t>
      </w:r>
    </w:p>
    <w:tbl>
      <w:tblPr>
        <w:tblStyle w:val="TableGrid"/>
        <w:tblW w:w="0" w:type="auto"/>
        <w:tblLook w:val="04A0" w:firstRow="1" w:lastRow="0" w:firstColumn="1" w:lastColumn="0" w:noHBand="0" w:noVBand="1"/>
      </w:tblPr>
      <w:tblGrid>
        <w:gridCol w:w="419"/>
        <w:gridCol w:w="8336"/>
        <w:gridCol w:w="487"/>
      </w:tblGrid>
      <w:tr>
        <w:tc>
          <w:tcPr>
            <w:tcW w:w="9242" w:type="dxa"/>
            <w:gridSpan w:val="3"/>
          </w:tcPr>
          <w:p>
            <w:pPr>
              <w:pStyle w:val="ListParagraph"/>
              <w:numPr>
                <w:ilvl w:val="0"/>
                <w:numId w:val="1"/>
              </w:numPr>
              <w:rPr>
                <w:rFonts w:asciiTheme="minorHAnsi" w:hAnsiTheme="minorHAnsi" w:cstheme="minorHAnsi"/>
                <w:sz w:val="20"/>
                <w:szCs w:val="20"/>
              </w:rPr>
            </w:pPr>
          </w:p>
        </w:tc>
      </w:tr>
      <w:tr>
        <w:tc>
          <w:tcPr>
            <w:tcW w:w="9242" w:type="dxa"/>
            <w:gridSpan w:val="3"/>
          </w:tcPr>
          <w:p>
            <w:pPr>
              <w:rPr>
                <w:rFonts w:cstheme="minorHAnsi"/>
                <w:color w:val="FF0000"/>
                <w:sz w:val="20"/>
                <w:szCs w:val="20"/>
              </w:rPr>
            </w:pPr>
            <w:r>
              <w:rPr>
                <w:rFonts w:cstheme="minorHAnsi"/>
                <w:color w:val="FF0000"/>
                <w:sz w:val="20"/>
                <w:szCs w:val="20"/>
              </w:rPr>
              <w:t>ASK ALL</w:t>
            </w:r>
          </w:p>
        </w:tc>
      </w:tr>
      <w:tr>
        <w:tc>
          <w:tcPr>
            <w:tcW w:w="9242" w:type="dxa"/>
            <w:gridSpan w:val="3"/>
          </w:tcPr>
          <w:p>
            <w:pPr>
              <w:rPr>
                <w:rFonts w:cstheme="minorHAnsi"/>
                <w:sz w:val="20"/>
                <w:szCs w:val="20"/>
              </w:rPr>
            </w:pPr>
            <w:r>
              <w:rPr>
                <w:rFonts w:cstheme="minorHAnsi"/>
                <w:sz w:val="20"/>
                <w:szCs w:val="20"/>
              </w:rPr>
              <w:t>How are you currently planning your inventory strategy for the next three months</w:t>
            </w:r>
          </w:p>
        </w:tc>
      </w:tr>
      <w:tr>
        <w:tc>
          <w:tcPr>
            <w:tcW w:w="9242" w:type="dxa"/>
            <w:gridSpan w:val="3"/>
          </w:tcPr>
          <w:p>
            <w:pPr>
              <w:rPr>
                <w:rFonts w:cstheme="minorHAnsi"/>
                <w:i/>
                <w:sz w:val="20"/>
                <w:szCs w:val="20"/>
              </w:rPr>
            </w:pPr>
            <w:r>
              <w:rPr>
                <w:rFonts w:cstheme="minorHAnsi"/>
                <w:color w:val="FF0000"/>
                <w:sz w:val="20"/>
                <w:szCs w:val="20"/>
              </w:rPr>
              <w:t>SC</w:t>
            </w:r>
          </w:p>
        </w:tc>
      </w:tr>
      <w:tr>
        <w:tc>
          <w:tcPr>
            <w:tcW w:w="419" w:type="dxa"/>
          </w:tcPr>
          <w:p>
            <w:pPr>
              <w:rPr>
                <w:rFonts w:cstheme="minorHAnsi"/>
                <w:color w:val="FF0000"/>
                <w:sz w:val="20"/>
                <w:szCs w:val="20"/>
              </w:rPr>
            </w:pPr>
            <w:r>
              <w:rPr>
                <w:rFonts w:cstheme="minorHAnsi"/>
                <w:color w:val="FF0000"/>
                <w:sz w:val="20"/>
                <w:szCs w:val="20"/>
              </w:rPr>
              <w:t>1.</w:t>
            </w:r>
          </w:p>
        </w:tc>
        <w:tc>
          <w:tcPr>
            <w:tcW w:w="8336" w:type="dxa"/>
          </w:tcPr>
          <w:p>
            <w:pPr>
              <w:rPr>
                <w:sz w:val="20"/>
                <w:szCs w:val="20"/>
              </w:rPr>
            </w:pPr>
            <w:r>
              <w:rPr>
                <w:sz w:val="20"/>
                <w:szCs w:val="20"/>
              </w:rPr>
              <w:t>We do not have enough inventory and plan to restock (</w:t>
            </w:r>
            <w:proofErr w:type="spellStart"/>
            <w:r>
              <w:rPr>
                <w:sz w:val="20"/>
                <w:szCs w:val="20"/>
              </w:rPr>
              <w:t>ie</w:t>
            </w:r>
            <w:proofErr w:type="spellEnd"/>
            <w:r>
              <w:rPr>
                <w:sz w:val="20"/>
                <w:szCs w:val="20"/>
              </w:rPr>
              <w:t>: overbuy vs. demand)</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2.</w:t>
            </w:r>
          </w:p>
        </w:tc>
        <w:tc>
          <w:tcPr>
            <w:tcW w:w="8336" w:type="dxa"/>
          </w:tcPr>
          <w:p>
            <w:pPr>
              <w:rPr>
                <w:sz w:val="20"/>
                <w:szCs w:val="20"/>
              </w:rPr>
            </w:pPr>
            <w:r>
              <w:rPr>
                <w:sz w:val="20"/>
                <w:szCs w:val="20"/>
              </w:rPr>
              <w:t>We have too much inventory and plan to destock (</w:t>
            </w:r>
            <w:proofErr w:type="spellStart"/>
            <w:r>
              <w:rPr>
                <w:sz w:val="20"/>
                <w:szCs w:val="20"/>
              </w:rPr>
              <w:t>ie</w:t>
            </w:r>
            <w:proofErr w:type="spellEnd"/>
            <w:r>
              <w:rPr>
                <w:sz w:val="20"/>
                <w:szCs w:val="20"/>
              </w:rPr>
              <w:t xml:space="preserve">: </w:t>
            </w:r>
            <w:proofErr w:type="spellStart"/>
            <w:r>
              <w:rPr>
                <w:sz w:val="20"/>
                <w:szCs w:val="20"/>
              </w:rPr>
              <w:t>underbuy</w:t>
            </w:r>
            <w:proofErr w:type="spellEnd"/>
            <w:r>
              <w:rPr>
                <w:sz w:val="20"/>
                <w:szCs w:val="20"/>
              </w:rPr>
              <w:t xml:space="preserve"> vs. demand)</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3.</w:t>
            </w:r>
          </w:p>
        </w:tc>
        <w:tc>
          <w:tcPr>
            <w:tcW w:w="8336" w:type="dxa"/>
          </w:tcPr>
          <w:p>
            <w:pPr>
              <w:rPr>
                <w:sz w:val="20"/>
                <w:szCs w:val="20"/>
              </w:rPr>
            </w:pPr>
            <w:r>
              <w:rPr>
                <w:sz w:val="20"/>
                <w:szCs w:val="20"/>
              </w:rPr>
              <w:t>Our inventory is sufficient (</w:t>
            </w:r>
            <w:proofErr w:type="spellStart"/>
            <w:r>
              <w:rPr>
                <w:sz w:val="20"/>
                <w:szCs w:val="20"/>
              </w:rPr>
              <w:t>ie</w:t>
            </w:r>
            <w:proofErr w:type="spellEnd"/>
            <w:r>
              <w:rPr>
                <w:sz w:val="20"/>
                <w:szCs w:val="20"/>
              </w:rPr>
              <w:t>: buy equal to end demand)</w:t>
            </w:r>
          </w:p>
        </w:tc>
        <w:tc>
          <w:tcPr>
            <w:tcW w:w="487" w:type="dxa"/>
            <w:tcBorders>
              <w:right w:val="single" w:sz="4" w:space="0" w:color="auto"/>
            </w:tcBorders>
          </w:tcPr>
          <w:p>
            <w:pPr>
              <w:rPr>
                <w:rFonts w:cstheme="minorHAnsi"/>
                <w:sz w:val="20"/>
                <w:szCs w:val="20"/>
              </w:rPr>
            </w:pPr>
          </w:p>
        </w:tc>
      </w:tr>
      <w:tr>
        <w:tc>
          <w:tcPr>
            <w:tcW w:w="419" w:type="dxa"/>
          </w:tcPr>
          <w:p>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99</w:t>
            </w:r>
          </w:p>
        </w:tc>
        <w:tc>
          <w:tcPr>
            <w:tcW w:w="8336" w:type="dxa"/>
          </w:tcPr>
          <w:p>
            <w:pPr>
              <w:contextualSpacing/>
              <w:rPr>
                <w:rFonts w:cstheme="minorHAnsi"/>
                <w:sz w:val="20"/>
                <w:szCs w:val="20"/>
              </w:rPr>
            </w:pPr>
            <w:r>
              <w:rPr>
                <w:rFonts w:cstheme="minorHAnsi"/>
                <w:sz w:val="20"/>
                <w:szCs w:val="20"/>
              </w:rPr>
              <w:t>No opinion</w:t>
            </w:r>
          </w:p>
        </w:tc>
        <w:tc>
          <w:tcPr>
            <w:tcW w:w="487" w:type="dxa"/>
            <w:tcBorders>
              <w:right w:val="single" w:sz="4" w:space="0" w:color="auto"/>
            </w:tcBorders>
          </w:tcPr>
          <w:p>
            <w:pPr>
              <w:rPr>
                <w:rFonts w:cstheme="minorHAnsi"/>
                <w:sz w:val="20"/>
                <w:szCs w:val="20"/>
              </w:rPr>
            </w:pPr>
          </w:p>
        </w:tc>
      </w:tr>
    </w:tbl>
    <w:p>
      <w:pPr>
        <w:rPr>
          <w:rFonts w:cstheme="minorHAnsi"/>
          <w:b/>
          <w:sz w:val="20"/>
          <w:szCs w:val="20"/>
          <w:u w:val="single"/>
        </w:rPr>
      </w:pPr>
    </w:p>
    <w:tbl>
      <w:tblPr>
        <w:tblStyle w:val="TableGrid"/>
        <w:tblW w:w="0" w:type="auto"/>
        <w:tblLook w:val="04A0" w:firstRow="1" w:lastRow="0" w:firstColumn="1" w:lastColumn="0" w:noHBand="0" w:noVBand="1"/>
      </w:tblPr>
      <w:tblGrid>
        <w:gridCol w:w="419"/>
        <w:gridCol w:w="8336"/>
        <w:gridCol w:w="487"/>
      </w:tblGrid>
      <w:tr>
        <w:tc>
          <w:tcPr>
            <w:tcW w:w="9242" w:type="dxa"/>
            <w:gridSpan w:val="3"/>
          </w:tcPr>
          <w:p>
            <w:pPr>
              <w:pStyle w:val="ListParagraph"/>
              <w:numPr>
                <w:ilvl w:val="0"/>
                <w:numId w:val="1"/>
              </w:numPr>
              <w:rPr>
                <w:rFonts w:asciiTheme="minorHAnsi" w:hAnsiTheme="minorHAnsi" w:cstheme="minorHAnsi"/>
                <w:sz w:val="20"/>
                <w:szCs w:val="20"/>
              </w:rPr>
            </w:pPr>
          </w:p>
        </w:tc>
      </w:tr>
      <w:tr>
        <w:tc>
          <w:tcPr>
            <w:tcW w:w="9242" w:type="dxa"/>
            <w:gridSpan w:val="3"/>
          </w:tcPr>
          <w:p>
            <w:pPr>
              <w:rPr>
                <w:rFonts w:cstheme="minorHAnsi"/>
                <w:color w:val="FF0000"/>
                <w:sz w:val="20"/>
                <w:szCs w:val="20"/>
              </w:rPr>
            </w:pPr>
            <w:r>
              <w:rPr>
                <w:rFonts w:cstheme="minorHAnsi"/>
                <w:color w:val="FF0000"/>
                <w:sz w:val="20"/>
                <w:szCs w:val="20"/>
              </w:rPr>
              <w:t xml:space="preserve">ASK ALL </w:t>
            </w:r>
          </w:p>
        </w:tc>
      </w:tr>
      <w:tr>
        <w:tc>
          <w:tcPr>
            <w:tcW w:w="9242" w:type="dxa"/>
            <w:gridSpan w:val="3"/>
          </w:tcPr>
          <w:p>
            <w:pPr>
              <w:rPr>
                <w:rFonts w:cstheme="minorHAnsi"/>
                <w:sz w:val="20"/>
                <w:szCs w:val="20"/>
              </w:rPr>
            </w:pPr>
            <w:r>
              <w:rPr>
                <w:rFonts w:cstheme="minorHAnsi"/>
                <w:sz w:val="20"/>
                <w:szCs w:val="20"/>
              </w:rPr>
              <w:t>What is the status of supply availability</w:t>
            </w:r>
          </w:p>
        </w:tc>
      </w:tr>
      <w:tr>
        <w:tc>
          <w:tcPr>
            <w:tcW w:w="9242" w:type="dxa"/>
            <w:gridSpan w:val="3"/>
          </w:tcPr>
          <w:p>
            <w:pPr>
              <w:rPr>
                <w:rFonts w:cstheme="minorHAnsi"/>
                <w:i/>
                <w:sz w:val="20"/>
                <w:szCs w:val="20"/>
              </w:rPr>
            </w:pPr>
            <w:r>
              <w:rPr>
                <w:rFonts w:cstheme="minorHAnsi"/>
                <w:color w:val="FF0000"/>
                <w:sz w:val="20"/>
                <w:szCs w:val="20"/>
              </w:rPr>
              <w:t>SC</w:t>
            </w:r>
          </w:p>
        </w:tc>
      </w:tr>
      <w:tr>
        <w:tc>
          <w:tcPr>
            <w:tcW w:w="419" w:type="dxa"/>
          </w:tcPr>
          <w:p>
            <w:pPr>
              <w:rPr>
                <w:rFonts w:cstheme="minorHAnsi"/>
                <w:color w:val="FF0000"/>
                <w:sz w:val="20"/>
                <w:szCs w:val="20"/>
              </w:rPr>
            </w:pPr>
            <w:r>
              <w:rPr>
                <w:rFonts w:cstheme="minorHAnsi"/>
                <w:color w:val="FF0000"/>
                <w:sz w:val="20"/>
                <w:szCs w:val="20"/>
              </w:rPr>
              <w:t>1.</w:t>
            </w:r>
          </w:p>
        </w:tc>
        <w:tc>
          <w:tcPr>
            <w:tcW w:w="8336" w:type="dxa"/>
          </w:tcPr>
          <w:p>
            <w:pPr>
              <w:rPr>
                <w:sz w:val="20"/>
                <w:szCs w:val="20"/>
              </w:rPr>
            </w:pPr>
            <w:r>
              <w:rPr>
                <w:sz w:val="20"/>
                <w:szCs w:val="20"/>
              </w:rPr>
              <w:t>There is limited to no supply available</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2.</w:t>
            </w:r>
          </w:p>
        </w:tc>
        <w:tc>
          <w:tcPr>
            <w:tcW w:w="8336" w:type="dxa"/>
          </w:tcPr>
          <w:p>
            <w:pPr>
              <w:rPr>
                <w:sz w:val="20"/>
                <w:szCs w:val="20"/>
              </w:rPr>
            </w:pPr>
            <w:r>
              <w:rPr>
                <w:sz w:val="20"/>
                <w:szCs w:val="20"/>
              </w:rPr>
              <w:t>There are some supply constraints but nothing major</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3.</w:t>
            </w:r>
          </w:p>
        </w:tc>
        <w:tc>
          <w:tcPr>
            <w:tcW w:w="8336" w:type="dxa"/>
          </w:tcPr>
          <w:p>
            <w:pPr>
              <w:rPr>
                <w:sz w:val="20"/>
                <w:szCs w:val="20"/>
              </w:rPr>
            </w:pPr>
            <w:r>
              <w:rPr>
                <w:sz w:val="20"/>
                <w:szCs w:val="20"/>
              </w:rPr>
              <w:t>There is sufficient supply</w:t>
            </w:r>
          </w:p>
        </w:tc>
        <w:tc>
          <w:tcPr>
            <w:tcW w:w="487" w:type="dxa"/>
            <w:tcBorders>
              <w:right w:val="single" w:sz="4" w:space="0" w:color="auto"/>
            </w:tcBorders>
          </w:tcPr>
          <w:p>
            <w:pPr>
              <w:rPr>
                <w:rFonts w:cstheme="minorHAnsi"/>
                <w:sz w:val="20"/>
                <w:szCs w:val="20"/>
              </w:rPr>
            </w:pPr>
          </w:p>
        </w:tc>
      </w:tr>
      <w:tr>
        <w:tc>
          <w:tcPr>
            <w:tcW w:w="419" w:type="dxa"/>
          </w:tcPr>
          <w:p>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99</w:t>
            </w:r>
          </w:p>
        </w:tc>
        <w:tc>
          <w:tcPr>
            <w:tcW w:w="8336" w:type="dxa"/>
          </w:tcPr>
          <w:p>
            <w:pPr>
              <w:contextualSpacing/>
              <w:rPr>
                <w:rFonts w:cstheme="minorHAnsi"/>
                <w:sz w:val="20"/>
                <w:szCs w:val="20"/>
              </w:rPr>
            </w:pPr>
            <w:r>
              <w:rPr>
                <w:rFonts w:cstheme="minorHAnsi"/>
                <w:sz w:val="20"/>
                <w:szCs w:val="20"/>
              </w:rPr>
              <w:t>No opinion</w:t>
            </w:r>
          </w:p>
        </w:tc>
        <w:tc>
          <w:tcPr>
            <w:tcW w:w="487" w:type="dxa"/>
          </w:tcPr>
          <w:p>
            <w:pPr>
              <w:rPr>
                <w:rFonts w:cstheme="minorHAnsi"/>
                <w:sz w:val="20"/>
                <w:szCs w:val="20"/>
              </w:rPr>
            </w:pPr>
          </w:p>
        </w:tc>
      </w:tr>
    </w:tbl>
    <w:p>
      <w:pPr>
        <w:rPr>
          <w:rFonts w:cstheme="minorHAnsi"/>
          <w:b/>
          <w:sz w:val="20"/>
          <w:szCs w:val="20"/>
          <w:u w:val="single"/>
        </w:rPr>
      </w:pPr>
    </w:p>
    <w:tbl>
      <w:tblPr>
        <w:tblStyle w:val="TableGrid"/>
        <w:tblW w:w="0" w:type="auto"/>
        <w:tblLook w:val="04A0" w:firstRow="1" w:lastRow="0" w:firstColumn="1" w:lastColumn="0" w:noHBand="0" w:noVBand="1"/>
      </w:tblPr>
      <w:tblGrid>
        <w:gridCol w:w="419"/>
        <w:gridCol w:w="8336"/>
        <w:gridCol w:w="487"/>
      </w:tblGrid>
      <w:tr>
        <w:tc>
          <w:tcPr>
            <w:tcW w:w="9242" w:type="dxa"/>
            <w:gridSpan w:val="3"/>
          </w:tcPr>
          <w:p>
            <w:pPr>
              <w:pStyle w:val="ListParagraph"/>
              <w:numPr>
                <w:ilvl w:val="0"/>
                <w:numId w:val="1"/>
              </w:numPr>
              <w:rPr>
                <w:rFonts w:asciiTheme="minorHAnsi" w:hAnsiTheme="minorHAnsi" w:cstheme="minorHAnsi"/>
                <w:sz w:val="20"/>
                <w:szCs w:val="20"/>
              </w:rPr>
            </w:pPr>
          </w:p>
        </w:tc>
      </w:tr>
      <w:tr>
        <w:tc>
          <w:tcPr>
            <w:tcW w:w="9242" w:type="dxa"/>
            <w:gridSpan w:val="3"/>
          </w:tcPr>
          <w:p>
            <w:pPr>
              <w:rPr>
                <w:rFonts w:cstheme="minorHAnsi"/>
                <w:color w:val="FF0000"/>
                <w:sz w:val="20"/>
                <w:szCs w:val="20"/>
              </w:rPr>
            </w:pPr>
            <w:r>
              <w:rPr>
                <w:rFonts w:cstheme="minorHAnsi"/>
                <w:color w:val="FF0000"/>
                <w:sz w:val="20"/>
                <w:szCs w:val="20"/>
              </w:rPr>
              <w:t xml:space="preserve">ASK ALL </w:t>
            </w:r>
          </w:p>
        </w:tc>
      </w:tr>
      <w:tr>
        <w:tc>
          <w:tcPr>
            <w:tcW w:w="9242" w:type="dxa"/>
            <w:gridSpan w:val="3"/>
          </w:tcPr>
          <w:p>
            <w:pPr>
              <w:rPr>
                <w:rFonts w:cstheme="minorHAnsi"/>
                <w:sz w:val="20"/>
                <w:szCs w:val="20"/>
              </w:rPr>
            </w:pPr>
            <w:r>
              <w:rPr>
                <w:rFonts w:cstheme="minorHAnsi"/>
                <w:sz w:val="20"/>
                <w:szCs w:val="20"/>
              </w:rPr>
              <w:t>Will HRC prices rollover and start to correct?</w:t>
            </w:r>
          </w:p>
        </w:tc>
      </w:tr>
      <w:tr>
        <w:tc>
          <w:tcPr>
            <w:tcW w:w="9242" w:type="dxa"/>
            <w:gridSpan w:val="3"/>
          </w:tcPr>
          <w:p>
            <w:pPr>
              <w:rPr>
                <w:rFonts w:cstheme="minorHAnsi"/>
                <w:i/>
                <w:sz w:val="20"/>
                <w:szCs w:val="20"/>
              </w:rPr>
            </w:pPr>
            <w:r>
              <w:rPr>
                <w:rFonts w:cstheme="minorHAnsi"/>
                <w:color w:val="FF0000"/>
                <w:sz w:val="20"/>
                <w:szCs w:val="20"/>
              </w:rPr>
              <w:t>SC</w:t>
            </w:r>
          </w:p>
        </w:tc>
      </w:tr>
      <w:tr>
        <w:tc>
          <w:tcPr>
            <w:tcW w:w="419" w:type="dxa"/>
          </w:tcPr>
          <w:p>
            <w:pPr>
              <w:rPr>
                <w:rFonts w:cstheme="minorHAnsi"/>
                <w:color w:val="FF0000"/>
                <w:sz w:val="20"/>
                <w:szCs w:val="20"/>
              </w:rPr>
            </w:pPr>
            <w:r>
              <w:rPr>
                <w:rFonts w:cstheme="minorHAnsi"/>
                <w:color w:val="FF0000"/>
                <w:sz w:val="20"/>
                <w:szCs w:val="20"/>
              </w:rPr>
              <w:t>1.</w:t>
            </w:r>
          </w:p>
        </w:tc>
        <w:tc>
          <w:tcPr>
            <w:tcW w:w="8336" w:type="dxa"/>
          </w:tcPr>
          <w:p>
            <w:pPr>
              <w:rPr>
                <w:sz w:val="20"/>
                <w:szCs w:val="20"/>
              </w:rPr>
            </w:pPr>
            <w:r>
              <w:rPr>
                <w:sz w:val="20"/>
                <w:szCs w:val="20"/>
              </w:rPr>
              <w:t>No, not anytime soon</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2.</w:t>
            </w:r>
          </w:p>
        </w:tc>
        <w:tc>
          <w:tcPr>
            <w:tcW w:w="8336" w:type="dxa"/>
          </w:tcPr>
          <w:p>
            <w:pPr>
              <w:rPr>
                <w:sz w:val="20"/>
                <w:szCs w:val="20"/>
              </w:rPr>
            </w:pPr>
            <w:r>
              <w:rPr>
                <w:sz w:val="20"/>
                <w:szCs w:val="20"/>
              </w:rPr>
              <w:t>Yes, in 2H21</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3.</w:t>
            </w:r>
          </w:p>
        </w:tc>
        <w:tc>
          <w:tcPr>
            <w:tcW w:w="8336" w:type="dxa"/>
          </w:tcPr>
          <w:p>
            <w:pPr>
              <w:rPr>
                <w:sz w:val="20"/>
                <w:szCs w:val="20"/>
              </w:rPr>
            </w:pPr>
            <w:r>
              <w:rPr>
                <w:sz w:val="20"/>
                <w:szCs w:val="20"/>
              </w:rPr>
              <w:t>Yes, in 2Q21</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4.</w:t>
            </w:r>
          </w:p>
        </w:tc>
        <w:tc>
          <w:tcPr>
            <w:tcW w:w="8336" w:type="dxa"/>
          </w:tcPr>
          <w:p>
            <w:pPr>
              <w:rPr>
                <w:sz w:val="20"/>
                <w:szCs w:val="20"/>
              </w:rPr>
            </w:pPr>
            <w:r>
              <w:rPr>
                <w:sz w:val="20"/>
                <w:szCs w:val="20"/>
              </w:rPr>
              <w:t>Yes, in 1Q21</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5.</w:t>
            </w:r>
          </w:p>
        </w:tc>
        <w:tc>
          <w:tcPr>
            <w:tcW w:w="8336" w:type="dxa"/>
          </w:tcPr>
          <w:p>
            <w:pPr>
              <w:rPr>
                <w:sz w:val="20"/>
                <w:szCs w:val="20"/>
              </w:rPr>
            </w:pPr>
            <w:r>
              <w:rPr>
                <w:sz w:val="20"/>
                <w:szCs w:val="20"/>
              </w:rPr>
              <w:t>Yes, in 4Q20</w:t>
            </w:r>
          </w:p>
        </w:tc>
        <w:tc>
          <w:tcPr>
            <w:tcW w:w="487" w:type="dxa"/>
            <w:tcBorders>
              <w:right w:val="single" w:sz="4" w:space="0" w:color="auto"/>
            </w:tcBorders>
          </w:tcPr>
          <w:p>
            <w:pPr>
              <w:rPr>
                <w:rFonts w:cstheme="minorHAnsi"/>
                <w:sz w:val="20"/>
                <w:szCs w:val="20"/>
              </w:rPr>
            </w:pPr>
          </w:p>
        </w:tc>
      </w:tr>
      <w:tr>
        <w:tc>
          <w:tcPr>
            <w:tcW w:w="419" w:type="dxa"/>
          </w:tcPr>
          <w:p>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99</w:t>
            </w:r>
          </w:p>
        </w:tc>
        <w:tc>
          <w:tcPr>
            <w:tcW w:w="8336" w:type="dxa"/>
          </w:tcPr>
          <w:p>
            <w:pPr>
              <w:contextualSpacing/>
              <w:rPr>
                <w:rFonts w:cstheme="minorHAnsi"/>
                <w:sz w:val="20"/>
                <w:szCs w:val="20"/>
              </w:rPr>
            </w:pPr>
            <w:r>
              <w:rPr>
                <w:rFonts w:cstheme="minorHAnsi"/>
                <w:sz w:val="20"/>
                <w:szCs w:val="20"/>
              </w:rPr>
              <w:t>No opinion</w:t>
            </w:r>
          </w:p>
        </w:tc>
        <w:tc>
          <w:tcPr>
            <w:tcW w:w="487" w:type="dxa"/>
          </w:tcPr>
          <w:p>
            <w:pPr>
              <w:rPr>
                <w:rFonts w:cstheme="minorHAnsi"/>
                <w:sz w:val="20"/>
                <w:szCs w:val="20"/>
              </w:rPr>
            </w:pPr>
          </w:p>
        </w:tc>
      </w:tr>
    </w:tbl>
    <w:p>
      <w:pPr>
        <w:rPr>
          <w:rFonts w:cstheme="minorHAnsi"/>
          <w:b/>
          <w:sz w:val="20"/>
          <w:szCs w:val="20"/>
          <w:u w:val="single"/>
        </w:rPr>
      </w:pPr>
    </w:p>
    <w:p>
      <w:pPr>
        <w:rPr>
          <w:rFonts w:cstheme="minorHAnsi"/>
          <w:b/>
          <w:sz w:val="20"/>
          <w:szCs w:val="20"/>
          <w:u w:val="single"/>
        </w:rPr>
      </w:pPr>
      <w:r>
        <w:rPr>
          <w:rFonts w:cstheme="minorHAnsi"/>
          <w:b/>
          <w:sz w:val="20"/>
          <w:szCs w:val="20"/>
          <w:u w:val="single"/>
        </w:rPr>
        <w:t>Classification questions</w:t>
      </w:r>
    </w:p>
    <w:tbl>
      <w:tblPr>
        <w:tblStyle w:val="TableGrid"/>
        <w:tblW w:w="0" w:type="auto"/>
        <w:tblLook w:val="04A0" w:firstRow="1" w:lastRow="0" w:firstColumn="1" w:lastColumn="0" w:noHBand="0" w:noVBand="1"/>
      </w:tblPr>
      <w:tblGrid>
        <w:gridCol w:w="419"/>
        <w:gridCol w:w="8336"/>
        <w:gridCol w:w="487"/>
      </w:tblGrid>
      <w:tr>
        <w:tc>
          <w:tcPr>
            <w:tcW w:w="9242" w:type="dxa"/>
            <w:gridSpan w:val="3"/>
          </w:tcPr>
          <w:p>
            <w:pPr>
              <w:pStyle w:val="ListParagraph"/>
              <w:numPr>
                <w:ilvl w:val="0"/>
                <w:numId w:val="1"/>
              </w:numPr>
              <w:rPr>
                <w:rFonts w:asciiTheme="minorHAnsi" w:hAnsiTheme="minorHAnsi" w:cstheme="minorHAnsi"/>
                <w:sz w:val="20"/>
                <w:szCs w:val="20"/>
              </w:rPr>
            </w:pPr>
          </w:p>
        </w:tc>
      </w:tr>
      <w:tr>
        <w:tc>
          <w:tcPr>
            <w:tcW w:w="9242" w:type="dxa"/>
            <w:gridSpan w:val="3"/>
          </w:tcPr>
          <w:p>
            <w:pPr>
              <w:rPr>
                <w:rFonts w:cstheme="minorHAnsi"/>
                <w:color w:val="FF0000"/>
                <w:sz w:val="20"/>
                <w:szCs w:val="20"/>
              </w:rPr>
            </w:pPr>
            <w:r>
              <w:rPr>
                <w:rFonts w:cstheme="minorHAnsi"/>
                <w:color w:val="FF0000"/>
                <w:sz w:val="20"/>
                <w:szCs w:val="20"/>
              </w:rPr>
              <w:t xml:space="preserve">ASK ALL </w:t>
            </w:r>
          </w:p>
        </w:tc>
      </w:tr>
      <w:tr>
        <w:tc>
          <w:tcPr>
            <w:tcW w:w="9242" w:type="dxa"/>
            <w:gridSpan w:val="3"/>
          </w:tcPr>
          <w:p>
            <w:pPr>
              <w:rPr>
                <w:rFonts w:cstheme="minorHAnsi"/>
                <w:sz w:val="20"/>
                <w:szCs w:val="20"/>
              </w:rPr>
            </w:pPr>
            <w:r>
              <w:rPr>
                <w:rFonts w:cstheme="minorHAnsi"/>
                <w:sz w:val="20"/>
                <w:szCs w:val="20"/>
              </w:rPr>
              <w:t>What is your company's primary industry?</w:t>
            </w:r>
          </w:p>
        </w:tc>
      </w:tr>
      <w:tr>
        <w:tc>
          <w:tcPr>
            <w:tcW w:w="9242" w:type="dxa"/>
            <w:gridSpan w:val="3"/>
          </w:tcPr>
          <w:p>
            <w:pPr>
              <w:rPr>
                <w:rFonts w:cstheme="minorHAnsi"/>
                <w:i/>
                <w:sz w:val="20"/>
                <w:szCs w:val="20"/>
              </w:rPr>
            </w:pPr>
            <w:r>
              <w:rPr>
                <w:rFonts w:cstheme="minorHAnsi"/>
                <w:color w:val="FF0000"/>
                <w:sz w:val="20"/>
                <w:szCs w:val="20"/>
              </w:rPr>
              <w:t>SC</w:t>
            </w:r>
          </w:p>
        </w:tc>
      </w:tr>
      <w:tr>
        <w:tc>
          <w:tcPr>
            <w:tcW w:w="419" w:type="dxa"/>
          </w:tcPr>
          <w:p>
            <w:pPr>
              <w:rPr>
                <w:rFonts w:cstheme="minorHAnsi"/>
                <w:color w:val="FF0000"/>
                <w:sz w:val="20"/>
                <w:szCs w:val="20"/>
              </w:rPr>
            </w:pPr>
            <w:r>
              <w:rPr>
                <w:rFonts w:cstheme="minorHAnsi"/>
                <w:color w:val="FF0000"/>
                <w:sz w:val="20"/>
                <w:szCs w:val="20"/>
              </w:rPr>
              <w:t>1.</w:t>
            </w:r>
          </w:p>
        </w:tc>
        <w:tc>
          <w:tcPr>
            <w:tcW w:w="8336" w:type="dxa"/>
          </w:tcPr>
          <w:p>
            <w:pPr>
              <w:rPr>
                <w:sz w:val="20"/>
                <w:szCs w:val="20"/>
              </w:rPr>
            </w:pPr>
            <w:r>
              <w:rPr>
                <w:sz w:val="20"/>
                <w:szCs w:val="20"/>
              </w:rPr>
              <w:t xml:space="preserve">Service </w:t>
            </w:r>
            <w:proofErr w:type="spellStart"/>
            <w:r>
              <w:rPr>
                <w:sz w:val="20"/>
                <w:szCs w:val="20"/>
              </w:rPr>
              <w:t>Center</w:t>
            </w:r>
            <w:proofErr w:type="spellEnd"/>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2.</w:t>
            </w:r>
          </w:p>
        </w:tc>
        <w:tc>
          <w:tcPr>
            <w:tcW w:w="8336" w:type="dxa"/>
          </w:tcPr>
          <w:p>
            <w:pPr>
              <w:rPr>
                <w:sz w:val="20"/>
                <w:szCs w:val="20"/>
              </w:rPr>
            </w:pPr>
            <w:r>
              <w:rPr>
                <w:sz w:val="20"/>
                <w:szCs w:val="20"/>
              </w:rPr>
              <w:t>Manufacturer</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lastRenderedPageBreak/>
              <w:t>3.</w:t>
            </w:r>
          </w:p>
        </w:tc>
        <w:tc>
          <w:tcPr>
            <w:tcW w:w="8336" w:type="dxa"/>
          </w:tcPr>
          <w:p>
            <w:pPr>
              <w:rPr>
                <w:sz w:val="20"/>
                <w:szCs w:val="20"/>
              </w:rPr>
            </w:pPr>
            <w:r>
              <w:rPr>
                <w:sz w:val="20"/>
                <w:szCs w:val="20"/>
              </w:rPr>
              <w:t>Other [please specify]</w:t>
            </w:r>
          </w:p>
        </w:tc>
        <w:tc>
          <w:tcPr>
            <w:tcW w:w="487" w:type="dxa"/>
            <w:tcBorders>
              <w:right w:val="single" w:sz="4" w:space="0" w:color="auto"/>
            </w:tcBorders>
          </w:tcPr>
          <w:p>
            <w:pPr>
              <w:rPr>
                <w:rFonts w:cstheme="minorHAnsi"/>
                <w:sz w:val="20"/>
                <w:szCs w:val="20"/>
              </w:rPr>
            </w:pPr>
          </w:p>
        </w:tc>
      </w:tr>
      <w:tr>
        <w:tc>
          <w:tcPr>
            <w:tcW w:w="419" w:type="dxa"/>
          </w:tcPr>
          <w:p>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99</w:t>
            </w:r>
          </w:p>
        </w:tc>
        <w:tc>
          <w:tcPr>
            <w:tcW w:w="8336" w:type="dxa"/>
          </w:tcPr>
          <w:p>
            <w:pPr>
              <w:contextualSpacing/>
              <w:rPr>
                <w:rFonts w:cstheme="minorHAnsi"/>
                <w:sz w:val="20"/>
                <w:szCs w:val="20"/>
              </w:rPr>
            </w:pPr>
            <w:r>
              <w:rPr>
                <w:sz w:val="20"/>
                <w:szCs w:val="20"/>
              </w:rPr>
              <w:t>No opinion</w:t>
            </w:r>
          </w:p>
        </w:tc>
        <w:tc>
          <w:tcPr>
            <w:tcW w:w="487" w:type="dxa"/>
          </w:tcPr>
          <w:p>
            <w:pPr>
              <w:rPr>
                <w:rFonts w:cstheme="minorHAnsi"/>
                <w:sz w:val="20"/>
                <w:szCs w:val="20"/>
              </w:rPr>
            </w:pPr>
          </w:p>
        </w:tc>
      </w:tr>
    </w:tbl>
    <w:p>
      <w:pPr>
        <w:rPr>
          <w:rFonts w:cstheme="minorHAnsi"/>
          <w:b/>
          <w:sz w:val="20"/>
          <w:szCs w:val="20"/>
          <w:u w:val="single"/>
        </w:rPr>
      </w:pPr>
    </w:p>
    <w:tbl>
      <w:tblPr>
        <w:tblStyle w:val="TableGrid"/>
        <w:tblW w:w="0" w:type="auto"/>
        <w:tblLook w:val="04A0" w:firstRow="1" w:lastRow="0" w:firstColumn="1" w:lastColumn="0" w:noHBand="0" w:noVBand="1"/>
      </w:tblPr>
      <w:tblGrid>
        <w:gridCol w:w="419"/>
        <w:gridCol w:w="8336"/>
        <w:gridCol w:w="487"/>
      </w:tblGrid>
      <w:tr>
        <w:tc>
          <w:tcPr>
            <w:tcW w:w="9242" w:type="dxa"/>
            <w:gridSpan w:val="3"/>
          </w:tcPr>
          <w:p>
            <w:pPr>
              <w:pStyle w:val="ListParagraph"/>
              <w:numPr>
                <w:ilvl w:val="0"/>
                <w:numId w:val="1"/>
              </w:numPr>
              <w:rPr>
                <w:rFonts w:asciiTheme="minorHAnsi" w:hAnsiTheme="minorHAnsi" w:cstheme="minorHAnsi"/>
                <w:sz w:val="20"/>
                <w:szCs w:val="20"/>
              </w:rPr>
            </w:pPr>
          </w:p>
        </w:tc>
      </w:tr>
      <w:tr>
        <w:tc>
          <w:tcPr>
            <w:tcW w:w="9242" w:type="dxa"/>
            <w:gridSpan w:val="3"/>
          </w:tcPr>
          <w:p>
            <w:pPr>
              <w:rPr>
                <w:rFonts w:cstheme="minorHAnsi"/>
                <w:color w:val="FF0000"/>
                <w:sz w:val="20"/>
                <w:szCs w:val="20"/>
              </w:rPr>
            </w:pPr>
            <w:r>
              <w:rPr>
                <w:rFonts w:cstheme="minorHAnsi"/>
                <w:color w:val="FF0000"/>
                <w:sz w:val="20"/>
                <w:szCs w:val="20"/>
              </w:rPr>
              <w:t xml:space="preserve">ASK ALL </w:t>
            </w:r>
          </w:p>
        </w:tc>
      </w:tr>
      <w:tr>
        <w:tc>
          <w:tcPr>
            <w:tcW w:w="9242" w:type="dxa"/>
            <w:gridSpan w:val="3"/>
          </w:tcPr>
          <w:p>
            <w:pPr>
              <w:rPr>
                <w:rFonts w:cstheme="minorHAnsi"/>
                <w:sz w:val="20"/>
                <w:szCs w:val="20"/>
              </w:rPr>
            </w:pPr>
            <w:r>
              <w:rPr>
                <w:rFonts w:cstheme="minorHAnsi"/>
                <w:sz w:val="20"/>
                <w:szCs w:val="20"/>
              </w:rPr>
              <w:t>Which of the following is your company's primary target market?</w:t>
            </w:r>
          </w:p>
        </w:tc>
      </w:tr>
      <w:tr>
        <w:tc>
          <w:tcPr>
            <w:tcW w:w="9242" w:type="dxa"/>
            <w:gridSpan w:val="3"/>
          </w:tcPr>
          <w:p>
            <w:pPr>
              <w:rPr>
                <w:rFonts w:cstheme="minorHAnsi"/>
                <w:i/>
                <w:sz w:val="20"/>
                <w:szCs w:val="20"/>
              </w:rPr>
            </w:pPr>
            <w:r>
              <w:rPr>
                <w:rFonts w:cstheme="minorHAnsi"/>
                <w:color w:val="FF0000"/>
                <w:sz w:val="20"/>
                <w:szCs w:val="20"/>
              </w:rPr>
              <w:t xml:space="preserve">SC </w:t>
            </w:r>
          </w:p>
        </w:tc>
      </w:tr>
      <w:tr>
        <w:tc>
          <w:tcPr>
            <w:tcW w:w="419" w:type="dxa"/>
          </w:tcPr>
          <w:p>
            <w:pPr>
              <w:rPr>
                <w:rFonts w:cstheme="minorHAnsi"/>
                <w:color w:val="FF0000"/>
                <w:sz w:val="20"/>
                <w:szCs w:val="20"/>
              </w:rPr>
            </w:pPr>
            <w:r>
              <w:rPr>
                <w:rFonts w:cstheme="minorHAnsi"/>
                <w:color w:val="FF0000"/>
                <w:sz w:val="20"/>
                <w:szCs w:val="20"/>
              </w:rPr>
              <w:t>1.</w:t>
            </w:r>
          </w:p>
        </w:tc>
        <w:tc>
          <w:tcPr>
            <w:tcW w:w="8336" w:type="dxa"/>
          </w:tcPr>
          <w:p>
            <w:pPr>
              <w:rPr>
                <w:sz w:val="20"/>
                <w:szCs w:val="20"/>
              </w:rPr>
            </w:pPr>
            <w:r>
              <w:rPr>
                <w:sz w:val="20"/>
                <w:szCs w:val="20"/>
              </w:rPr>
              <w:t>Auto</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2.</w:t>
            </w:r>
          </w:p>
        </w:tc>
        <w:tc>
          <w:tcPr>
            <w:tcW w:w="8336" w:type="dxa"/>
          </w:tcPr>
          <w:p>
            <w:pPr>
              <w:rPr>
                <w:sz w:val="20"/>
                <w:szCs w:val="20"/>
              </w:rPr>
            </w:pPr>
            <w:r>
              <w:rPr>
                <w:sz w:val="20"/>
                <w:szCs w:val="20"/>
              </w:rPr>
              <w:t>Construction</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3.</w:t>
            </w:r>
          </w:p>
        </w:tc>
        <w:tc>
          <w:tcPr>
            <w:tcW w:w="8336" w:type="dxa"/>
          </w:tcPr>
          <w:p>
            <w:pPr>
              <w:rPr>
                <w:sz w:val="20"/>
                <w:szCs w:val="20"/>
              </w:rPr>
            </w:pPr>
            <w:r>
              <w:rPr>
                <w:sz w:val="20"/>
                <w:szCs w:val="20"/>
              </w:rPr>
              <w:t>Energy</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4.</w:t>
            </w:r>
          </w:p>
        </w:tc>
        <w:tc>
          <w:tcPr>
            <w:tcW w:w="8336" w:type="dxa"/>
          </w:tcPr>
          <w:p>
            <w:pPr>
              <w:rPr>
                <w:sz w:val="20"/>
                <w:szCs w:val="20"/>
              </w:rPr>
            </w:pPr>
            <w:r>
              <w:rPr>
                <w:sz w:val="20"/>
                <w:szCs w:val="20"/>
              </w:rPr>
              <w:t>General Industry</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5.</w:t>
            </w:r>
          </w:p>
        </w:tc>
        <w:tc>
          <w:tcPr>
            <w:tcW w:w="8336" w:type="dxa"/>
          </w:tcPr>
          <w:p>
            <w:pPr>
              <w:rPr>
                <w:sz w:val="20"/>
                <w:szCs w:val="20"/>
              </w:rPr>
            </w:pPr>
            <w:r>
              <w:rPr>
                <w:sz w:val="20"/>
                <w:szCs w:val="20"/>
              </w:rPr>
              <w:t>Machinery &amp; Equipment</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6.</w:t>
            </w:r>
          </w:p>
        </w:tc>
        <w:tc>
          <w:tcPr>
            <w:tcW w:w="8336" w:type="dxa"/>
          </w:tcPr>
          <w:p>
            <w:pPr>
              <w:rPr>
                <w:sz w:val="20"/>
                <w:szCs w:val="20"/>
              </w:rPr>
            </w:pPr>
            <w:r>
              <w:rPr>
                <w:sz w:val="20"/>
                <w:szCs w:val="20"/>
              </w:rPr>
              <w:t>Transport</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98</w:t>
            </w:r>
          </w:p>
        </w:tc>
        <w:tc>
          <w:tcPr>
            <w:tcW w:w="8336" w:type="dxa"/>
          </w:tcPr>
          <w:p>
            <w:pPr>
              <w:rPr>
                <w:sz w:val="20"/>
                <w:szCs w:val="20"/>
              </w:rPr>
            </w:pPr>
            <w:r>
              <w:rPr>
                <w:sz w:val="20"/>
                <w:szCs w:val="20"/>
              </w:rPr>
              <w:t>Other [please specify]</w:t>
            </w:r>
          </w:p>
        </w:tc>
        <w:tc>
          <w:tcPr>
            <w:tcW w:w="487" w:type="dxa"/>
            <w:tcBorders>
              <w:right w:val="single" w:sz="4" w:space="0" w:color="auto"/>
            </w:tcBorders>
          </w:tcPr>
          <w:p>
            <w:pPr>
              <w:rPr>
                <w:rFonts w:cstheme="minorHAnsi"/>
                <w:sz w:val="20"/>
                <w:szCs w:val="20"/>
              </w:rPr>
            </w:pPr>
          </w:p>
        </w:tc>
      </w:tr>
      <w:tr>
        <w:tc>
          <w:tcPr>
            <w:tcW w:w="419" w:type="dxa"/>
          </w:tcPr>
          <w:p>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99</w:t>
            </w:r>
          </w:p>
        </w:tc>
        <w:tc>
          <w:tcPr>
            <w:tcW w:w="8336" w:type="dxa"/>
          </w:tcPr>
          <w:p>
            <w:pPr>
              <w:contextualSpacing/>
              <w:rPr>
                <w:rFonts w:cstheme="minorHAnsi"/>
                <w:sz w:val="20"/>
                <w:szCs w:val="20"/>
              </w:rPr>
            </w:pPr>
            <w:r>
              <w:rPr>
                <w:sz w:val="20"/>
                <w:szCs w:val="20"/>
              </w:rPr>
              <w:t>No opinion</w:t>
            </w:r>
          </w:p>
        </w:tc>
        <w:tc>
          <w:tcPr>
            <w:tcW w:w="487" w:type="dxa"/>
          </w:tcPr>
          <w:p>
            <w:pPr>
              <w:rPr>
                <w:rFonts w:cstheme="minorHAnsi"/>
                <w:sz w:val="20"/>
                <w:szCs w:val="20"/>
              </w:rPr>
            </w:pPr>
          </w:p>
        </w:tc>
      </w:tr>
    </w:tbl>
    <w:p>
      <w:pPr>
        <w:rPr>
          <w:rFonts w:cstheme="minorHAnsi"/>
          <w:b/>
          <w:sz w:val="20"/>
          <w:szCs w:val="20"/>
          <w:u w:val="single"/>
        </w:rPr>
      </w:pPr>
    </w:p>
    <w:tbl>
      <w:tblPr>
        <w:tblStyle w:val="TableGrid"/>
        <w:tblW w:w="0" w:type="auto"/>
        <w:tblLook w:val="04A0" w:firstRow="1" w:lastRow="0" w:firstColumn="1" w:lastColumn="0" w:noHBand="0" w:noVBand="1"/>
      </w:tblPr>
      <w:tblGrid>
        <w:gridCol w:w="419"/>
        <w:gridCol w:w="8336"/>
        <w:gridCol w:w="487"/>
      </w:tblGrid>
      <w:tr>
        <w:tc>
          <w:tcPr>
            <w:tcW w:w="9242" w:type="dxa"/>
            <w:gridSpan w:val="3"/>
          </w:tcPr>
          <w:p>
            <w:pPr>
              <w:pStyle w:val="ListParagraph"/>
              <w:numPr>
                <w:ilvl w:val="0"/>
                <w:numId w:val="1"/>
              </w:numPr>
              <w:rPr>
                <w:rFonts w:asciiTheme="minorHAnsi" w:hAnsiTheme="minorHAnsi" w:cstheme="minorHAnsi"/>
                <w:sz w:val="20"/>
                <w:szCs w:val="20"/>
              </w:rPr>
            </w:pPr>
          </w:p>
        </w:tc>
      </w:tr>
      <w:tr>
        <w:tc>
          <w:tcPr>
            <w:tcW w:w="9242" w:type="dxa"/>
            <w:gridSpan w:val="3"/>
          </w:tcPr>
          <w:p>
            <w:pPr>
              <w:rPr>
                <w:rFonts w:cstheme="minorHAnsi"/>
                <w:color w:val="FF0000"/>
                <w:sz w:val="20"/>
                <w:szCs w:val="20"/>
              </w:rPr>
            </w:pPr>
            <w:r>
              <w:rPr>
                <w:rFonts w:cstheme="minorHAnsi"/>
                <w:color w:val="FF0000"/>
                <w:sz w:val="20"/>
                <w:szCs w:val="20"/>
              </w:rPr>
              <w:t xml:space="preserve">ASK ALL </w:t>
            </w:r>
          </w:p>
        </w:tc>
      </w:tr>
      <w:tr>
        <w:tc>
          <w:tcPr>
            <w:tcW w:w="9242" w:type="dxa"/>
            <w:gridSpan w:val="3"/>
          </w:tcPr>
          <w:p>
            <w:pPr>
              <w:rPr>
                <w:rFonts w:cstheme="minorHAnsi"/>
                <w:sz w:val="20"/>
                <w:szCs w:val="20"/>
              </w:rPr>
            </w:pPr>
            <w:r>
              <w:rPr>
                <w:rFonts w:cstheme="minorHAnsi"/>
                <w:sz w:val="20"/>
                <w:szCs w:val="20"/>
              </w:rPr>
              <w:t>In which US region are you based?</w:t>
            </w:r>
          </w:p>
        </w:tc>
      </w:tr>
      <w:tr>
        <w:tc>
          <w:tcPr>
            <w:tcW w:w="9242" w:type="dxa"/>
            <w:gridSpan w:val="3"/>
          </w:tcPr>
          <w:p>
            <w:pPr>
              <w:rPr>
                <w:rFonts w:cstheme="minorHAnsi"/>
                <w:i/>
                <w:sz w:val="20"/>
                <w:szCs w:val="20"/>
              </w:rPr>
            </w:pPr>
            <w:r>
              <w:rPr>
                <w:rFonts w:cstheme="minorHAnsi"/>
                <w:color w:val="FF0000"/>
                <w:sz w:val="20"/>
                <w:szCs w:val="20"/>
              </w:rPr>
              <w:t xml:space="preserve">SC </w:t>
            </w:r>
          </w:p>
        </w:tc>
      </w:tr>
      <w:tr>
        <w:tc>
          <w:tcPr>
            <w:tcW w:w="419" w:type="dxa"/>
          </w:tcPr>
          <w:p>
            <w:pPr>
              <w:rPr>
                <w:rFonts w:cstheme="minorHAnsi"/>
                <w:color w:val="FF0000"/>
                <w:sz w:val="20"/>
                <w:szCs w:val="20"/>
              </w:rPr>
            </w:pPr>
            <w:r>
              <w:rPr>
                <w:rFonts w:cstheme="minorHAnsi"/>
                <w:color w:val="FF0000"/>
                <w:sz w:val="20"/>
                <w:szCs w:val="20"/>
              </w:rPr>
              <w:t>1.</w:t>
            </w:r>
          </w:p>
        </w:tc>
        <w:tc>
          <w:tcPr>
            <w:tcW w:w="8336" w:type="dxa"/>
          </w:tcPr>
          <w:p>
            <w:pPr>
              <w:rPr>
                <w:sz w:val="20"/>
                <w:szCs w:val="20"/>
              </w:rPr>
            </w:pPr>
            <w:r>
              <w:rPr>
                <w:sz w:val="20"/>
                <w:szCs w:val="20"/>
              </w:rPr>
              <w:t>Northeast</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2.</w:t>
            </w:r>
          </w:p>
        </w:tc>
        <w:tc>
          <w:tcPr>
            <w:tcW w:w="8336" w:type="dxa"/>
          </w:tcPr>
          <w:p>
            <w:pPr>
              <w:rPr>
                <w:sz w:val="20"/>
                <w:szCs w:val="20"/>
              </w:rPr>
            </w:pPr>
            <w:r>
              <w:rPr>
                <w:sz w:val="20"/>
                <w:szCs w:val="20"/>
              </w:rPr>
              <w:t>Midwest</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3.</w:t>
            </w:r>
          </w:p>
        </w:tc>
        <w:tc>
          <w:tcPr>
            <w:tcW w:w="8336" w:type="dxa"/>
          </w:tcPr>
          <w:p>
            <w:pPr>
              <w:rPr>
                <w:sz w:val="20"/>
                <w:szCs w:val="20"/>
              </w:rPr>
            </w:pPr>
            <w:r>
              <w:rPr>
                <w:sz w:val="20"/>
                <w:szCs w:val="20"/>
              </w:rPr>
              <w:t>Southeast</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4.</w:t>
            </w:r>
          </w:p>
        </w:tc>
        <w:tc>
          <w:tcPr>
            <w:tcW w:w="8336" w:type="dxa"/>
          </w:tcPr>
          <w:p>
            <w:pPr>
              <w:rPr>
                <w:sz w:val="20"/>
                <w:szCs w:val="20"/>
              </w:rPr>
            </w:pPr>
            <w:r>
              <w:rPr>
                <w:sz w:val="20"/>
                <w:szCs w:val="20"/>
              </w:rPr>
              <w:t>Southwest</w:t>
            </w:r>
          </w:p>
        </w:tc>
        <w:tc>
          <w:tcPr>
            <w:tcW w:w="487" w:type="dxa"/>
            <w:tcBorders>
              <w:right w:val="single" w:sz="4" w:space="0" w:color="auto"/>
            </w:tcBorders>
          </w:tcPr>
          <w:p>
            <w:pPr>
              <w:rPr>
                <w:rFonts w:cstheme="minorHAnsi"/>
                <w:sz w:val="20"/>
                <w:szCs w:val="20"/>
              </w:rPr>
            </w:pPr>
          </w:p>
        </w:tc>
      </w:tr>
      <w:tr>
        <w:tc>
          <w:tcPr>
            <w:tcW w:w="419" w:type="dxa"/>
          </w:tcPr>
          <w:p>
            <w:pPr>
              <w:rPr>
                <w:rFonts w:cstheme="minorHAnsi"/>
                <w:color w:val="FF0000"/>
                <w:sz w:val="20"/>
                <w:szCs w:val="20"/>
              </w:rPr>
            </w:pPr>
            <w:r>
              <w:rPr>
                <w:rFonts w:cstheme="minorHAnsi"/>
                <w:color w:val="FF0000"/>
                <w:sz w:val="20"/>
                <w:szCs w:val="20"/>
              </w:rPr>
              <w:t>5.</w:t>
            </w:r>
          </w:p>
        </w:tc>
        <w:tc>
          <w:tcPr>
            <w:tcW w:w="8336" w:type="dxa"/>
          </w:tcPr>
          <w:p>
            <w:pPr>
              <w:rPr>
                <w:sz w:val="20"/>
                <w:szCs w:val="20"/>
              </w:rPr>
            </w:pPr>
            <w:r>
              <w:rPr>
                <w:sz w:val="20"/>
                <w:szCs w:val="20"/>
              </w:rPr>
              <w:t>West</w:t>
            </w:r>
          </w:p>
        </w:tc>
        <w:tc>
          <w:tcPr>
            <w:tcW w:w="487" w:type="dxa"/>
            <w:tcBorders>
              <w:right w:val="single" w:sz="4" w:space="0" w:color="auto"/>
            </w:tcBorders>
          </w:tcPr>
          <w:p>
            <w:pPr>
              <w:rPr>
                <w:rFonts w:cstheme="minorHAnsi"/>
                <w:sz w:val="20"/>
                <w:szCs w:val="20"/>
              </w:rPr>
            </w:pPr>
          </w:p>
        </w:tc>
      </w:tr>
      <w:tr>
        <w:tc>
          <w:tcPr>
            <w:tcW w:w="419" w:type="dxa"/>
          </w:tcPr>
          <w:p>
            <w:pPr>
              <w:pStyle w:val="ListParagraph"/>
              <w:ind w:left="0"/>
              <w:rPr>
                <w:rFonts w:asciiTheme="minorHAnsi" w:hAnsiTheme="minorHAnsi" w:cstheme="minorHAnsi"/>
                <w:color w:val="FF0000"/>
                <w:sz w:val="20"/>
                <w:szCs w:val="20"/>
              </w:rPr>
            </w:pPr>
            <w:r>
              <w:rPr>
                <w:rFonts w:asciiTheme="minorHAnsi" w:hAnsiTheme="minorHAnsi" w:cstheme="minorHAnsi"/>
                <w:color w:val="FF0000"/>
                <w:sz w:val="20"/>
                <w:szCs w:val="20"/>
              </w:rPr>
              <w:t>99</w:t>
            </w:r>
          </w:p>
        </w:tc>
        <w:tc>
          <w:tcPr>
            <w:tcW w:w="8336" w:type="dxa"/>
          </w:tcPr>
          <w:p>
            <w:pPr>
              <w:contextualSpacing/>
              <w:rPr>
                <w:rFonts w:cstheme="minorHAnsi"/>
                <w:sz w:val="20"/>
                <w:szCs w:val="20"/>
              </w:rPr>
            </w:pPr>
            <w:r>
              <w:rPr>
                <w:sz w:val="20"/>
                <w:szCs w:val="20"/>
              </w:rPr>
              <w:t>No opinion</w:t>
            </w:r>
          </w:p>
        </w:tc>
        <w:tc>
          <w:tcPr>
            <w:tcW w:w="487" w:type="dxa"/>
          </w:tcPr>
          <w:p>
            <w:pPr>
              <w:rPr>
                <w:rFonts w:cstheme="minorHAnsi"/>
                <w:sz w:val="20"/>
                <w:szCs w:val="20"/>
              </w:rPr>
            </w:pPr>
          </w:p>
        </w:tc>
      </w:tr>
    </w:tbl>
    <w:p>
      <w:pPr>
        <w:rPr>
          <w:rFonts w:cstheme="minorHAnsi"/>
          <w:b/>
          <w:color w:val="FF0000"/>
          <w:sz w:val="20"/>
          <w:szCs w:val="20"/>
          <w:u w:val="single"/>
        </w:rPr>
      </w:pPr>
      <w:r>
        <w:rPr>
          <w:rFonts w:cstheme="minorHAnsi"/>
          <w:b/>
          <w:sz w:val="20"/>
          <w:szCs w:val="20"/>
          <w:u w:val="single"/>
        </w:rPr>
        <w:br/>
        <w:t>CERTIFICATION</w:t>
      </w:r>
    </w:p>
    <w:tbl>
      <w:tblPr>
        <w:tblStyle w:val="TableGrid13"/>
        <w:tblW w:w="0" w:type="auto"/>
        <w:tblLook w:val="04A0" w:firstRow="1" w:lastRow="0" w:firstColumn="1" w:lastColumn="0" w:noHBand="0" w:noVBand="1"/>
      </w:tblPr>
      <w:tblGrid>
        <w:gridCol w:w="419"/>
        <w:gridCol w:w="7490"/>
        <w:gridCol w:w="1333"/>
      </w:tblGrid>
      <w:tr>
        <w:tc>
          <w:tcPr>
            <w:tcW w:w="9242" w:type="dxa"/>
            <w:gridSpan w:val="3"/>
          </w:tcPr>
          <w:p>
            <w:pPr>
              <w:rPr>
                <w:rFonts w:cstheme="minorHAnsi"/>
                <w:color w:val="FF0000"/>
                <w:sz w:val="20"/>
                <w:szCs w:val="20"/>
              </w:rPr>
            </w:pPr>
            <w:r>
              <w:rPr>
                <w:rFonts w:cstheme="minorHAnsi"/>
                <w:color w:val="FF0000"/>
                <w:sz w:val="20"/>
                <w:szCs w:val="20"/>
              </w:rPr>
              <w:t>CERTIFICATION</w:t>
            </w:r>
          </w:p>
        </w:tc>
      </w:tr>
      <w:tr>
        <w:tc>
          <w:tcPr>
            <w:tcW w:w="9242" w:type="dxa"/>
            <w:gridSpan w:val="3"/>
          </w:tcPr>
          <w:p>
            <w:pPr>
              <w:rPr>
                <w:rFonts w:cstheme="minorHAnsi"/>
                <w:color w:val="FF0000"/>
                <w:sz w:val="20"/>
                <w:szCs w:val="20"/>
              </w:rPr>
            </w:pPr>
            <w:r>
              <w:rPr>
                <w:rFonts w:cstheme="minorHAnsi"/>
                <w:color w:val="FF0000"/>
                <w:sz w:val="20"/>
                <w:szCs w:val="20"/>
              </w:rPr>
              <w:t>ASK ALL</w:t>
            </w:r>
          </w:p>
        </w:tc>
      </w:tr>
      <w:tr>
        <w:tc>
          <w:tcPr>
            <w:tcW w:w="9242" w:type="dxa"/>
            <w:gridSpan w:val="3"/>
          </w:tcPr>
          <w:p>
            <w:pPr>
              <w:rPr>
                <w:rFonts w:cstheme="minorHAnsi"/>
                <w:color w:val="FF0000"/>
                <w:sz w:val="20"/>
                <w:szCs w:val="20"/>
              </w:rPr>
            </w:pPr>
            <w:r>
              <w:rPr>
                <w:rFonts w:cstheme="minorHAnsi"/>
                <w:color w:val="FF0000"/>
                <w:sz w:val="20"/>
                <w:szCs w:val="20"/>
              </w:rPr>
              <w:t>DO NOT SAVE DATA IF CODE 2 CHOSEN</w:t>
            </w:r>
          </w:p>
          <w:p>
            <w:pPr>
              <w:rPr>
                <w:rFonts w:cstheme="minorHAnsi"/>
                <w:color w:val="FF0000"/>
                <w:sz w:val="20"/>
                <w:szCs w:val="20"/>
              </w:rPr>
            </w:pPr>
            <w:r>
              <w:rPr>
                <w:rFonts w:cstheme="minorHAnsi"/>
                <w:color w:val="FF0000"/>
                <w:sz w:val="20"/>
                <w:szCs w:val="20"/>
              </w:rPr>
              <w:t>SC</w:t>
            </w:r>
          </w:p>
        </w:tc>
      </w:tr>
      <w:tr>
        <w:tc>
          <w:tcPr>
            <w:tcW w:w="9242" w:type="dxa"/>
            <w:gridSpan w:val="3"/>
          </w:tcPr>
          <w:p>
            <w:pPr>
              <w:spacing w:after="200" w:line="276" w:lineRule="auto"/>
              <w:rPr>
                <w:rFonts w:cstheme="minorHAnsi"/>
                <w:sz w:val="20"/>
              </w:rPr>
            </w:pPr>
            <w:r>
              <w:rPr>
                <w:rFonts w:cstheme="minorHAnsi"/>
                <w:sz w:val="20"/>
              </w:rPr>
              <w:t xml:space="preserve">Thank you for taking part. Please confirm that you understand and agree with the following statement. </w:t>
            </w:r>
          </w:p>
          <w:p>
            <w:pPr>
              <w:pStyle w:val="Default"/>
              <w:rPr>
                <w:rFonts w:asciiTheme="minorHAnsi" w:hAnsiTheme="minorHAnsi" w:cstheme="minorHAnsi"/>
                <w:i/>
                <w:color w:val="auto"/>
                <w:sz w:val="20"/>
                <w:szCs w:val="20"/>
              </w:rPr>
            </w:pPr>
            <w:r>
              <w:rPr>
                <w:rFonts w:asciiTheme="minorHAnsi" w:hAnsiTheme="minorHAnsi" w:cstheme="minorHAnsi"/>
                <w:i/>
                <w:sz w:val="20"/>
                <w:szCs w:val="20"/>
              </w:rPr>
              <w:t>I agree that UBS may publish my responses in an aggregated, anonymized form in products, services, or promotional materials and may distribute it in this to form to our clients or other third parties. None of my responses to any question in this survey pose a conflict of interest with any of my activities away from UBS or violate any law or employment policy or contractual obligation or any duty of confidentiality I may have to any employer or to any other party. Additionally, I did not provide UBS with any confidential information or information that may constitute "material, non-public information" as that term is generally understood. I declined to answer any question that raised concerns about any of these issues. I will notify UBS in the event I become aware of any issue with my participation or responses.</w:t>
            </w:r>
            <w:r>
              <w:rPr>
                <w:rFonts w:asciiTheme="minorHAnsi" w:hAnsiTheme="minorHAnsi" w:cstheme="minorHAnsi"/>
                <w:i/>
                <w:color w:val="auto"/>
                <w:sz w:val="20"/>
                <w:szCs w:val="20"/>
              </w:rPr>
              <w:br/>
            </w:r>
          </w:p>
        </w:tc>
      </w:tr>
      <w:tr>
        <w:tc>
          <w:tcPr>
            <w:tcW w:w="419" w:type="dxa"/>
          </w:tcPr>
          <w:p>
            <w:pPr>
              <w:pStyle w:val="ListParagraph"/>
              <w:numPr>
                <w:ilvl w:val="0"/>
                <w:numId w:val="2"/>
              </w:numPr>
              <w:rPr>
                <w:rFonts w:asciiTheme="minorHAnsi" w:hAnsiTheme="minorHAnsi" w:cstheme="minorHAnsi"/>
                <w:sz w:val="20"/>
                <w:szCs w:val="20"/>
              </w:rPr>
            </w:pPr>
          </w:p>
        </w:tc>
        <w:tc>
          <w:tcPr>
            <w:tcW w:w="7490" w:type="dxa"/>
          </w:tcPr>
          <w:p>
            <w:pPr>
              <w:rPr>
                <w:rFonts w:cstheme="minorHAnsi"/>
                <w:sz w:val="20"/>
                <w:szCs w:val="20"/>
              </w:rPr>
            </w:pPr>
            <w:r>
              <w:rPr>
                <w:rFonts w:cstheme="minorHAnsi"/>
                <w:sz w:val="20"/>
                <w:szCs w:val="20"/>
              </w:rPr>
              <w:t>I understand and agree</w:t>
            </w:r>
          </w:p>
        </w:tc>
        <w:tc>
          <w:tcPr>
            <w:tcW w:w="1333" w:type="dxa"/>
            <w:tcBorders>
              <w:right w:val="single" w:sz="4" w:space="0" w:color="auto"/>
            </w:tcBorders>
          </w:tcPr>
          <w:p>
            <w:pPr>
              <w:pStyle w:val="ListParagraph"/>
              <w:ind w:left="360"/>
              <w:rPr>
                <w:rFonts w:asciiTheme="minorHAnsi" w:hAnsiTheme="minorHAnsi" w:cstheme="minorHAnsi"/>
                <w:i/>
                <w:sz w:val="20"/>
                <w:szCs w:val="20"/>
              </w:rPr>
            </w:pPr>
          </w:p>
        </w:tc>
      </w:tr>
      <w:tr>
        <w:tc>
          <w:tcPr>
            <w:tcW w:w="419" w:type="dxa"/>
          </w:tcPr>
          <w:p>
            <w:pPr>
              <w:pStyle w:val="ListParagraph"/>
              <w:numPr>
                <w:ilvl w:val="0"/>
                <w:numId w:val="2"/>
              </w:numPr>
              <w:rPr>
                <w:rFonts w:asciiTheme="minorHAnsi" w:hAnsiTheme="minorHAnsi" w:cstheme="minorHAnsi"/>
                <w:sz w:val="20"/>
                <w:szCs w:val="20"/>
              </w:rPr>
            </w:pPr>
          </w:p>
        </w:tc>
        <w:tc>
          <w:tcPr>
            <w:tcW w:w="7490" w:type="dxa"/>
          </w:tcPr>
          <w:p>
            <w:pPr>
              <w:rPr>
                <w:rFonts w:cstheme="minorHAnsi"/>
                <w:sz w:val="20"/>
                <w:szCs w:val="20"/>
              </w:rPr>
            </w:pPr>
            <w:r>
              <w:rPr>
                <w:rFonts w:cstheme="minorHAnsi"/>
                <w:sz w:val="20"/>
                <w:szCs w:val="20"/>
              </w:rPr>
              <w:t xml:space="preserve">I do not understand, or do not agree </w:t>
            </w:r>
          </w:p>
        </w:tc>
        <w:tc>
          <w:tcPr>
            <w:tcW w:w="1333" w:type="dxa"/>
            <w:tcBorders>
              <w:right w:val="single" w:sz="4" w:space="0" w:color="auto"/>
            </w:tcBorders>
          </w:tcPr>
          <w:p>
            <w:pPr>
              <w:rPr>
                <w:rFonts w:cstheme="minorHAnsi"/>
                <w:i/>
                <w:sz w:val="20"/>
                <w:szCs w:val="20"/>
              </w:rPr>
            </w:pPr>
          </w:p>
        </w:tc>
      </w:tr>
    </w:tbl>
    <w:p>
      <w:pPr>
        <w:rPr>
          <w:rFonts w:cstheme="minorHAnsi"/>
          <w:b/>
          <w:color w:val="FF0000"/>
          <w:sz w:val="20"/>
          <w:szCs w:val="20"/>
          <w:u w:val="single"/>
        </w:rPr>
      </w:pPr>
    </w:p>
    <w:tbl>
      <w:tblPr>
        <w:tblStyle w:val="TableGrid"/>
        <w:tblW w:w="0" w:type="auto"/>
        <w:tblLook w:val="04A0" w:firstRow="1" w:lastRow="0" w:firstColumn="1" w:lastColumn="0" w:noHBand="0" w:noVBand="1"/>
      </w:tblPr>
      <w:tblGrid>
        <w:gridCol w:w="9242"/>
      </w:tblGrid>
      <w:tr>
        <w:tc>
          <w:tcPr>
            <w:tcW w:w="9242" w:type="dxa"/>
          </w:tcPr>
          <w:p>
            <w:pPr>
              <w:rPr>
                <w:rFonts w:cstheme="minorHAnsi"/>
                <w:color w:val="FF0000"/>
                <w:sz w:val="20"/>
                <w:szCs w:val="20"/>
              </w:rPr>
            </w:pPr>
            <w:r>
              <w:rPr>
                <w:rFonts w:cstheme="minorHAnsi"/>
                <w:color w:val="FF0000"/>
                <w:sz w:val="20"/>
                <w:szCs w:val="20"/>
              </w:rPr>
              <w:t>THANK AND SUBMIT</w:t>
            </w:r>
          </w:p>
        </w:tc>
      </w:tr>
    </w:tbl>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 45 Light">
    <w:panose1 w:val="020B0603020202020204"/>
    <w:charset w:val="00"/>
    <w:family w:val="swiss"/>
    <w:pitch w:val="variable"/>
    <w:sig w:usb0="A00000AF" w:usb1="5000205B"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4CDC"/>
    <w:multiLevelType w:val="hybridMultilevel"/>
    <w:tmpl w:val="96EA2FD0"/>
    <w:lvl w:ilvl="0" w:tplc="89900262">
      <w:start w:val="1"/>
      <w:numFmt w:val="decimal"/>
      <w:lvlText w:val="%1."/>
      <w:lvlJc w:val="left"/>
      <w:pPr>
        <w:ind w:left="360" w:hanging="360"/>
      </w:pPr>
      <w:rPr>
        <w:rFonts w:hint="default"/>
        <w:color w:val="FF000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B1A4C23"/>
    <w:multiLevelType w:val="hybridMultilevel"/>
    <w:tmpl w:val="F4C0353A"/>
    <w:lvl w:ilvl="0" w:tplc="604A4F1E">
      <w:start w:val="1"/>
      <w:numFmt w:val="decimal"/>
      <w:lvlText w:val="Q%1."/>
      <w:lvlJc w:val="left"/>
      <w:pPr>
        <w:ind w:left="360" w:hanging="360"/>
      </w:pPr>
      <w:rPr>
        <w:rFonts w:hint="default"/>
        <w:strike w:val="0"/>
        <w:color w:val="FF000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5F0B750F"/>
    <w:multiLevelType w:val="hybridMultilevel"/>
    <w:tmpl w:val="4E768DA2"/>
    <w:lvl w:ilvl="0" w:tplc="F7A8AE3A">
      <w:start w:val="1"/>
      <w:numFmt w:val="decimal"/>
      <w:lvlText w:val="%1."/>
      <w:lvlJc w:val="left"/>
      <w:pPr>
        <w:ind w:left="360" w:hanging="360"/>
      </w:pPr>
      <w:rPr>
        <w:rFonts w:hint="default"/>
        <w:i w:val="0"/>
        <w:color w:val="FF000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WAFNeedToUniquify" w:val="false"/>
    <w:docVar w:name="APWAFVersion" w:val="5.0"/>
  </w:docVar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0" w:line="240" w:lineRule="auto"/>
      <w:ind w:left="720"/>
    </w:pPr>
    <w:rPr>
      <w:rFonts w:ascii="Calibri" w:hAnsi="Calibri" w:cs="Calibri"/>
      <w:lang w:val="en-GB" w:eastAsia="en-GB"/>
    </w:rPr>
  </w:style>
  <w:style w:type="table" w:styleId="TableGrid">
    <w:name w:val="Table Grid"/>
    <w:basedOn w:val="TableNormal"/>
    <w:uiPriority w:val="5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ascii="Frutiger 45 Light" w:hAnsi="Frutiger 45 Light" w:cs="Frutiger 45 Light"/>
      <w:color w:val="000000"/>
      <w:sz w:val="24"/>
      <w:szCs w:val="24"/>
      <w:lang w:val="en-GB"/>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0" w:line="240" w:lineRule="auto"/>
      <w:ind w:left="720"/>
    </w:pPr>
    <w:rPr>
      <w:rFonts w:ascii="Calibri" w:hAnsi="Calibri" w:cs="Calibri"/>
      <w:lang w:val="en-GB" w:eastAsia="en-GB"/>
    </w:rPr>
  </w:style>
  <w:style w:type="table" w:styleId="TableGrid">
    <w:name w:val="Table Grid"/>
    <w:basedOn w:val="TableNormal"/>
    <w:uiPriority w:val="5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ascii="Frutiger 45 Light" w:hAnsi="Frutiger 45 Light" w:cs="Frutiger 45 Light"/>
      <w:color w:val="000000"/>
      <w:sz w:val="24"/>
      <w:szCs w:val="24"/>
      <w:lang w:val="en-GB"/>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2759">
      <w:bodyDiv w:val="1"/>
      <w:marLeft w:val="0"/>
      <w:marRight w:val="0"/>
      <w:marTop w:val="0"/>
      <w:marBottom w:val="0"/>
      <w:divBdr>
        <w:top w:val="none" w:sz="0" w:space="0" w:color="auto"/>
        <w:left w:val="none" w:sz="0" w:space="0" w:color="auto"/>
        <w:bottom w:val="none" w:sz="0" w:space="0" w:color="auto"/>
        <w:right w:val="none" w:sz="0" w:space="0" w:color="auto"/>
      </w:divBdr>
    </w:div>
    <w:div w:id="96147493">
      <w:bodyDiv w:val="1"/>
      <w:marLeft w:val="0"/>
      <w:marRight w:val="0"/>
      <w:marTop w:val="0"/>
      <w:marBottom w:val="0"/>
      <w:divBdr>
        <w:top w:val="none" w:sz="0" w:space="0" w:color="auto"/>
        <w:left w:val="none" w:sz="0" w:space="0" w:color="auto"/>
        <w:bottom w:val="none" w:sz="0" w:space="0" w:color="auto"/>
        <w:right w:val="none" w:sz="0" w:space="0" w:color="auto"/>
      </w:divBdr>
    </w:div>
    <w:div w:id="317930027">
      <w:bodyDiv w:val="1"/>
      <w:marLeft w:val="0"/>
      <w:marRight w:val="0"/>
      <w:marTop w:val="0"/>
      <w:marBottom w:val="0"/>
      <w:divBdr>
        <w:top w:val="none" w:sz="0" w:space="0" w:color="auto"/>
        <w:left w:val="none" w:sz="0" w:space="0" w:color="auto"/>
        <w:bottom w:val="none" w:sz="0" w:space="0" w:color="auto"/>
        <w:right w:val="none" w:sz="0" w:space="0" w:color="auto"/>
      </w:divBdr>
    </w:div>
    <w:div w:id="648284401">
      <w:bodyDiv w:val="1"/>
      <w:marLeft w:val="0"/>
      <w:marRight w:val="0"/>
      <w:marTop w:val="0"/>
      <w:marBottom w:val="0"/>
      <w:divBdr>
        <w:top w:val="none" w:sz="0" w:space="0" w:color="auto"/>
        <w:left w:val="none" w:sz="0" w:space="0" w:color="auto"/>
        <w:bottom w:val="none" w:sz="0" w:space="0" w:color="auto"/>
        <w:right w:val="none" w:sz="0" w:space="0" w:color="auto"/>
      </w:divBdr>
    </w:div>
    <w:div w:id="713425800">
      <w:bodyDiv w:val="1"/>
      <w:marLeft w:val="0"/>
      <w:marRight w:val="0"/>
      <w:marTop w:val="0"/>
      <w:marBottom w:val="0"/>
      <w:divBdr>
        <w:top w:val="none" w:sz="0" w:space="0" w:color="auto"/>
        <w:left w:val="none" w:sz="0" w:space="0" w:color="auto"/>
        <w:bottom w:val="none" w:sz="0" w:space="0" w:color="auto"/>
        <w:right w:val="none" w:sz="0" w:space="0" w:color="auto"/>
      </w:divBdr>
    </w:div>
    <w:div w:id="895438562">
      <w:bodyDiv w:val="1"/>
      <w:marLeft w:val="0"/>
      <w:marRight w:val="0"/>
      <w:marTop w:val="0"/>
      <w:marBottom w:val="0"/>
      <w:divBdr>
        <w:top w:val="none" w:sz="0" w:space="0" w:color="auto"/>
        <w:left w:val="none" w:sz="0" w:space="0" w:color="auto"/>
        <w:bottom w:val="none" w:sz="0" w:space="0" w:color="auto"/>
        <w:right w:val="none" w:sz="0" w:space="0" w:color="auto"/>
      </w:divBdr>
    </w:div>
    <w:div w:id="1130636887">
      <w:bodyDiv w:val="1"/>
      <w:marLeft w:val="0"/>
      <w:marRight w:val="0"/>
      <w:marTop w:val="0"/>
      <w:marBottom w:val="0"/>
      <w:divBdr>
        <w:top w:val="none" w:sz="0" w:space="0" w:color="auto"/>
        <w:left w:val="none" w:sz="0" w:space="0" w:color="auto"/>
        <w:bottom w:val="none" w:sz="0" w:space="0" w:color="auto"/>
        <w:right w:val="none" w:sz="0" w:space="0" w:color="auto"/>
      </w:divBdr>
    </w:div>
    <w:div w:id="1557551433">
      <w:bodyDiv w:val="1"/>
      <w:marLeft w:val="0"/>
      <w:marRight w:val="0"/>
      <w:marTop w:val="0"/>
      <w:marBottom w:val="0"/>
      <w:divBdr>
        <w:top w:val="none" w:sz="0" w:space="0" w:color="auto"/>
        <w:left w:val="none" w:sz="0" w:space="0" w:color="auto"/>
        <w:bottom w:val="none" w:sz="0" w:space="0" w:color="auto"/>
        <w:right w:val="none" w:sz="0" w:space="0" w:color="auto"/>
      </w:divBdr>
    </w:div>
    <w:div w:id="1697385991">
      <w:bodyDiv w:val="1"/>
      <w:marLeft w:val="0"/>
      <w:marRight w:val="0"/>
      <w:marTop w:val="0"/>
      <w:marBottom w:val="0"/>
      <w:divBdr>
        <w:top w:val="none" w:sz="0" w:space="0" w:color="auto"/>
        <w:left w:val="none" w:sz="0" w:space="0" w:color="auto"/>
        <w:bottom w:val="none" w:sz="0" w:space="0" w:color="auto"/>
        <w:right w:val="none" w:sz="0" w:space="0" w:color="auto"/>
      </w:divBdr>
    </w:div>
    <w:div w:id="195613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B9A79B5C</Template>
  <TotalTime>43</TotalTime>
  <Pages>4</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Bokkenheuser, Andreas</dc:creator>
  <cp:lastModifiedBy>McCaskill, Khalid</cp:lastModifiedBy>
  <cp:revision>7</cp:revision>
  <dcterms:created xsi:type="dcterms:W3CDTF">2020-09-18T19:09:00Z</dcterms:created>
  <dcterms:modified xsi:type="dcterms:W3CDTF">2020-09-21T20:31:00Z</dcterms:modified>
</cp:coreProperties>
</file>