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1" w:name="content"/>
    <w:bookmarkStart w:id="30" w:name="X4d113ffffdd6d243d06aa5804e1740fd9957495"/>
    <w:p>
      <w:pPr>
        <w:pStyle w:val="Heading1"/>
      </w:pPr>
      <w:r>
        <w:t xml:space="preserve">Internetzugriff in Claude Flow (v2.0.0-alpha.88)</w:t>
      </w:r>
    </w:p>
    <w:p>
      <w:pPr>
        <w:pStyle w:val="FirstParagraph"/>
      </w:pPr>
      <w:r>
        <w:t xml:space="preserve">Claude Flow</w:t>
      </w:r>
      <w:r>
        <w:t xml:space="preserve"> </w:t>
      </w:r>
      <w:r>
        <w:rPr>
          <w:b/>
          <w:bCs/>
        </w:rPr>
        <w:t xml:space="preserve">bietet keine eingebaute Webbrowser-Funktion</w:t>
      </w:r>
      <w:r>
        <w:t xml:space="preserve"> </w:t>
      </w:r>
      <w:r>
        <w:t xml:space="preserve">oder automatisches Crawling. Der Standard-Modus (</w:t>
      </w:r>
      <w:r>
        <w:rPr>
          <w:rStyle w:val="VerbatimChar"/>
        </w:rPr>
        <w:t xml:space="preserve">--claude</w:t>
      </w:r>
      <w:r>
        <w:t xml:space="preserve">) nutzt Claudes API (Anthropic Claude Code), was</w:t>
      </w:r>
      <w:r>
        <w:t xml:space="preserve"> </w:t>
      </w:r>
      <w:r>
        <w:rPr>
          <w:i/>
          <w:iCs/>
        </w:rPr>
        <w:t xml:space="preserve">internetzugriff</w:t>
      </w:r>
      <w:r>
        <w:t xml:space="preserve"> </w:t>
      </w:r>
      <w:r>
        <w:t xml:space="preserve">erfordert – etwa für API-Aufrufe – aber kein vorinstallierter “Browsing-Agent” vorhanden ist</w:t>
      </w:r>
      <w:hyperlink r:id="rId21">
        <w:r>
          <w:rPr>
            <w:rStyle w:val="Hyperlink"/>
          </w:rPr>
          <w:t xml:space="preserve">[1]</w:t>
        </w:r>
      </w:hyperlink>
      <w:r>
        <w:t xml:space="preserve">. Claude Code selbst verfügt jedoch über eingebaute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für Web-Inhalte: z.B.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 </w:t>
      </w:r>
      <w:r>
        <w:t xml:space="preserve">(für Web-Suchen) und</w:t>
      </w:r>
      <w:r>
        <w:t xml:space="preserve"> </w:t>
      </w:r>
      <w:r>
        <w:rPr>
          <w:rStyle w:val="VerbatimChar"/>
        </w:rPr>
        <w:t xml:space="preserve">WebFetch</w:t>
      </w:r>
      <w:r>
        <w:t xml:space="preserve"> </w:t>
      </w:r>
      <w:r>
        <w:t xml:space="preserve">(zum Abrufen von URL-Inhalten), die per Konfiguration aktiviert werden können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Ohne diese Tools hat ein Claude-Flow-Schwarm allein keine direkte Webzugriffs-Pipeline.</w:t>
      </w:r>
    </w:p>
    <w:bookmarkStart w:id="25" w:name="offizielleinoffizielle-internet-agenten"/>
    <w:p>
      <w:pPr>
        <w:pStyle w:val="Heading2"/>
      </w:pPr>
      <w:r>
        <w:t xml:space="preserve">Offizielle/inoffizielle Internet-Agenten</w:t>
      </w:r>
    </w:p>
    <w:p>
      <w:pPr>
        <w:pStyle w:val="FirstParagraph"/>
      </w:pPr>
      <w:r>
        <w:t xml:space="preserve">Es gibt keine speziellen „Browsing“- oder „Recherche“-Agenten, die automatisch ins Internet gehen. Standard-Agententypen (z.B.</w:t>
      </w:r>
      <w:r>
        <w:t xml:space="preserve"> </w:t>
      </w:r>
      <w:r>
        <w:rPr>
          <w:b/>
          <w:bCs/>
        </w:rPr>
        <w:t xml:space="preserve">Researcher Agent</w:t>
      </w:r>
      <w:r>
        <w:t xml:space="preserve">) nutzen Claude Code: Sie können theoretisch WebSuche/Abruf-Tools aufrufen, wenn diese erlaubt sind.</w:t>
      </w:r>
      <w:r>
        <w:t xml:space="preserve"> </w:t>
      </w:r>
      <w:r>
        <w:rPr>
          <w:i/>
          <w:iCs/>
        </w:rPr>
        <w:t xml:space="preserve">Anthropic Claude Code</w:t>
      </w:r>
      <w:r>
        <w:t xml:space="preserve"> </w:t>
      </w:r>
      <w:r>
        <w:t xml:space="preserve">bietet in den Einstellungen erlaubte Tools wie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WebFetch</w:t>
      </w:r>
      <w:r>
        <w:t xml:space="preserve"> </w:t>
      </w:r>
      <w:r>
        <w:t xml:space="preserve">(standardmäßig aktiviert)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So könnte ein</w:t>
      </w:r>
      <w:r>
        <w:t xml:space="preserve"> </w:t>
      </w:r>
      <w:r>
        <w:rPr>
          <w:i/>
          <w:iCs/>
        </w:rPr>
        <w:t xml:space="preserve">Researcher</w:t>
      </w:r>
      <w:r>
        <w:t xml:space="preserve">-Agent auf eine Anfrage „Recherchiere X“ antworten, indem er intern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 </w:t>
      </w:r>
      <w:r>
        <w:t xml:space="preserve">nutzt. Inoffizielle Lösungen existieren durch die MCP-Community: Beispielhaft bietet das Projekt</w:t>
      </w:r>
      <w:r>
        <w:t xml:space="preserve"> </w:t>
      </w:r>
      <w:r>
        <w:rPr>
          <w:b/>
          <w:bCs/>
        </w:rPr>
        <w:t xml:space="preserve">“Web Search MCP Server”</w:t>
      </w:r>
      <w:r>
        <w:t xml:space="preserve"> </w:t>
      </w:r>
      <w:r>
        <w:t xml:space="preserve">einen freien Websuch-Dienst (Google-basiert) ohne API-Key</w:t>
      </w:r>
      <w:hyperlink r:id="rId24">
        <w:r>
          <w:rPr>
            <w:rStyle w:val="Hyperlink"/>
          </w:rPr>
          <w:t xml:space="preserve">[4]</w:t>
        </w:r>
      </w:hyperlink>
      <w:r>
        <w:t xml:space="preserve">. Diese externen MCP-Server können als „Agenten“ betrachtet werden, die von Claude Code genutzt werden.</w:t>
      </w:r>
    </w:p>
    <w:bookmarkEnd w:id="25"/>
    <w:bookmarkStart w:id="26" w:name="Xa6c35602f84e6c2b4893354621d412c309ace75"/>
    <w:p>
      <w:pPr>
        <w:pStyle w:val="Heading2"/>
      </w:pPr>
      <w:r>
        <w:t xml:space="preserve">Integrierte Komponenten (WebSearch, WebFetch, etc.)</w:t>
      </w:r>
    </w:p>
    <w:p>
      <w:pPr>
        <w:pStyle w:val="FirstParagraph"/>
      </w:pPr>
      <w:r>
        <w:t xml:space="preserve">Anthropic’s</w:t>
      </w:r>
      <w:r>
        <w:t xml:space="preserve"> </w:t>
      </w:r>
      <w:r>
        <w:rPr>
          <w:b/>
          <w:bCs/>
        </w:rPr>
        <w:t xml:space="preserve">Claude Code CLI</w:t>
      </w:r>
      <w:r>
        <w:t xml:space="preserve"> </w:t>
      </w:r>
      <w:r>
        <w:t xml:space="preserve">kennt diese Web-Tools: Im Konfigurationsfile (</w:t>
      </w:r>
      <w:r>
        <w:rPr>
          <w:rStyle w:val="VerbatimChar"/>
        </w:rPr>
        <w:t xml:space="preserve">.claude/settings.json</w:t>
      </w:r>
      <w:r>
        <w:t xml:space="preserve">) können Sie</w:t>
      </w:r>
      <w:r>
        <w:t xml:space="preserve"> </w:t>
      </w:r>
      <w:r>
        <w:rPr>
          <w:rStyle w:val="VerbatimChar"/>
        </w:rPr>
        <w:t xml:space="preserve">permissions.allow</w:t>
      </w:r>
      <w:r>
        <w:t xml:space="preserve"> </w:t>
      </w:r>
      <w:r>
        <w:t xml:space="preserve">Regeln setzen. Die Dokumentation nennt explizit</w:t>
      </w:r>
      <w:r>
        <w:t xml:space="preserve"> </w:t>
      </w:r>
      <w:r>
        <w:rPr>
          <w:rStyle w:val="VerbatimChar"/>
        </w:rPr>
        <w:t xml:space="preserve">WebFetch</w:t>
      </w:r>
      <w:r>
        <w:t xml:space="preserve"> </w:t>
      </w:r>
      <w:r>
        <w:t xml:space="preserve">(Inhalte von URLs holen) und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 </w:t>
      </w:r>
      <w:r>
        <w:t xml:space="preserve">(Websuche durchführen) als vorhandene Tools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Beispielsweise erlaubt die Default-Konfiguration</w:t>
      </w:r>
      <w:r>
        <w:t xml:space="preserve"> </w:t>
      </w:r>
      <w:r>
        <w:rPr>
          <w:rStyle w:val="VerbatimChar"/>
        </w:rPr>
        <w:t xml:space="preserve">WebFetch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. Damit kann Claude automatisch Webseiten abrufen oder Suchanfragen ausführen (vorausgesetzt, Sie erteilen ihm die Berechtigung). Auch die Ausführung von Shell-Befehlen ist möglich: Mit</w:t>
      </w:r>
      <w:r>
        <w:t xml:space="preserve"> </w:t>
      </w:r>
      <w:r>
        <w:rPr>
          <w:rStyle w:val="VerbatimChar"/>
        </w:rPr>
        <w:t xml:space="preserve">--allowedTools "Bash(curl:*)"</w:t>
      </w:r>
      <w:r>
        <w:t xml:space="preserve"> </w:t>
      </w:r>
      <w:r>
        <w:t xml:space="preserve">könnten Sie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-Aufrufe erlauben. Allerdings sind solche Werkzeuge</w:t>
      </w:r>
      <w:r>
        <w:t xml:space="preserve"> </w:t>
      </w:r>
      <w:r>
        <w:rPr>
          <w:b/>
          <w:bCs/>
        </w:rPr>
        <w:t xml:space="preserve">nicht spezifisch für Claude Flow</w:t>
      </w:r>
      <w:r>
        <w:t xml:space="preserve">, sondern Teil von Claude Code. Claude Flow selbst steuert diese hauptsächlich durch die Flagge</w:t>
      </w:r>
      <w:r>
        <w:t xml:space="preserve"> </w:t>
      </w:r>
      <w:r>
        <w:rPr>
          <w:rStyle w:val="VerbatimChar"/>
        </w:rPr>
        <w:t xml:space="preserve">--claude</w:t>
      </w:r>
      <w:r>
        <w:t xml:space="preserve"> </w:t>
      </w:r>
      <w:r>
        <w:t xml:space="preserve">(Aktivierung von Claude Code-Integration). Standardmäßig führt</w:t>
      </w:r>
      <w:r>
        <w:t xml:space="preserve"> </w:t>
      </w:r>
      <w:r>
        <w:rPr>
          <w:rStyle w:val="VerbatimChar"/>
        </w:rPr>
        <w:t xml:space="preserve">claude-flow swarm ...</w:t>
      </w:r>
      <w:r>
        <w:t xml:space="preserve"> </w:t>
      </w:r>
      <w:r>
        <w:t xml:space="preserve">ohne</w:t>
      </w:r>
      <w:r>
        <w:t xml:space="preserve"> </w:t>
      </w:r>
      <w:r>
        <w:rPr>
          <w:rStyle w:val="VerbatimChar"/>
        </w:rPr>
        <w:t xml:space="preserve">--executor</w:t>
      </w:r>
      <w:r>
        <w:t xml:space="preserve"> </w:t>
      </w:r>
      <w:r>
        <w:t xml:space="preserve">HTTP-Anfragen über Claude Codes WebSearch/Fetch aus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Falls Sie hingegen</w:t>
      </w:r>
      <w:r>
        <w:t xml:space="preserve"> </w:t>
      </w:r>
      <w:r>
        <w:rPr>
          <w:b/>
          <w:bCs/>
        </w:rPr>
        <w:t xml:space="preserve">keine Internetverbindung</w:t>
      </w:r>
      <w:r>
        <w:t xml:space="preserve"> </w:t>
      </w:r>
      <w:r>
        <w:t xml:space="preserve">oder keine API-Credits haben, bietet Claude Flow einen Offline-Modus (</w:t>
      </w:r>
      <w:r>
        <w:rPr>
          <w:rStyle w:val="VerbatimChar"/>
        </w:rPr>
        <w:t xml:space="preserve">--executor</w:t>
      </w:r>
      <w:r>
        <w:t xml:space="preserve">), der lokal arbeitet. Allerdings ist dieser in v2.0.0-alpha.88 aktuell fehlerhaft und in der Entwicklung</w:t>
      </w:r>
      <w:hyperlink r:id="rId21">
        <w:r>
          <w:rPr>
            <w:rStyle w:val="Hyperlink"/>
          </w:rPr>
          <w:t xml:space="preserve">[1]</w:t>
        </w:r>
      </w:hyperlink>
      <w:r>
        <w:t xml:space="preserve">. Ohne funktionierenden Offline-Modus bleibt also der Onlineweg mit Web-Tools der einzige Zugang zum Web.</w:t>
      </w:r>
    </w:p>
    <w:bookmarkEnd w:id="26"/>
    <w:bookmarkStart w:id="27" w:name="plugins-und-mcp-integrationen"/>
    <w:p>
      <w:pPr>
        <w:pStyle w:val="Heading2"/>
      </w:pPr>
      <w:r>
        <w:t xml:space="preserve">Plugins und MCP-Integrationen</w:t>
      </w:r>
    </w:p>
    <w:p>
      <w:pPr>
        <w:pStyle w:val="FirstParagraph"/>
      </w:pPr>
      <w:r>
        <w:t xml:space="preserve">Um Internetzugriffe in einem Schwarm zu ermöglichen, kann man</w:t>
      </w:r>
      <w:r>
        <w:t xml:space="preserve"> </w:t>
      </w:r>
      <w:r>
        <w:rPr>
          <w:b/>
          <w:bCs/>
        </w:rPr>
        <w:t xml:space="preserve">MCP-Server</w:t>
      </w:r>
      <w:r>
        <w:t xml:space="preserve"> </w:t>
      </w:r>
      <w:r>
        <w:t xml:space="preserve">(Model Context Protocol) einsetzen. Claude Code erlaubt das Hinzufügen externer Tools per</w:t>
      </w:r>
      <w:r>
        <w:t xml:space="preserve"> </w:t>
      </w:r>
      <w:r>
        <w:rPr>
          <w:rStyle w:val="VerbatimChar"/>
        </w:rPr>
        <w:t xml:space="preserve">claude mcp add</w:t>
      </w:r>
      <w:r>
        <w:t xml:space="preserve">. Beispielsweise gibt es Community-Server wie</w:t>
      </w:r>
      <w:r>
        <w:t xml:space="preserve"> </w:t>
      </w:r>
      <w:r>
        <w:rPr>
          <w:rStyle w:val="VerbatimChar"/>
        </w:rPr>
        <w:t xml:space="preserve">web-search</w:t>
      </w:r>
      <w:r>
        <w:t xml:space="preserve"> </w:t>
      </w:r>
      <w:r>
        <w:t xml:space="preserve">(kostenlose Google-Suche) oder kommerzielle wie</w:t>
      </w:r>
      <w:r>
        <w:t xml:space="preserve"> </w:t>
      </w:r>
      <w:r>
        <w:rPr>
          <w:b/>
          <w:bCs/>
        </w:rPr>
        <w:t xml:space="preserve">SerpApi MCP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Bright Data MCP</w:t>
      </w:r>
      <w:r>
        <w:t xml:space="preserve"> </w:t>
      </w:r>
      <w:r>
        <w:t xml:space="preserve">für erweiterte Web-Scraping</w:t>
      </w:r>
      <w:hyperlink r:id="rId24">
        <w:r>
          <w:rPr>
            <w:rStyle w:val="Hyperlink"/>
          </w:rPr>
          <w:t xml:space="preserve">[4]</w:t>
        </w:r>
      </w:hyperlink>
      <w:r>
        <w:t xml:space="preserve">. Die Verwendung geht so: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MCP-Server hinzufügen:</w:t>
      </w:r>
      <w:r>
        <w:t xml:space="preserve"> </w:t>
      </w:r>
      <w:r>
        <w:t xml:space="preserve">Z.B.</w:t>
      </w:r>
      <w:r>
        <w:t xml:space="preserve"> </w:t>
      </w:r>
      <w:r>
        <w:rPr>
          <w:rStyle w:val="VerbatimChar"/>
        </w:rPr>
        <w:t xml:space="preserve">claude mcp add web-search https://&lt;WebSearchMCP-URL&gt;</w:t>
      </w:r>
      <w:r>
        <w:t xml:space="preserve"> </w:t>
      </w:r>
      <w:r>
        <w:t xml:space="preserve">– dann steht eine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-Funktion bereit.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Tool-Berechtigungen: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.claude/settings.json</w:t>
      </w:r>
      <w:r>
        <w:t xml:space="preserve"> </w:t>
      </w:r>
      <w:r>
        <w:t xml:space="preserve">erlauben Sie das Tool (</w:t>
      </w:r>
      <w:r>
        <w:rPr>
          <w:rStyle w:val="VerbatimChar"/>
        </w:rPr>
        <w:t xml:space="preserve">"WebSearch"</w:t>
      </w:r>
      <w:r>
        <w:t xml:space="preserve">) unter</w:t>
      </w:r>
      <w:r>
        <w:t xml:space="preserve"> </w:t>
      </w:r>
      <w:r>
        <w:rPr>
          <w:rStyle w:val="VerbatimChar"/>
        </w:rPr>
        <w:t xml:space="preserve">permissions.allow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Schwarm starten:</w:t>
      </w:r>
      <w:r>
        <w:t xml:space="preserve"> </w:t>
      </w:r>
      <w:r>
        <w:t xml:space="preserve">Mit</w:t>
      </w:r>
      <w:r>
        <w:t xml:space="preserve"> </w:t>
      </w:r>
      <w:r>
        <w:rPr>
          <w:rStyle w:val="VerbatimChar"/>
        </w:rPr>
        <w:t xml:space="preserve">npx claude-flow@alpha swarm "Rechercheaufgabe" --claude</w:t>
      </w:r>
      <w:r>
        <w:t xml:space="preserve"> </w:t>
      </w:r>
      <w:r>
        <w:t xml:space="preserve">starten Sie den Schwarm. Ein Researcher/Coder-Agent könnte die Suche dann über das MCP-Tool ausführen.</w:t>
      </w:r>
    </w:p>
    <w:p>
      <w:pPr>
        <w:pStyle w:val="FirstParagraph"/>
      </w:pPr>
      <w:r>
        <w:t xml:space="preserve">Es gibt kein offizielles „Claude Flow Plugin Store“, aber die</w:t>
      </w:r>
      <w:r>
        <w:t xml:space="preserve"> </w:t>
      </w:r>
      <w:r>
        <w:rPr>
          <w:b/>
          <w:bCs/>
        </w:rPr>
        <w:t xml:space="preserve">MCP-Infrastruktur</w:t>
      </w:r>
      <w:r>
        <w:t xml:space="preserve"> </w:t>
      </w:r>
      <w:r>
        <w:t xml:space="preserve">ist der empfohlene Weg. Zusätzlich kann man Shell-Kommandos direkt ausführen lassen (z.B.</w:t>
      </w:r>
      <w:r>
        <w:t xml:space="preserve"> </w:t>
      </w:r>
      <w:r>
        <w:rPr>
          <w:rStyle w:val="VerbatimChar"/>
        </w:rPr>
        <w:t xml:space="preserve">Bash(curl ...)</w:t>
      </w:r>
      <w:r>
        <w:t xml:space="preserve"> </w:t>
      </w:r>
      <w:r>
        <w:t xml:space="preserve">im Systemprompt) oder externe Skripte aufrufen – je nach Claude-Code-Permissions.</w:t>
      </w:r>
    </w:p>
    <w:bookmarkEnd w:id="27"/>
    <w:bookmarkStart w:id="28" w:name="sicherheit-und-einschränkungen"/>
    <w:p>
      <w:pPr>
        <w:pStyle w:val="Heading2"/>
      </w:pPr>
      <w:r>
        <w:t xml:space="preserve">Sicherheit und Einschränkungen</w:t>
      </w:r>
    </w:p>
    <w:p>
      <w:pPr>
        <w:pStyle w:val="FirstParagraph"/>
      </w:pPr>
      <w:r>
        <w:t xml:space="preserve">Jeder Internetzugriff läuft über Ihr eigenes System/Konto: WebSearch/Fetch-Anfragen gehen von Ihrem Rechner bzw. Server aus. Sicherheit hängt daher von Ihren Systemeinstellungen ab. Claude Code zwingt Sie, Werkzeuge in</w:t>
      </w:r>
      <w:r>
        <w:t xml:space="preserve"> </w:t>
      </w:r>
      <w:r>
        <w:rPr>
          <w:rStyle w:val="VerbatimChar"/>
        </w:rPr>
        <w:t xml:space="preserve">permissions.allow</w:t>
      </w:r>
      <w:r>
        <w:t xml:space="preserve"> </w:t>
      </w:r>
      <w:r>
        <w:t xml:space="preserve">freizugeben, sonst muss der Nutzer sie bestätigen</w:t>
      </w:r>
      <w:hyperlink r:id="rId22">
        <w:r>
          <w:rPr>
            <w:rStyle w:val="Hyperlink"/>
          </w:rPr>
          <w:t xml:space="preserve">[2]</w:t>
        </w:r>
      </w:hyperlink>
      <w:r>
        <w:t xml:space="preserve">. Sie können z.B.</w:t>
      </w:r>
      <w:r>
        <w:t xml:space="preserve"> </w:t>
      </w:r>
      <w:r>
        <w:rPr>
          <w:rStyle w:val="VerbatimChar"/>
        </w:rPr>
        <w:t xml:space="preserve">Bash(curl:*)</w:t>
      </w:r>
      <w:r>
        <w:t xml:space="preserve"> </w:t>
      </w:r>
      <w:r>
        <w:t xml:space="preserve">explizit sperren</w:t>
      </w:r>
      <w:hyperlink r:id="rId22">
        <w:r>
          <w:rPr>
            <w:rStyle w:val="Hyperlink"/>
          </w:rPr>
          <w:t xml:space="preserve">[2]</w:t>
        </w:r>
      </w:hyperlink>
      <w:r>
        <w:t xml:space="preserve">. Es gilt generell:</w:t>
      </w:r>
      <w:r>
        <w:t xml:space="preserve"> </w:t>
      </w:r>
      <w:r>
        <w:rPr>
          <w:b/>
          <w:bCs/>
        </w:rPr>
        <w:t xml:space="preserve">Sandboxing oder Proxyierung</w:t>
      </w:r>
      <w:r>
        <w:t xml:space="preserve"> </w:t>
      </w:r>
      <w:r>
        <w:t xml:space="preserve">müssen Sie selbst einrichten. Claude Flow führt keine spezielle Zugriffssandbox für Web-Tools mit – verwenden Sie Container oder eingeschränkte Umgebungen, wenn nötig. Rate Limits richten sich nach dem verwendeten Dienst (z.B. Google Scraping über MCP oder SerpApi-Quotas). Einige MCP-Server (wie</w:t>
      </w:r>
      <w:r>
        <w:t xml:space="preserve"> </w:t>
      </w:r>
      <w:r>
        <w:rPr>
          <w:rStyle w:val="VerbatimChar"/>
        </w:rPr>
        <w:t xml:space="preserve">web-search</w:t>
      </w:r>
      <w:r>
        <w:t xml:space="preserve">) sind unlimitiert, nutzen aber Google-Scraping (achtung auf Nutzungsbedingungen).</w:t>
      </w:r>
    </w:p>
    <w:bookmarkEnd w:id="28"/>
    <w:bookmarkStart w:id="29" w:name="beispielkonfiguration"/>
    <w:p>
      <w:pPr>
        <w:pStyle w:val="Heading2"/>
      </w:pPr>
      <w:r>
        <w:t xml:space="preserve">Beispielkonfiguration</w:t>
      </w:r>
    </w:p>
    <w:p>
      <w:pPr>
        <w:pStyle w:val="FirstParagraph"/>
      </w:pPr>
      <w:r>
        <w:t xml:space="preserve">Ein möglicher Workflow, um Webzugriff einzurichten: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Claude-Einstellungen:</w:t>
      </w:r>
      <w:r>
        <w:t xml:space="preserve"> </w:t>
      </w:r>
      <w:r>
        <w:t xml:space="preserve">Erstellen Sie in Ihrem Projekt oder global</w:t>
      </w:r>
      <w:r>
        <w:t xml:space="preserve"> </w:t>
      </w:r>
      <w:r>
        <w:rPr>
          <w:rStyle w:val="VerbatimChar"/>
        </w:rPr>
        <w:t xml:space="preserve">~/.claude/settings.json</w:t>
      </w:r>
      <w:r>
        <w:t xml:space="preserve"> </w:t>
      </w:r>
      <w:r>
        <w:t xml:space="preserve">mit Erlaubnis für Web-Tools, z.B.: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"permissions": {</w:t>
      </w:r>
      <w:r>
        <w:br/>
      </w:r>
      <w:r>
        <w:rPr>
          <w:rStyle w:val="VerbatimChar"/>
        </w:rPr>
        <w:t xml:space="preserve">    "allow": ["WebFetch", "WebSearch", "Bash(curl:*)"]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MCP-Server hinzufügen:</w:t>
      </w:r>
      <w:r>
        <w:t xml:space="preserve"> </w:t>
      </w:r>
      <w:r>
        <w:t xml:space="preserve">Falls Sie einen externen Suchdienst nutzen, installieren Sie einen MCP-Server (z.B.</w:t>
      </w:r>
      <w:r>
        <w:t xml:space="preserve"> </w:t>
      </w:r>
      <w:r>
        <w:rPr>
          <w:rStyle w:val="VerbatimChar"/>
        </w:rPr>
        <w:t xml:space="preserve">npm install -g @ruvnet/claude-flow</w:t>
      </w:r>
      <w:r>
        <w:t xml:space="preserve"> </w:t>
      </w:r>
      <w:r>
        <w:t xml:space="preserve">enthält schon einige; für Websuche z.B.</w:t>
      </w:r>
      <w:r>
        <w:t xml:space="preserve"> </w:t>
      </w:r>
      <w:r>
        <w:rPr>
          <w:rStyle w:val="VerbatimChar"/>
        </w:rPr>
        <w:t xml:space="preserve">claude mcp add web-search https://mcp.websearch.example.com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Swarm starten:</w:t>
      </w:r>
      <w:r>
        <w:t xml:space="preserve"> </w:t>
      </w:r>
      <w:r>
        <w:t xml:space="preserve">Initialisieren Sie Ihr Projekt (</w:t>
      </w:r>
      <w:r>
        <w:rPr>
          <w:rStyle w:val="VerbatimChar"/>
        </w:rPr>
        <w:t xml:space="preserve">npx claude-flow@alpha init</w:t>
      </w:r>
      <w:r>
        <w:t xml:space="preserve">) und starten Sie eine Recherche-Schwarm-Aufgabe: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npx claude-flow@alpha swarm "Untersuche aktuelle Lösungen zu Bug X auf StackOverflow und GitHub" --claude --agents 3</w:t>
      </w:r>
    </w:p>
    <w:p>
      <w:pPr>
        <w:pStyle w:val="Compact"/>
        <w:numPr>
          <w:ilvl w:val="0"/>
          <w:numId w:val="1000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Researcher Agents</w:t>
      </w:r>
      <w:r>
        <w:t xml:space="preserve"> </w:t>
      </w:r>
      <w:r>
        <w:t xml:space="preserve">könnten dann intern</w:t>
      </w:r>
      <w:r>
        <w:t xml:space="preserve"> </w:t>
      </w:r>
      <w:r>
        <w:rPr>
          <w:rStyle w:val="VerbatimChar"/>
        </w:rPr>
        <w:t xml:space="preserve">WebSearch</w:t>
      </w:r>
      <w:r>
        <w:t xml:space="preserve"> </w:t>
      </w:r>
      <w:r>
        <w:t xml:space="preserve">verwenden, um Informationen aus dem Internet zu holen.</w:t>
      </w:r>
    </w:p>
    <w:p>
      <w:pPr>
        <w:pStyle w:val="FirstParagraph"/>
      </w:pPr>
      <w:r>
        <w:t xml:space="preserve">Zusammengefasst unterstützt Claude Flow</w:t>
      </w:r>
      <w:r>
        <w:t xml:space="preserve"> </w:t>
      </w:r>
      <w:r>
        <w:rPr>
          <w:b/>
          <w:bCs/>
        </w:rPr>
        <w:t xml:space="preserve">nicht direkt</w:t>
      </w:r>
      <w:r>
        <w:t xml:space="preserve"> </w:t>
      </w:r>
      <w:r>
        <w:t xml:space="preserve">das Surfen im Netz. Stattdessen wird über den zuge</w:t>
      </w:r>
      <w:r>
        <w:softHyphen/>
      </w:r>
      <w:r>
        <w:t xml:space="preserve">hörigen Claude Code-Web-Agenten und externe Tools (MCP-Server, Shell-Befehle) der Zugriff realisiert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Möchten Sie Web-Daten verwenden, müssen Sie diese explizit in Ihrer Claude Flow-Umgebung einrichten (z.B. via WebSearch/WebFetch oder eigene Skripte). Als Alternative kann man bei fehlender Unterstützung auch andere Ansätze nutzen (manuelle Datenbeschaffung, andere Agenten-Frameworks mit Browsing, ChatGPT/GPT-Plugins usw.).</w:t>
      </w:r>
    </w:p>
    <w:p>
      <w:pPr>
        <w:pStyle w:val="BodyText"/>
      </w:pPr>
      <w:r>
        <w:rPr>
          <w:b/>
          <w:bCs/>
        </w:rPr>
        <w:t xml:space="preserve">Quellen:</w:t>
      </w:r>
      <w:r>
        <w:t xml:space="preserve"> </w:t>
      </w:r>
      <w:r>
        <w:t xml:space="preserve">Claude Flow Dokumentation und Anthropic Claude Code Beschreibungen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bookmarkEnd w:id="29"/>
    <w:bookmarkEnd w:id="30"/>
    <w:bookmarkEnd w:id="31"/>
    <w:p>
      <w:r>
        <w:pict>
          <v:rect style="width:0;height:1.5pt" o:hralign="center" o:hrstd="t" o:hr="t"/>
        </w:pict>
      </w:r>
    </w:p>
    <w:bookmarkStart w:id="3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Bug: `swarm --executor` crashes with ReferenceError: basicSwarmNew is not defined · Issue #342 · ruvnet/claude-flow · GitHub</w:t>
      </w:r>
    </w:p>
    <w:p>
      <w:pPr>
        <w:pStyle w:val="BodyText"/>
      </w:pPr>
      <w:hyperlink r:id="rId32">
        <w:r>
          <w:rPr>
            <w:rStyle w:val="Hyperlink"/>
          </w:rPr>
          <w:t xml:space="preserve">https://github.com/ruvnet/claude-flow/issues/342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Claude Code settings - Anthropic</w:t>
      </w:r>
    </w:p>
    <w:p>
      <w:pPr>
        <w:pStyle w:val="BodyText"/>
      </w:pPr>
      <w:hyperlink r:id="rId33">
        <w:r>
          <w:rPr>
            <w:rStyle w:val="Hyperlink"/>
          </w:rPr>
          <w:t xml:space="preserve">https://docs.anthropic.com/en/docs/claude-code/settings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Web Search MCP Server - Claude MCP Servers</w:t>
      </w:r>
    </w:p>
    <w:p>
      <w:pPr>
        <w:pStyle w:val="BodyText"/>
      </w:pPr>
      <w:hyperlink r:id="rId34">
        <w:r>
          <w:rPr>
            <w:rStyle w:val="Hyperlink"/>
          </w:rPr>
          <w:t xml:space="preserve">https://www.claudemcp.com/servers/web-search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cs.anthropic.com/en/docs/claude-code/settings" TargetMode="External" /><Relationship Type="http://schemas.openxmlformats.org/officeDocument/2006/relationships/hyperlink" Id="rId22" Target="https://docs.anthropic.com/en/docs/claude-code/settings#:~:text=,Bash%28curl" TargetMode="External" /><Relationship Type="http://schemas.openxmlformats.org/officeDocument/2006/relationships/hyperlink" Id="rId23" Target="https://docs.anthropic.com/en/docs/claude-code/settings#:~:text=WebFetch%20Fetches%20content%20from%20a,Creates%20or%20overwrites%20files%20Yes" TargetMode="External" /><Relationship Type="http://schemas.openxmlformats.org/officeDocument/2006/relationships/hyperlink" Id="rId32" Target="https://github.com/ruvnet/claude-flow/issues/342" TargetMode="External" /><Relationship Type="http://schemas.openxmlformats.org/officeDocument/2006/relationships/hyperlink" Id="rId21" Target="https://github.com/ruvnet/claude-flow/issues/342#:~:text=,possible%2C%20directly%20use%20functions%20from" TargetMode="External" /><Relationship Type="http://schemas.openxmlformats.org/officeDocument/2006/relationships/hyperlink" Id="rId34" Target="https://www.claudemcp.com/servers/web-search" TargetMode="External" /><Relationship Type="http://schemas.openxmlformats.org/officeDocument/2006/relationships/hyperlink" Id="rId24" Target="https://www.claudemcp.com/servers/web-search#:~:text=The%20MCP%20server%20provides%20free,solution%20for%20retrieving%20online%20inform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cs.anthropic.com/en/docs/claude-code/settings" TargetMode="External" /><Relationship Type="http://schemas.openxmlformats.org/officeDocument/2006/relationships/hyperlink" Id="rId22" Target="https://docs.anthropic.com/en/docs/claude-code/settings#:~:text=,Bash%28curl" TargetMode="External" /><Relationship Type="http://schemas.openxmlformats.org/officeDocument/2006/relationships/hyperlink" Id="rId23" Target="https://docs.anthropic.com/en/docs/claude-code/settings#:~:text=WebFetch%20Fetches%20content%20from%20a,Creates%20or%20overwrites%20files%20Yes" TargetMode="External" /><Relationship Type="http://schemas.openxmlformats.org/officeDocument/2006/relationships/hyperlink" Id="rId32" Target="https://github.com/ruvnet/claude-flow/issues/342" TargetMode="External" /><Relationship Type="http://schemas.openxmlformats.org/officeDocument/2006/relationships/hyperlink" Id="rId21" Target="https://github.com/ruvnet/claude-flow/issues/342#:~:text=,possible%2C%20directly%20use%20functions%20from" TargetMode="External" /><Relationship Type="http://schemas.openxmlformats.org/officeDocument/2006/relationships/hyperlink" Id="rId34" Target="https://www.claudemcp.com/servers/web-search" TargetMode="External" /><Relationship Type="http://schemas.openxmlformats.org/officeDocument/2006/relationships/hyperlink" Id="rId24" Target="https://www.claudemcp.com/servers/web-search#:~:text=The%20MCP%20server%20provides%20free,solution%20for%20retrieving%20online%20in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2025-08-16T18:55:38Z</dcterms:created>
  <dcterms:modified xsi:type="dcterms:W3CDTF">2025-08-16T18:55:38Z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