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BFB9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Unten findest du eine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praxisnahe Entwickler-Doku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für den Workflow „Windows-Python-App startet Hive-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Mind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in WSL über ein externes Terminal“. Ich nenne alle Stolperfallen (inkl. deiner realen Fehlerbilder) und gebe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, den du direkt in deine App übernehmen kannst.</w:t>
      </w:r>
    </w:p>
    <w:p w14:paraId="2C57FAB1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31903AB3">
          <v:rect id="_x0000_i1025" style="width:0;height:1.5pt" o:hralign="center" o:hrstd="t" o:hr="t" fillcolor="#a0a0a0" stroked="f"/>
        </w:pict>
      </w:r>
    </w:p>
    <w:p w14:paraId="46393403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Architektur &amp; Datenfluss (Kurzüberblick)</w:t>
      </w:r>
    </w:p>
    <w:p w14:paraId="1B8D3D85" w14:textId="77777777" w:rsidR="001553CD" w:rsidRPr="001553CD" w:rsidRDefault="001553CD" w:rsidP="0015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UI (PySide6)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Nutzer klickt „Start“.</w:t>
      </w:r>
    </w:p>
    <w:p w14:paraId="147DD669" w14:textId="77777777" w:rsidR="001553CD" w:rsidRPr="001553CD" w:rsidRDefault="001553CD" w:rsidP="0015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Launcher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baut ein </w:t>
      </w:r>
      <w:r w:rsidRPr="001553CD">
        <w:rPr>
          <w:rFonts w:eastAsia="Times New Roman" w:cs="Times New Roman"/>
          <w:i/>
          <w:iCs/>
          <w:kern w:val="0"/>
          <w:lang w:eastAsia="de-DE"/>
          <w14:ligatures w14:val="none"/>
        </w:rPr>
        <w:t>Linux-Kommando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(dein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spawn ...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) und ruft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externes Terminal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: bevorzugt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Windows Terminal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), sonst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Fallback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cmd.exe /c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…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3A972B60" w14:textId="77777777" w:rsidR="001553CD" w:rsidRPr="001553CD" w:rsidRDefault="001553CD" w:rsidP="0015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Das Terminal startet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wsl.exe -d &lt;Distro&gt; -- bash -</w:t>
      </w: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 '&lt;Kommando&gt;'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5467C250" w14:textId="77777777" w:rsidR="001553CD" w:rsidRPr="001553CD" w:rsidRDefault="001553CD" w:rsidP="0015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bash 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sorgt für Login-Umgebung und korrektes Shell-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Parsing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2B9658FF" w14:textId="77777777" w:rsidR="001553CD" w:rsidRPr="001553CD" w:rsidRDefault="001553CD" w:rsidP="0015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Terminal bleibt zum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Loglesen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offen.</w:t>
      </w:r>
    </w:p>
    <w:p w14:paraId="41E0F19F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Warum so:</w:t>
      </w:r>
    </w:p>
    <w:p w14:paraId="6DA2496F" w14:textId="77777777" w:rsidR="001553CD" w:rsidRPr="001553CD" w:rsidRDefault="001553CD" w:rsidP="00155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ist die beste UX, aber </w:t>
      </w:r>
      <w:proofErr w:type="gram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interpretiert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;</w:t>
      </w:r>
      <w:proofErr w:type="gram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als Befehls-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Trenner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– das muss man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escapen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, sonst entstehen genau die Tabs/Fehler, die du gesehen hast. (</w:t>
      </w:r>
      <w:hyperlink r:id="rId5" w:tooltip="Windows Terminal command line argument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5E81E04" w14:textId="77777777" w:rsidR="001553CD" w:rsidRPr="001553CD" w:rsidRDefault="001553CD" w:rsidP="001553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wsl.exe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ist der offizielle Weg,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Distro wählen (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-d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Kommandos übergeben (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--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Distros listen (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-l -q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6" w:tooltip="Basic commands for WSL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4D42824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0528B8F3">
          <v:rect id="_x0000_i1026" style="width:0;height:1.5pt" o:hralign="center" o:hrstd="t" o:hr="t" fillcolor="#a0a0a0" stroked="f"/>
        </w:pict>
      </w:r>
    </w:p>
    <w:p w14:paraId="4A14B8C1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Dinge, auf die du achten MUSST</w:t>
      </w:r>
    </w:p>
    <w:p w14:paraId="1800AF7D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1) Ausgabe von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wsl.exe -l -q</w:t>
      </w: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ist UTF-16LE</w:t>
      </w:r>
    </w:p>
    <w:p w14:paraId="6D590D0C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Wenn du als UTF-8 liest, siehst du „Kästchen“/NUL-Bytes, bekommst u. U.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embedded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null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character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Bytes lesen, dann UTF-16LE dekodieren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und BOM/NUL entfernen. (Das Verhalten ist dokumentiert/berichtigt in WSL-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Issues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.) (</w:t>
      </w:r>
      <w:hyperlink r:id="rId7" w:tooltip="wsl.exe outputting unicode to stdout · Issue #4607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C567FDF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 (Distros sauber lesen):</w:t>
      </w:r>
    </w:p>
    <w:p w14:paraId="6D7440E3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list_wsl_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):</w:t>
      </w:r>
    </w:p>
    <w:p w14:paraId="1FEA2B1E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</w:t>
      </w:r>
      <w:proofErr w:type="spellEnd"/>
    </w:p>
    <w:p w14:paraId="7584F20A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subprocess.check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["wsl.exe", "-l", "-q"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])  #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bytes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!</w:t>
      </w:r>
    </w:p>
    <w:p w14:paraId="0846692A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try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103D29BB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raw.decode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("utf-16le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")   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# typische Kodierung von wsl.exe</w:t>
      </w:r>
    </w:p>
    <w:p w14:paraId="1576AAA0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except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UnicodeDecodeError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047C7EBD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raw.decode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("utf-8",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errors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ignore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")</w:t>
      </w:r>
    </w:p>
    <w:p w14:paraId="3716DE7F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txt.replace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ufeff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")   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# BOM raus</w:t>
      </w:r>
    </w:p>
    <w:p w14:paraId="03626CB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[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s.replace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("\x00",""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strip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()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 in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txt.splitlines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()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s.strip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()]</w:t>
      </w:r>
    </w:p>
    <w:p w14:paraId="71F10290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["Ubuntu"]</w:t>
      </w:r>
    </w:p>
    <w:p w14:paraId="45FC51F6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lastRenderedPageBreak/>
        <w:t xml:space="preserve">2) Semikolons bei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escapen</w:t>
      </w:r>
      <w:proofErr w:type="spellEnd"/>
    </w:p>
    <w:p w14:paraId="7BE129BF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gramStart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nutzt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;</w:t>
      </w:r>
      <w:proofErr w:type="gram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als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Befehls-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Delimiter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Unescapet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zerlegt WT dein Kommando in mehrere Befehle/Tabs → exakt deine Fehlermeldungen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0x80070002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(„Datei nicht gefunden“) zu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echo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read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Fix: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In der WT-Variante </w:t>
      </w:r>
      <w:proofErr w:type="gramStart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die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;</w:t>
      </w:r>
      <w:proofErr w:type="gram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durch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\;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ersetzen. (</w:t>
      </w:r>
      <w:hyperlink r:id="rId8" w:tooltip="Windows Terminal command line argument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80B8D5C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 (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Escaping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nur für WT):</w:t>
      </w:r>
    </w:p>
    <w:p w14:paraId="3E3AB766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escape_for_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) -&gt;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6D9A87A3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cmd.replace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(";", r"\;")</w:t>
      </w:r>
    </w:p>
    <w:p w14:paraId="5C527246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3) Kommandos sicher bauen (</w:t>
      </w:r>
      <w:proofErr w:type="spellStart"/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Quoting</w:t>
      </w:r>
      <w:proofErr w:type="spellEnd"/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!)</w:t>
      </w:r>
    </w:p>
    <w:p w14:paraId="61F6BD39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Den Task-Text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POSIX-sicher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quoten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nie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shell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=True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auf Windows, Argumente als Liste übergeben. In Python dafür </w:t>
      </w:r>
      <w:proofErr w:type="spellStart"/>
      <w:proofErr w:type="gram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()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verwenden. (</w:t>
      </w:r>
      <w:hyperlink r:id="rId9" w:tooltip="shlex — Simple lexical analysi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1C60CB9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 (Innenkommando + „</w:t>
      </w:r>
      <w:proofErr w:type="gram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offen halten</w:t>
      </w:r>
      <w:proofErr w:type="gram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“):</w:t>
      </w:r>
    </w:p>
    <w:p w14:paraId="35E2E6F4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</w:t>
      </w:r>
      <w:proofErr w:type="spellEnd"/>
    </w:p>
    <w:p w14:paraId="5CC2FEFF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build_inner_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command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task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use_claude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=True, verbose=True) -&gt;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3FBD6D1B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parts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["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", "spawn",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task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)]</w:t>
      </w:r>
    </w:p>
    <w:p w14:paraId="610F70EF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use_claude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parts.append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("--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")</w:t>
      </w:r>
    </w:p>
    <w:p w14:paraId="286C6FA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verbose:   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parts.append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("--verbose")</w:t>
      </w:r>
    </w:p>
    <w:p w14:paraId="6303D937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" 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".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join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parts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</w:p>
    <w:p w14:paraId="25B10FBD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# Terminal 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offen lassen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 Logs sichtbar:</w:t>
      </w:r>
    </w:p>
    <w:p w14:paraId="14B589B3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(f"{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}; echo; echo '--- Hive-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Task beendet ---'; "</w:t>
      </w:r>
    </w:p>
    <w:p w14:paraId="137048CF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f"read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-n 1 -s -r -p 'Taste drücken, um zu schließen …'; "</w:t>
      </w:r>
    </w:p>
    <w:p w14:paraId="55A5EA31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f"echo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bash -i")</w:t>
      </w:r>
    </w:p>
    <w:p w14:paraId="59162E18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4) Windows Terminal korrekt starten</w:t>
      </w:r>
    </w:p>
    <w:p w14:paraId="42F335D2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Bevorzugt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wt.exe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new-tab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--title "&lt;Titel&gt;" wsl.exe -d &lt;Distro&gt; -- bash 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'&lt;CMD&gt;'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br/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Wichtig: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Nur in der WT-Variante die Semikolons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escapen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trennt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wsl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-Optionen vom Linux-Kommando. (</w:t>
      </w:r>
      <w:hyperlink r:id="rId10" w:tooltip="Basic commands for WSL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76490BC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 (WT-Pfad):</w:t>
      </w:r>
    </w:p>
    <w:p w14:paraId="38112ECD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import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shutil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</w:t>
      </w:r>
      <w:proofErr w:type="spellEnd"/>
    </w:p>
    <w:p w14:paraId="063D3249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launch_with_windows_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terminal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title: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) -&gt;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bool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74BEDCC1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shutil.which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("wt.exe")</w:t>
      </w:r>
    </w:p>
    <w:p w14:paraId="5927C7D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False</w:t>
      </w:r>
      <w:proofErr w:type="spellEnd"/>
    </w:p>
    <w:p w14:paraId="662A099F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escape_for_wt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  #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nur hier!</w:t>
      </w:r>
    </w:p>
    <w:p w14:paraId="75C0116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subprocess.Popen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</w:p>
    <w:p w14:paraId="64683A76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[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 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new-tab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"--title", title,</w:t>
      </w:r>
    </w:p>
    <w:p w14:paraId="0D97BAEE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"wsl.exe", "-d",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 "--", "bash", "-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],</w:t>
      </w:r>
    </w:p>
    <w:p w14:paraId="10EAEBD2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creationflags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subprocess.DETACHED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_PROCESS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|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subprocess.CREATE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_NEW_PROCESS_GROUP</w:t>
      </w:r>
      <w:proofErr w:type="spellEnd"/>
    </w:p>
    <w:p w14:paraId="1F6582F9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)</w:t>
      </w:r>
    </w:p>
    <w:p w14:paraId="145E6054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True</w:t>
      </w:r>
    </w:p>
    <w:p w14:paraId="03A23024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Hinweis: Windows Terminal erstellt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WSL-Profile automatisch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(Dynamic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Profiles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). Du musst nichts vordefinieren. (</w:t>
      </w:r>
      <w:hyperlink r:id="rId11" w:tooltip="Windows Terminal Dynamic Profile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01D7C58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lastRenderedPageBreak/>
        <w:t xml:space="preserve">5) </w:t>
      </w:r>
      <w:proofErr w:type="spellStart"/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Fallback</w:t>
      </w:r>
      <w:proofErr w:type="spellEnd"/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über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cmd.exe /c </w:t>
      </w: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 …</w:t>
      </w:r>
    </w:p>
    <w:p w14:paraId="0637F657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Wenn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fehlt, nimm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 xml:space="preserve">cmd.exe /c </w:t>
      </w: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Besonderheit: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Das erste in Anführungszeichen stehende Argument ist der Titel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Der robusteste Cross-Version-Trick ist: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leeren Titel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übergeben (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""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). (</w:t>
      </w:r>
      <w:hyperlink r:id="rId12" w:tooltip="start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13" w:tooltip="Using the &quot;start&quot; command with parameters passed to ...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Stack Overflow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BF22E31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Schlüsselcode (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Fallback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, sicherer „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empty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title“):</w:t>
      </w:r>
    </w:p>
    <w:p w14:paraId="04E2D3B3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launch_with_cmd_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fallback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):</w:t>
      </w:r>
    </w:p>
    <w:p w14:paraId="0CE028AC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subprocess.Popen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</w:p>
    <w:p w14:paraId="0E8517E1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["cmd.exe", "/c", 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 "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",   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# leerer Fenstertitel</w:t>
      </w:r>
    </w:p>
    <w:p w14:paraId="22F1D637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"wsl.exe", "-d",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 "--", "bash", "-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",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inner_cmd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],</w:t>
      </w:r>
    </w:p>
    <w:p w14:paraId="32B3B20B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shell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False</w:t>
      </w:r>
      <w:proofErr w:type="spellEnd"/>
    </w:p>
    <w:p w14:paraId="32C218B7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)</w:t>
      </w:r>
    </w:p>
    <w:p w14:paraId="5B3AF5F7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6) Nicht in WSL auf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verlassen</w:t>
      </w:r>
    </w:p>
    <w:p w14:paraId="7FFADFE1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Execution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Aliases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funktionieren in WSL nicht zuverlässig.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Wenn du </w:t>
      </w:r>
      <w:r w:rsidRPr="001553CD">
        <w:rPr>
          <w:rFonts w:eastAsia="Times New Roman" w:cs="Times New Roman"/>
          <w:i/>
          <w:iCs/>
          <w:kern w:val="0"/>
          <w:lang w:eastAsia="de-DE"/>
          <w14:ligatures w14:val="none"/>
        </w:rPr>
        <w:t>aus WSL heraus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WT starten willst, tue es explizit über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cmd.exe /c "wt.exe" …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 Für unseren Fall (Start aus Windows-Python) ist das unkritisch – gut zu wissen, falls du später Workflows drehst. (</w:t>
      </w:r>
      <w:hyperlink r:id="rId14" w:tooltip="Windows Terminal command line argument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66BA67C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064C068A">
          <v:rect id="_x0000_i1027" style="width:0;height:1.5pt" o:hralign="center" o:hrstd="t" o:hr="t" fillcolor="#a0a0a0" stroked="f"/>
        </w:pict>
      </w:r>
    </w:p>
    <w:p w14:paraId="7ADEC4AD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Robuste Checks &amp; Diagnostik</w:t>
      </w:r>
    </w:p>
    <w:p w14:paraId="4F2C14B0" w14:textId="77777777" w:rsidR="001553CD" w:rsidRPr="001553CD" w:rsidRDefault="001553CD" w:rsidP="00155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Vor dem Start prüfen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ob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in PATH der Ziel-Distro liegt:</w:t>
      </w:r>
    </w:p>
    <w:p w14:paraId="692276E2" w14:textId="77777777" w:rsidR="001553CD" w:rsidRPr="001553CD" w:rsidRDefault="001553CD" w:rsidP="001553C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out =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subprocess.check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</w:p>
    <w:p w14:paraId="6A3798DC" w14:textId="77777777" w:rsidR="001553CD" w:rsidRPr="001553CD" w:rsidRDefault="001553CD" w:rsidP="001553C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["wsl.exe","-d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,"--","bash","-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</w:t>
      </w:r>
    </w:p>
    <w:p w14:paraId="71F02B2D" w14:textId="77777777" w:rsidR="001553CD" w:rsidRPr="001553CD" w:rsidRDefault="001553CD" w:rsidP="001553C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command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-v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&gt;/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dev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/null &amp;&amp; echo __OK__ || echo __MISSING__"]</w:t>
      </w:r>
    </w:p>
    <w:p w14:paraId="25B555D6" w14:textId="77777777" w:rsidR="001553CD" w:rsidRPr="001553CD" w:rsidRDefault="001553CD" w:rsidP="001553C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decode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("utf-8","ignore")</w:t>
      </w:r>
    </w:p>
    <w:p w14:paraId="38AAA937" w14:textId="77777777" w:rsidR="001553CD" w:rsidRPr="001553CD" w:rsidRDefault="001553CD" w:rsidP="00155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Fehlerbild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0x80070002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im WT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zu 99 %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fehlendes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Escaping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gram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von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;</w:t>
      </w:r>
      <w:proofErr w:type="gramEnd"/>
      <w:r w:rsidRPr="001553CD">
        <w:rPr>
          <w:rFonts w:eastAsia="Times New Roman" w:cs="Times New Roman"/>
          <w:kern w:val="0"/>
          <w:lang w:eastAsia="de-DE"/>
          <w14:ligatures w14:val="none"/>
        </w:rPr>
        <w:t>. Fix siehe oben. (</w:t>
      </w:r>
      <w:hyperlink r:id="rId15" w:tooltip="Windows Terminal command line argument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62A7ED9" w14:textId="77777777" w:rsidR="001553CD" w:rsidRPr="001553CD" w:rsidRDefault="001553CD" w:rsidP="00155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Kästchen</w:t>
      </w:r>
      <w:proofErr w:type="gram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/„</w:t>
      </w:r>
      <w:proofErr w:type="spellStart"/>
      <w:proofErr w:type="gram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embedded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null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character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“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falsches Encoding (UTF-16LE korrekt dekodieren). (</w:t>
      </w:r>
      <w:hyperlink r:id="rId16" w:tooltip="wsl.exe outputting unicode to stdout · Issue #4607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750F279" w14:textId="77777777" w:rsidR="001553CD" w:rsidRPr="001553CD" w:rsidRDefault="001553CD" w:rsidP="001553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wird nicht gefunden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App-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Execution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-Alias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toggeln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bzw. WT installieren/aktualisieren. (Hilfreich in der Praxis, wenn PATH/Store-Alias spinnt.) (</w:t>
      </w:r>
      <w:hyperlink r:id="rId17" w:tooltip="Windows Terminal's wt.exe cannot be found for non-admin ...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Stack Overflow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772C2CD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2DA3A1D1">
          <v:rect id="_x0000_i1028" style="width:0;height:1.5pt" o:hralign="center" o:hrstd="t" o:hr="t" fillcolor="#a0a0a0" stroked="f"/>
        </w:pict>
      </w:r>
    </w:p>
    <w:p w14:paraId="38A8312D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Qualität &amp; Sicherheit</w:t>
      </w:r>
    </w:p>
    <w:p w14:paraId="27736B1C" w14:textId="77777777" w:rsidR="001553CD" w:rsidRPr="001553CD" w:rsidRDefault="001553CD" w:rsidP="00155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Kein </w:t>
      </w: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shell</w:t>
      </w:r>
      <w:proofErr w:type="spellEnd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=True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auf Windows – minimiert Command-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Injection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-Risiken und Quote-Höllen.</w:t>
      </w:r>
    </w:p>
    <w:p w14:paraId="11E0C9E5" w14:textId="77777777" w:rsidR="001553CD" w:rsidRPr="001553CD" w:rsidRDefault="001553CD" w:rsidP="00155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User-Eingaben immer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quoten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(hier via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Times New Roman"/>
          <w:kern w:val="0"/>
          <w:lang w:eastAsia="de-DE"/>
          <w14:ligatures w14:val="none"/>
        </w:rPr>
        <w:t>). (</w:t>
      </w:r>
      <w:hyperlink r:id="rId18" w:tooltip="shlex — Simple lexical analysi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77AE1CEC" w14:textId="77777777" w:rsidR="001553CD" w:rsidRPr="001553CD" w:rsidRDefault="001553CD" w:rsidP="00155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Distro-Namen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sanitizen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(BOM/NUL entfernen), bevor du sie als Argument nutzt.</w:t>
      </w:r>
    </w:p>
    <w:p w14:paraId="6D98758E" w14:textId="77777777" w:rsidR="001553CD" w:rsidRPr="001553CD" w:rsidRDefault="001553CD" w:rsidP="001553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lastRenderedPageBreak/>
        <w:t>Arbeitsverzeichnis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: Falls dein Hive-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Mind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eine Projektstruktur erwartet, setze es explizit im Linux-Kommando, z. B.:</w:t>
      </w:r>
    </w:p>
    <w:p w14:paraId="0CE2B11D" w14:textId="77777777" w:rsidR="001553CD" w:rsidRPr="001553CD" w:rsidRDefault="001553CD" w:rsidP="001553C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cd /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mnt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/d/03_Git/02_Python/01_AI\ Coding\ Station &amp;&amp;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...</w:t>
      </w:r>
    </w:p>
    <w:p w14:paraId="6FB167FE" w14:textId="77777777" w:rsidR="001553CD" w:rsidRPr="001553CD" w:rsidRDefault="001553CD" w:rsidP="001553C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(Pfadkonvertierung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Windows→WSL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ggf. per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wslpath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/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Interop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erledigen, wenn du es dynamisch brauchst.)</w:t>
      </w:r>
    </w:p>
    <w:p w14:paraId="03EF7FE7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7983A5EA">
          <v:rect id="_x0000_i1029" style="width:0;height:1.5pt" o:hralign="center" o:hrstd="t" o:hr="t" fillcolor="#a0a0a0" stroked="f"/>
        </w:pict>
      </w:r>
    </w:p>
    <w:p w14:paraId="160A6184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Alternative: „Semikolons ganz umgehen“</w:t>
      </w:r>
    </w:p>
    <w:p w14:paraId="274BB8F5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Wenn du den WT-Parser vollständig vermeiden willst, schreibe eine temporäre Shell-Datei in WSL und starte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nur einen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Befehl:</w:t>
      </w:r>
    </w:p>
    <w:p w14:paraId="1F0344BB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script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r"""</w:t>
      </w:r>
    </w:p>
    <w:p w14:paraId="5B707679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#!/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usr/bin/env bash</w:t>
      </w:r>
    </w:p>
    <w:p w14:paraId="047DF72C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set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-e</w:t>
      </w:r>
    </w:p>
    <w:p w14:paraId="6F80061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{CMD}</w:t>
      </w:r>
    </w:p>
    <w:p w14:paraId="1D764F30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echo; echo '--- Hive-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Task beendet ---'</w:t>
      </w:r>
    </w:p>
    <w:p w14:paraId="5EC8AC24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read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-n 1 -s -r -p 'Taste drücken …'; echo</w:t>
      </w:r>
    </w:p>
    <w:p w14:paraId="5380DAC3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bash -i</w:t>
      </w:r>
    </w:p>
    <w:p w14:paraId="11554415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""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".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replace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("{CMD}",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  #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base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dein "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hive-mind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spawn ..."</w:t>
      </w:r>
    </w:p>
    <w:p w14:paraId="0F2199EC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subprocess.check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call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["wsl.exe","-d</w:t>
      </w:r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distro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,"--","bash","-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",</w:t>
      </w:r>
    </w:p>
    <w:p w14:paraId="171AA05E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f"tmp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=$(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mktemp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);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printf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%s {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script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)} &gt; $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tmp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; "</w:t>
      </w:r>
    </w:p>
    <w:p w14:paraId="73870160" w14:textId="77777777" w:rsidR="001553CD" w:rsidRPr="001553CD" w:rsidRDefault="001553CD" w:rsidP="00155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      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f"chmod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+x $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tmp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; bash $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tmp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"])</w:t>
      </w:r>
    </w:p>
    <w:p w14:paraId="1D4CA7CE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Kein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Escaping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-Stress,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aber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: minimal mehr Overhead.</w:t>
      </w:r>
    </w:p>
    <w:p w14:paraId="20CE3AEB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4A80FDCA">
          <v:rect id="_x0000_i1030" style="width:0;height:1.5pt" o:hralign="center" o:hrstd="t" o:hr="t" fillcolor="#a0a0a0" stroked="f"/>
        </w:pict>
      </w:r>
    </w:p>
    <w:p w14:paraId="22B6FBE0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Mini-Testmatrix (empfohlen)</w:t>
      </w:r>
    </w:p>
    <w:p w14:paraId="60E9842F" w14:textId="77777777" w:rsidR="001553CD" w:rsidRPr="001553CD" w:rsidRDefault="001553CD" w:rsidP="00155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WT vorhanden / fehlt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beide Pfade testen.</w:t>
      </w:r>
    </w:p>
    <w:p w14:paraId="7980E7AC" w14:textId="77777777" w:rsidR="001553CD" w:rsidRPr="001553CD" w:rsidRDefault="001553CD" w:rsidP="00155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Distros mit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Sonderzeichen</w:t>
      </w:r>
      <w:proofErr w:type="gram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/„</w:t>
      </w:r>
      <w:proofErr w:type="gram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(Default)“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Anzeige &amp; Start.</w:t>
      </w:r>
    </w:p>
    <w:p w14:paraId="6144A133" w14:textId="77777777" w:rsidR="001553CD" w:rsidRPr="001553CD" w:rsidRDefault="001553CD" w:rsidP="00155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Lange Task-Strings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mit Anführungszeichen →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schützt. (</w:t>
      </w:r>
      <w:hyperlink r:id="rId19" w:tooltip="shlex — Simple lexical analysi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0E91B23" w14:textId="77777777" w:rsidR="001553CD" w:rsidRPr="001553CD" w:rsidRDefault="001553CD" w:rsidP="00155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claude-flow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fehlt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→ Button „Verfügbarkeit testen“ zeigt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__MISSING__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29C2DFFD" w14:textId="77777777" w:rsidR="001553CD" w:rsidRPr="001553CD" w:rsidRDefault="001553CD" w:rsidP="001553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Startverzeichnis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gesetzt/nicht gesetzt → Logik verifizieren.</w:t>
      </w:r>
    </w:p>
    <w:p w14:paraId="3417B152" w14:textId="77777777" w:rsidR="001553CD" w:rsidRPr="001553CD" w:rsidRDefault="001553CD" w:rsidP="001553CD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pict w14:anchorId="51950AEB">
          <v:rect id="_x0000_i1031" style="width:0;height:1.5pt" o:hralign="center" o:hrstd="t" o:hr="t" fillcolor="#a0a0a0" stroked="f"/>
        </w:pict>
      </w:r>
    </w:p>
    <w:p w14:paraId="0BFA6A6A" w14:textId="77777777" w:rsidR="001553CD" w:rsidRPr="001553CD" w:rsidRDefault="001553CD" w:rsidP="001553C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proofErr w:type="gramStart"/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TL;DR</w:t>
      </w:r>
      <w:proofErr w:type="gramEnd"/>
      <w:r w:rsidRPr="001553CD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– Entscheidend sind diese 5 Punkte</w:t>
      </w:r>
    </w:p>
    <w:p w14:paraId="20D10CE5" w14:textId="77777777" w:rsidR="001553CD" w:rsidRPr="001553CD" w:rsidRDefault="001553CD" w:rsidP="0015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wsl.exe-Output als UTF-16LE dekodieren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, NUL/BOM entfernen. (</w:t>
      </w:r>
      <w:hyperlink r:id="rId20" w:tooltip="wsl.exe outputting unicode to stdout · Issue #4607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EE8835D" w14:textId="77777777" w:rsidR="001553CD" w:rsidRPr="001553CD" w:rsidRDefault="001553CD" w:rsidP="0015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Semikolons für </w:t>
      </w:r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wt.exe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escapen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\;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), sonst zerlegt WT dein Kommando. (</w:t>
      </w:r>
      <w:hyperlink r:id="rId21" w:tooltip="Windows Terminal command line argument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90435EB" w14:textId="77777777" w:rsidR="001553CD" w:rsidRPr="001553CD" w:rsidRDefault="001553CD" w:rsidP="0015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Kommandos sicher bauen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mit </w:t>
      </w:r>
      <w:proofErr w:type="spellStart"/>
      <w:proofErr w:type="gram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shlex.quote</w:t>
      </w:r>
      <w:proofErr w:type="spellEnd"/>
      <w:proofErr w:type="gram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()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;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kein </w:t>
      </w:r>
      <w:proofErr w:type="spellStart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shell</w:t>
      </w:r>
      <w:proofErr w:type="spellEnd"/>
      <w:r w:rsidRPr="001553CD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=True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22" w:tooltip="shlex — Simple lexical analysis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Python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documentation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1953584" w14:textId="77777777" w:rsidR="001553CD" w:rsidRPr="001553CD" w:rsidRDefault="001553CD" w:rsidP="0015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lastRenderedPageBreak/>
        <w:t>Start über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wt.exe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new-tab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… wsl.exe -d &lt;Distro&gt; -- bash 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'&lt;CMD&gt;'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23" w:tooltip="Basic commands for WSL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432C4D2" w14:textId="77777777" w:rsidR="001553CD" w:rsidRPr="001553CD" w:rsidRDefault="001553CD" w:rsidP="001553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Fallback</w:t>
      </w:r>
      <w:proofErr w:type="spellEnd"/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: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cmd.exe /c 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start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"" wsl.exe -d &lt;Distro&gt; -- bash -</w:t>
      </w:r>
      <w:proofErr w:type="spellStart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1553CD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'&lt;CMD&gt;'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. </w:t>
      </w:r>
      <w:r w:rsidRPr="001553CD">
        <w:rPr>
          <w:rFonts w:eastAsia="Times New Roman" w:cs="Times New Roman"/>
          <w:b/>
          <w:bCs/>
          <w:kern w:val="0"/>
          <w:lang w:eastAsia="de-DE"/>
          <w14:ligatures w14:val="none"/>
        </w:rPr>
        <w:t>Leerer Titel ist Absicht</w:t>
      </w:r>
      <w:r w:rsidRPr="001553CD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24" w:tooltip="start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Microsoft </w:t>
        </w:r>
        <w:proofErr w:type="spellStart"/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Learn</w:t>
        </w:r>
        <w:proofErr w:type="spellEnd"/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25" w:tooltip="Using the &quot;start&quot; command with parameters passed to ..." w:history="1">
        <w:r w:rsidRPr="001553CD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Stack Overflow</w:t>
        </w:r>
      </w:hyperlink>
      <w:r w:rsidRPr="001553CD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AB58B26" w14:textId="77777777" w:rsidR="001553CD" w:rsidRPr="001553CD" w:rsidRDefault="001553CD" w:rsidP="001553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1553CD">
        <w:rPr>
          <w:rFonts w:eastAsia="Times New Roman" w:cs="Times New Roman"/>
          <w:kern w:val="0"/>
          <w:lang w:eastAsia="de-DE"/>
          <w14:ligatures w14:val="none"/>
        </w:rPr>
        <w:t xml:space="preserve">Wenn du das in deine bestehende App übernimmst, ist der Workflow stabil, </w:t>
      </w:r>
      <w:proofErr w:type="spellStart"/>
      <w:r w:rsidRPr="001553CD">
        <w:rPr>
          <w:rFonts w:eastAsia="Times New Roman" w:cs="Times New Roman"/>
          <w:kern w:val="0"/>
          <w:lang w:eastAsia="de-DE"/>
          <w14:ligatures w14:val="none"/>
        </w:rPr>
        <w:t>debug</w:t>
      </w:r>
      <w:proofErr w:type="spellEnd"/>
      <w:r w:rsidRPr="001553CD">
        <w:rPr>
          <w:rFonts w:eastAsia="Times New Roman" w:cs="Times New Roman"/>
          <w:kern w:val="0"/>
          <w:lang w:eastAsia="de-DE"/>
          <w14:ligatures w14:val="none"/>
        </w:rPr>
        <w:t>-freundlich und robust gegen typische Windows/WT/WSL-Fallstricke.</w:t>
      </w:r>
    </w:p>
    <w:p w14:paraId="7EDDE3F5" w14:textId="77777777" w:rsidR="001553CD" w:rsidRPr="001553CD" w:rsidRDefault="001553CD"/>
    <w:sectPr w:rsidR="001553CD" w:rsidRPr="00155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712"/>
    <w:multiLevelType w:val="multilevel"/>
    <w:tmpl w:val="0BEC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A58BD"/>
    <w:multiLevelType w:val="multilevel"/>
    <w:tmpl w:val="0BC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83B"/>
    <w:multiLevelType w:val="multilevel"/>
    <w:tmpl w:val="B484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E3D32"/>
    <w:multiLevelType w:val="multilevel"/>
    <w:tmpl w:val="ECC8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F6AF8"/>
    <w:multiLevelType w:val="multilevel"/>
    <w:tmpl w:val="DE6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D4195"/>
    <w:multiLevelType w:val="multilevel"/>
    <w:tmpl w:val="5E0A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441475">
    <w:abstractNumId w:val="2"/>
  </w:num>
  <w:num w:numId="2" w16cid:durableId="284577505">
    <w:abstractNumId w:val="5"/>
  </w:num>
  <w:num w:numId="3" w16cid:durableId="1089162203">
    <w:abstractNumId w:val="4"/>
  </w:num>
  <w:num w:numId="4" w16cid:durableId="1298871539">
    <w:abstractNumId w:val="3"/>
  </w:num>
  <w:num w:numId="5" w16cid:durableId="28074567">
    <w:abstractNumId w:val="1"/>
  </w:num>
  <w:num w:numId="6" w16cid:durableId="212468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D"/>
    <w:rsid w:val="001553CD"/>
    <w:rsid w:val="0095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B6F7"/>
  <w15:chartTrackingRefBased/>
  <w15:docId w15:val="{F4FD14F4-3E6E-44E6-B467-6CC041C7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53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53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53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53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53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53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53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53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53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53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terminal/command-line-arguments?utm_source=chatgpt.com" TargetMode="External"/><Relationship Id="rId13" Type="http://schemas.openxmlformats.org/officeDocument/2006/relationships/hyperlink" Target="https://stackoverflow.com/questions/154075/using-the-start-command-with-parameters-passed-to-the-started-program?utm_source=chatgpt.com" TargetMode="External"/><Relationship Id="rId18" Type="http://schemas.openxmlformats.org/officeDocument/2006/relationships/hyperlink" Target="https://docs.python.org/3/library/shlex.html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windows/terminal/command-line-arguments?utm_source=chatgpt.com" TargetMode="External"/><Relationship Id="rId7" Type="http://schemas.openxmlformats.org/officeDocument/2006/relationships/hyperlink" Target="https://github.com/microsoft/WSL/issues/4607?utm_source=chatgpt.com" TargetMode="External"/><Relationship Id="rId12" Type="http://schemas.openxmlformats.org/officeDocument/2006/relationships/hyperlink" Target="https://learn.microsoft.com/en-us/windows-server/administration/windows-commands/start?utm_source=chatgpt.com" TargetMode="External"/><Relationship Id="rId17" Type="http://schemas.openxmlformats.org/officeDocument/2006/relationships/hyperlink" Target="https://stackoverflow.com/questions/63303785/windows-terminals-wt-exe-cannot-be-found-for-non-admin-users-path?utm_source=chatgpt.com" TargetMode="External"/><Relationship Id="rId25" Type="http://schemas.openxmlformats.org/officeDocument/2006/relationships/hyperlink" Target="https://stackoverflow.com/questions/154075/using-the-start-command-with-parameters-passed-to-the-started-program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607?utm_source=chatgpt.com" TargetMode="External"/><Relationship Id="rId20" Type="http://schemas.openxmlformats.org/officeDocument/2006/relationships/hyperlink" Target="https://github.com/microsoft/WSL/issues/4607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sl/basic-commands?utm_source=chatgpt.com" TargetMode="External"/><Relationship Id="rId11" Type="http://schemas.openxmlformats.org/officeDocument/2006/relationships/hyperlink" Target="https://learn.microsoft.com/en-us/windows/terminal/dynamic-profiles?utm_source=chatgpt.com" TargetMode="External"/><Relationship Id="rId24" Type="http://schemas.openxmlformats.org/officeDocument/2006/relationships/hyperlink" Target="https://learn.microsoft.com/en-us/windows-server/administration/windows-commands/start?utm_source=chatgpt.com" TargetMode="External"/><Relationship Id="rId5" Type="http://schemas.openxmlformats.org/officeDocument/2006/relationships/hyperlink" Target="https://learn.microsoft.com/en-us/windows/terminal/command-line-arguments?utm_source=chatgpt.com" TargetMode="External"/><Relationship Id="rId15" Type="http://schemas.openxmlformats.org/officeDocument/2006/relationships/hyperlink" Target="https://learn.microsoft.com/en-us/windows/terminal/command-line-arguments?utm_source=chatgpt.com" TargetMode="External"/><Relationship Id="rId23" Type="http://schemas.openxmlformats.org/officeDocument/2006/relationships/hyperlink" Target="https://learn.microsoft.com/en-us/windows/wsl/basic-commands?utm_source=chatgpt.com" TargetMode="External"/><Relationship Id="rId10" Type="http://schemas.openxmlformats.org/officeDocument/2006/relationships/hyperlink" Target="https://learn.microsoft.com/en-us/windows/wsl/basic-commands?utm_source=chatgpt.com" TargetMode="External"/><Relationship Id="rId19" Type="http://schemas.openxmlformats.org/officeDocument/2006/relationships/hyperlink" Target="https://docs.python.org/3/library/shlex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hlex.html?utm_source=chatgpt.com" TargetMode="External"/><Relationship Id="rId14" Type="http://schemas.openxmlformats.org/officeDocument/2006/relationships/hyperlink" Target="https://learn.microsoft.com/en-us/windows/terminal/command-line-arguments?utm_source=chatgpt.com" TargetMode="External"/><Relationship Id="rId22" Type="http://schemas.openxmlformats.org/officeDocument/2006/relationships/hyperlink" Target="https://docs.python.org/3/library/shlex.html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1447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1</cp:revision>
  <dcterms:created xsi:type="dcterms:W3CDTF">2025-08-16T13:22:00Z</dcterms:created>
  <dcterms:modified xsi:type="dcterms:W3CDTF">2025-08-16T13:24:00Z</dcterms:modified>
</cp:coreProperties>
</file>