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d9cc140ac555d92401b029394cf537b7c3450a3"/>
      <w:r>
        <w:t xml:space="preserve">MAPA COMPREHENSIVO: IDEAS INNOVADORAS Y AUTORES PARA UNA ARGENTINA TRANSFORMADA</w:t>
      </w:r>
      <w:bookmarkEnd w:id="20"/>
    </w:p>
    <w:p>
      <w:pPr>
        <w:pStyle w:val="FirstParagraph"/>
      </w:pPr>
      <w:r>
        <w:rPr>
          <w:i/>
        </w:rPr>
        <w:t xml:space="preserve">Compilación de investigación sobre pensadores, políticas públicas innovadoras y transformaciones nacionales que sirven como referencia para reimaginar Argentina 2027-2031</w:t>
      </w:r>
    </w:p>
    <w:p>
      <w:r>
        <w:pict>
          <v:rect style="width:0;height:1.5pt" o:hralign="center" o:hrstd="t" o:hr="t"/>
        </w:pict>
      </w:r>
    </w:p>
    <w:p>
      <w:pPr>
        <w:pStyle w:val="Heading2"/>
      </w:pPr>
      <w:bookmarkStart w:id="21" w:name="parte-1-pensadores-e-ideas-innovadoras"/>
      <w:r>
        <w:t xml:space="preserve">PARTE 1: PENSADORES E IDEAS INNOVADORAS</w:t>
      </w:r>
      <w:bookmarkEnd w:id="21"/>
    </w:p>
    <w:p>
      <w:pPr>
        <w:pStyle w:val="Heading3"/>
      </w:pPr>
      <w:bookmarkStart w:id="22" w:name="a-marcos-económicos-alternativos"/>
      <w:r>
        <w:t xml:space="preserve">A) MARCOS ECONÓMICOS ALTERNATIVOS</w:t>
      </w:r>
      <w:bookmarkEnd w:id="22"/>
    </w:p>
    <w:p>
      <w:pPr>
        <w:pStyle w:val="Heading4"/>
      </w:pPr>
      <w:bookmarkStart w:id="23" w:name="kate-raworth---doughnut-economics"/>
      <w:r>
        <w:t xml:space="preserve">1. Kate Raworth - Doughnut Economics</w:t>
      </w:r>
      <w:bookmarkEnd w:id="23"/>
    </w:p>
    <w:p>
      <w:pPr>
        <w:pStyle w:val="FirstParagraph"/>
      </w:pPr>
      <w:r>
        <w:rPr>
          <w:b/>
        </w:rPr>
        <w:t xml:space="preserve">Idea Clave:</w:t>
      </w:r>
      <w:r>
        <w:t xml:space="preserve"> </w:t>
      </w:r>
      <w:r>
        <w:t xml:space="preserve">La economía del</w:t>
      </w:r>
      <w:r>
        <w:t xml:space="preserve"> </w:t>
      </w:r>
      <w:r>
        <w:t xml:space="preserve">“</w:t>
      </w:r>
      <w:r>
        <w:t xml:space="preserve">donut</w:t>
      </w:r>
      <w:r>
        <w:t xml:space="preserve">”</w:t>
      </w:r>
      <w:r>
        <w:t xml:space="preserve"> </w:t>
      </w:r>
      <w:r>
        <w:t xml:space="preserve">(doughnut) propone un modelo que visualiza los límites planetarios (techo ecológico) y los mínimos de bienestar humano (piso social). Entre estos dos límites se encuentra la</w:t>
      </w:r>
      <w:r>
        <w:t xml:space="preserve"> </w:t>
      </w:r>
      <w:r>
        <w:t xml:space="preserve">“</w:t>
      </w:r>
      <w:r>
        <w:t xml:space="preserve">zona segura y justa</w:t>
      </w:r>
      <w:r>
        <w:t xml:space="preserve">”</w:t>
      </w:r>
      <w:r>
        <w:t xml:space="preserve"> </w:t>
      </w:r>
      <w:r>
        <w:t xml:space="preserve">donde debe funcionar la economía. Este modelo reemplaza el enfoque de crecimiento infinito con un equilibrio dinámico donde el objetivo es prosperar dentro de estos límites.</w:t>
      </w:r>
    </w:p>
    <w:p>
      <w:pPr>
        <w:pStyle w:val="BodyText"/>
      </w:pPr>
      <w:r>
        <w:rPr>
          <w:b/>
        </w:rPr>
        <w:t xml:space="preserve">Por qué es Innovador:</w:t>
      </w:r>
      <w:r>
        <w:t xml:space="preserve"> </w:t>
      </w:r>
      <w:r>
        <w:t xml:space="preserve">Raworth desafía el supuesto fundamental del capitalismo moderno: que el crecimiento es necesario e infinitamente posible. Su modelo visual es intuitivo y ha ganado adopción en gobiernos y ciudades porque conecta dos objetivos frecuentemente separados (justicia social y sostenibilidad ambiental) en un único marco conceptual. Ha influenciado a gobiernos como Nueva Zelanda, Escocia, Ámsterdam y Copenhague a repensar sus métricas de éxito económico.</w:t>
      </w:r>
    </w:p>
    <w:p>
      <w:pPr>
        <w:pStyle w:val="BodyText"/>
      </w:pPr>
      <w:r>
        <w:rPr>
          <w:b/>
        </w:rPr>
        <w:t xml:space="preserve">Aplicación a Argentina:</w:t>
      </w:r>
      <w:r>
        <w:t xml:space="preserve"> </w:t>
      </w:r>
      <w:r>
        <w:t xml:space="preserve">Argentina enfrenta simultáneamente crisis ambientales (sequía, deforestación) y pobreza creciente. El modelo del donut ofrece un marco para evaluar si las políticas ayudan a cerrar la brecha de desigualdad (piso social) sin destruir ecosistemas. Para Argentina, esto significaría establecer indicadores de</w:t>
      </w:r>
      <w:r>
        <w:t xml:space="preserve"> </w:t>
      </w:r>
      <w:r>
        <w:t xml:space="preserve">“</w:t>
      </w:r>
      <w:r>
        <w:t xml:space="preserve">piso social</w:t>
      </w:r>
      <w:r>
        <w:t xml:space="preserve">”</w:t>
      </w:r>
      <w:r>
        <w:t xml:space="preserve"> </w:t>
      </w:r>
      <w:r>
        <w:t xml:space="preserve">(nutrición, vivienda, trabajo digno) y</w:t>
      </w:r>
      <w:r>
        <w:t xml:space="preserve"> </w:t>
      </w:r>
      <w:r>
        <w:t xml:space="preserve">“</w:t>
      </w:r>
      <w:r>
        <w:t xml:space="preserve">techo ecológico</w:t>
      </w:r>
      <w:r>
        <w:t xml:space="preserve">”</w:t>
      </w:r>
      <w:r>
        <w:t xml:space="preserve"> </w:t>
      </w:r>
      <w:r>
        <w:t xml:space="preserve">(emisiones, pérdida de biodiversidad) como métricas principales junto al PIB.</w:t>
      </w:r>
    </w:p>
    <w:p>
      <w:pPr>
        <w:pStyle w:val="BodyText"/>
      </w:pPr>
      <w:r>
        <w:rPr>
          <w:b/>
        </w:rPr>
        <w:t xml:space="preserve">Ejemplos Reales:</w:t>
      </w:r>
      <w:r>
        <w:t xml:space="preserve"> </w:t>
      </w:r>
      <w:r>
        <w:t xml:space="preserve">- Ámsterdam adoptó el modelo del donut como marco para su economía circular (2020), reduciendo residuos mientras crece el empleo verde</w:t>
      </w:r>
      <w:r>
        <w:t xml:space="preserve"> </w:t>
      </w:r>
      <w:r>
        <w:t xml:space="preserve">- Nueva Zelanda incorporó el bienestar como métrica central del presupuesto nacional (2019)</w:t>
      </w:r>
      <w:r>
        <w:t xml:space="preserve"> </w:t>
      </w:r>
      <w:r>
        <w:t xml:space="preserve">- Escocia utiliza el donut para evaluar su recuperación post-COVID, rechazando el</w:t>
      </w:r>
      <w:r>
        <w:t xml:space="preserve"> </w:t>
      </w:r>
      <w:r>
        <w:t xml:space="preserve">“</w:t>
      </w:r>
      <w:r>
        <w:t xml:space="preserve">volver al crecimiento anterior</w:t>
      </w:r>
      <w:r>
        <w:t xml:space="preserve">”</w:t>
      </w:r>
      <w:r>
        <w:t xml:space="preserve"> </w:t>
      </w:r>
      <w:r>
        <w:t xml:space="preserve">- Copenhague planea convertirse en carbono-neutral dentro del modelo de prosperidad equitativa</w:t>
      </w:r>
    </w:p>
    <w:p>
      <w:pPr>
        <w:pStyle w:val="Heading4"/>
      </w:pPr>
      <w:bookmarkStart w:id="24" w:name="tim-jackson---prosperity-without-growth"/>
      <w:r>
        <w:t xml:space="preserve">2. Tim Jackson - Prosperity Without Growth</w:t>
      </w:r>
      <w:bookmarkEnd w:id="24"/>
    </w:p>
    <w:p>
      <w:pPr>
        <w:pStyle w:val="FirstParagraph"/>
      </w:pPr>
      <w:r>
        <w:rPr>
          <w:b/>
        </w:rPr>
        <w:t xml:space="preserve">Idea Clave:</w:t>
      </w:r>
      <w:r>
        <w:t xml:space="preserve"> </w:t>
      </w:r>
      <w:r>
        <w:t xml:space="preserve">Jackson argumenta que el</w:t>
      </w:r>
      <w:r>
        <w:t xml:space="preserve"> </w:t>
      </w:r>
      <w:r>
        <w:t xml:space="preserve">“</w:t>
      </w:r>
      <w:r>
        <w:t xml:space="preserve">crecimiento económico</w:t>
      </w:r>
      <w:r>
        <w:t xml:space="preserve">”</w:t>
      </w:r>
      <w:r>
        <w:t xml:space="preserve"> </w:t>
      </w:r>
      <w:r>
        <w:t xml:space="preserve">es una narrativa insostenible que ha permitido externalizar costos ambientales y sociales. Propone una</w:t>
      </w:r>
      <w:r>
        <w:t xml:space="preserve"> </w:t>
      </w:r>
      <w:r>
        <w:t xml:space="preserve">“</w:t>
      </w:r>
      <w:r>
        <w:t xml:space="preserve">economía de la prosperidad</w:t>
      </w:r>
      <w:r>
        <w:t xml:space="preserve">”</w:t>
      </w:r>
      <w:r>
        <w:t xml:space="preserve"> </w:t>
      </w:r>
      <w:r>
        <w:t xml:space="preserve">basada en significado, comunidad, equidad y seguridad ecológica. Esta economía funcionaría con una base biofísica estable, no en expansión continua.</w:t>
      </w:r>
    </w:p>
    <w:p>
      <w:pPr>
        <w:pStyle w:val="BodyText"/>
      </w:pPr>
      <w:r>
        <w:rPr>
          <w:b/>
        </w:rPr>
        <w:t xml:space="preserve">Por qué es Innovador:</w:t>
      </w:r>
      <w:r>
        <w:t xml:space="preserve"> </w:t>
      </w:r>
      <w:r>
        <w:t xml:space="preserve">Jackson combina datos científicos sobre límites planetarios con una crítica cultural profunda al consumismo. Su trabajo ha influenciado a economistas del establishment y a formuladores de política porque no propone un retorno medieval, sino una transición inteligente a una economía que funciona para 9 mil millones de personas dentro de los límites de un planeta. Es particularmente poderoso porque localiza el problema en las estructuras (deuda, inversión, consumo) no en la avaricia individual.</w:t>
      </w:r>
    </w:p>
    <w:p>
      <w:pPr>
        <w:pStyle w:val="BodyText"/>
      </w:pPr>
      <w:r>
        <w:rPr>
          <w:b/>
        </w:rPr>
        <w:t xml:space="preserve">Aplicación a Argentina:</w:t>
      </w:r>
      <w:r>
        <w:t xml:space="preserve"> </w:t>
      </w:r>
      <w:r>
        <w:t xml:space="preserve">Argentina ha sufrido múltiples ciclos de boom y colapso basados en el modelo de crecimiento extractivista. Una economía de la prosperidad requeriría invertir en capacidades humanas (educación, salud, cultura) y en infraestructura ecológica (restauración de ecosistemas, agua limpia) como prioridades sobre las ganancias corporativas. Esto es especialmente relevante dado que Argentina tiene instituciones educativas fuertes que podrían ser el núcleo de esta transición.</w:t>
      </w:r>
    </w:p>
    <w:p>
      <w:pPr>
        <w:pStyle w:val="BodyText"/>
      </w:pPr>
      <w:r>
        <w:rPr>
          <w:b/>
        </w:rPr>
        <w:t xml:space="preserve">Ejemplos Reales:</w:t>
      </w:r>
      <w:r>
        <w:t xml:space="preserve"> </w:t>
      </w:r>
      <w:r>
        <w:t xml:space="preserve">- Costa Rica: crece en PIB pero reduce huella de carbono (43% de energía renovable, reforestación)</w:t>
      </w:r>
      <w:r>
        <w:t xml:space="preserve"> </w:t>
      </w:r>
      <w:r>
        <w:t xml:space="preserve">- Dinamarca: reducción de emisiones mientras mantiene alto bienestar (felicidad, salud, equidad)</w:t>
      </w:r>
      <w:r>
        <w:t xml:space="preserve"> </w:t>
      </w:r>
      <w:r>
        <w:t xml:space="preserve">- Escocia: transición de economía carbonizada a plan de cero neto (2045)</w:t>
      </w:r>
      <w:r>
        <w:t xml:space="preserve"> </w:t>
      </w:r>
      <w:r>
        <w:t xml:space="preserve">- Uruguay: inversión en educación y tecnología verde en lugar de expansión extractiva</w:t>
      </w:r>
    </w:p>
    <w:p>
      <w:pPr>
        <w:pStyle w:val="Heading4"/>
      </w:pPr>
      <w:bookmarkStart w:id="25" w:name="X74cd2d23e0c10b76b1b0c2792581169abb800db"/>
      <w:r>
        <w:t xml:space="preserve">3. Christian Felber - Economy for the Common Good</w:t>
      </w:r>
      <w:bookmarkEnd w:id="25"/>
    </w:p>
    <w:p>
      <w:pPr>
        <w:pStyle w:val="FirstParagraph"/>
      </w:pPr>
      <w:r>
        <w:rPr>
          <w:b/>
        </w:rPr>
        <w:t xml:space="preserve">Idea Clave:</w:t>
      </w:r>
      <w:r>
        <w:t xml:space="preserve"> </w:t>
      </w:r>
      <w:r>
        <w:t xml:space="preserve">Felber propone reemplazar el PIB con un</w:t>
      </w:r>
      <w:r>
        <w:t xml:space="preserve"> </w:t>
      </w:r>
      <w:r>
        <w:t xml:space="preserve">“</w:t>
      </w:r>
      <w:r>
        <w:t xml:space="preserve">Índice de Bien Común</w:t>
      </w:r>
      <w:r>
        <w:t xml:space="preserve">”</w:t>
      </w:r>
      <w:r>
        <w:t xml:space="preserve"> </w:t>
      </w:r>
      <w:r>
        <w:t xml:space="preserve">que mide éxito económico basado en contribuciones al bien común: justicia social, sostenibilidad ambiental, democracia y derechos humanos. Las empresas serían incentivadas y calificadas según este índice, no solo por ganancias. El</w:t>
      </w:r>
      <w:r>
        <w:t xml:space="preserve"> </w:t>
      </w:r>
      <w:r>
        <w:t xml:space="preserve">“</w:t>
      </w:r>
      <w:r>
        <w:t xml:space="preserve">balance de bien común</w:t>
      </w:r>
      <w:r>
        <w:t xml:space="preserve">”</w:t>
      </w:r>
      <w:r>
        <w:t xml:space="preserve"> </w:t>
      </w:r>
      <w:r>
        <w:t xml:space="preserve">sería el nuevo balance sheet corporativo.</w:t>
      </w:r>
    </w:p>
    <w:p>
      <w:pPr>
        <w:pStyle w:val="BodyText"/>
      </w:pPr>
      <w:r>
        <w:rPr>
          <w:b/>
        </w:rPr>
        <w:t xml:space="preserve">Por qué es Innovador:</w:t>
      </w:r>
      <w:r>
        <w:t xml:space="preserve"> </w:t>
      </w:r>
      <w:r>
        <w:t xml:space="preserve">A diferencia de otros críticos del PIB, Felber propone un mecanismo institucional operativo: un balance sheet alternativo que podría implementarse ahora. Ha sido adoptado por cámaras de comercio (Austria, Alemania, España) donde empresas voluntariamente reportan su contribución al bien común. Esto demuestra que el cambio institucional es viable sin esperar una revolución radical.</w:t>
      </w:r>
    </w:p>
    <w:p>
      <w:pPr>
        <w:pStyle w:val="BodyText"/>
      </w:pPr>
      <w:r>
        <w:rPr>
          <w:b/>
        </w:rPr>
        <w:t xml:space="preserve">Aplicación a Argentina:</w:t>
      </w:r>
      <w:r>
        <w:t xml:space="preserve"> </w:t>
      </w:r>
      <w:r>
        <w:t xml:space="preserve">Argentina podría implementar un</w:t>
      </w:r>
      <w:r>
        <w:t xml:space="preserve"> </w:t>
      </w:r>
      <w:r>
        <w:t xml:space="preserve">“</w:t>
      </w:r>
      <w:r>
        <w:t xml:space="preserve">balance de bien común</w:t>
      </w:r>
      <w:r>
        <w:t xml:space="preserve">”</w:t>
      </w:r>
      <w:r>
        <w:t xml:space="preserve"> </w:t>
      </w:r>
      <w:r>
        <w:t xml:space="preserve">en empresas estatales y de capital mixto como piloto. Esto permitiría evaluar si inversiones en agua, educación y energía limpia generan mayor</w:t>
      </w:r>
      <w:r>
        <w:t xml:space="preserve"> </w:t>
      </w:r>
      <w:r>
        <w:t xml:space="preserve">“</w:t>
      </w:r>
      <w:r>
        <w:t xml:space="preserve">bien común</w:t>
      </w:r>
      <w:r>
        <w:t xml:space="preserve">”</w:t>
      </w:r>
      <w:r>
        <w:t xml:space="preserve"> </w:t>
      </w:r>
      <w:r>
        <w:t xml:space="preserve">que dividendos corporativos. Las PyMEs argentinas, que son culturalmente más basadas en comunidad, podrían liderizar este modelo.</w:t>
      </w:r>
    </w:p>
    <w:p>
      <w:pPr>
        <w:pStyle w:val="BodyText"/>
      </w:pPr>
      <w:r>
        <w:rPr>
          <w:b/>
        </w:rPr>
        <w:t xml:space="preserve">Ejemplos Reales:</w:t>
      </w:r>
      <w:r>
        <w:t xml:space="preserve"> </w:t>
      </w:r>
      <w:r>
        <w:t xml:space="preserve">- Cámara de Comercio de Austria: más de 500 empresas reportan balance de bien común</w:t>
      </w:r>
      <w:r>
        <w:t xml:space="preserve"> </w:t>
      </w:r>
      <w:r>
        <w:t xml:space="preserve">- Alemania: bancos públicos utilizan criterios de bien común para préstamos</w:t>
      </w:r>
      <w:r>
        <w:t xml:space="preserve"> </w:t>
      </w:r>
      <w:r>
        <w:t xml:space="preserve">- Suiza: referéndum sobre</w:t>
      </w:r>
      <w:r>
        <w:t xml:space="preserve"> </w:t>
      </w:r>
      <w:r>
        <w:t xml:space="preserve">“</w:t>
      </w:r>
      <w:r>
        <w:t xml:space="preserve">Empresas Responsables</w:t>
      </w:r>
      <w:r>
        <w:t xml:space="preserve">”</w:t>
      </w:r>
      <w:r>
        <w:t xml:space="preserve"> </w:t>
      </w:r>
      <w:r>
        <w:t xml:space="preserve">busca vincular ganancias con responsabilidad social (2020)</w:t>
      </w:r>
      <w:r>
        <w:t xml:space="preserve"> </w:t>
      </w:r>
      <w:r>
        <w:t xml:space="preserve">- España: cooperativas de Mondragón operan bajo principios de bien común desde hace 60 años</w:t>
      </w:r>
    </w:p>
    <w:p>
      <w:pPr>
        <w:pStyle w:val="Heading4"/>
      </w:pPr>
      <w:bookmarkStart w:id="26" w:name="X8fbc3b406db9825ec0f5cfa7b135ea9ad797111"/>
      <w:r>
        <w:t xml:space="preserve">4. Manfred Max-Neef - Human Scale Development</w:t>
      </w:r>
      <w:bookmarkEnd w:id="26"/>
    </w:p>
    <w:p>
      <w:pPr>
        <w:pStyle w:val="FirstParagraph"/>
      </w:pPr>
      <w:r>
        <w:rPr>
          <w:b/>
        </w:rPr>
        <w:t xml:space="preserve">Idea Clave:</w:t>
      </w:r>
      <w:r>
        <w:t xml:space="preserve"> </w:t>
      </w:r>
      <w:r>
        <w:t xml:space="preserve">Max-Neef propone que el desarrollo no significa más dinero sino la satisfacción de necesidades humanas fundamentales: subsistencia, protección, afecto, entendimiento, participación, ocio, creación, identidad y libertad. Una economía humanista define desarrollo como la capacidad de satisfacer estas necesidades en todas las personas, no como crecimiento de PIB per cápita.</w:t>
      </w:r>
    </w:p>
    <w:p>
      <w:pPr>
        <w:pStyle w:val="BodyText"/>
      </w:pPr>
      <w:r>
        <w:rPr>
          <w:b/>
        </w:rPr>
        <w:t xml:space="preserve">Por qué es Innovador:</w:t>
      </w:r>
      <w:r>
        <w:t xml:space="preserve"> </w:t>
      </w:r>
      <w:r>
        <w:t xml:space="preserve">Desarrolló un marco operativo llamado</w:t>
      </w:r>
      <w:r>
        <w:t xml:space="preserve"> </w:t>
      </w:r>
      <w:r>
        <w:t xml:space="preserve">“</w:t>
      </w:r>
      <w:r>
        <w:t xml:space="preserve">matriz de necesidades y satisfactores</w:t>
      </w:r>
      <w:r>
        <w:t xml:space="preserve">”</w:t>
      </w:r>
      <w:r>
        <w:t xml:space="preserve"> </w:t>
      </w:r>
      <w:r>
        <w:t xml:space="preserve">que permite diagnosticar qué está fallando en una economía (¿tenemos comida pero no comunidad?). Este enfoque humanista fue radical en los años 1980 pero ahora es base de teorías de</w:t>
      </w:r>
      <w:r>
        <w:t xml:space="preserve"> </w:t>
      </w:r>
      <w:r>
        <w:t xml:space="preserve">“</w:t>
      </w:r>
      <w:r>
        <w:t xml:space="preserve">economía del cuidado</w:t>
      </w:r>
      <w:r>
        <w:t xml:space="preserve">”</w:t>
      </w:r>
      <w:r>
        <w:t xml:space="preserve"> </w:t>
      </w:r>
      <w:r>
        <w:t xml:space="preserve">y</w:t>
      </w:r>
      <w:r>
        <w:t xml:space="preserve"> </w:t>
      </w:r>
      <w:r>
        <w:t xml:space="preserve">“</w:t>
      </w:r>
      <w:r>
        <w:t xml:space="preserve">wellbeing economics</w:t>
      </w:r>
      <w:r>
        <w:t xml:space="preserve">”</w:t>
      </w:r>
      <w:r>
        <w:t xml:space="preserve">. Enfatiza que muchas necesidades humanas (comunidad, participación) no son principalmente económicas.</w:t>
      </w:r>
    </w:p>
    <w:p>
      <w:pPr>
        <w:pStyle w:val="BodyText"/>
      </w:pPr>
      <w:r>
        <w:rPr>
          <w:b/>
        </w:rPr>
        <w:t xml:space="preserve">Aplicación a Argentina:</w:t>
      </w:r>
      <w:r>
        <w:t xml:space="preserve"> </w:t>
      </w:r>
      <w:r>
        <w:t xml:space="preserve">Argentina ha experimentado pobreza con acceso a educación universitaria, lo que sugiere que el problema no es solo dinero sino acceso a oportunidades de participación significativa. Un enfoque de</w:t>
      </w:r>
      <w:r>
        <w:t xml:space="preserve"> </w:t>
      </w:r>
      <w:r>
        <w:t xml:space="preserve">“</w:t>
      </w:r>
      <w:r>
        <w:t xml:space="preserve">desarrollo a escala humana</w:t>
      </w:r>
      <w:r>
        <w:t xml:space="preserve">”</w:t>
      </w:r>
      <w:r>
        <w:t xml:space="preserve"> </w:t>
      </w:r>
      <w:r>
        <w:t xml:space="preserve">requeriría evaluar: ¿tienen los argentinos subsistencia, pero les falta comunidad? ¿tienen acceso a información pero no a participación política real? Esto guiaría políticas específicas.</w:t>
      </w:r>
    </w:p>
    <w:p>
      <w:pPr>
        <w:pStyle w:val="BodyText"/>
      </w:pPr>
      <w:r>
        <w:rPr>
          <w:b/>
        </w:rPr>
        <w:t xml:space="preserve">Ejemplos Reales:</w:t>
      </w:r>
      <w:r>
        <w:t xml:space="preserve"> </w:t>
      </w:r>
      <w:r>
        <w:t xml:space="preserve">- Ecuador: incorporó</w:t>
      </w:r>
      <w:r>
        <w:t xml:space="preserve"> </w:t>
      </w:r>
      <w:r>
        <w:t xml:space="preserve">“</w:t>
      </w:r>
      <w:r>
        <w:t xml:space="preserve">Buen Vivir</w:t>
      </w:r>
      <w:r>
        <w:t xml:space="preserve">”</w:t>
      </w:r>
      <w:r>
        <w:t xml:space="preserve"> </w:t>
      </w:r>
      <w:r>
        <w:t xml:space="preserve">en su constitución (2008), influenciado por Max-Neef</w:t>
      </w:r>
      <w:r>
        <w:t xml:space="preserve"> </w:t>
      </w:r>
      <w:r>
        <w:t xml:space="preserve">- Programa PROGRESA México: enfoque en desarrollo humano integral, no solo transferencias monetarias</w:t>
      </w:r>
      <w:r>
        <w:t xml:space="preserve"> </w:t>
      </w:r>
      <w:r>
        <w:t xml:space="preserve">- Costa Rica: inversión en educación y salud como satisfactores de necesidades humanas fundamentales</w:t>
      </w:r>
      <w:r>
        <w:t xml:space="preserve"> </w:t>
      </w:r>
      <w:r>
        <w:t xml:space="preserve">- Islandia: medición de</w:t>
      </w:r>
      <w:r>
        <w:t xml:space="preserve"> </w:t>
      </w:r>
      <w:r>
        <w:t xml:space="preserve">“</w:t>
      </w:r>
      <w:r>
        <w:t xml:space="preserve">progreso social</w:t>
      </w:r>
      <w:r>
        <w:t xml:space="preserve">”</w:t>
      </w:r>
      <w:r>
        <w:t xml:space="preserve"> </w:t>
      </w:r>
      <w:r>
        <w:t xml:space="preserve">más allá del PIB en política pública</w:t>
      </w:r>
    </w:p>
    <w:p>
      <w:pPr>
        <w:pStyle w:val="Heading4"/>
      </w:pPr>
      <w:bookmarkStart w:id="27" w:name="katherine-trebeck---wellbeing-economy"/>
      <w:r>
        <w:t xml:space="preserve">5. Katherine Trebeck - Wellbeing Economy</w:t>
      </w:r>
      <w:bookmarkEnd w:id="27"/>
    </w:p>
    <w:p>
      <w:pPr>
        <w:pStyle w:val="FirstParagraph"/>
      </w:pPr>
      <w:r>
        <w:rPr>
          <w:b/>
        </w:rPr>
        <w:t xml:space="preserve">Idea Clave:</w:t>
      </w:r>
      <w:r>
        <w:t xml:space="preserve"> </w:t>
      </w:r>
      <w:r>
        <w:t xml:space="preserve">Trebeck propone que el objetivo de la economía debe ser el bienestar (wellbeing) de las personas y la salud ecológica, no el crecimiento del PIB. Propone institucionalizar este cambio mediante marcos de</w:t>
      </w:r>
      <w:r>
        <w:t xml:space="preserve"> </w:t>
      </w:r>
      <w:r>
        <w:t xml:space="preserve">“</w:t>
      </w:r>
      <w:r>
        <w:t xml:space="preserve">economía del bienestar</w:t>
      </w:r>
      <w:r>
        <w:t xml:space="preserve">”</w:t>
      </w:r>
      <w:r>
        <w:t xml:space="preserve"> </w:t>
      </w:r>
      <w:r>
        <w:t xml:space="preserve">donde todas las políticas públicas se evalúan por su impacto en indicadores de bienestar: salud mental y física, relaciones sociales, seguridad, oportunidades.</w:t>
      </w:r>
    </w:p>
    <w:p>
      <w:pPr>
        <w:pStyle w:val="BodyText"/>
      </w:pPr>
      <w:r>
        <w:rPr>
          <w:b/>
        </w:rPr>
        <w:t xml:space="preserve">Por qué es Innovador:</w:t>
      </w:r>
      <w:r>
        <w:t xml:space="preserve"> </w:t>
      </w:r>
      <w:r>
        <w:t xml:space="preserve">Ha trabajado directamente con gobiernos para implementar este cambio (Nueva Zelanda, Finlandia, Escocia). No es solo teoría sino un modelo que ha pasado pruebas piloto. Trebeck demuestra que reorientar presupuestos hacia bienestar reduce gastos en salud mental, crimen y servicios sociales mientras aumenta felicidad reportada. Es pragmática: demuestra que el cambio beneficia incluso en términos financieros.</w:t>
      </w:r>
    </w:p>
    <w:p>
      <w:pPr>
        <w:pStyle w:val="BodyText"/>
      </w:pPr>
      <w:r>
        <w:rPr>
          <w:b/>
        </w:rPr>
        <w:t xml:space="preserve">Aplicación a Argentina:</w:t>
      </w:r>
      <w:r>
        <w:t xml:space="preserve"> </w:t>
      </w:r>
      <w:r>
        <w:t xml:space="preserve">Argentina podría pilotear una</w:t>
      </w:r>
      <w:r>
        <w:t xml:space="preserve"> </w:t>
      </w:r>
      <w:r>
        <w:t xml:space="preserve">“</w:t>
      </w:r>
      <w:r>
        <w:t xml:space="preserve">provinciade bienestar</w:t>
      </w:r>
      <w:r>
        <w:t xml:space="preserve">”</w:t>
      </w:r>
      <w:r>
        <w:t xml:space="preserve"> </w:t>
      </w:r>
      <w:r>
        <w:t xml:space="preserve">que midiera éxito mediante indicadores como días sin violencia, horas promedio de sueño, participación en asociaciones comunitarias, acceso a espacios verdes. Esto permitiría comparar si una provincia que prioriza bienestar supera a las que priorizan PIB puro en resultados de satisfacción, salud y cohesión.</w:t>
      </w:r>
    </w:p>
    <w:p>
      <w:pPr>
        <w:pStyle w:val="BodyText"/>
      </w:pPr>
      <w:r>
        <w:rPr>
          <w:b/>
        </w:rPr>
        <w:t xml:space="preserve">Ejemplos Reales:</w:t>
      </w:r>
      <w:r>
        <w:t xml:space="preserve"> </w:t>
      </w:r>
      <w:r>
        <w:t xml:space="preserve">- Nueva Zelanda: presupuesto de bienestar desde 2019, priorizando salud mental y justicia juvenil</w:t>
      </w:r>
      <w:r>
        <w:t xml:space="preserve"> </w:t>
      </w:r>
      <w:r>
        <w:t xml:space="preserve">- Finlandia: política de</w:t>
      </w:r>
      <w:r>
        <w:t xml:space="preserve"> </w:t>
      </w:r>
      <w:r>
        <w:t xml:space="preserve">“</w:t>
      </w:r>
      <w:r>
        <w:t xml:space="preserve">felicidad nacional</w:t>
      </w:r>
      <w:r>
        <w:t xml:space="preserve">”</w:t>
      </w:r>
      <w:r>
        <w:t xml:space="preserve"> </w:t>
      </w:r>
      <w:r>
        <w:t xml:space="preserve">influencia de educación y política social</w:t>
      </w:r>
      <w:r>
        <w:t xml:space="preserve"> </w:t>
      </w:r>
      <w:r>
        <w:t xml:space="preserve">- Gales: Future Generations Act (2015) requiere que toda política considere impacto en generaciones futuras</w:t>
      </w:r>
      <w:r>
        <w:t xml:space="preserve"> </w:t>
      </w:r>
      <w:r>
        <w:t xml:space="preserve">- Islandia: medición nacional de progreso social, reemplazando PIB como métrica central</w:t>
      </w:r>
    </w:p>
    <w:p>
      <w:r>
        <w:pict>
          <v:rect style="width:0;height:1.5pt" o:hralign="center" o:hrstd="t" o:hr="t"/>
        </w:pict>
      </w:r>
    </w:p>
    <w:p>
      <w:pPr>
        <w:pStyle w:val="Heading3"/>
      </w:pPr>
      <w:bookmarkStart w:id="28" w:name="b-rol-del-estado-y-política-industrial"/>
      <w:r>
        <w:t xml:space="preserve">B) ROL DEL ESTADO Y POLÍTICA INDUSTRIAL</w:t>
      </w:r>
      <w:bookmarkEnd w:id="28"/>
    </w:p>
    <w:p>
      <w:pPr>
        <w:pStyle w:val="Heading4"/>
      </w:pPr>
      <w:bookmarkStart w:id="29" w:name="mariana-mazzucato---mission-economy"/>
      <w:r>
        <w:t xml:space="preserve">6. Mariana Mazzucato - Mission Economy</w:t>
      </w:r>
      <w:bookmarkEnd w:id="29"/>
    </w:p>
    <w:p>
      <w:pPr>
        <w:pStyle w:val="FirstParagraph"/>
      </w:pPr>
      <w:r>
        <w:rPr>
          <w:b/>
        </w:rPr>
        <w:t xml:space="preserve">Idea Clave:</w:t>
      </w:r>
      <w:r>
        <w:t xml:space="preserve"> </w:t>
      </w:r>
      <w:r>
        <w:t xml:space="preserve">Mazzucato demuestra que el Estado no es un</w:t>
      </w:r>
      <w:r>
        <w:t xml:space="preserve"> </w:t>
      </w:r>
      <w:r>
        <w:t xml:space="preserve">“</w:t>
      </w:r>
      <w:r>
        <w:t xml:space="preserve">jugador menor</w:t>
      </w:r>
      <w:r>
        <w:t xml:space="preserve">”</w:t>
      </w:r>
      <w:r>
        <w:t xml:space="preserve"> </w:t>
      </w:r>
      <w:r>
        <w:t xml:space="preserve">en la economía sino el actor más innovador. El sector público ha liderado las mayores innovaciones (Internet, GPS, algoritmos de búsqueda) que el sector privado luego comercializó. Propone una</w:t>
      </w:r>
      <w:r>
        <w:t xml:space="preserve"> </w:t>
      </w:r>
      <w:r>
        <w:t xml:space="preserve">“</w:t>
      </w:r>
      <w:r>
        <w:t xml:space="preserve">economía de misiones</w:t>
      </w:r>
      <w:r>
        <w:t xml:space="preserve">”</w:t>
      </w:r>
      <w:r>
        <w:t xml:space="preserve"> </w:t>
      </w:r>
      <w:r>
        <w:t xml:space="preserve">donde el Estado define objetivos ambiciosos (descarbonización, salud, transporte) y moviliza recursos públicos y privados para lograrlos.</w:t>
      </w:r>
    </w:p>
    <w:p>
      <w:pPr>
        <w:pStyle w:val="BodyText"/>
      </w:pPr>
      <w:r>
        <w:rPr>
          <w:b/>
        </w:rPr>
        <w:t xml:space="preserve">Por qué es Innovador:</w:t>
      </w:r>
      <w:r>
        <w:t xml:space="preserve"> </w:t>
      </w:r>
      <w:r>
        <w:t xml:space="preserve">Invierte la narrativa neoliberal que el Estado es ineficiente e innovación viene del mercado. Documenta que Apple, Google y Tesla se construyeron sobre tecnología financiada con dinero público. Esto permite justificar inversión pública masiva en</w:t>
      </w:r>
      <w:r>
        <w:t xml:space="preserve"> </w:t>
      </w:r>
      <w:r>
        <w:t xml:space="preserve">“</w:t>
      </w:r>
      <w:r>
        <w:t xml:space="preserve">misiones</w:t>
      </w:r>
      <w:r>
        <w:t xml:space="preserve">”</w:t>
      </w:r>
      <w:r>
        <w:t xml:space="preserve"> </w:t>
      </w:r>
      <w:r>
        <w:t xml:space="preserve">(energía renovable, software abierto, agricultura sostenible) como lo que ha funcionado históricamente. También propone que el Estado capture valor, no solo asuma riesgos.</w:t>
      </w:r>
    </w:p>
    <w:p>
      <w:pPr>
        <w:pStyle w:val="BodyText"/>
      </w:pPr>
      <w:r>
        <w:rPr>
          <w:b/>
        </w:rPr>
        <w:t xml:space="preserve">Aplicación a Argentina:</w:t>
      </w:r>
      <w:r>
        <w:t xml:space="preserve"> </w:t>
      </w:r>
      <w:r>
        <w:t xml:space="preserve">Argentina tiene capacidades estatales fuertes en ciencia (CONICET, universidades nacionales) pero ha permitido que el sector privado capture valor. Un enfoque de</w:t>
      </w:r>
      <w:r>
        <w:t xml:space="preserve"> </w:t>
      </w:r>
      <w:r>
        <w:t xml:space="preserve">“</w:t>
      </w:r>
      <w:r>
        <w:t xml:space="preserve">misiones</w:t>
      </w:r>
      <w:r>
        <w:t xml:space="preserve">”</w:t>
      </w:r>
      <w:r>
        <w:t xml:space="preserve"> </w:t>
      </w:r>
      <w:r>
        <w:t xml:space="preserve">requeriría identificar 3-5 grandes objetivos (ej: Argentina con 100% energía renovable para 2035, Argentina con silvicultura de carbono positivo para 2040) y movilizar universidades, empresa pública y privada bajo estas misiones.</w:t>
      </w:r>
    </w:p>
    <w:p>
      <w:pPr>
        <w:pStyle w:val="BodyText"/>
      </w:pPr>
      <w:r>
        <w:rPr>
          <w:b/>
        </w:rPr>
        <w:t xml:space="preserve">Ejemplos Reales:</w:t>
      </w:r>
      <w:r>
        <w:t xml:space="preserve"> </w:t>
      </w:r>
      <w:r>
        <w:t xml:space="preserve">- Missione Nord: Italia lanzó misiones explícitas de descarbonización e innovación (2021)</w:t>
      </w:r>
      <w:r>
        <w:t xml:space="preserve"> </w:t>
      </w:r>
      <w:r>
        <w:t xml:space="preserve">- Apoyo alemán a fabricantes de baterías para competir con Tesla, bajo enfoque de misión</w:t>
      </w:r>
      <w:r>
        <w:t xml:space="preserve"> </w:t>
      </w:r>
      <w:r>
        <w:t xml:space="preserve">- Plan de misión de Finlandia: economía circular, con objetivos explícitos y financiamiento público</w:t>
      </w:r>
      <w:r>
        <w:t xml:space="preserve"> </w:t>
      </w:r>
      <w:r>
        <w:t xml:space="preserve">- Programa ARPA-E de Estados Unidos: innovación en energía limpia financiada públicamente</w:t>
      </w:r>
    </w:p>
    <w:p>
      <w:pPr>
        <w:pStyle w:val="Heading4"/>
      </w:pPr>
      <w:bookmarkStart w:id="30" w:name="ha-joon-chang---heterodox-development"/>
      <w:r>
        <w:t xml:space="preserve">7. Ha-Joon Chang - Heterodox Development</w:t>
      </w:r>
      <w:bookmarkEnd w:id="30"/>
    </w:p>
    <w:p>
      <w:pPr>
        <w:pStyle w:val="FirstParagraph"/>
      </w:pPr>
      <w:r>
        <w:rPr>
          <w:b/>
        </w:rPr>
        <w:t xml:space="preserve">Idea Clave:</w:t>
      </w:r>
      <w:r>
        <w:t xml:space="preserve"> </w:t>
      </w:r>
      <w:r>
        <w:t xml:space="preserve">Chang argumenta que países ricos hoy</w:t>
      </w:r>
      <w:r>
        <w:t xml:space="preserve"> </w:t>
      </w:r>
      <w:r>
        <w:t xml:space="preserve">“</w:t>
      </w:r>
      <w:r>
        <w:t xml:space="preserve">patearon la escalera</w:t>
      </w:r>
      <w:r>
        <w:t xml:space="preserve">”</w:t>
      </w:r>
      <w:r>
        <w:t xml:space="preserve"> </w:t>
      </w:r>
      <w:r>
        <w:t xml:space="preserve">detrás suyo: usaron proteccionismo, subsidios estatales e inversión pública para desarrollarse, luego les dijeron a países pobres que usaran libre comercio. Propone que el desarrollo real requiere política industrial activa, educación masiva y control de salida de capitales. El</w:t>
      </w:r>
      <w:r>
        <w:t xml:space="preserve"> </w:t>
      </w:r>
      <w:r>
        <w:t xml:space="preserve">“</w:t>
      </w:r>
      <w:r>
        <w:t xml:space="preserve">libre mercado</w:t>
      </w:r>
      <w:r>
        <w:t xml:space="preserve">”</w:t>
      </w:r>
      <w:r>
        <w:t xml:space="preserve"> </w:t>
      </w:r>
      <w:r>
        <w:t xml:space="preserve">es una ideología, no una ley económica.</w:t>
      </w:r>
    </w:p>
    <w:p>
      <w:pPr>
        <w:pStyle w:val="BodyText"/>
      </w:pPr>
      <w:r>
        <w:rPr>
          <w:b/>
        </w:rPr>
        <w:t xml:space="preserve">Por qué es Innovador:</w:t>
      </w:r>
      <w:r>
        <w:t xml:space="preserve"> </w:t>
      </w:r>
      <w:r>
        <w:t xml:space="preserve">Chang es historiador económico que demuestra con datos que ningún país se desarrolló con libre comercio puro. Gran Bretaña fue proteccionista, Estados Unidos también, Corea del Sur y Taiwán utilizaron planificación estatal intensiva. Esto da legitimidad a gobiernos en desarrollo que quieren intervenir en la economía: no es heterodoxo, es lo que funcionó.</w:t>
      </w:r>
    </w:p>
    <w:p>
      <w:pPr>
        <w:pStyle w:val="BodyText"/>
      </w:pPr>
      <w:r>
        <w:rPr>
          <w:b/>
        </w:rPr>
        <w:t xml:space="preserve">Aplicación a Argentina:</w:t>
      </w:r>
      <w:r>
        <w:t xml:space="preserve"> </w:t>
      </w:r>
      <w:r>
        <w:t xml:space="preserve">Argentina podría diseñar una política industrial explícita que proteja sectores estratégicos (tecnología, energías renovables, alimentos de alto valor) mientras abre otros. Chang demuestra que esto no es</w:t>
      </w:r>
      <w:r>
        <w:t xml:space="preserve"> </w:t>
      </w:r>
      <w:r>
        <w:t xml:space="preserve">“</w:t>
      </w:r>
      <w:r>
        <w:t xml:space="preserve">socialismo</w:t>
      </w:r>
      <w:r>
        <w:t xml:space="preserve">”</w:t>
      </w:r>
      <w:r>
        <w:t xml:space="preserve"> </w:t>
      </w:r>
      <w:r>
        <w:t xml:space="preserve">sino pragmatismo económico que ha funcionado. Argentina tiene recursos (soja, litio, talento en tech) para construir cadenas de valor locales si protege estos sectores inicialmente.</w:t>
      </w:r>
    </w:p>
    <w:p>
      <w:pPr>
        <w:pStyle w:val="BodyText"/>
      </w:pPr>
      <w:r>
        <w:rPr>
          <w:b/>
        </w:rPr>
        <w:t xml:space="preserve">Ejemplos Reales:</w:t>
      </w:r>
      <w:r>
        <w:t xml:space="preserve"> </w:t>
      </w:r>
      <w:r>
        <w:t xml:space="preserve">- Taiwán: política industrial fuerte creó TSMC, ahora empresa global dominante en semiconductores</w:t>
      </w:r>
      <w:r>
        <w:t xml:space="preserve"> </w:t>
      </w:r>
      <w:r>
        <w:t xml:space="preserve">- Corea del Sur: proteccionismo inicial permitió desarrollo de Samsung, Hyundai, LG</w:t>
      </w:r>
      <w:r>
        <w:t xml:space="preserve"> </w:t>
      </w:r>
      <w:r>
        <w:t xml:space="preserve">- Japón: MITI dirigía política industrial, creando gigantes como Toyota y Honda</w:t>
      </w:r>
      <w:r>
        <w:t xml:space="preserve"> </w:t>
      </w:r>
      <w:r>
        <w:t xml:space="preserve">- Vietnam: combinación de proteccionismo selectivo con atracción de inversión extranjera</w:t>
      </w:r>
    </w:p>
    <w:p>
      <w:pPr>
        <w:pStyle w:val="Heading4"/>
      </w:pPr>
      <w:bookmarkStart w:id="31" w:name="dani-rodrik---industrial-policy"/>
      <w:r>
        <w:t xml:space="preserve">8. Dani Rodrik - Industrial Policy</w:t>
      </w:r>
      <w:bookmarkEnd w:id="31"/>
    </w:p>
    <w:p>
      <w:pPr>
        <w:pStyle w:val="FirstParagraph"/>
      </w:pPr>
      <w:r>
        <w:rPr>
          <w:b/>
        </w:rPr>
        <w:t xml:space="preserve">Idea Clave:</w:t>
      </w:r>
      <w:r>
        <w:t xml:space="preserve"> </w:t>
      </w:r>
      <w:r>
        <w:t xml:space="preserve">Rodrik propone que la</w:t>
      </w:r>
      <w:r>
        <w:t xml:space="preserve"> </w:t>
      </w:r>
      <w:r>
        <w:t xml:space="preserve">“</w:t>
      </w:r>
      <w:r>
        <w:t xml:space="preserve">especialización según ventaja comparativa</w:t>
      </w:r>
      <w:r>
        <w:t xml:space="preserve">”</w:t>
      </w:r>
      <w:r>
        <w:t xml:space="preserve"> </w:t>
      </w:r>
      <w:r>
        <w:t xml:space="preserve">(doctrina económica estándar) produce malos resultados para países en desarrollo. Propone en su lugar una política industrial que busca diversificación económica: crear nuevos sectores de alto valor agregado en lugar de especializarse en lo que ya tienen (minería, agricultura). Esto requiere protección temporal de industrias nuevas.</w:t>
      </w:r>
    </w:p>
    <w:p>
      <w:pPr>
        <w:pStyle w:val="BodyText"/>
      </w:pPr>
      <w:r>
        <w:rPr>
          <w:b/>
        </w:rPr>
        <w:t xml:space="preserve">Por qué es Innovador:</w:t>
      </w:r>
      <w:r>
        <w:t xml:space="preserve"> </w:t>
      </w:r>
      <w:r>
        <w:t xml:space="preserve">Es economista respetado en mainstream (Harvard, Banco Mundial) que desafía la ortodoxia con datos. Demuestra que los países que crecen más rápido no son los más</w:t>
      </w:r>
      <w:r>
        <w:t xml:space="preserve"> </w:t>
      </w:r>
      <w:r>
        <w:t xml:space="preserve">“</w:t>
      </w:r>
      <w:r>
        <w:t xml:space="preserve">abiertos</w:t>
      </w:r>
      <w:r>
        <w:t xml:space="preserve">”</w:t>
      </w:r>
      <w:r>
        <w:t xml:space="preserve"> </w:t>
      </w:r>
      <w:r>
        <w:t xml:space="preserve">sino los que tienen política industrial inteligente. Dirige la Iniciativa Global de Política Industrial que asesora gobiernos sobre cómo diversificar economías sin caer en corrupción.</w:t>
      </w:r>
    </w:p>
    <w:p>
      <w:pPr>
        <w:pStyle w:val="BodyText"/>
      </w:pPr>
      <w:r>
        <w:rPr>
          <w:b/>
        </w:rPr>
        <w:t xml:space="preserve">Aplicación a Argentina:</w:t>
      </w:r>
      <w:r>
        <w:t xml:space="preserve"> </w:t>
      </w:r>
      <w:r>
        <w:t xml:space="preserve">Argentina ha estado atrapada en un ciclo de especialización en commodities (soja, carne). Una política industrial rodrikiana buscaría: (1) crear clusters de biotecnología usando fortaleza agrícola existente, (2) desarrollar industria de semiconductores aprovechando talento en software, (3) construir cadenas de valor de energías renovables. Requiere inversión pública inicial y protección temporal.</w:t>
      </w:r>
    </w:p>
    <w:p>
      <w:pPr>
        <w:pStyle w:val="BodyText"/>
      </w:pPr>
      <w:r>
        <w:rPr>
          <w:b/>
        </w:rPr>
        <w:t xml:space="preserve">Ejemplos Reales:</w:t>
      </w:r>
      <w:r>
        <w:t xml:space="preserve"> </w:t>
      </w:r>
      <w:r>
        <w:t xml:space="preserve">- Bangladesh: política industrial en textiles levantó millones de la pobreza (2000-2020)</w:t>
      </w:r>
      <w:r>
        <w:t xml:space="preserve"> </w:t>
      </w:r>
      <w:r>
        <w:t xml:space="preserve">- Vietnam: diversificó desde agricultura hacia manufacturas y electrónica</w:t>
      </w:r>
      <w:r>
        <w:t xml:space="preserve"> </w:t>
      </w:r>
      <w:r>
        <w:t xml:space="preserve">- Etiopía: atrae inversión en manufactura con incentivos, construyendo sector de exportación</w:t>
      </w:r>
      <w:r>
        <w:t xml:space="preserve"> </w:t>
      </w:r>
      <w:r>
        <w:t xml:space="preserve">- Camboya: política de clústeres en turismo y agricultura de valor agregado</w:t>
      </w:r>
    </w:p>
    <w:p>
      <w:pPr>
        <w:pStyle w:val="Heading4"/>
      </w:pPr>
      <w:bookmarkStart w:id="32" w:name="X55a43e1818f433496addd46b56aa3a76eb355a5"/>
      <w:r>
        <w:t xml:space="preserve">9. Jayati Ghosh - Heterodox Development &amp; Inequality</w:t>
      </w:r>
      <w:bookmarkEnd w:id="32"/>
    </w:p>
    <w:p>
      <w:pPr>
        <w:pStyle w:val="FirstParagraph"/>
      </w:pPr>
      <w:r>
        <w:rPr>
          <w:b/>
        </w:rPr>
        <w:t xml:space="preserve">Idea Clave:</w:t>
      </w:r>
      <w:r>
        <w:t xml:space="preserve"> </w:t>
      </w:r>
      <w:r>
        <w:t xml:space="preserve">Ghosh enfatiza que el modelo neoliberal ha aumentado desigualdad incluso en países que crecen económicamente. Propone alternativas heterodoxas: control de flujos de capital, política industrial para empleo, ampliación de sector público como empleador, derechos laborales fuertes. Su enfoque es que crecimiento sin redistribución no reduce pobreza.</w:t>
      </w:r>
    </w:p>
    <w:p>
      <w:pPr>
        <w:pStyle w:val="BodyText"/>
      </w:pPr>
      <w:r>
        <w:rPr>
          <w:b/>
        </w:rPr>
        <w:t xml:space="preserve">Por qué es Innovador:</w:t>
      </w:r>
      <w:r>
        <w:t xml:space="preserve"> </w:t>
      </w:r>
      <w:r>
        <w:t xml:space="preserve">Es economista del Sur Global (India) que centra análisis en cómo políticas afectan a trabajadores pobres, no solo GDP. Demuestra que</w:t>
      </w:r>
      <w:r>
        <w:t xml:space="preserve"> </w:t>
      </w:r>
      <w:r>
        <w:t xml:space="preserve">“</w:t>
      </w:r>
      <w:r>
        <w:t xml:space="preserve">trickle-down economics</w:t>
      </w:r>
      <w:r>
        <w:t xml:space="preserve">”</w:t>
      </w:r>
      <w:r>
        <w:t xml:space="preserve"> </w:t>
      </w:r>
      <w:r>
        <w:t xml:space="preserve">no funciona: la riqueza se concentra más bajo neoliberalismo. Propone políticas concretas: empleo público garantizado, control de precios de alimentos básicos, educación pública universal.</w:t>
      </w:r>
    </w:p>
    <w:p>
      <w:pPr>
        <w:pStyle w:val="BodyText"/>
      </w:pPr>
      <w:r>
        <w:rPr>
          <w:b/>
        </w:rPr>
        <w:t xml:space="preserve">Aplicación a Argentina:</w:t>
      </w:r>
      <w:r>
        <w:t xml:space="preserve"> </w:t>
      </w:r>
      <w:r>
        <w:t xml:space="preserve">Argentina ha experimentado crecimiento (+60% en última década en períodos) sin reducción de pobreza. Un enfoque Ghosh requeriría: (1) programa de empleo público garantizado en transición energética, (2) control de precios básicos (alimentos, transporte), (3) impuestos progresivos altos, (4) sindicalismo fuerte con participación en ganancias.</w:t>
      </w:r>
    </w:p>
    <w:p>
      <w:pPr>
        <w:pStyle w:val="BodyText"/>
      </w:pPr>
      <w:r>
        <w:rPr>
          <w:b/>
        </w:rPr>
        <w:t xml:space="preserve">Ejemplos Reales:</w:t>
      </w:r>
      <w:r>
        <w:t xml:space="preserve"> </w:t>
      </w:r>
      <w:r>
        <w:t xml:space="preserve">- Programa MGNREGA India: empleo público garantizado a 140 millones de trabajadores rurales</w:t>
      </w:r>
      <w:r>
        <w:t xml:space="preserve"> </w:t>
      </w:r>
      <w:r>
        <w:t xml:space="preserve">- Tailandia: subsidios de arroz mantienen seguridad alimentaria de campesinos</w:t>
      </w:r>
      <w:r>
        <w:t xml:space="preserve"> </w:t>
      </w:r>
      <w:r>
        <w:t xml:space="preserve">- Sri Lanka: educación pública universal + control de precios = menor desigualdad que India</w:t>
      </w:r>
      <w:r>
        <w:t xml:space="preserve"> </w:t>
      </w:r>
      <w:r>
        <w:t xml:space="preserve">- Uruguay: salario mínimo alto + protección laboral = menor desigualdad en región</w:t>
      </w:r>
    </w:p>
    <w:p>
      <w:pPr>
        <w:pStyle w:val="Heading4"/>
      </w:pPr>
      <w:bookmarkStart w:id="33" w:name="Xf79fcd2f6ff1934b825285630957c781d76bc52"/>
      <w:r>
        <w:t xml:space="preserve">10. Stephanie Kelton - Modern Monetary Theory (MMT)</w:t>
      </w:r>
      <w:bookmarkEnd w:id="33"/>
    </w:p>
    <w:p>
      <w:pPr>
        <w:pStyle w:val="FirstParagraph"/>
      </w:pPr>
      <w:r>
        <w:rPr>
          <w:b/>
        </w:rPr>
        <w:t xml:space="preserve">Idea Clave:</w:t>
      </w:r>
      <w:r>
        <w:t xml:space="preserve"> </w:t>
      </w:r>
      <w:r>
        <w:t xml:space="preserve">Kelton propone que un país con moneda soberana (como Argentina) no enfrenta restricción presupuestaria como un hogar: puede emitir dinero para financiar políticas. La restricción real es inflación (capacidad productiva), no dinero. Esto permite financiar inversiones en empleo, infraestructura y transición ecológica sin</w:t>
      </w:r>
      <w:r>
        <w:t xml:space="preserve"> </w:t>
      </w:r>
      <w:r>
        <w:t xml:space="preserve">“</w:t>
      </w:r>
      <w:r>
        <w:t xml:space="preserve">austeridad</w:t>
      </w:r>
      <w:r>
        <w:t xml:space="preserve">”</w:t>
      </w:r>
      <w:r>
        <w:t xml:space="preserve">. El modelo permite deficits presupuestarios sostenibles si se invierten productivamente.</w:t>
      </w:r>
    </w:p>
    <w:p>
      <w:pPr>
        <w:pStyle w:val="BodyText"/>
      </w:pPr>
      <w:r>
        <w:rPr>
          <w:b/>
        </w:rPr>
        <w:t xml:space="preserve">Por qué es Innovador:</w:t>
      </w:r>
      <w:r>
        <w:t xml:space="preserve"> </w:t>
      </w:r>
      <w:r>
        <w:t xml:space="preserve">MMT invierte el sentido común económico: dice que el problema no es</w:t>
      </w:r>
      <w:r>
        <w:t xml:space="preserve"> </w:t>
      </w:r>
      <w:r>
        <w:t xml:space="preserve">“</w:t>
      </w:r>
      <w:r>
        <w:t xml:space="preserve">gastar demasiado</w:t>
      </w:r>
      <w:r>
        <w:t xml:space="preserve">”</w:t>
      </w:r>
      <w:r>
        <w:t xml:space="preserve"> </w:t>
      </w:r>
      <w:r>
        <w:t xml:space="preserve">sino</w:t>
      </w:r>
      <w:r>
        <w:t xml:space="preserve"> </w:t>
      </w:r>
      <w:r>
        <w:t xml:space="preserve">“</w:t>
      </w:r>
      <w:r>
        <w:t xml:space="preserve">gastar en lo equivocado</w:t>
      </w:r>
      <w:r>
        <w:t xml:space="preserve">”</w:t>
      </w:r>
      <w:r>
        <w:t xml:space="preserve"> </w:t>
      </w:r>
      <w:r>
        <w:t xml:space="preserve">e</w:t>
      </w:r>
      <w:r>
        <w:t xml:space="preserve"> </w:t>
      </w:r>
      <w:r>
        <w:t xml:space="preserve">“</w:t>
      </w:r>
      <w:r>
        <w:t xml:space="preserve">invertir demasiado poco</w:t>
      </w:r>
      <w:r>
        <w:t xml:space="preserve">”</w:t>
      </w:r>
      <w:r>
        <w:t xml:space="preserve">. Ha ganado influencia porque explica por qué países con deuda alta (Japón, Canadá) siguen funcionando. Kelton fue asesora de Bernie Sanders y ha influenciado debate sobre dónde conseguir dinero para transiciones verdes.</w:t>
      </w:r>
    </w:p>
    <w:p>
      <w:pPr>
        <w:pStyle w:val="BodyText"/>
      </w:pPr>
      <w:r>
        <w:rPr>
          <w:b/>
        </w:rPr>
        <w:t xml:space="preserve">Aplicación a Argentina:</w:t>
      </w:r>
      <w:r>
        <w:t xml:space="preserve"> </w:t>
      </w:r>
      <w:r>
        <w:t xml:space="preserve">Argentina tiene moneda soberana. MMT sugiere que el problema no es</w:t>
      </w:r>
      <w:r>
        <w:t xml:space="preserve"> </w:t>
      </w:r>
      <w:r>
        <w:t xml:space="preserve">“</w:t>
      </w:r>
      <w:r>
        <w:t xml:space="preserve">no hay dinero para transición ecológica</w:t>
      </w:r>
      <w:r>
        <w:t xml:space="preserve">”</w:t>
      </w:r>
      <w:r>
        <w:t xml:space="preserve"> </w:t>
      </w:r>
      <w:r>
        <w:t xml:space="preserve">sino cómo movilizar capacidad productiva existente. Un programa de transición energética (solar, eólica) podría financiarse con emisión si genera empleo y producción real. Esto es políticamente valioso: permite argumentar que la austeridad no es necesaria.</w:t>
      </w:r>
    </w:p>
    <w:p>
      <w:pPr>
        <w:pStyle w:val="BodyText"/>
      </w:pPr>
      <w:r>
        <w:rPr>
          <w:b/>
        </w:rPr>
        <w:t xml:space="preserve">Ejemplos Reales:</w:t>
      </w:r>
      <w:r>
        <w:t xml:space="preserve"> </w:t>
      </w:r>
      <w:r>
        <w:t xml:space="preserve">- Japón: déficit presupuestario de 250% del GDP, sin colapso (obra de Kelton y otros)</w:t>
      </w:r>
      <w:r>
        <w:t xml:space="preserve"> </w:t>
      </w:r>
      <w:r>
        <w:t xml:space="preserve">- Estados Unidos: lanzó programas de estímulo de $ trillones con pensamiento cercano a MMT</w:t>
      </w:r>
      <w:r>
        <w:t xml:space="preserve"> </w:t>
      </w:r>
      <w:r>
        <w:t xml:space="preserve">- Argentina: ya ha emitido dinero para invertir en energía; MMT lo legitimaría</w:t>
      </w:r>
      <w:r>
        <w:t xml:space="preserve"> </w:t>
      </w:r>
      <w:r>
        <w:t xml:space="preserve">- Corea del Sur: invirtió 2% del GDP en transición verde con financiamiento público amplio</w:t>
      </w:r>
    </w:p>
    <w:p>
      <w:r>
        <w:pict>
          <v:rect style="width:0;height:1.5pt" o:hralign="center" o:hrstd="t" o:hr="t"/>
        </w:pict>
      </w:r>
    </w:p>
    <w:p>
      <w:pPr>
        <w:pStyle w:val="Heading3"/>
      </w:pPr>
      <w:bookmarkStart w:id="34" w:name="c-desigualdad-y-justicia"/>
      <w:r>
        <w:t xml:space="preserve">C) DESIGUALDAD Y JUSTICIA</w:t>
      </w:r>
      <w:bookmarkEnd w:id="34"/>
    </w:p>
    <w:p>
      <w:pPr>
        <w:pStyle w:val="Heading4"/>
      </w:pPr>
      <w:bookmarkStart w:id="35" w:name="thomas-piketty---participatory-socialism"/>
      <w:r>
        <w:t xml:space="preserve">11. Thomas Piketty - Participatory Socialism</w:t>
      </w:r>
      <w:bookmarkEnd w:id="35"/>
    </w:p>
    <w:p>
      <w:pPr>
        <w:pStyle w:val="FirstParagraph"/>
      </w:pPr>
      <w:r>
        <w:rPr>
          <w:b/>
        </w:rPr>
        <w:t xml:space="preserve">Idea Clave:</w:t>
      </w:r>
      <w:r>
        <w:t xml:space="preserve"> </w:t>
      </w:r>
      <w:r>
        <w:t xml:space="preserve">Piketty documenta que el capitalismo genera desigualdad creciente porque el retorno del capital (r) supera el crecimiento económico (g), lo que significa que herederos se enriquecen más que trabajadores. Propone</w:t>
      </w:r>
      <w:r>
        <w:t xml:space="preserve"> </w:t>
      </w:r>
      <w:r>
        <w:t xml:space="preserve">“</w:t>
      </w:r>
      <w:r>
        <w:t xml:space="preserve">socialismo participativo</w:t>
      </w:r>
      <w:r>
        <w:t xml:space="preserve">”</w:t>
      </w:r>
      <w:r>
        <w:t xml:space="preserve">: control de activos por trabajadores, participación en decisiones corporativas, impuestos radicales sobre herencia y riqueza, y transferencia de propiedad a ciudadanos de largo plazo.</w:t>
      </w:r>
    </w:p>
    <w:p>
      <w:pPr>
        <w:pStyle w:val="BodyText"/>
      </w:pPr>
      <w:r>
        <w:rPr>
          <w:b/>
        </w:rPr>
        <w:t xml:space="preserve">Por qué es Innovador:</w:t>
      </w:r>
      <w:r>
        <w:t xml:space="preserve"> </w:t>
      </w:r>
      <w:r>
        <w:t xml:space="preserve">Es economista del mainstream (Colegio de Francia) que llegó a conclusiones radicales basadas en 300 años de datos. Su libro</w:t>
      </w:r>
      <w:r>
        <w:t xml:space="preserve"> </w:t>
      </w:r>
      <w:r>
        <w:t xml:space="preserve">“</w:t>
      </w:r>
      <w:r>
        <w:t xml:space="preserve">El Capital en el Siglo XXI</w:t>
      </w:r>
      <w:r>
        <w:t xml:space="preserve">”</w:t>
      </w:r>
      <w:r>
        <w:t xml:space="preserve"> </w:t>
      </w:r>
      <w:r>
        <w:t xml:space="preserve">fue superventas global porque combina rigurosidad académica con crítica política clara. Propone soluciones específicas (impuesto a la riqueza, herencia mínima universal) que parecen radical pero son moderadas vs. pasado.</w:t>
      </w:r>
    </w:p>
    <w:p>
      <w:pPr>
        <w:pStyle w:val="BodyText"/>
      </w:pPr>
      <w:r>
        <w:rPr>
          <w:b/>
        </w:rPr>
        <w:t xml:space="preserve">Aplicación a Argentina:</w:t>
      </w:r>
      <w:r>
        <w:t xml:space="preserve"> </w:t>
      </w:r>
      <w:r>
        <w:t xml:space="preserve">Argentina tiene desigualdad extrema (Gini de 0.43) y concentración de riqueza en pocas familias. Un enfoque Piketty requeriría: (1) impuesto anual a la riqueza, (2) herencia universal (cada ciudadano recibe capital inicial), (3) poder laboral en directorios corporativos, (4) tributación global para evitar evasión. Es políticamente difícil pero económicamente necesario.</w:t>
      </w:r>
    </w:p>
    <w:p>
      <w:pPr>
        <w:pStyle w:val="BodyText"/>
      </w:pPr>
      <w:r>
        <w:rPr>
          <w:b/>
        </w:rPr>
        <w:t xml:space="preserve">Ejemplos Reales:</w:t>
      </w:r>
      <w:r>
        <w:t xml:space="preserve"> </w:t>
      </w:r>
      <w:r>
        <w:t xml:space="preserve">- Francia: impuesto de sucesión de 60% en herencias grandes, genera recaudación estable</w:t>
      </w:r>
      <w:r>
        <w:t xml:space="preserve"> </w:t>
      </w:r>
      <w:r>
        <w:t xml:space="preserve">- Alemania: participación laboral en directorios corporativos (50% de directores son obreros/empleados)</w:t>
      </w:r>
      <w:r>
        <w:t xml:space="preserve"> </w:t>
      </w:r>
      <w:r>
        <w:t xml:space="preserve">- Noruega: fondo soberano de $1.3 trillones distribuido a ciudadanos (herencia universal implícita)</w:t>
      </w:r>
      <w:r>
        <w:t xml:space="preserve"> </w:t>
      </w:r>
      <w:r>
        <w:t xml:space="preserve">- Suecia: impuesto a la riqueza histórico redujo desigualdad de forma radical (1980s-1990s)</w:t>
      </w:r>
    </w:p>
    <w:p>
      <w:pPr>
        <w:pStyle w:val="Heading4"/>
      </w:pPr>
      <w:bookmarkStart w:id="36" w:name="naomi-klein---climate-justice"/>
      <w:r>
        <w:t xml:space="preserve">12. Naomi Klein - Climate Justice</w:t>
      </w:r>
      <w:bookmarkEnd w:id="36"/>
    </w:p>
    <w:p>
      <w:pPr>
        <w:pStyle w:val="FirstParagraph"/>
      </w:pPr>
      <w:r>
        <w:rPr>
          <w:b/>
        </w:rPr>
        <w:t xml:space="preserve">Idea Clave:</w:t>
      </w:r>
      <w:r>
        <w:t xml:space="preserve"> </w:t>
      </w:r>
      <w:r>
        <w:t xml:space="preserve">Klein argumenta que la crisis climática es inseparable de la injusticia económica: los pobres causaron 10% de emisiones pero sufren 90% de consecuencias. Propone que la transición verde debe ser un proyecto de justicia: empleos buenos para trabajadores, tierra para comunidades indígenas, reparaciones para víctimas de extractivismo, participación democrática en decisiones energéticas.</w:t>
      </w:r>
    </w:p>
    <w:p>
      <w:pPr>
        <w:pStyle w:val="BodyText"/>
      </w:pPr>
      <w:r>
        <w:rPr>
          <w:b/>
        </w:rPr>
        <w:t xml:space="preserve">Por qué es Innovador:</w:t>
      </w:r>
      <w:r>
        <w:t xml:space="preserve"> </w:t>
      </w:r>
      <w:r>
        <w:t xml:space="preserve">Conecta ecología, economía y justicia en un marco narrativo poderoso:</w:t>
      </w:r>
      <w:r>
        <w:t xml:space="preserve"> </w:t>
      </w:r>
      <w:r>
        <w:t xml:space="preserve">“</w:t>
      </w:r>
      <w:r>
        <w:t xml:space="preserve">cambio climático es oportunidad de crear economía más justa</w:t>
      </w:r>
      <w:r>
        <w:t xml:space="preserve">”</w:t>
      </w:r>
      <w:r>
        <w:t xml:space="preserve">. Ha influenciado movimientos globales que demandan que la acción climática sea anti-racista, anti-patriarcal y anti-imperialista. Esto ha radicalizado la política climática: ya no es solo</w:t>
      </w:r>
      <w:r>
        <w:t xml:space="preserve"> </w:t>
      </w:r>
      <w:r>
        <w:t xml:space="preserve">“</w:t>
      </w:r>
      <w:r>
        <w:t xml:space="preserve">reducir emisiones</w:t>
      </w:r>
      <w:r>
        <w:t xml:space="preserve">”</w:t>
      </w:r>
      <w:r>
        <w:t xml:space="preserve"> </w:t>
      </w:r>
      <w:r>
        <w:t xml:space="preserve">sino</w:t>
      </w:r>
      <w:r>
        <w:t xml:space="preserve"> </w:t>
      </w:r>
      <w:r>
        <w:t xml:space="preserve">“</w:t>
      </w:r>
      <w:r>
        <w:t xml:space="preserve">crear economía justa</w:t>
      </w:r>
      <w:r>
        <w:t xml:space="preserve">”</w:t>
      </w:r>
      <w:r>
        <w:t xml:space="preserve">.</w:t>
      </w:r>
    </w:p>
    <w:p>
      <w:pPr>
        <w:pStyle w:val="BodyText"/>
      </w:pPr>
      <w:r>
        <w:rPr>
          <w:b/>
        </w:rPr>
        <w:t xml:space="preserve">Aplicación a Argentina:</w:t>
      </w:r>
      <w:r>
        <w:t xml:space="preserve"> </w:t>
      </w:r>
      <w:r>
        <w:t xml:space="preserve">Argentina tiene minería de litio que alimenta transición verde global, pero comunidades indígenas sufren contaminación de agua. Un enfoque Klein requeriría: (1) consentimiento previo libre informado de comunidades, (2) propiedad estatal de litio con ganancias para comunidades locales, (3) transición justa para trabajadores de combustibles fósiles, (4) reparaciones para ecosistemas dañados.</w:t>
      </w:r>
    </w:p>
    <w:p>
      <w:pPr>
        <w:pStyle w:val="BodyText"/>
      </w:pPr>
      <w:r>
        <w:rPr>
          <w:b/>
        </w:rPr>
        <w:t xml:space="preserve">Ejemplos Reales:</w:t>
      </w:r>
      <w:r>
        <w:t xml:space="preserve"> </w:t>
      </w:r>
      <w:r>
        <w:t xml:space="preserve">-</w:t>
      </w:r>
      <w:r>
        <w:t xml:space="preserve"> </w:t>
      </w:r>
      <w:r>
        <w:t xml:space="preserve">“</w:t>
      </w:r>
      <w:r>
        <w:t xml:space="preserve">Green New Deal</w:t>
      </w:r>
      <w:r>
        <w:t xml:space="preserve">”</w:t>
      </w:r>
      <w:r>
        <w:t xml:space="preserve"> </w:t>
      </w:r>
      <w:r>
        <w:t xml:space="preserve">(EE.UU.): propuesta de descarbonización + justicia laboral + reparaciones</w:t>
      </w:r>
      <w:r>
        <w:t xml:space="preserve"> </w:t>
      </w:r>
      <w:r>
        <w:t xml:space="preserve">- Ley de Transición Justa (UE): $50 mil millones para regiones de carbón</w:t>
      </w:r>
      <w:r>
        <w:t xml:space="preserve"> </w:t>
      </w:r>
      <w:r>
        <w:t xml:space="preserve">- Ley de Energía Renovable (India): requiere empleo local y participación comunitaria</w:t>
      </w:r>
      <w:r>
        <w:t xml:space="preserve"> </w:t>
      </w:r>
      <w:r>
        <w:t xml:space="preserve">- Acuerdo de Escazú (América Latina): participación ambiental democrática</w:t>
      </w:r>
    </w:p>
    <w:p>
      <w:pPr>
        <w:pStyle w:val="Heading4"/>
      </w:pPr>
      <w:bookmarkStart w:id="37" w:name="Xef5086f021a101fc8f9896b177c869adac8bfb0"/>
      <w:r>
        <w:t xml:space="preserve">13. Nancy Fraser - Feminist Political Economy</w:t>
      </w:r>
      <w:bookmarkEnd w:id="37"/>
    </w:p>
    <w:p>
      <w:pPr>
        <w:pStyle w:val="FirstParagraph"/>
      </w:pPr>
      <w:r>
        <w:rPr>
          <w:b/>
        </w:rPr>
        <w:t xml:space="preserve">Idea Clave:</w:t>
      </w:r>
      <w:r>
        <w:t xml:space="preserve"> </w:t>
      </w:r>
      <w:r>
        <w:t xml:space="preserve">Fraser propone que la economía capitalista depende de trabajo no pagado (cuidado de niños, ancianos, hogar) que es realizado mayoritariamente por mujeres. La</w:t>
      </w:r>
      <w:r>
        <w:t xml:space="preserve"> </w:t>
      </w:r>
      <w:r>
        <w:t xml:space="preserve">“</w:t>
      </w:r>
      <w:r>
        <w:t xml:space="preserve">economía del cuidado</w:t>
      </w:r>
      <w:r>
        <w:t xml:space="preserve">”</w:t>
      </w:r>
      <w:r>
        <w:t xml:space="preserve"> </w:t>
      </w:r>
      <w:r>
        <w:t xml:space="preserve">es fundacional, no un</w:t>
      </w:r>
      <w:r>
        <w:t xml:space="preserve"> </w:t>
      </w:r>
      <w:r>
        <w:t xml:space="preserve">“</w:t>
      </w:r>
      <w:r>
        <w:t xml:space="preserve">sector</w:t>
      </w:r>
      <w:r>
        <w:t xml:space="preserve">”</w:t>
      </w:r>
      <w:r>
        <w:t xml:space="preserve"> </w:t>
      </w:r>
      <w:r>
        <w:t xml:space="preserve">marginal. Propone un modelo de</w:t>
      </w:r>
      <w:r>
        <w:t xml:space="preserve"> </w:t>
      </w:r>
      <w:r>
        <w:t xml:space="preserve">“</w:t>
      </w:r>
      <w:r>
        <w:t xml:space="preserve">economía feminista</w:t>
      </w:r>
      <w:r>
        <w:t xml:space="preserve">”</w:t>
      </w:r>
      <w:r>
        <w:t xml:space="preserve"> </w:t>
      </w:r>
      <w:r>
        <w:t xml:space="preserve">donde trabajo de reproducción social es valorizado, socializado (servicios públicos) e igualitariamente compartido.</w:t>
      </w:r>
    </w:p>
    <w:p>
      <w:pPr>
        <w:pStyle w:val="BodyText"/>
      </w:pPr>
      <w:r>
        <w:rPr>
          <w:b/>
        </w:rPr>
        <w:t xml:space="preserve">Por qué es Innovador:</w:t>
      </w:r>
      <w:r>
        <w:t xml:space="preserve"> </w:t>
      </w:r>
      <w:r>
        <w:t xml:space="preserve">Hace visible lo invisible: el trabajo de cuidado que hace funcionar toda economía. Demuestra que el capitalismo es insostenible sin explotación de mujeres. Propone soluciones concretas: servicios públicos de cuidado (guarderías, asilos, comidas escolares), redistribución de trabajo doméstico, revalorización cultural del cuidado.</w:t>
      </w:r>
    </w:p>
    <w:p>
      <w:pPr>
        <w:pStyle w:val="BodyText"/>
      </w:pPr>
      <w:r>
        <w:rPr>
          <w:b/>
        </w:rPr>
        <w:t xml:space="preserve">Aplicación a Argentina:</w:t>
      </w:r>
      <w:r>
        <w:t xml:space="preserve"> </w:t>
      </w:r>
      <w:r>
        <w:t xml:space="preserve">Argentina tiene fuerte participación de mujeres en educación y salud (60%+ de estos empleados), pero sin remuneración equitativa. Un enfoque Fraser requeriría: (1) triplicar gasto en servicios de cuidado públicos, (2) licencia parental igual para ambos géneros, (3) aumentar salarios de cuidadores, (4) cambio cultural sobre masculinidad y distribución doméstica.</w:t>
      </w:r>
    </w:p>
    <w:p>
      <w:pPr>
        <w:pStyle w:val="BodyText"/>
      </w:pPr>
      <w:r>
        <w:rPr>
          <w:b/>
        </w:rPr>
        <w:t xml:space="preserve">Ejemplos Reales:</w:t>
      </w:r>
      <w:r>
        <w:t xml:space="preserve"> </w:t>
      </w:r>
      <w:r>
        <w:t xml:space="preserve">- Finlandia: servicios de cuidado público universal, igualdad de género en participación laboral</w:t>
      </w:r>
      <w:r>
        <w:t xml:space="preserve"> </w:t>
      </w:r>
      <w:r>
        <w:t xml:space="preserve">- Costa Rica: educación preescolar pública universal, permitiendo trabajo de mujeres</w:t>
      </w:r>
      <w:r>
        <w:t xml:space="preserve"> </w:t>
      </w:r>
      <w:r>
        <w:t xml:space="preserve">- Uruguay: educación tiempo completo + comedores escolares = mujeres pueden trabajar</w:t>
      </w:r>
      <w:r>
        <w:t xml:space="preserve"> </w:t>
      </w:r>
      <w:r>
        <w:t xml:space="preserve">- Suecia: licencia parental de 18 meses compartida entre padres, incentivando distribución</w:t>
      </w:r>
    </w:p>
    <w:p>
      <w:pPr>
        <w:pStyle w:val="Heading4"/>
      </w:pPr>
      <w:bookmarkStart w:id="38" w:name="X0c56211da0f359316ffd76c63e8f686b15df8ae"/>
      <w:r>
        <w:t xml:space="preserve">14. Silvia Federici - Social Reproduction &amp; Wages for Housework</w:t>
      </w:r>
      <w:bookmarkEnd w:id="38"/>
    </w:p>
    <w:p>
      <w:pPr>
        <w:pStyle w:val="FirstParagraph"/>
      </w:pPr>
      <w:r>
        <w:rPr>
          <w:b/>
        </w:rPr>
        <w:t xml:space="preserve">Idea Clave:</w:t>
      </w:r>
      <w:r>
        <w:t xml:space="preserve"> </w:t>
      </w:r>
      <w:r>
        <w:t xml:space="preserve">Federici argumenta que trabajo doméstico y de cuidado es trabajo político: ha sido estructuralmente no pagado para permitir acumulación capitalista. Propone</w:t>
      </w:r>
      <w:r>
        <w:t xml:space="preserve"> </w:t>
      </w:r>
      <w:r>
        <w:t xml:space="preserve">“</w:t>
      </w:r>
      <w:r>
        <w:t xml:space="preserve">salario para el trabajo doméstico</w:t>
      </w:r>
      <w:r>
        <w:t xml:space="preserve">”</w:t>
      </w:r>
      <w:r>
        <w:t xml:space="preserve"> </w:t>
      </w:r>
      <w:r>
        <w:t xml:space="preserve">no como demanda literal sino como reconocimiento que este trabajo debe ser valorizado y socializado. Defiende que autonomía económica de mujeres es prerequisito para libertad política.</w:t>
      </w:r>
    </w:p>
    <w:p>
      <w:pPr>
        <w:pStyle w:val="BodyText"/>
      </w:pPr>
      <w:r>
        <w:rPr>
          <w:b/>
        </w:rPr>
        <w:t xml:space="preserve">Por qué es Innovador:</w:t>
      </w:r>
      <w:r>
        <w:t xml:space="preserve"> </w:t>
      </w:r>
      <w:r>
        <w:t xml:space="preserve">Es teórica marxista-feminista que integra economía política con teoría del poder. Su trabajo fue marginal en 1970s pero es ahora central en feminismo contemporáneo. Ha influenciado movimientos por servicios públicos de cuidado (guarderías, comidas, cuidado de ancianos) como forma de pagar trabajo doméstico colectivamente.</w:t>
      </w:r>
    </w:p>
    <w:p>
      <w:pPr>
        <w:pStyle w:val="BodyText"/>
      </w:pPr>
      <w:r>
        <w:rPr>
          <w:b/>
        </w:rPr>
        <w:t xml:space="preserve">Aplicación a Argentina:</w:t>
      </w:r>
      <w:r>
        <w:t xml:space="preserve"> </w:t>
      </w:r>
      <w:r>
        <w:t xml:space="preserve">Argentina tiene</w:t>
      </w:r>
      <w:r>
        <w:t xml:space="preserve"> </w:t>
      </w:r>
      <w:r>
        <w:t xml:space="preserve">“</w:t>
      </w:r>
      <w:r>
        <w:t xml:space="preserve">segundo turno</w:t>
      </w:r>
      <w:r>
        <w:t xml:space="preserve">”</w:t>
      </w:r>
      <w:r>
        <w:t xml:space="preserve"> </w:t>
      </w:r>
      <w:r>
        <w:t xml:space="preserve">clásico: mujeres trabajan fuera y dentro del hogar sin apoyo. Un enfoque Federici requeriría: (1) rede público de guarderías y comedores escolares (servicio público), (2) apoyo estatal a cuidado de ancianos, (3) cambio cultural sobre división de trabajo, (4) apoyo a mujeres que salen del trabajo doméstico (capacitación, empleo).</w:t>
      </w:r>
    </w:p>
    <w:p>
      <w:pPr>
        <w:pStyle w:val="BodyText"/>
      </w:pPr>
      <w:r>
        <w:rPr>
          <w:b/>
        </w:rPr>
        <w:t xml:space="preserve">Ejemplos Reales:</w:t>
      </w:r>
      <w:r>
        <w:t xml:space="preserve"> </w:t>
      </w:r>
      <w:r>
        <w:t xml:space="preserve">- Cuba: guarderías públicas universales, permettiendo trabajo de mujeres desde revolución</w:t>
      </w:r>
      <w:r>
        <w:t xml:space="preserve"> </w:t>
      </w:r>
      <w:r>
        <w:t xml:space="preserve">- Islandia: parentalidad compartida incentivada, reduciendo trabajo doméstico desigual</w:t>
      </w:r>
      <w:r>
        <w:t xml:space="preserve"> </w:t>
      </w:r>
      <w:r>
        <w:t xml:space="preserve">- Portugal: cuidado de ancianos parcialmente subvencionado por Estado</w:t>
      </w:r>
      <w:r>
        <w:t xml:space="preserve"> </w:t>
      </w:r>
      <w:r>
        <w:t xml:space="preserve">- Uruguay: educación tiempo completo pública, reduciendo carga doméstica de mujeres</w:t>
      </w:r>
    </w:p>
    <w:p>
      <w:r>
        <w:pict>
          <v:rect style="width:0;height:1.5pt" o:hralign="center" o:hrstd="t" o:hr="t"/>
        </w:pict>
      </w:r>
    </w:p>
    <w:p>
      <w:pPr>
        <w:pStyle w:val="Heading3"/>
      </w:pPr>
      <w:bookmarkStart w:id="39" w:name="d-commons-y-cooperativismo"/>
      <w:r>
        <w:t xml:space="preserve">D) COMMONS Y COOPERATIVISMO</w:t>
      </w:r>
      <w:bookmarkEnd w:id="39"/>
    </w:p>
    <w:p>
      <w:pPr>
        <w:pStyle w:val="Heading4"/>
      </w:pPr>
      <w:bookmarkStart w:id="40" w:name="elinor-ostrom---commons-governance"/>
      <w:r>
        <w:t xml:space="preserve">15. Elinor Ostrom - Commons Governance</w:t>
      </w:r>
      <w:bookmarkEnd w:id="40"/>
    </w:p>
    <w:p>
      <w:pPr>
        <w:pStyle w:val="FirstParagraph"/>
      </w:pPr>
      <w:r>
        <w:rPr>
          <w:b/>
        </w:rPr>
        <w:t xml:space="preserve">Idea Clave:</w:t>
      </w:r>
      <w:r>
        <w:t xml:space="preserve"> </w:t>
      </w:r>
      <w:r>
        <w:t xml:space="preserve">Ostrom demuestra empíricamente que comunidades pueden gestionar recursos compartidos (agua, bosques, pesca) sin tragedia de los comunes ni privatización. Propone principios de gobernanza comunitaria: límites claros de quien puede usar, reglas de extracción acordadas localmente, monitoreo comunitario, gradación de sanciones, resolución de conflictos local, reconocimiento legal de derechos comunitarios.</w:t>
      </w:r>
    </w:p>
    <w:p>
      <w:pPr>
        <w:pStyle w:val="BodyText"/>
      </w:pPr>
      <w:r>
        <w:rPr>
          <w:b/>
        </w:rPr>
        <w:t xml:space="preserve">Por qué es Innovador:</w:t>
      </w:r>
      <w:r>
        <w:t xml:space="preserve"> </w:t>
      </w:r>
      <w:r>
        <w:t xml:space="preserve">Ganó el Premio Nobel desafiando la dogma que</w:t>
      </w:r>
      <w:r>
        <w:t xml:space="preserve"> </w:t>
      </w:r>
      <w:r>
        <w:t xml:space="preserve">“</w:t>
      </w:r>
      <w:r>
        <w:t xml:space="preserve">lo público</w:t>
      </w:r>
      <w:r>
        <w:t xml:space="preserve">”</w:t>
      </w:r>
      <w:r>
        <w:t xml:space="preserve"> </w:t>
      </w:r>
      <w:r>
        <w:t xml:space="preserve">genera tragedia (todos sobreexplotan) y</w:t>
      </w:r>
      <w:r>
        <w:t xml:space="preserve"> </w:t>
      </w:r>
      <w:r>
        <w:t xml:space="preserve">“</w:t>
      </w:r>
      <w:r>
        <w:t xml:space="preserve">lo privado</w:t>
      </w:r>
      <w:r>
        <w:t xml:space="preserve">”</w:t>
      </w:r>
      <w:r>
        <w:t xml:space="preserve"> </w:t>
      </w:r>
      <w:r>
        <w:t xml:space="preserve">es eficiente. Documenta cientos de casos donde comunidades (de pescadores en Turquía a agricultores en España) han gobernado comunes exitosamente por siglos. Esto legitimiza formas alternativas a mercado y Estado.</w:t>
      </w:r>
    </w:p>
    <w:p>
      <w:pPr>
        <w:pStyle w:val="BodyText"/>
      </w:pPr>
      <w:r>
        <w:rPr>
          <w:b/>
        </w:rPr>
        <w:t xml:space="preserve">Aplicación a Argentina:</w:t>
      </w:r>
      <w:r>
        <w:t xml:space="preserve"> </w:t>
      </w:r>
      <w:r>
        <w:t xml:space="preserve">Argentina tiene acuíferos compartidos (entre provincias, entre países), bosques comunitarios (Chocó, Misiones), agua de ríos. Un enfoque Ostrom requeriría: (1) institucionalizar gobernanza participativa de acuíferos, (2) reconocer derechos de comunidades indígenas sobre bosques, (3) crear reglas claras de extracción de agua acordadas localmente, (4) monitoreo comunitario de uso sustentable.</w:t>
      </w:r>
    </w:p>
    <w:p>
      <w:pPr>
        <w:pStyle w:val="BodyText"/>
      </w:pPr>
      <w:r>
        <w:rPr>
          <w:b/>
        </w:rPr>
        <w:t xml:space="preserve">Ejemplos Reales:</w:t>
      </w:r>
      <w:r>
        <w:t xml:space="preserve"> </w:t>
      </w:r>
      <w:r>
        <w:t xml:space="preserve">- España: comunidades de irrigación desde año 1200, gobiernan agua exitosamente con principios Ostrom</w:t>
      </w:r>
      <w:r>
        <w:t xml:space="preserve"> </w:t>
      </w:r>
      <w:r>
        <w:t xml:space="preserve">- Nepal: comunidades de usuarios de bosques controlan 25% de bosques (más efectivo que privado)</w:t>
      </w:r>
      <w:r>
        <w:t xml:space="preserve"> </w:t>
      </w:r>
      <w:r>
        <w:t xml:space="preserve">- Filipinas: comunidades pesqueras auto-regulan capturas, evitando sobrepesca</w:t>
      </w:r>
      <w:r>
        <w:t xml:space="preserve"> </w:t>
      </w:r>
      <w:r>
        <w:t xml:space="preserve">- Turquía: cooperativas de agua subterránea basadas en principios de Ostrom</w:t>
      </w:r>
    </w:p>
    <w:p>
      <w:pPr>
        <w:pStyle w:val="Heading4"/>
      </w:pPr>
      <w:bookmarkStart w:id="41" w:name="trebor-scholz---platform-cooperativism"/>
      <w:r>
        <w:t xml:space="preserve">16. Trebor Scholz - Platform Cooperativism</w:t>
      </w:r>
      <w:bookmarkEnd w:id="41"/>
    </w:p>
    <w:p>
      <w:pPr>
        <w:pStyle w:val="FirstParagraph"/>
      </w:pPr>
      <w:r>
        <w:rPr>
          <w:b/>
        </w:rPr>
        <w:t xml:space="preserve">Idea Clave:</w:t>
      </w:r>
      <w:r>
        <w:t xml:space="preserve"> </w:t>
      </w:r>
      <w:r>
        <w:t xml:space="preserve">Scholz propone que plataformas digitales (Uber, Airbnb) que son ahora</w:t>
      </w:r>
      <w:r>
        <w:t xml:space="preserve"> </w:t>
      </w:r>
      <w:r>
        <w:t xml:space="preserve">“</w:t>
      </w:r>
      <w:r>
        <w:t xml:space="preserve">empleadores</w:t>
      </w:r>
      <w:r>
        <w:t xml:space="preserve">”</w:t>
      </w:r>
      <w:r>
        <w:t xml:space="preserve"> </w:t>
      </w:r>
      <w:r>
        <w:t xml:space="preserve">de millones deberían ser cooperativas propiedad de trabajadores, no empresas privadas. Propone</w:t>
      </w:r>
      <w:r>
        <w:t xml:space="preserve"> </w:t>
      </w:r>
      <w:r>
        <w:t xml:space="preserve">“</w:t>
      </w:r>
      <w:r>
        <w:t xml:space="preserve">cooperativismo de plataforma</w:t>
      </w:r>
      <w:r>
        <w:t xml:space="preserve">”</w:t>
      </w:r>
      <w:r>
        <w:t xml:space="preserve">: mismos servicios (compartir viajes, vivienda) pero con gobernanza democrática, reparto de ganancias justo y participación laboral en decisiones.</w:t>
      </w:r>
    </w:p>
    <w:p>
      <w:pPr>
        <w:pStyle w:val="BodyText"/>
      </w:pPr>
      <w:r>
        <w:rPr>
          <w:b/>
        </w:rPr>
        <w:t xml:space="preserve">Por qué es Innovador:</w:t>
      </w:r>
      <w:r>
        <w:t xml:space="preserve"> </w:t>
      </w:r>
      <w:r>
        <w:t xml:space="preserve">La</w:t>
      </w:r>
      <w:r>
        <w:t xml:space="preserve"> </w:t>
      </w:r>
      <w:r>
        <w:t xml:space="preserve">“</w:t>
      </w:r>
      <w:r>
        <w:t xml:space="preserve">economía gig</w:t>
      </w:r>
      <w:r>
        <w:t xml:space="preserve">”</w:t>
      </w:r>
      <w:r>
        <w:t xml:space="preserve"> </w:t>
      </w:r>
      <w:r>
        <w:t xml:space="preserve">ha crecido exponencialmente sin protecciones laborales. Scholz propone que esto no es inevitable sino arquitectónico: una aplicación técnicamente igual podría ser cooperativa. Ha documentado casos (Equal Taxi en Nueva York, Stocksy United para fotógrafos) que demuestran viabilidad. Combina tecnología con valores cooperativos.</w:t>
      </w:r>
    </w:p>
    <w:p>
      <w:pPr>
        <w:pStyle w:val="BodyText"/>
      </w:pPr>
      <w:r>
        <w:rPr>
          <w:b/>
        </w:rPr>
        <w:t xml:space="preserve">Aplicación a Argentina:</w:t>
      </w:r>
      <w:r>
        <w:t xml:space="preserve"> </w:t>
      </w:r>
      <w:r>
        <w:t xml:space="preserve">Argentina tiene apps de transporte, entrega (Rappi, Pedidos Ya) que explotan trabajadores. Un enfoque Scholz requeriría: (1) regulación que permite cooperativas de plataforma, (2) subsidios iniciales para que trabajadores compren acciones, (3) gobernanza participativa obligatoria, (4) protecciones laborales mínimas. Esto es viable porque Argentina tiene tradición cooperativa.</w:t>
      </w:r>
    </w:p>
    <w:p>
      <w:pPr>
        <w:pStyle w:val="BodyText"/>
      </w:pPr>
      <w:r>
        <w:rPr>
          <w:b/>
        </w:rPr>
        <w:t xml:space="preserve">Ejemplos Reales:</w:t>
      </w:r>
      <w:r>
        <w:t xml:space="preserve"> </w:t>
      </w:r>
      <w:r>
        <w:t xml:space="preserve">- Equal Taxi (Nueva York): cooperativa de taxistas que compiten con Uber, con gobernanza participativa</w:t>
      </w:r>
      <w:r>
        <w:t xml:space="preserve"> </w:t>
      </w:r>
      <w:r>
        <w:t xml:space="preserve">- Stocksy United: fotografía bajo modelo cooperativo, fotógrafos reciben 50% de cada venta</w:t>
      </w:r>
      <w:r>
        <w:t xml:space="preserve"> </w:t>
      </w:r>
      <w:r>
        <w:t xml:space="preserve">- Fairbnb.coop: alternativa cooperativa a Airbnb en Italia y países bajos</w:t>
      </w:r>
      <w:r>
        <w:t xml:space="preserve"> </w:t>
      </w:r>
      <w:r>
        <w:t xml:space="preserve">- Mensakas (Barcelona): cuidado de ancianos bajo modelo cooperativo de plataforma</w:t>
      </w:r>
    </w:p>
    <w:p>
      <w:pPr>
        <w:pStyle w:val="Heading4"/>
      </w:pPr>
      <w:bookmarkStart w:id="42" w:name="X88066d41a8f0517af87d1c4aec1ee5eb7594dde"/>
      <w:r>
        <w:t xml:space="preserve">17. Michel Bauwens - P2P Economy &amp; Biopolitical Model</w:t>
      </w:r>
      <w:bookmarkEnd w:id="42"/>
    </w:p>
    <w:p>
      <w:pPr>
        <w:pStyle w:val="FirstParagraph"/>
      </w:pPr>
      <w:r>
        <w:rPr>
          <w:b/>
        </w:rPr>
        <w:t xml:space="preserve">Idea Clave:</w:t>
      </w:r>
      <w:r>
        <w:t xml:space="preserve"> </w:t>
      </w:r>
      <w:r>
        <w:t xml:space="preserve">Bauwens propone que la economía está evolucionando hacia</w:t>
      </w:r>
      <w:r>
        <w:t xml:space="preserve"> </w:t>
      </w:r>
      <w:r>
        <w:t xml:space="preserve">“</w:t>
      </w:r>
      <w:r>
        <w:t xml:space="preserve">peer-to-peer</w:t>
      </w:r>
      <w:r>
        <w:t xml:space="preserve">”</w:t>
      </w:r>
      <w:r>
        <w:t xml:space="preserve"> </w:t>
      </w:r>
      <w:r>
        <w:t xml:space="preserve">(P2P): productores que comparten conocimiento, herramientas y ganancias sin intermediarios corporativos. Propone el</w:t>
      </w:r>
      <w:r>
        <w:t xml:space="preserve"> </w:t>
      </w:r>
      <w:r>
        <w:t xml:space="preserve">“</w:t>
      </w:r>
      <w:r>
        <w:t xml:space="preserve">modelo biopolítico</w:t>
      </w:r>
      <w:r>
        <w:t xml:space="preserve">”</w:t>
      </w:r>
      <w:r>
        <w:t xml:space="preserve">: donde el bien común (naturaleza, conocimiento) es protegido pero existe mercado (empresas producen bienes/servicios), gobierno (regulación) e instituciones comunitarias (gobernanza local).</w:t>
      </w:r>
    </w:p>
    <w:p>
      <w:pPr>
        <w:pStyle w:val="BodyText"/>
      </w:pPr>
      <w:r>
        <w:rPr>
          <w:b/>
        </w:rPr>
        <w:t xml:space="preserve">Por qué es Innovador:</w:t>
      </w:r>
      <w:r>
        <w:t xml:space="preserve"> </w:t>
      </w:r>
      <w:r>
        <w:t xml:space="preserve">Bauwens vio tempranamente que software libre (Linux, Wikipedia) demostraba que P2P podía producir valor excepcional sin copyright o ganancias corporativas. Propone que este modelo podría extenderse a energía (prosumidores solares), agricultura (redes de productores), manufactura (fabricantes colaborativos). Es visión amplia de transformación económica.</w:t>
      </w:r>
    </w:p>
    <w:p>
      <w:pPr>
        <w:pStyle w:val="BodyText"/>
      </w:pPr>
      <w:r>
        <w:rPr>
          <w:b/>
        </w:rPr>
        <w:t xml:space="preserve">Aplicación a Argentina:</w:t>
      </w:r>
      <w:r>
        <w:t xml:space="preserve"> </w:t>
      </w:r>
      <w:r>
        <w:t xml:space="preserve">Argentina tiene tradición de movimiento de software libre fuerte (LinuxChix, comunidades de código abierto). Un enfoque Bauwens requeriría: (1) apoyo a redes de productores locales (energía solar compartida, agricultura colaborativa), (2) infraestructura digital pública (servidores, plataformas), (3) reconocimiento legal de cooperativas de producción P2P, (4) protección de bienes comunes (datos públicos, semillas).</w:t>
      </w:r>
    </w:p>
    <w:p>
      <w:pPr>
        <w:pStyle w:val="BodyText"/>
      </w:pPr>
      <w:r>
        <w:rPr>
          <w:b/>
        </w:rPr>
        <w:t xml:space="preserve">Ejemplos Reales:</w:t>
      </w:r>
      <w:r>
        <w:t xml:space="preserve"> </w:t>
      </w:r>
      <w:r>
        <w:t xml:space="preserve">- Linux: sistema operativo desarrollado por millones de P2P voluntarios, ahora domina mercado</w:t>
      </w:r>
      <w:r>
        <w:t xml:space="preserve"> </w:t>
      </w:r>
      <w:r>
        <w:t xml:space="preserve">- Wikipedia: enciclopedia colectiva que supera Enciclopedia Británica (producción P2P)</w:t>
      </w:r>
      <w:r>
        <w:t xml:space="preserve"> </w:t>
      </w:r>
      <w:r>
        <w:t xml:space="preserve">- Open Architecture Network: arquitectos colaboran diseñando vivienda sostenible abiertamente</w:t>
      </w:r>
      <w:r>
        <w:t xml:space="preserve"> </w:t>
      </w:r>
      <w:r>
        <w:t xml:space="preserve">- Fab Labs: espacios donde comunidades fabrican en 3D bajo paradigma P2P</w:t>
      </w:r>
    </w:p>
    <w:p>
      <w:r>
        <w:pict>
          <v:rect style="width:0;height:1.5pt" o:hralign="center" o:hrstd="t" o:hr="t"/>
        </w:pict>
      </w:r>
    </w:p>
    <w:p>
      <w:pPr>
        <w:pStyle w:val="Heading3"/>
      </w:pPr>
      <w:bookmarkStart w:id="43" w:name="e-post-desarrollo-y-buen-vivir"/>
      <w:r>
        <w:t xml:space="preserve">E) POST-DESARROLLO Y BUEN VIVIR</w:t>
      </w:r>
      <w:bookmarkEnd w:id="43"/>
    </w:p>
    <w:p>
      <w:pPr>
        <w:pStyle w:val="Heading4"/>
      </w:pPr>
      <w:bookmarkStart w:id="44" w:name="arturo-escobar---post-development"/>
      <w:r>
        <w:t xml:space="preserve">18. Arturo Escobar - Post-development</w:t>
      </w:r>
      <w:bookmarkEnd w:id="44"/>
    </w:p>
    <w:p>
      <w:pPr>
        <w:pStyle w:val="FirstParagraph"/>
      </w:pPr>
      <w:r>
        <w:rPr>
          <w:b/>
        </w:rPr>
        <w:t xml:space="preserve">Idea Clave:</w:t>
      </w:r>
      <w:r>
        <w:t xml:space="preserve"> </w:t>
      </w:r>
      <w:r>
        <w:t xml:space="preserve">Escobar argumenta que</w:t>
      </w:r>
      <w:r>
        <w:t xml:space="preserve"> </w:t>
      </w:r>
      <w:r>
        <w:t xml:space="preserve">“</w:t>
      </w:r>
      <w:r>
        <w:t xml:space="preserve">desarrollo</w:t>
      </w:r>
      <w:r>
        <w:t xml:space="preserve">”</w:t>
      </w:r>
      <w:r>
        <w:t xml:space="preserve"> </w:t>
      </w:r>
      <w:r>
        <w:t xml:space="preserve">es un concepto occidental colonialista que impone</w:t>
      </w:r>
      <w:r>
        <w:t xml:space="preserve"> </w:t>
      </w:r>
      <w:r>
        <w:t xml:space="preserve">“</w:t>
      </w:r>
      <w:r>
        <w:t xml:space="preserve">progreso</w:t>
      </w:r>
      <w:r>
        <w:t xml:space="preserve">”</w:t>
      </w:r>
      <w:r>
        <w:t xml:space="preserve"> </w:t>
      </w:r>
      <w:r>
        <w:t xml:space="preserve">(industrialización, urbanización, modernización) como único camino válido. Propone</w:t>
      </w:r>
      <w:r>
        <w:t xml:space="preserve"> </w:t>
      </w:r>
      <w:r>
        <w:t xml:space="preserve">“</w:t>
      </w:r>
      <w:r>
        <w:t xml:space="preserve">post-desarrollo</w:t>
      </w:r>
      <w:r>
        <w:t xml:space="preserve">”</w:t>
      </w:r>
      <w:r>
        <w:t xml:space="preserve">: rechazar la narrativa de que el</w:t>
      </w:r>
      <w:r>
        <w:t xml:space="preserve"> </w:t>
      </w:r>
      <w:r>
        <w:t xml:space="preserve">“</w:t>
      </w:r>
      <w:r>
        <w:t xml:space="preserve">Sur Global</w:t>
      </w:r>
      <w:r>
        <w:t xml:space="preserve">”</w:t>
      </w:r>
      <w:r>
        <w:t xml:space="preserve"> </w:t>
      </w:r>
      <w:r>
        <w:t xml:space="preserve">está atrasado y necesita imitación del</w:t>
      </w:r>
      <w:r>
        <w:t xml:space="preserve"> </w:t>
      </w:r>
      <w:r>
        <w:t xml:space="preserve">“</w:t>
      </w:r>
      <w:r>
        <w:t xml:space="preserve">Norte</w:t>
      </w:r>
      <w:r>
        <w:t xml:space="preserve">”</w:t>
      </w:r>
      <w:r>
        <w:t xml:space="preserve">. Defiende autonomía para construir futuros locales basados en valores propios.</w:t>
      </w:r>
    </w:p>
    <w:p>
      <w:pPr>
        <w:pStyle w:val="BodyText"/>
      </w:pPr>
      <w:r>
        <w:rPr>
          <w:b/>
        </w:rPr>
        <w:t xml:space="preserve">Por qué es Innovador:</w:t>
      </w:r>
      <w:r>
        <w:t xml:space="preserve"> </w:t>
      </w:r>
      <w:r>
        <w:t xml:space="preserve">Es antropólogo que descoloniza el pensamiento económico. Demuestra que</w:t>
      </w:r>
      <w:r>
        <w:t xml:space="preserve"> </w:t>
      </w:r>
      <w:r>
        <w:t xml:space="preserve">“</w:t>
      </w:r>
      <w:r>
        <w:t xml:space="preserve">desarrollo fallido</w:t>
      </w:r>
      <w:r>
        <w:t xml:space="preserve">”</w:t>
      </w:r>
      <w:r>
        <w:t xml:space="preserve"> </w:t>
      </w:r>
      <w:r>
        <w:t xml:space="preserve">no significa ineficiencia sino que los objetivos (crecimiento corporativo, urbanización) son impuestos sin consentimiento. Propone que comunidades indígenas con biodiversidad intacta no son</w:t>
      </w:r>
      <w:r>
        <w:t xml:space="preserve"> </w:t>
      </w:r>
      <w:r>
        <w:t xml:space="preserve">“</w:t>
      </w:r>
      <w:r>
        <w:t xml:space="preserve">pobres</w:t>
      </w:r>
      <w:r>
        <w:t xml:space="preserve">”</w:t>
      </w:r>
      <w:r>
        <w:t xml:space="preserve"> </w:t>
      </w:r>
      <w:r>
        <w:t xml:space="preserve">sino ricas en formas de vida alternativas. Ha influenciado constituciones (Colombia, Ecuador) que ahora incluyen</w:t>
      </w:r>
      <w:r>
        <w:t xml:space="preserve"> </w:t>
      </w:r>
      <w:r>
        <w:t xml:space="preserve">“</w:t>
      </w:r>
      <w:r>
        <w:t xml:space="preserve">buen vivir</w:t>
      </w:r>
      <w:r>
        <w:t xml:space="preserve">”</w:t>
      </w:r>
      <w:r>
        <w:t xml:space="preserve">.</w:t>
      </w:r>
    </w:p>
    <w:p>
      <w:pPr>
        <w:pStyle w:val="BodyText"/>
      </w:pPr>
      <w:r>
        <w:rPr>
          <w:b/>
        </w:rPr>
        <w:t xml:space="preserve">Aplicación a Argentina:</w:t>
      </w:r>
      <w:r>
        <w:t xml:space="preserve"> </w:t>
      </w:r>
      <w:r>
        <w:t xml:space="preserve">Argentina es país con población indígena que fue marginalizada bajo narativa de</w:t>
      </w:r>
      <w:r>
        <w:t xml:space="preserve"> </w:t>
      </w:r>
      <w:r>
        <w:t xml:space="preserve">“</w:t>
      </w:r>
      <w:r>
        <w:t xml:space="preserve">desarrollo</w:t>
      </w:r>
      <w:r>
        <w:t xml:space="preserve">”</w:t>
      </w:r>
      <w:r>
        <w:t xml:space="preserve">. Un enfoque Escobar requeriría: (1) reconocimiento de saberes indígenas en política pública, (2) consentimiento previo libre informado para proyectos en tierras indígenas, (3) apoyo a economías locales no extractivistas, (4) descolonización de educación que enseña visiones de mundo indígenas como válidas.</w:t>
      </w:r>
    </w:p>
    <w:p>
      <w:pPr>
        <w:pStyle w:val="BodyText"/>
      </w:pPr>
      <w:r>
        <w:rPr>
          <w:b/>
        </w:rPr>
        <w:t xml:space="preserve">Ejemplos Reales:</w:t>
      </w:r>
      <w:r>
        <w:t xml:space="preserve"> </w:t>
      </w:r>
      <w:r>
        <w:t xml:space="preserve">- Ecuador: constitución incluye</w:t>
      </w:r>
      <w:r>
        <w:t xml:space="preserve"> </w:t>
      </w:r>
      <w:r>
        <w:t xml:space="preserve">“</w:t>
      </w:r>
      <w:r>
        <w:t xml:space="preserve">Buen Vivir</w:t>
      </w:r>
      <w:r>
        <w:t xml:space="preserve">”</w:t>
      </w:r>
      <w:r>
        <w:t xml:space="preserve"> </w:t>
      </w:r>
      <w:r>
        <w:t xml:space="preserve">como alternativa a desarrollo extractivista</w:t>
      </w:r>
      <w:r>
        <w:t xml:space="preserve"> </w:t>
      </w:r>
      <w:r>
        <w:t xml:space="preserve">- Colombia: reconocimiento constitucional de territorialidad indígena</w:t>
      </w:r>
      <w:r>
        <w:t xml:space="preserve"> </w:t>
      </w:r>
      <w:r>
        <w:t xml:space="preserve">- Bolivia:</w:t>
      </w:r>
      <w:r>
        <w:t xml:space="preserve"> </w:t>
      </w:r>
      <w:r>
        <w:t xml:space="preserve">“</w:t>
      </w:r>
      <w:r>
        <w:t xml:space="preserve">Derecho a la Madre Tierra</w:t>
      </w:r>
      <w:r>
        <w:t xml:space="preserve">”</w:t>
      </w:r>
      <w:r>
        <w:t xml:space="preserve"> </w:t>
      </w:r>
      <w:r>
        <w:t xml:space="preserve">en constitución refleja cosmología indígena</w:t>
      </w:r>
      <w:r>
        <w:t xml:space="preserve"> </w:t>
      </w:r>
      <w:r>
        <w:t xml:space="preserve">- Perú: comunidades quechuas mantienen sistemas agrícolas milenarios más sustentables</w:t>
      </w:r>
    </w:p>
    <w:p>
      <w:pPr>
        <w:pStyle w:val="Heading4"/>
      </w:pPr>
      <w:bookmarkStart w:id="45" w:name="eduardo-gudynas---buen-vivir"/>
      <w:r>
        <w:t xml:space="preserve">19. Eduardo Gudynas - Buen Vivir</w:t>
      </w:r>
      <w:bookmarkEnd w:id="45"/>
    </w:p>
    <w:p>
      <w:pPr>
        <w:pStyle w:val="FirstParagraph"/>
      </w:pPr>
      <w:r>
        <w:rPr>
          <w:b/>
        </w:rPr>
        <w:t xml:space="preserve">Idea Clave:</w:t>
      </w:r>
      <w:r>
        <w:t xml:space="preserve"> </w:t>
      </w:r>
      <w:r>
        <w:t xml:space="preserve">Gudynas desarrolla el concepto de</w:t>
      </w:r>
      <w:r>
        <w:t xml:space="preserve"> </w:t>
      </w:r>
      <w:r>
        <w:t xml:space="preserve">“</w:t>
      </w:r>
      <w:r>
        <w:t xml:space="preserve">Buen Vivir</w:t>
      </w:r>
      <w:r>
        <w:t xml:space="preserve">”</w:t>
      </w:r>
      <w:r>
        <w:t xml:space="preserve"> </w:t>
      </w:r>
      <w:r>
        <w:t xml:space="preserve">(Sumak Kawsay en quechua, Ubuntu en africano) como alternativa a desarrollo capitalista. No es simplemente</w:t>
      </w:r>
      <w:r>
        <w:t xml:space="preserve"> </w:t>
      </w:r>
      <w:r>
        <w:t xml:space="preserve">“</w:t>
      </w:r>
      <w:r>
        <w:t xml:space="preserve">vivir mejor</w:t>
      </w:r>
      <w:r>
        <w:t xml:space="preserve">”</w:t>
      </w:r>
      <w:r>
        <w:t xml:space="preserve"> </w:t>
      </w:r>
      <w:r>
        <w:t xml:space="preserve">(lo que implica acumulación) sino</w:t>
      </w:r>
      <w:r>
        <w:t xml:space="preserve"> </w:t>
      </w:r>
      <w:r>
        <w:t xml:space="preserve">“</w:t>
      </w:r>
      <w:r>
        <w:t xml:space="preserve">vivir bien</w:t>
      </w:r>
      <w:r>
        <w:t xml:space="preserve">”</w:t>
      </w:r>
      <w:r>
        <w:t xml:space="preserve">: en armonía con la naturaleza, en comunidad, con suficiencia material y significado cultural. Propone políticas concretas de transición desde extractivismo hacia economía cuidadora.</w:t>
      </w:r>
    </w:p>
    <w:p>
      <w:pPr>
        <w:pStyle w:val="BodyText"/>
      </w:pPr>
      <w:r>
        <w:rPr>
          <w:b/>
        </w:rPr>
        <w:t xml:space="preserve">Por qué es Innovador:</w:t>
      </w:r>
      <w:r>
        <w:t xml:space="preserve"> </w:t>
      </w:r>
      <w:r>
        <w:t xml:space="preserve">Combina filosofía indígena con economía ecológica: propone que el Buen Vivir es más sustentable ecológicamente, más equitativo socialmente y más significativo espiritualmente que desarrollismo capitalista. Ha asesorado gobiernos de Ecuador y Bolivia en políticas de Buen Vivir. Propone mecanismos concretos: derechos de la naturaleza, propiedad colectiva, límites al crecimiento.</w:t>
      </w:r>
    </w:p>
    <w:p>
      <w:pPr>
        <w:pStyle w:val="BodyText"/>
      </w:pPr>
      <w:r>
        <w:rPr>
          <w:b/>
        </w:rPr>
        <w:t xml:space="preserve">Aplicación a Argentina:</w:t>
      </w:r>
      <w:r>
        <w:t xml:space="preserve"> </w:t>
      </w:r>
      <w:r>
        <w:t xml:space="preserve">Argentina puede aprender de Buen Vivir replanteando qué significa progreso: ¿es Argentina con más shopping malls o Argentina con ecosistemas saludables y comunidades fuertes? Un enfoque Gudynas requeriría: (1) reconocimiento de derechos de la naturaleza en ley, (2) limites a extractivismo (minería, ganadería intensiva), (3) apoyo a economías de subsistencia dignificadas, (4) revalorización cultural de comunidades.</w:t>
      </w:r>
    </w:p>
    <w:p>
      <w:pPr>
        <w:pStyle w:val="BodyText"/>
      </w:pPr>
      <w:r>
        <w:rPr>
          <w:b/>
        </w:rPr>
        <w:t xml:space="preserve">Ejemplos Reales:</w:t>
      </w:r>
      <w:r>
        <w:t xml:space="preserve"> </w:t>
      </w:r>
      <w:r>
        <w:t xml:space="preserve">- Ecuador: constitución de 2008 reconoce Derechos de la Naturaleza y Buen Vivir</w:t>
      </w:r>
      <w:r>
        <w:t xml:space="preserve"> </w:t>
      </w:r>
      <w:r>
        <w:t xml:space="preserve">- Bolivia: ley de Madre Tierra (2010) institucionalize Sumak Kawsay</w:t>
      </w:r>
      <w:r>
        <w:t xml:space="preserve"> </w:t>
      </w:r>
      <w:r>
        <w:t xml:space="preserve">- Colombia: sentencias judiciales reconocen Buen Vivir como derecho fundamental</w:t>
      </w:r>
      <w:r>
        <w:t xml:space="preserve"> </w:t>
      </w:r>
      <w:r>
        <w:t xml:space="preserve">- Perú: movimientos indígenas demandan Buen Vivir vs. proyectos de minería</w:t>
      </w:r>
    </w:p>
    <w:p>
      <w:pPr>
        <w:pStyle w:val="Heading4"/>
      </w:pPr>
      <w:bookmarkStart w:id="46" w:name="vandana-shiva---earth-democracy"/>
      <w:r>
        <w:t xml:space="preserve">20. Vandana Shiva - Earth Democracy</w:t>
      </w:r>
      <w:bookmarkEnd w:id="46"/>
    </w:p>
    <w:p>
      <w:pPr>
        <w:pStyle w:val="FirstParagraph"/>
      </w:pPr>
      <w:r>
        <w:rPr>
          <w:b/>
        </w:rPr>
        <w:t xml:space="preserve">Idea Clave:</w:t>
      </w:r>
      <w:r>
        <w:t xml:space="preserve"> </w:t>
      </w:r>
      <w:r>
        <w:t xml:space="preserve">Shiva propone</w:t>
      </w:r>
      <w:r>
        <w:t xml:space="preserve"> </w:t>
      </w:r>
      <w:r>
        <w:t xml:space="preserve">“</w:t>
      </w:r>
      <w:r>
        <w:t xml:space="preserve">democracia de la tierra</w:t>
      </w:r>
      <w:r>
        <w:t xml:space="preserve">”</w:t>
      </w:r>
      <w:r>
        <w:t xml:space="preserve"> </w:t>
      </w:r>
      <w:r>
        <w:t xml:space="preserve">(Earth Democracy): donde derechos de la naturaleza y de comunidades locales superan derechos corporativos. Defiende semillas como bien común no patentable, agua como derecho humano no mercancía, tierra como hogar comunal no propiedad individual. Critica biotecnología corporativa que destruye biodiversidad y autonomía de agricultores.</w:t>
      </w:r>
    </w:p>
    <w:p>
      <w:pPr>
        <w:pStyle w:val="BodyText"/>
      </w:pPr>
      <w:r>
        <w:rPr>
          <w:b/>
        </w:rPr>
        <w:t xml:space="preserve">Por qué es Innovador:</w:t>
      </w:r>
      <w:r>
        <w:t xml:space="preserve"> </w:t>
      </w:r>
      <w:r>
        <w:t xml:space="preserve">Es física e investigadora que movió su carrera a defensa de agricultura ecológica y soberanía de semillas. Su trabajo ha influenciado gobiernos indios a rechazar OGMs corporativos (Monsanto). Propone que sustentabilidad no es incompatible con producción, sino que es prerequisito: agricultura agroecológica produce más que industrial, respetando naturaleza.</w:t>
      </w:r>
    </w:p>
    <w:p>
      <w:pPr>
        <w:pStyle w:val="BodyText"/>
      </w:pPr>
      <w:r>
        <w:rPr>
          <w:b/>
        </w:rPr>
        <w:t xml:space="preserve">Aplicación a Argentina:</w:t>
      </w:r>
      <w:r>
        <w:t xml:space="preserve"> </w:t>
      </w:r>
      <w:r>
        <w:t xml:space="preserve">Argentina es centro global de semillas (soja OGM de Monsanto domina 60% de cultivos). Un enfoque Shiva requeriría: (1) protección de semillas nativas como bien público, (2) apoyo a agroecología sin pesticidas corporativos, (3) rechazo de nuevos OGMs corporativos, (4) recuperación de soberanía sobre biodiversidad agrícola. Es económicamente viable: agroecología produce más empleo.</w:t>
      </w:r>
    </w:p>
    <w:p>
      <w:pPr>
        <w:pStyle w:val="BodyText"/>
      </w:pPr>
      <w:r>
        <w:rPr>
          <w:b/>
        </w:rPr>
        <w:t xml:space="preserve">Ejemplos Reales:</w:t>
      </w:r>
      <w:r>
        <w:t xml:space="preserve"> </w:t>
      </w:r>
      <w:r>
        <w:t xml:space="preserve">- Navdanya (India): red de 300,000 agricultores que producen sin OGMs, defendiendo semillas nativas</w:t>
      </w:r>
      <w:r>
        <w:t xml:space="preserve"> </w:t>
      </w:r>
      <w:r>
        <w:t xml:space="preserve">- Sri Lanka: transición a agricultura orgánica (2021), rechazando pesticidas corporativos</w:t>
      </w:r>
      <w:r>
        <w:t xml:space="preserve"> </w:t>
      </w:r>
      <w:r>
        <w:t xml:space="preserve">- México: protección de maíz nativo vs. OGMs corporativos (demanda 2013)</w:t>
      </w:r>
      <w:r>
        <w:t xml:space="preserve"> </w:t>
      </w:r>
      <w:r>
        <w:t xml:space="preserve">- Senegal: movimiento de agroecología produce mayor rendimiento que agricultura corporativa</w:t>
      </w:r>
    </w:p>
    <w:p>
      <w:pPr>
        <w:pStyle w:val="Heading4"/>
      </w:pPr>
      <w:bookmarkStart w:id="47" w:name="raj-patel---food-sovereignty"/>
      <w:r>
        <w:t xml:space="preserve">21. Raj Patel - Food Sovereignty</w:t>
      </w:r>
      <w:bookmarkEnd w:id="47"/>
    </w:p>
    <w:p>
      <w:pPr>
        <w:pStyle w:val="FirstParagraph"/>
      </w:pPr>
      <w:r>
        <w:rPr>
          <w:b/>
        </w:rPr>
        <w:t xml:space="preserve">Idea Clave:</w:t>
      </w:r>
      <w:r>
        <w:t xml:space="preserve"> </w:t>
      </w:r>
      <w:r>
        <w:t xml:space="preserve">Patel propone</w:t>
      </w:r>
      <w:r>
        <w:t xml:space="preserve"> </w:t>
      </w:r>
      <w:r>
        <w:t xml:space="preserve">“</w:t>
      </w:r>
      <w:r>
        <w:t xml:space="preserve">soberanía alimentaria</w:t>
      </w:r>
      <w:r>
        <w:t xml:space="preserve">”</w:t>
      </w:r>
      <w:r>
        <w:t xml:space="preserve">: el derecho de comunidades y países a decidir sus propios sistemas alimentarios sin imposición corporativa. Contrasta con</w:t>
      </w:r>
      <w:r>
        <w:t xml:space="preserve"> </w:t>
      </w:r>
      <w:r>
        <w:t xml:space="preserve">“</w:t>
      </w:r>
      <w:r>
        <w:t xml:space="preserve">seguridad alimentaria</w:t>
      </w:r>
      <w:r>
        <w:t xml:space="preserve">”</w:t>
      </w:r>
      <w:r>
        <w:t xml:space="preserve"> </w:t>
      </w:r>
      <w:r>
        <w:t xml:space="preserve">(solo tener suficientes calorías) que puede ser alcanzada por importación de comida procesada barata que destruye culturas alimentarias locales. Defiende que alimentación es derecho político fundamental.</w:t>
      </w:r>
    </w:p>
    <w:p>
      <w:pPr>
        <w:pStyle w:val="BodyText"/>
      </w:pPr>
      <w:r>
        <w:rPr>
          <w:b/>
        </w:rPr>
        <w:t xml:space="preserve">Por qué es Innovador:</w:t>
      </w:r>
      <w:r>
        <w:t xml:space="preserve"> </w:t>
      </w:r>
      <w:r>
        <w:t xml:space="preserve">Combina análisis de poder (corporaciones multinacionales controlan 90% de comercio alimentario) con defensa de tradiciones culinarias y agriculturas locales. Ha trabajado con movimientos de campesinos globales (La Vía Campesina) para resistir corporativización de alimentación. Propone que soberanía alimentaria es parte inseparable de autodeterminación política.</w:t>
      </w:r>
    </w:p>
    <w:p>
      <w:pPr>
        <w:pStyle w:val="BodyText"/>
      </w:pPr>
      <w:r>
        <w:rPr>
          <w:b/>
        </w:rPr>
        <w:t xml:space="preserve">Aplicación a Argentina:</w:t>
      </w:r>
      <w:r>
        <w:t xml:space="preserve"> </w:t>
      </w:r>
      <w:r>
        <w:t xml:space="preserve">Argentina es productor masivo de alimentos pero no tiene soberanía: soja se exporta a China, carne procesada, cereales. Un enfoque Patel requeriría: (1) apoyo a pequeños y medianos agricultores vs. agronegocios gigantes, (2) protección de mercados locales para alimentos de proximidad, (3) educación sobre nutrición local, (4) ley de soberanía alimentaria que limite agronegocios extranjeros.</w:t>
      </w:r>
    </w:p>
    <w:p>
      <w:pPr>
        <w:pStyle w:val="BodyText"/>
      </w:pPr>
      <w:r>
        <w:rPr>
          <w:b/>
        </w:rPr>
        <w:t xml:space="preserve">Ejemplos Reales:</w:t>
      </w:r>
      <w:r>
        <w:t xml:space="preserve"> </w:t>
      </w:r>
      <w:r>
        <w:t xml:space="preserve">- La Vía Campesina: red de 200 millones de campesinos que resiste corporativización global</w:t>
      </w:r>
      <w:r>
        <w:t xml:space="preserve"> </w:t>
      </w:r>
      <w:r>
        <w:t xml:space="preserve">- Nepal: ley de soberanía alimentaria protege granos nativos de OGMs corporativos</w:t>
      </w:r>
      <w:r>
        <w:t xml:space="preserve"> </w:t>
      </w:r>
      <w:r>
        <w:t xml:space="preserve">- Mali: movimiento de agroecología y semillas nativas aumentó producción y autonomía</w:t>
      </w:r>
      <w:r>
        <w:t xml:space="preserve"> </w:t>
      </w:r>
      <w:r>
        <w:t xml:space="preserve">- México: protestas contra maíz transgénico, defendiendo milpa tradicional</w:t>
      </w:r>
    </w:p>
    <w:p>
      <w:pPr>
        <w:pStyle w:val="Heading4"/>
      </w:pPr>
      <w:bookmarkStart w:id="48" w:name="buen-vivir-movement"/>
      <w:r>
        <w:t xml:space="preserve">22. Buen Vivir Movement</w:t>
      </w:r>
      <w:bookmarkEnd w:id="48"/>
    </w:p>
    <w:p>
      <w:pPr>
        <w:pStyle w:val="FirstParagraph"/>
      </w:pPr>
      <w:r>
        <w:rPr>
          <w:b/>
        </w:rPr>
        <w:t xml:space="preserve">Idea Clave:</w:t>
      </w:r>
      <w:r>
        <w:t xml:space="preserve"> </w:t>
      </w:r>
      <w:r>
        <w:t xml:space="preserve">El movimiento Buen Vivir no es un thinker singular sino un movimiento social y político que integra filosofías indígenas andinas, ecología política y economía solidaria. Defiende que desarrollo alternativo es posible: economías locales autosuficientes, gobiernos participativos, derechos de la naturaleza. Ha llegado a nivel constitucional en Ecuador, Bolivia, Colombia.</w:t>
      </w:r>
    </w:p>
    <w:p>
      <w:pPr>
        <w:pStyle w:val="BodyText"/>
      </w:pPr>
      <w:r>
        <w:rPr>
          <w:b/>
        </w:rPr>
        <w:t xml:space="preserve">Por qué es Innovador:</w:t>
      </w:r>
      <w:r>
        <w:t xml:space="preserve"> </w:t>
      </w:r>
      <w:r>
        <w:t xml:space="preserve">Es uno de pocos movimientos que ha logrado transformar abstracciones filosóficas en leyes constitucionales efectivas. Demuestra que cambio transformador puede venir de Sur Global, no solo del Norte. Ha influenciado izquierda global a repensar qué significa socialismo (no solo redistribución de riqueza sino relación diferente con naturaleza).</w:t>
      </w:r>
    </w:p>
    <w:p>
      <w:pPr>
        <w:pStyle w:val="BodyText"/>
      </w:pPr>
      <w:r>
        <w:rPr>
          <w:b/>
        </w:rPr>
        <w:t xml:space="preserve">Aplicación a Argentina:</w:t>
      </w:r>
      <w:r>
        <w:t xml:space="preserve"> </w:t>
      </w:r>
      <w:r>
        <w:t xml:space="preserve">Argentina puede aprender de Buen Vivir Movement cómo integrar demandas indígenas, ambientales y de justicia social en proyecto político coherente. Requiere: (1) reconocimiento de derechos de pueblos indígenas, (2) economías solidarias locales, (3) protección de naturaleza con costo político compartido equitativamente, (4) democracia participativa en decisiones sobre territorio.</w:t>
      </w:r>
    </w:p>
    <w:p>
      <w:pPr>
        <w:pStyle w:val="BodyText"/>
      </w:pPr>
      <w:r>
        <w:rPr>
          <w:b/>
        </w:rPr>
        <w:t xml:space="preserve">Ejemplos Reales:</w:t>
      </w:r>
      <w:r>
        <w:t xml:space="preserve"> </w:t>
      </w:r>
      <w:r>
        <w:t xml:space="preserve">- Ecuador (2008): Buen Vivir en Constitución genera</w:t>
      </w:r>
      <w:r>
        <w:t xml:space="preserve"> </w:t>
      </w:r>
      <w:r>
        <w:t xml:space="preserve">“</w:t>
      </w:r>
      <w:r>
        <w:t xml:space="preserve">Derechos de la Naturaleza</w:t>
      </w:r>
      <w:r>
        <w:t xml:space="preserve">”</w:t>
      </w:r>
      <w:r>
        <w:t xml:space="preserve"> </w:t>
      </w:r>
      <w:r>
        <w:t xml:space="preserve">- Bolivia (2006-2010): gobiernos Morales intentan institucionalizar Sumak Kawsay</w:t>
      </w:r>
      <w:r>
        <w:t xml:space="preserve"> </w:t>
      </w:r>
      <w:r>
        <w:t xml:space="preserve">- Colombia (2016+): movimientos Buen Vivir ganan sentencias sobre derechos de ríos</w:t>
      </w:r>
      <w:r>
        <w:t xml:space="preserve"> </w:t>
      </w:r>
      <w:r>
        <w:t xml:space="preserve">- Perú: comunidades quechuas practican Buen Vivir en resistencia a minería</w:t>
      </w:r>
    </w:p>
    <w:p>
      <w:r>
        <w:pict>
          <v:rect style="width:0;height:1.5pt" o:hralign="center" o:hrstd="t" o:hr="t"/>
        </w:pict>
      </w:r>
    </w:p>
    <w:p>
      <w:pPr>
        <w:pStyle w:val="Heading3"/>
      </w:pPr>
      <w:bookmarkStart w:id="49" w:name="f-decrecimiento-y-post-crecimiento"/>
      <w:r>
        <w:t xml:space="preserve">F) DECRECIMIENTO Y POST-CRECIMIENTO</w:t>
      </w:r>
      <w:bookmarkEnd w:id="49"/>
    </w:p>
    <w:p>
      <w:pPr>
        <w:pStyle w:val="Heading4"/>
      </w:pPr>
      <w:bookmarkStart w:id="50" w:name="jason-hickel---degrowth"/>
      <w:r>
        <w:t xml:space="preserve">23. Jason Hickel - Degrowth</w:t>
      </w:r>
      <w:bookmarkEnd w:id="50"/>
    </w:p>
    <w:p>
      <w:pPr>
        <w:pStyle w:val="FirstParagraph"/>
      </w:pPr>
      <w:r>
        <w:rPr>
          <w:b/>
        </w:rPr>
        <w:t xml:space="preserve">Idea Clave:</w:t>
      </w:r>
      <w:r>
        <w:t xml:space="preserve"> </w:t>
      </w:r>
      <w:r>
        <w:t xml:space="preserve">Hickel argumenta que</w:t>
      </w:r>
      <w:r>
        <w:t xml:space="preserve"> </w:t>
      </w:r>
      <w:r>
        <w:t xml:space="preserve">“</w:t>
      </w:r>
      <w:r>
        <w:t xml:space="preserve">crecimiento económico</w:t>
      </w:r>
      <w:r>
        <w:t xml:space="preserve">”</w:t>
      </w:r>
      <w:r>
        <w:t xml:space="preserve"> </w:t>
      </w:r>
      <w:r>
        <w:t xml:space="preserve">es un mito que no beneficia a pobres (su ingreso no crece) pero destruye ecología. Propone</w:t>
      </w:r>
      <w:r>
        <w:t xml:space="preserve"> </w:t>
      </w:r>
      <w:r>
        <w:t xml:space="preserve">“</w:t>
      </w:r>
      <w:r>
        <w:t xml:space="preserve">decrecimiento</w:t>
      </w:r>
      <w:r>
        <w:t xml:space="preserve">”</w:t>
      </w:r>
      <w:r>
        <w:t xml:space="preserve">: reducción deliberada de producción y consumo en países ricos hacia nivel sustentable. No significa colapso sino transición planificada a economía circular, tecnología eficiente y distribución equitativa donde todos viven bien con menos recursos.</w:t>
      </w:r>
    </w:p>
    <w:p>
      <w:pPr>
        <w:pStyle w:val="BodyText"/>
      </w:pPr>
      <w:r>
        <w:rPr>
          <w:b/>
        </w:rPr>
        <w:t xml:space="preserve">Por qué es Innovador:</w:t>
      </w:r>
      <w:r>
        <w:t xml:space="preserve"> </w:t>
      </w:r>
      <w:r>
        <w:t xml:space="preserve">Hickel es antropólogo que desafía la ecuación de progreso con crecimiento PIB. Demuestra que países con PIB bajo (Costa Rica, Vietnam) tienen mejores resultados en felicidad, salud, longevidad que muchos países ricos. Propone que la solución a pobreza no es</w:t>
      </w:r>
      <w:r>
        <w:t xml:space="preserve"> </w:t>
      </w:r>
      <w:r>
        <w:t xml:space="preserve">“</w:t>
      </w:r>
      <w:r>
        <w:t xml:space="preserve">crecimiento para todos</w:t>
      </w:r>
      <w:r>
        <w:t xml:space="preserve">”</w:t>
      </w:r>
      <w:r>
        <w:t xml:space="preserve"> </w:t>
      </w:r>
      <w:r>
        <w:t xml:space="preserve">sino</w:t>
      </w:r>
      <w:r>
        <w:t xml:space="preserve"> </w:t>
      </w:r>
      <w:r>
        <w:t xml:space="preserve">“</w:t>
      </w:r>
      <w:r>
        <w:t xml:space="preserve">redistribución</w:t>
      </w:r>
      <w:r>
        <w:t xml:space="preserve">”</w:t>
      </w:r>
      <w:r>
        <w:t xml:space="preserve">. Es provocador pero intelectualmente riguroso.</w:t>
      </w:r>
    </w:p>
    <w:p>
      <w:pPr>
        <w:pStyle w:val="BodyText"/>
      </w:pPr>
      <w:r>
        <w:rPr>
          <w:b/>
        </w:rPr>
        <w:t xml:space="preserve">Aplicación a Argentina:</w:t>
      </w:r>
      <w:r>
        <w:t xml:space="preserve"> </w:t>
      </w:r>
      <w:r>
        <w:t xml:space="preserve">Argentina ha experimentado que crecimiento alto (2003-2007, 2008-2011) no lleva a reducción de pobreza sostenida. Un enfoque Hickel requeriría: (1) reducción de consumo conspicuo de clase alta, (2) redistribución de tierras y recursos, (3) inversión en economía de cuidado que genera bienestar con menos energía, (4) tecnología eficiente que permite vivir bien con menos.</w:t>
      </w:r>
    </w:p>
    <w:p>
      <w:pPr>
        <w:pStyle w:val="BodyText"/>
      </w:pPr>
      <w:r>
        <w:rPr>
          <w:b/>
        </w:rPr>
        <w:t xml:space="preserve">Ejemplos Reales:</w:t>
      </w:r>
      <w:r>
        <w:t xml:space="preserve"> </w:t>
      </w:r>
      <w:r>
        <w:t xml:space="preserve">- Costa Rica: menor PIB que promedio regional pero mayor esperanza de vida y felicidad</w:t>
      </w:r>
      <w:r>
        <w:t xml:space="preserve"> </w:t>
      </w:r>
      <w:r>
        <w:t xml:space="preserve">- Vietnam: crecimiento bajo pero reducción masiva de pobreza por redistribución</w:t>
      </w:r>
      <w:r>
        <w:t xml:space="preserve"> </w:t>
      </w:r>
      <w:r>
        <w:t xml:space="preserve">- Cuba: bloqueo fuerza</w:t>
      </w:r>
      <w:r>
        <w:t xml:space="preserve"> </w:t>
      </w:r>
      <w:r>
        <w:t xml:space="preserve">“</w:t>
      </w:r>
      <w:r>
        <w:t xml:space="preserve">decrecimiento</w:t>
      </w:r>
      <w:r>
        <w:t xml:space="preserve">”</w:t>
      </w:r>
      <w:r>
        <w:t xml:space="preserve">, resultando en salud y educación excelentes</w:t>
      </w:r>
      <w:r>
        <w:t xml:space="preserve"> </w:t>
      </w:r>
      <w:r>
        <w:t xml:space="preserve">- Bhután: rechaza PIB como métrica, prioriza Felicidad Nacional Bruta</w:t>
      </w:r>
    </w:p>
    <w:p>
      <w:pPr>
        <w:pStyle w:val="Heading4"/>
      </w:pPr>
      <w:bookmarkStart w:id="51" w:name="Xfc1d780b37699c5aa9f7e3eb4381dfcb7d10838"/>
      <w:r>
        <w:t xml:space="preserve">24. Giorgos Kallis - Political Ecology &amp; Degrowth</w:t>
      </w:r>
      <w:bookmarkEnd w:id="51"/>
    </w:p>
    <w:p>
      <w:pPr>
        <w:pStyle w:val="FirstParagraph"/>
      </w:pPr>
      <w:r>
        <w:rPr>
          <w:b/>
        </w:rPr>
        <w:t xml:space="preserve">Idea Clave:</w:t>
      </w:r>
      <w:r>
        <w:t xml:space="preserve"> </w:t>
      </w:r>
      <w:r>
        <w:t xml:space="preserve">Kallis propone que degrowth no es austeridad (que reduce provisión de servicios a pobres) sino</w:t>
      </w:r>
      <w:r>
        <w:t xml:space="preserve"> </w:t>
      </w:r>
      <w:r>
        <w:t xml:space="preserve">“</w:t>
      </w:r>
      <w:r>
        <w:t xml:space="preserve">abundancia frugal</w:t>
      </w:r>
      <w:r>
        <w:t xml:space="preserve">”</w:t>
      </w:r>
      <w:r>
        <w:t xml:space="preserve">: menos producción de lujos, más provisión de básicos de forma eficiente. Defiende economía política local: comunidades producen para necesidades propias (agua, energía, alimentos) usando tecnología eficiente, reduciendo comercio y transporte. Enfatiza que degrowth es visión de libertad, no sacrificio.</w:t>
      </w:r>
    </w:p>
    <w:p>
      <w:pPr>
        <w:pStyle w:val="BodyText"/>
      </w:pPr>
      <w:r>
        <w:rPr>
          <w:b/>
        </w:rPr>
        <w:t xml:space="preserve">Por qué es Innovador:</w:t>
      </w:r>
      <w:r>
        <w:t xml:space="preserve"> </w:t>
      </w:r>
      <w:r>
        <w:t xml:space="preserve">Kallis es ecólogo político que integra sostenibilidad ambiental con análisis de poder. Propone que</w:t>
      </w:r>
      <w:r>
        <w:t xml:space="preserve"> </w:t>
      </w:r>
      <w:r>
        <w:t xml:space="preserve">“</w:t>
      </w:r>
      <w:r>
        <w:t xml:space="preserve">crecimiento verde</w:t>
      </w:r>
      <w:r>
        <w:t xml:space="preserve">”</w:t>
      </w:r>
      <w:r>
        <w:t xml:space="preserve"> </w:t>
      </w:r>
      <w:r>
        <w:t xml:space="preserve">es contradicción: no hay manera de crecer infinitamente dentro de límites planetarios. Defiende degrowth como inevitables y, bien planificado, deseable. Ha influenciado movimientos de transición y ecología urbana.</w:t>
      </w:r>
    </w:p>
    <w:p>
      <w:pPr>
        <w:pStyle w:val="BodyText"/>
      </w:pPr>
      <w:r>
        <w:rPr>
          <w:b/>
        </w:rPr>
        <w:t xml:space="preserve">Aplicación a Argentina:</w:t>
      </w:r>
      <w:r>
        <w:t xml:space="preserve"> </w:t>
      </w:r>
      <w:r>
        <w:t xml:space="preserve">Argentina podría pilotear</w:t>
      </w:r>
      <w:r>
        <w:t xml:space="preserve"> </w:t>
      </w:r>
      <w:r>
        <w:t xml:space="preserve">“</w:t>
      </w:r>
      <w:r>
        <w:t xml:space="preserve">ciudades de transición</w:t>
      </w:r>
      <w:r>
        <w:t xml:space="preserve">”</w:t>
      </w:r>
      <w:r>
        <w:t xml:space="preserve"> </w:t>
      </w:r>
      <w:r>
        <w:t xml:space="preserve">que experimentan degrowth planificado: producción local de alimentos, energía renovable distribuida, economía circular, comercio reducido. Esto reduciría vulnerabilidad a crisis de divisas y aumentaría resiliencia local. Requiere: (1) apoyo a agricultura urbana, (2) energía solar distribuida, (3) redes de comercio local, (4) cambio cultural.</w:t>
      </w:r>
    </w:p>
    <w:p>
      <w:pPr>
        <w:pStyle w:val="BodyText"/>
      </w:pPr>
      <w:r>
        <w:rPr>
          <w:b/>
        </w:rPr>
        <w:t xml:space="preserve">Ejemplos Reales:</w:t>
      </w:r>
      <w:r>
        <w:t xml:space="preserve"> </w:t>
      </w:r>
      <w:r>
        <w:t xml:space="preserve">- Ciudades de Transición (GB, España): comunidades locales trabajan en resiliencia y degrowth</w:t>
      </w:r>
      <w:r>
        <w:t xml:space="preserve"> </w:t>
      </w:r>
      <w:r>
        <w:t xml:space="preserve">- Rojava (Siria): economía feminista, local y comunal fuerza degrowth bajo bloqueo</w:t>
      </w:r>
      <w:r>
        <w:t xml:space="preserve"> </w:t>
      </w:r>
      <w:r>
        <w:t xml:space="preserve">- Curitiba (Brasil): ciudad diseñada para movilidad eficiente, reduciendo crecimiento</w:t>
      </w:r>
      <w:r>
        <w:t xml:space="preserve"> </w:t>
      </w:r>
      <w:r>
        <w:t xml:space="preserve">- Friburgo (Alemania): ciudad planeada para sustentabilidad, reduciendo consumo</w:t>
      </w:r>
    </w:p>
    <w:p>
      <w:r>
        <w:pict>
          <v:rect style="width:0;height:1.5pt" o:hralign="center" o:hrstd="t" o:hr="t"/>
        </w:pict>
      </w:r>
    </w:p>
    <w:p>
      <w:pPr>
        <w:pStyle w:val="Heading3"/>
      </w:pPr>
      <w:bookmarkStart w:id="52" w:name="g-regeneración-y-circularidad"/>
      <w:r>
        <w:t xml:space="preserve">G) REGENERACIÓN Y CIRCULARIDAD</w:t>
      </w:r>
      <w:bookmarkEnd w:id="52"/>
    </w:p>
    <w:p>
      <w:pPr>
        <w:pStyle w:val="Heading4"/>
      </w:pPr>
      <w:bookmarkStart w:id="53" w:name="john-fullerton---regenerative-economics"/>
      <w:r>
        <w:t xml:space="preserve">25. John Fullerton - Regenerative Economics</w:t>
      </w:r>
      <w:bookmarkEnd w:id="53"/>
    </w:p>
    <w:p>
      <w:pPr>
        <w:pStyle w:val="FirstParagraph"/>
      </w:pPr>
      <w:r>
        <w:rPr>
          <w:b/>
        </w:rPr>
        <w:t xml:space="preserve">Idea Clave:</w:t>
      </w:r>
      <w:r>
        <w:t xml:space="preserve"> </w:t>
      </w:r>
      <w:r>
        <w:t xml:space="preserve">Fullerton propone</w:t>
      </w:r>
      <w:r>
        <w:t xml:space="preserve"> </w:t>
      </w:r>
      <w:r>
        <w:t xml:space="preserve">“</w:t>
      </w:r>
      <w:r>
        <w:t xml:space="preserve">economía regenerativa</w:t>
      </w:r>
      <w:r>
        <w:t xml:space="preserve">”</w:t>
      </w:r>
      <w:r>
        <w:t xml:space="preserve">: no solo reducir daño (sostenibilidad) sino restaurar ecosistemas. Propone que vida económica debe imitar ciclos naturales: nada se desperdicia, todo es nutriente para siguiente ciclo. Integra esto con justicia social: economía regenerativa restaura comunidades indígenas y ecosistemas simultáneamente.</w:t>
      </w:r>
    </w:p>
    <w:p>
      <w:pPr>
        <w:pStyle w:val="BodyText"/>
      </w:pPr>
      <w:r>
        <w:rPr>
          <w:b/>
        </w:rPr>
        <w:t xml:space="preserve">Por qué es Innovador:</w:t>
      </w:r>
      <w:r>
        <w:t xml:space="preserve"> </w:t>
      </w:r>
      <w:r>
        <w:t xml:space="preserve">Fullerton es economista financiero de Goldman Sachs que dejó el sector para proponer alternativa radical. Ha documentado casos (regenerative agriculture, regenerative finance) donde economía regenerativa es más rentable que extractivista. Propone que lo</w:t>
      </w:r>
      <w:r>
        <w:t xml:space="preserve"> </w:t>
      </w:r>
      <w:r>
        <w:t xml:space="preserve">“</w:t>
      </w:r>
      <w:r>
        <w:t xml:space="preserve">verde</w:t>
      </w:r>
      <w:r>
        <w:t xml:space="preserve">”</w:t>
      </w:r>
      <w:r>
        <w:t xml:space="preserve"> </w:t>
      </w:r>
      <w:r>
        <w:t xml:space="preserve">no es costo sino oportunidad de crear valor mientras se restaura.</w:t>
      </w:r>
    </w:p>
    <w:p>
      <w:pPr>
        <w:pStyle w:val="BodyText"/>
      </w:pPr>
      <w:r>
        <w:rPr>
          <w:b/>
        </w:rPr>
        <w:t xml:space="preserve">Aplicación a Argentina:</w:t>
      </w:r>
      <w:r>
        <w:t xml:space="preserve"> </w:t>
      </w:r>
      <w:r>
        <w:t xml:space="preserve">Argentina tiene oportunidad histórica: puede transicionar a agricultura regenerativa (carbon sequestration), silvicultura regenerativa, y finanzas regenerativas. Requiere: (1) inversión en restauración de ecosistemas con empleo, (2) financiamiento para agricultores que transicionan a regenerativo, (3) reconocimiento de que restauración genera riqueza.</w:t>
      </w:r>
    </w:p>
    <w:p>
      <w:pPr>
        <w:pStyle w:val="BodyText"/>
      </w:pPr>
      <w:r>
        <w:rPr>
          <w:b/>
        </w:rPr>
        <w:t xml:space="preserve">Ejemplos Reales:</w:t>
      </w:r>
      <w:r>
        <w:t xml:space="preserve"> </w:t>
      </w:r>
      <w:r>
        <w:t xml:space="preserve">- Patagonia (empresa): negocios diseñados para regeneración, con ganancias superiores</w:t>
      </w:r>
      <w:r>
        <w:t xml:space="preserve"> </w:t>
      </w:r>
      <w:r>
        <w:t xml:space="preserve">- Regenerative Organic Alliance: certificación de agricultura regenerativa (EE.UU., Latinoamérica)</w:t>
      </w:r>
      <w:r>
        <w:t xml:space="preserve"> </w:t>
      </w:r>
      <w:r>
        <w:t xml:space="preserve">- Benim Foundation: inversión en regeneración en Uganda, creando empleo y riqueza</w:t>
      </w:r>
      <w:r>
        <w:t xml:space="preserve"> </w:t>
      </w:r>
      <w:r>
        <w:t xml:space="preserve">- Kiss the Ground: movimiento de agricultura regenerativa en California</w:t>
      </w:r>
    </w:p>
    <w:p>
      <w:pPr>
        <w:pStyle w:val="Heading4"/>
      </w:pPr>
      <w:bookmarkStart w:id="54" w:name="carol-sanford---regenerative-business"/>
      <w:r>
        <w:t xml:space="preserve">26. Carol Sanford - Regenerative Business</w:t>
      </w:r>
      <w:bookmarkEnd w:id="54"/>
    </w:p>
    <w:p>
      <w:pPr>
        <w:pStyle w:val="FirstParagraph"/>
      </w:pPr>
      <w:r>
        <w:rPr>
          <w:b/>
        </w:rPr>
        <w:t xml:space="preserve">Idea Clave:</w:t>
      </w:r>
      <w:r>
        <w:t xml:space="preserve"> </w:t>
      </w:r>
      <w:r>
        <w:t xml:space="preserve">Sanford propone que negocios pueden ser</w:t>
      </w:r>
      <w:r>
        <w:t xml:space="preserve"> </w:t>
      </w:r>
      <w:r>
        <w:t xml:space="preserve">“</w:t>
      </w:r>
      <w:r>
        <w:t xml:space="preserve">regenerativos</w:t>
      </w:r>
      <w:r>
        <w:t xml:space="preserve">”</w:t>
      </w:r>
      <w:r>
        <w:t xml:space="preserve">: crean condiciones donde empleados, comunidades y ecosistemas florecen. Contrasta con</w:t>
      </w:r>
      <w:r>
        <w:t xml:space="preserve"> </w:t>
      </w:r>
      <w:r>
        <w:t xml:space="preserve">“</w:t>
      </w:r>
      <w:r>
        <w:t xml:space="preserve">sostenibilidad</w:t>
      </w:r>
      <w:r>
        <w:t xml:space="preserve">”</w:t>
      </w:r>
      <w:r>
        <w:t xml:space="preserve"> </w:t>
      </w:r>
      <w:r>
        <w:t xml:space="preserve">(mantener status quo) que puede ser destructiva. Propone rediseño de empresas: desde extracción de valor hacia creación de valor regenerativo, medido en capacidad de florecimiento de sistemas vivientes.</w:t>
      </w:r>
    </w:p>
    <w:p>
      <w:pPr>
        <w:pStyle w:val="BodyText"/>
      </w:pPr>
      <w:r>
        <w:rPr>
          <w:b/>
        </w:rPr>
        <w:t xml:space="preserve">Por qué es Innovador:</w:t>
      </w:r>
      <w:r>
        <w:t xml:space="preserve"> </w:t>
      </w:r>
      <w:r>
        <w:t xml:space="preserve">Es consultora que ha trabajado con empresas de Fortune 500 demostrando que regeneración es más rentable. Propone métricas nuevas: salud de ecosistemas, capacidad innovadora de empleados, resiliencia comunitaria. Ha influenciado empresas de moda, alimentos y energía a repensar modelo de negocio.</w:t>
      </w:r>
    </w:p>
    <w:p>
      <w:pPr>
        <w:pStyle w:val="BodyText"/>
      </w:pPr>
      <w:r>
        <w:rPr>
          <w:b/>
        </w:rPr>
        <w:t xml:space="preserve">Aplicación a Argentina:</w:t>
      </w:r>
      <w:r>
        <w:t xml:space="preserve"> </w:t>
      </w:r>
      <w:r>
        <w:t xml:space="preserve">Empresas argentinas de todos tamaños pueden transicionar a regenerativa: PyMEs vinícolas pueden restaurar bosques, empresas de alimentos pueden pagar justo a agricultores, empresas de servicios pueden crear comunidad. Requiere cambio cultural pero es viable económicamente. Genera lealtad de cliente y empleado mayor.</w:t>
      </w:r>
    </w:p>
    <w:p>
      <w:pPr>
        <w:pStyle w:val="BodyText"/>
      </w:pPr>
      <w:r>
        <w:rPr>
          <w:b/>
        </w:rPr>
        <w:t xml:space="preserve">Ejemplos Reales:</w:t>
      </w:r>
      <w:r>
        <w:t xml:space="preserve"> </w:t>
      </w:r>
      <w:r>
        <w:t xml:space="preserve">- Patagonia: negocios diseñados para regeneración ambiental y comunitaria</w:t>
      </w:r>
      <w:r>
        <w:t xml:space="preserve"> </w:t>
      </w:r>
      <w:r>
        <w:t xml:space="preserve">- Oatly: empresa de alimentos que invierte en restauración de suelos y comunidades</w:t>
      </w:r>
      <w:r>
        <w:t xml:space="preserve"> </w:t>
      </w:r>
      <w:r>
        <w:t xml:space="preserve">- Eileen Fisher: empresa de ropa con salarios justo y producción regenerativa</w:t>
      </w:r>
      <w:r>
        <w:t xml:space="preserve"> </w:t>
      </w:r>
      <w:r>
        <w:t xml:space="preserve">- Natura (empresa brasileña): cosméticos con cadenas regenerativas en Amazonía</w:t>
      </w:r>
    </w:p>
    <w:p>
      <w:pPr>
        <w:pStyle w:val="Heading4"/>
      </w:pPr>
      <w:bookmarkStart w:id="55" w:name="Xa9a3513407b08df926974f3b4273785cd566f4c"/>
      <w:r>
        <w:t xml:space="preserve">27. Ellen MacArthur Foundation - Circular Economy</w:t>
      </w:r>
      <w:bookmarkEnd w:id="55"/>
    </w:p>
    <w:p>
      <w:pPr>
        <w:pStyle w:val="FirstParagraph"/>
      </w:pPr>
      <w:r>
        <w:rPr>
          <w:b/>
        </w:rPr>
        <w:t xml:space="preserve">Idea Clave:</w:t>
      </w:r>
      <w:r>
        <w:t xml:space="preserve"> </w:t>
      </w:r>
      <w:r>
        <w:t xml:space="preserve">La Fundación Ellen MacArthur propone</w:t>
      </w:r>
      <w:r>
        <w:t xml:space="preserve"> </w:t>
      </w:r>
      <w:r>
        <w:t xml:space="preserve">“</w:t>
      </w:r>
      <w:r>
        <w:t xml:space="preserve">economía circular</w:t>
      </w:r>
      <w:r>
        <w:t xml:space="preserve">”</w:t>
      </w:r>
      <w:r>
        <w:t xml:space="preserve">: reemplazo de modelo linear (extraer-producir-descartar) por circular (diseñar para reutilización, recirculación perpetua). Defiende que circularidad no es opción moral sino necesidad económica: recursos finitos requieren uso perpetuo, lo que genera oportunidades de negocio nuevas.</w:t>
      </w:r>
    </w:p>
    <w:p>
      <w:pPr>
        <w:pStyle w:val="BodyText"/>
      </w:pPr>
      <w:r>
        <w:rPr>
          <w:b/>
        </w:rPr>
        <w:t xml:space="preserve">Por qué es Innovador:</w:t>
      </w:r>
      <w:r>
        <w:t xml:space="preserve"> </w:t>
      </w:r>
      <w:r>
        <w:t xml:space="preserve">Ha popularizado concepto de economía circular globalmente mediante publicaciones, educación y alianzas con gobiernos. Demuestra que empresas grandes (Philips, Interface, IKEA) pueden transicionar a circular con ganancias mayores. Ha influenciado regulación (UE bans single-use, propone circular).</w:t>
      </w:r>
    </w:p>
    <w:p>
      <w:pPr>
        <w:pStyle w:val="BodyText"/>
      </w:pPr>
      <w:r>
        <w:rPr>
          <w:b/>
        </w:rPr>
        <w:t xml:space="preserve">Aplicación a Argentina:</w:t>
      </w:r>
      <w:r>
        <w:t xml:space="preserve"> </w:t>
      </w:r>
      <w:r>
        <w:t xml:space="preserve">Argentina puede desarrollar</w:t>
      </w:r>
      <w:r>
        <w:t xml:space="preserve"> </w:t>
      </w:r>
      <w:r>
        <w:t xml:space="preserve">“</w:t>
      </w:r>
      <w:r>
        <w:t xml:space="preserve">polos circulares</w:t>
      </w:r>
      <w:r>
        <w:t xml:space="preserve">”</w:t>
      </w:r>
      <w:r>
        <w:t xml:space="preserve">: sistemas integrados donde residuos de un proceso son inputs de otro. Ej: residuos de vino se convierten en bebidas, soja se convierte en bioplástico, plástico se recicla perpetuamente. Requiere: (1) cambio de diseño de productos, (2) infraestructura de recirculación, (3) nuevos empleos en reparación y reciclaje.</w:t>
      </w:r>
    </w:p>
    <w:p>
      <w:pPr>
        <w:pStyle w:val="BodyText"/>
      </w:pPr>
      <w:r>
        <w:rPr>
          <w:b/>
        </w:rPr>
        <w:t xml:space="preserve">Ejemplos Reales:</w:t>
      </w:r>
      <w:r>
        <w:t xml:space="preserve"> </w:t>
      </w:r>
      <w:r>
        <w:t xml:space="preserve">- Interface (alfombras): modelo circular donde viejas alfombras se reciclan en nuevas</w:t>
      </w:r>
      <w:r>
        <w:t xml:space="preserve"> </w:t>
      </w:r>
      <w:r>
        <w:t xml:space="preserve">- Philips (electrónica): transición a servicio (vende luz, no lámparas) forzando circularidad</w:t>
      </w:r>
      <w:r>
        <w:t xml:space="preserve"> </w:t>
      </w:r>
      <w:r>
        <w:t xml:space="preserve">- IKEA: compromiso de 100% circular para 2030, rediseñando toda línea de productos</w:t>
      </w:r>
      <w:r>
        <w:t xml:space="preserve"> </w:t>
      </w:r>
      <w:r>
        <w:t xml:space="preserve">- Dinamarca: economía circular regional con 90% de residuos recuperados</w:t>
      </w:r>
    </w:p>
    <w:p>
      <w:r>
        <w:pict>
          <v:rect style="width:0;height:1.5pt" o:hralign="center" o:hrstd="t" o:hr="t"/>
        </w:pict>
      </w:r>
    </w:p>
    <w:p>
      <w:pPr>
        <w:pStyle w:val="Heading3"/>
      </w:pPr>
      <w:bookmarkStart w:id="56" w:name="Xb6ac384288c07f02c467b7c45818fbdded9a5da"/>
      <w:r>
        <w:t xml:space="preserve">H) ECONOMÍA BUDISTA Y PROSPERIDAD SOSTENIBLE</w:t>
      </w:r>
      <w:bookmarkEnd w:id="56"/>
    </w:p>
    <w:p>
      <w:pPr>
        <w:pStyle w:val="Heading4"/>
      </w:pPr>
      <w:bookmarkStart w:id="57" w:name="X0c497b4162fb66f8909572283a17364c18c5a2a"/>
      <w:r>
        <w:t xml:space="preserve">28. E.F. Schumacher &amp; Clair Brown - Buddhist Economics</w:t>
      </w:r>
      <w:bookmarkEnd w:id="57"/>
    </w:p>
    <w:p>
      <w:pPr>
        <w:pStyle w:val="FirstParagraph"/>
      </w:pPr>
      <w:r>
        <w:rPr>
          <w:b/>
        </w:rPr>
        <w:t xml:space="preserve">Idea Clave:</w:t>
      </w:r>
      <w:r>
        <w:t xml:space="preserve"> </w:t>
      </w:r>
      <w:r>
        <w:t xml:space="preserve">Schumacher (1911-1977) propuso</w:t>
      </w:r>
      <w:r>
        <w:t xml:space="preserve"> </w:t>
      </w:r>
      <w:r>
        <w:t xml:space="preserve">“</w:t>
      </w:r>
      <w:r>
        <w:t xml:space="preserve">economía budista</w:t>
      </w:r>
      <w:r>
        <w:t xml:space="preserve">”</w:t>
      </w:r>
      <w:r>
        <w:t xml:space="preserve">: donde el objetivo no es maximizar ganancias sino maximizar bienestar con mínimo consumo de recursos. Enfatiza: (1) trabajo significativo, (2) comunidad y conexión, (3) moderación en consumo. Clair Brown actualiza esto: demuestra que países que adoptan principios budistas (Bhután, Tailandia) logran bienestar superior con menor PIB.</w:t>
      </w:r>
    </w:p>
    <w:p>
      <w:pPr>
        <w:pStyle w:val="BodyText"/>
      </w:pPr>
      <w:r>
        <w:rPr>
          <w:b/>
        </w:rPr>
        <w:t xml:space="preserve">Por qué es Innovador:</w:t>
      </w:r>
      <w:r>
        <w:t xml:space="preserve"> </w:t>
      </w:r>
      <w:r>
        <w:t xml:space="preserve">Schumacher fue economista respetado (trabajó con Keynes) que llegó a crítica radical a través de budismo. Su libro</w:t>
      </w:r>
      <w:r>
        <w:t xml:space="preserve"> </w:t>
      </w:r>
      <w:r>
        <w:t xml:space="preserve">“</w:t>
      </w:r>
      <w:r>
        <w:t xml:space="preserve">Small is Beautiful</w:t>
      </w:r>
      <w:r>
        <w:t xml:space="preserve">”</w:t>
      </w:r>
      <w:r>
        <w:t xml:space="preserve"> </w:t>
      </w:r>
      <w:r>
        <w:t xml:space="preserve">fue superventas que inspiró movimientos de localización de economía. Demuestra que no necesitamos elegir entre pobreza y consumismo: existe tercera vía de</w:t>
      </w:r>
      <w:r>
        <w:t xml:space="preserve"> </w:t>
      </w:r>
      <w:r>
        <w:t xml:space="preserve">“</w:t>
      </w:r>
      <w:r>
        <w:t xml:space="preserve">suficiencia</w:t>
      </w:r>
      <w:r>
        <w:t xml:space="preserve">”</w:t>
      </w:r>
      <w:r>
        <w:t xml:space="preserve"> </w:t>
      </w:r>
      <w:r>
        <w:t xml:space="preserve">que es más feliz.</w:t>
      </w:r>
    </w:p>
    <w:p>
      <w:pPr>
        <w:pStyle w:val="BodyText"/>
      </w:pPr>
      <w:r>
        <w:rPr>
          <w:b/>
        </w:rPr>
        <w:t xml:space="preserve">Aplicación a Argentina:</w:t>
      </w:r>
      <w:r>
        <w:t xml:space="preserve"> </w:t>
      </w:r>
      <w:r>
        <w:t xml:space="preserve">Argentina puede adoptar principios de economía budista: valorizar trabajo en cuidado, educación, comunidad sobre trabajo en finanzas y extractivismo. Requiere: (1) educación sobre</w:t>
      </w:r>
      <w:r>
        <w:t xml:space="preserve"> </w:t>
      </w:r>
      <w:r>
        <w:t xml:space="preserve">“</w:t>
      </w:r>
      <w:r>
        <w:t xml:space="preserve">suficiencia</w:t>
      </w:r>
      <w:r>
        <w:t xml:space="preserve">”</w:t>
      </w:r>
      <w:r>
        <w:t xml:space="preserve"> </w:t>
      </w:r>
      <w:r>
        <w:t xml:space="preserve">vs. </w:t>
      </w:r>
      <w:r>
        <w:t xml:space="preserve">“</w:t>
      </w:r>
      <w:r>
        <w:t xml:space="preserve">éxito</w:t>
      </w:r>
      <w:r>
        <w:t xml:space="preserve">”</w:t>
      </w:r>
      <w:r>
        <w:t xml:space="preserve"> </w:t>
      </w:r>
      <w:r>
        <w:t xml:space="preserve">como acumulación, (2) revalorización de empleos de cuidado, (3) cultura de reciprocidad comunitaria sobre transacciones mercantiles.</w:t>
      </w:r>
    </w:p>
    <w:p>
      <w:pPr>
        <w:pStyle w:val="BodyText"/>
      </w:pPr>
      <w:r>
        <w:rPr>
          <w:b/>
        </w:rPr>
        <w:t xml:space="preserve">Ejemplos Reales:</w:t>
      </w:r>
      <w:r>
        <w:t xml:space="preserve"> </w:t>
      </w:r>
      <w:r>
        <w:t xml:space="preserve">- Bhután: Felicidad Nacional Bruta reemplaza PIB, resultando en bienestar superior</w:t>
      </w:r>
      <w:r>
        <w:t xml:space="preserve"> </w:t>
      </w:r>
      <w:r>
        <w:t xml:space="preserve">- Tailandia:</w:t>
      </w:r>
      <w:r>
        <w:t xml:space="preserve"> </w:t>
      </w:r>
      <w:r>
        <w:t xml:space="preserve">“</w:t>
      </w:r>
      <w:r>
        <w:t xml:space="preserve">Economía de Suficiencia</w:t>
      </w:r>
      <w:r>
        <w:t xml:space="preserve">”</w:t>
      </w:r>
      <w:r>
        <w:t xml:space="preserve"> </w:t>
      </w:r>
      <w:r>
        <w:t xml:space="preserve">del Rey Bhumibol guía política pública</w:t>
      </w:r>
      <w:r>
        <w:t xml:space="preserve"> </w:t>
      </w:r>
      <w:r>
        <w:t xml:space="preserve">- Japón: cultura de</w:t>
      </w:r>
      <w:r>
        <w:t xml:space="preserve"> </w:t>
      </w:r>
      <w:r>
        <w:t xml:space="preserve">“</w:t>
      </w:r>
      <w:r>
        <w:t xml:space="preserve">mottainai</w:t>
      </w:r>
      <w:r>
        <w:t xml:space="preserve">”</w:t>
      </w:r>
      <w:r>
        <w:t xml:space="preserve"> </w:t>
      </w:r>
      <w:r>
        <w:t xml:space="preserve">(no desperdicio) y minimalismos genera satisfacción</w:t>
      </w:r>
      <w:r>
        <w:t xml:space="preserve"> </w:t>
      </w:r>
      <w:r>
        <w:t xml:space="preserve">- Dinamarca: cultura de</w:t>
      </w:r>
      <w:r>
        <w:t xml:space="preserve"> </w:t>
      </w:r>
      <w:r>
        <w:t xml:space="preserve">“</w:t>
      </w:r>
      <w:r>
        <w:t xml:space="preserve">lagom</w:t>
      </w:r>
      <w:r>
        <w:t xml:space="preserve">”</w:t>
      </w:r>
      <w:r>
        <w:t xml:space="preserve"> </w:t>
      </w:r>
      <w:r>
        <w:t xml:space="preserve">(moderación) y</w:t>
      </w:r>
      <w:r>
        <w:t xml:space="preserve"> </w:t>
      </w:r>
      <w:r>
        <w:t xml:space="preserve">“</w:t>
      </w:r>
      <w:r>
        <w:t xml:space="preserve">hygge</w:t>
      </w:r>
      <w:r>
        <w:t xml:space="preserve">”</w:t>
      </w:r>
      <w:r>
        <w:t xml:space="preserve"> </w:t>
      </w:r>
      <w:r>
        <w:t xml:space="preserve">(conexión) genera felicidad</w:t>
      </w:r>
    </w:p>
    <w:p>
      <w:r>
        <w:pict>
          <v:rect style="width:0;height:1.5pt" o:hralign="center" o:hrstd="t" o:hr="t"/>
        </w:pict>
      </w:r>
    </w:p>
    <w:p>
      <w:pPr>
        <w:pStyle w:val="Heading3"/>
      </w:pPr>
      <w:bookmarkStart w:id="58" w:name="i-ingreso-básico"/>
      <w:r>
        <w:t xml:space="preserve">I) INGRESO BÁSICO</w:t>
      </w:r>
      <w:bookmarkEnd w:id="58"/>
    </w:p>
    <w:p>
      <w:pPr>
        <w:pStyle w:val="Heading4"/>
      </w:pPr>
      <w:bookmarkStart w:id="59" w:name="rutger-bregman---ubi-15-hour-work-week"/>
      <w:r>
        <w:t xml:space="preserve">29. Rutger Bregman - UBI &amp; 15-Hour Work Week</w:t>
      </w:r>
      <w:bookmarkEnd w:id="59"/>
    </w:p>
    <w:p>
      <w:pPr>
        <w:pStyle w:val="FirstParagraph"/>
      </w:pPr>
      <w:r>
        <w:rPr>
          <w:b/>
        </w:rPr>
        <w:t xml:space="preserve">Idea Clave:</w:t>
      </w:r>
      <w:r>
        <w:t xml:space="preserve"> </w:t>
      </w:r>
      <w:r>
        <w:t xml:space="preserve">Bregman propone que tecnología ha generado suficiente abundancia para que todos vivan dignamente sin trabajar 40 horas semanales. Propone ingreso básico universal (UBI): dinero incondicional a todos, permitiendo elegir trabajo significativo vs. empleo de supervivencia. Propone también reducción a semana de 15 horas de trabajo: permitiendo cuidado, educación, comunidad.</w:t>
      </w:r>
    </w:p>
    <w:p>
      <w:pPr>
        <w:pStyle w:val="BodyText"/>
      </w:pPr>
      <w:r>
        <w:rPr>
          <w:b/>
        </w:rPr>
        <w:t xml:space="preserve">Por qué es Innovador:</w:t>
      </w:r>
      <w:r>
        <w:t xml:space="preserve"> </w:t>
      </w:r>
      <w:r>
        <w:t xml:space="preserve">Bregman es historiador que demuestra que UBI es idea liberal (Thomas Paine), no</w:t>
      </w:r>
      <w:r>
        <w:t xml:space="preserve"> </w:t>
      </w:r>
      <w:r>
        <w:t xml:space="preserve">“</w:t>
      </w:r>
      <w:r>
        <w:t xml:space="preserve">socialista</w:t>
      </w:r>
      <w:r>
        <w:t xml:space="preserve">”</w:t>
      </w:r>
      <w:r>
        <w:t xml:space="preserve">: conservadores británicos la propusieron. Ha documentado pilotos de UBI exitosos (Kenya, Finlandia, Stockton California) donde aumentan salud mental, educación, emprendimiento. Demuestra que obra.</w:t>
      </w:r>
    </w:p>
    <w:p>
      <w:pPr>
        <w:pStyle w:val="BodyText"/>
      </w:pPr>
      <w:r>
        <w:rPr>
          <w:b/>
        </w:rPr>
        <w:t xml:space="preserve">Aplicación a Argentina:</w:t>
      </w:r>
      <w:r>
        <w:t xml:space="preserve"> </w:t>
      </w:r>
      <w:r>
        <w:t xml:space="preserve">Argentina puede pilotear UBI en provincia: transferencia incondicional de $500 USD mensuales (o equivalente) a todos adultos. Demuestra si reducen pobreza sin reducir trabajo (hipótesis es que permiten trabajo significativo). También permite pilotear semana laboral de 4 días, evaluando impacto en bienestar, familia, comunidad.</w:t>
      </w:r>
    </w:p>
    <w:p>
      <w:pPr>
        <w:pStyle w:val="BodyText"/>
      </w:pPr>
      <w:r>
        <w:rPr>
          <w:b/>
        </w:rPr>
        <w:t xml:space="preserve">Ejemplos Reales:</w:t>
      </w:r>
      <w:r>
        <w:t xml:space="preserve"> </w:t>
      </w:r>
      <w:r>
        <w:t xml:space="preserve">- Finlandia (2017-2018): UBI aumentó bienestar, no redujo empleo, pero terminó por austeridad</w:t>
      </w:r>
      <w:r>
        <w:t xml:space="preserve"> </w:t>
      </w:r>
      <w:r>
        <w:t xml:space="preserve">- Kenya (GiveDirectly): UBI de $22 USD mensuales generó emprendimiento y educación</w:t>
      </w:r>
      <w:r>
        <w:t xml:space="preserve"> </w:t>
      </w:r>
      <w:r>
        <w:t xml:space="preserve">- Stockton California (2019-2021): UBI de $500 mensuales aumentó estabilidad financiera</w:t>
      </w:r>
      <w:r>
        <w:t xml:space="preserve"> </w:t>
      </w:r>
      <w:r>
        <w:t xml:space="preserve">- España (2020+): UBI permanente implementado post-COVID, mostrando viabilidad</w:t>
      </w:r>
    </w:p>
    <w:p>
      <w:r>
        <w:pict>
          <v:rect style="width:0;height:1.5pt" o:hralign="center" o:hrstd="t" o:hr="t"/>
        </w:pict>
      </w:r>
    </w:p>
    <w:p>
      <w:pPr>
        <w:pStyle w:val="Heading2"/>
      </w:pPr>
      <w:bookmarkStart w:id="60" w:name="parte-2-políticas-públicas-innovadoras"/>
      <w:r>
        <w:t xml:space="preserve">PARTE 2: POLÍTICAS PÚBLICAS INNOVADORAS</w:t>
      </w:r>
      <w:bookmarkEnd w:id="60"/>
    </w:p>
    <w:p>
      <w:pPr>
        <w:pStyle w:val="Heading3"/>
      </w:pPr>
      <w:bookmarkStart w:id="61" w:name="healthcare-atención-sanitaria"/>
      <w:r>
        <w:t xml:space="preserve">HEALTHCARE (Atención Sanitaria)</w:t>
      </w:r>
      <w:bookmarkEnd w:id="61"/>
    </w:p>
    <w:p>
      <w:pPr>
        <w:pStyle w:val="Heading4"/>
      </w:pPr>
      <w:bookmarkStart w:id="62" w:name="Xfde165fd6dbd4e51e5ce1a484059be7694f1218"/>
      <w:r>
        <w:t xml:space="preserve">Costa Rica - EBAIS (Equipos Básicos de Atención Integral en Salud)</w:t>
      </w:r>
      <w:bookmarkEnd w:id="62"/>
    </w:p>
    <w:p>
      <w:pPr>
        <w:pStyle w:val="FirstParagraph"/>
      </w:pPr>
      <w:r>
        <w:rPr>
          <w:b/>
        </w:rPr>
        <w:t xml:space="preserve">Qué hace:</w:t>
      </w:r>
      <w:r>
        <w:t xml:space="preserve"> </w:t>
      </w:r>
      <w:r>
        <w:t xml:space="preserve">Sistema público de salud basado en equipos comunitarios de 3-4 personas (médico, enfermero, psicólogo, trabajador social) que atienden población de 3,000-4,000 personas en territorio. Énfasis en prevención, educación, atención comunitaria vs. hospitales.</w:t>
      </w:r>
    </w:p>
    <w:p>
      <w:pPr>
        <w:pStyle w:val="BodyText"/>
      </w:pPr>
      <w:r>
        <w:rPr>
          <w:b/>
        </w:rPr>
        <w:t xml:space="preserve">Resultados concretos:</w:t>
      </w:r>
      <w:r>
        <w:t xml:space="preserve"> </w:t>
      </w:r>
      <w:r>
        <w:t xml:space="preserve">99% cobertura de población; esperanza de vida de 80+ años (igual a países desarrollados); gastos de salud de 8% PIB (vs. 17% en EE.UU.); cero mortalidad materna desde 2018.</w:t>
      </w:r>
    </w:p>
    <w:p>
      <w:pPr>
        <w:pStyle w:val="BodyText"/>
      </w:pPr>
      <w:r>
        <w:rPr>
          <w:b/>
        </w:rPr>
        <w:t xml:space="preserve">Cómo adaptar para Argentina:</w:t>
      </w:r>
      <w:r>
        <w:t xml:space="preserve"> </w:t>
      </w:r>
      <w:r>
        <w:t xml:space="preserve">Crear equipos EBAIS en barrios de grandes ciudades (CABA, Rosario, Córdoba) con enfoque territorial. Requiere: (1) formación de trabajadores comunitarios, (2) medicamentos básicos descentralizados, (3) coordinación con hospitales para casos complejos.</w:t>
      </w:r>
    </w:p>
    <w:p>
      <w:pPr>
        <w:pStyle w:val="Heading4"/>
      </w:pPr>
      <w:bookmarkStart w:id="63" w:name="X51a1f7a2a845f372e4eb3ae2bd37e2fcc7bc17d"/>
      <w:r>
        <w:t xml:space="preserve">Cuba - Doctor Model (Médico de Familia y Comunidad)</w:t>
      </w:r>
      <w:bookmarkEnd w:id="63"/>
    </w:p>
    <w:p>
      <w:pPr>
        <w:pStyle w:val="FirstParagraph"/>
      </w:pPr>
      <w:r>
        <w:rPr>
          <w:b/>
        </w:rPr>
        <w:t xml:space="preserve">Qué hace:</w:t>
      </w:r>
      <w:r>
        <w:t xml:space="preserve"> </w:t>
      </w:r>
      <w:r>
        <w:t xml:space="preserve">Médico designado a barrio/comunidad de ~1,500 personas, residente en el territorio, responsable de prevención y atención. Requiere medicina general fuerte, coordinación con hospitales, énfasis en capacitación comunitaria en salud.</w:t>
      </w:r>
    </w:p>
    <w:p>
      <w:pPr>
        <w:pStyle w:val="BodyText"/>
      </w:pPr>
      <w:r>
        <w:rPr>
          <w:b/>
        </w:rPr>
        <w:t xml:space="preserve">Resultados concretos:</w:t>
      </w:r>
      <w:r>
        <w:t xml:space="preserve"> </w:t>
      </w:r>
      <w:r>
        <w:t xml:space="preserve">Esperanza de vida 79 años (igual a EE.UU.); mortalidad infantil 4.3% (una de las más bajas del mundo); acceso universal a medicamentos; 600+ medicamentos genéricos disponibles; médicos cubanos trabajan en 60+ países en emergencias.</w:t>
      </w:r>
    </w:p>
    <w:p>
      <w:pPr>
        <w:pStyle w:val="BodyText"/>
      </w:pPr>
      <w:r>
        <w:rPr>
          <w:b/>
        </w:rPr>
        <w:t xml:space="preserve">Cómo adaptar para Argentina:</w:t>
      </w:r>
      <w:r>
        <w:t xml:space="preserve"> </w:t>
      </w:r>
      <w:r>
        <w:t xml:space="preserve">Implementar en barrios vulnerables de CABA y provincias: médicos residen en comunidad, responsables de prevención y atención básica. Requiere: (1) carrera de medicina familiar valorizada, (2) salarios atractivos, (3) autonomía para prescribir básicos, (4) coordinación institucional.</w:t>
      </w:r>
    </w:p>
    <w:p>
      <w:pPr>
        <w:pStyle w:val="Heading4"/>
      </w:pPr>
      <w:bookmarkStart w:id="64" w:name="Xda60310d0c210195ea3e0833f2b841200b5b5d3"/>
      <w:r>
        <w:t xml:space="preserve">Tailandia - Universal Health Coverage (UHC)</w:t>
      </w:r>
      <w:bookmarkEnd w:id="64"/>
    </w:p>
    <w:p>
      <w:pPr>
        <w:pStyle w:val="FirstParagraph"/>
      </w:pPr>
      <w:r>
        <w:rPr>
          <w:b/>
        </w:rPr>
        <w:t xml:space="preserve">Qué hace:</w:t>
      </w:r>
      <w:r>
        <w:t xml:space="preserve"> </w:t>
      </w:r>
      <w:r>
        <w:t xml:space="preserve">Sistema público universal que cubre 99% de población con copagos mínimos (máximo 30 baht ~$1 USD). Basado en clínicas comunitarias para prevención y atención básica, hospitales para casos complejos.</w:t>
      </w:r>
    </w:p>
    <w:p>
      <w:pPr>
        <w:pStyle w:val="BodyText"/>
      </w:pPr>
      <w:r>
        <w:rPr>
          <w:b/>
        </w:rPr>
        <w:t xml:space="preserve">Resultados concretos:</w:t>
      </w:r>
      <w:r>
        <w:t xml:space="preserve"> </w:t>
      </w:r>
      <w:r>
        <w:t xml:space="preserve">Gasto de salud 3.5% del PIB; 99% cobertura; mejor salud que países con mayor gasto (prevención &gt; intervención); sistema fiscalmente sostenible desde 2000.</w:t>
      </w:r>
    </w:p>
    <w:p>
      <w:pPr>
        <w:pStyle w:val="BodyText"/>
      </w:pPr>
      <w:r>
        <w:rPr>
          <w:b/>
        </w:rPr>
        <w:t xml:space="preserve">Cómo adaptar para Argentina:</w:t>
      </w:r>
      <w:r>
        <w:t xml:space="preserve"> </w:t>
      </w:r>
      <w:r>
        <w:t xml:space="preserve">Expandir cobertura pública a 100% con copagos mínimos. Requiere: (1) mecanismo de financiamiento sostenible, (2) aumento de clínicas comunitarias, (3) formación en medicina preventiva, (4) cambio cultural hacia prevención vs. curación costosa.</w:t>
      </w:r>
    </w:p>
    <w:p>
      <w:pPr>
        <w:pStyle w:val="Heading4"/>
      </w:pPr>
      <w:bookmarkStart w:id="65" w:name="rwanda---community-health-workers-chw"/>
      <w:r>
        <w:t xml:space="preserve">Rwanda - Community Health Workers (CHW)</w:t>
      </w:r>
      <w:bookmarkEnd w:id="65"/>
    </w:p>
    <w:p>
      <w:pPr>
        <w:pStyle w:val="FirstParagraph"/>
      </w:pPr>
      <w:r>
        <w:rPr>
          <w:b/>
        </w:rPr>
        <w:t xml:space="preserve">Qué hace:</w:t>
      </w:r>
      <w:r>
        <w:t xml:space="preserve"> </w:t>
      </w:r>
      <w:r>
        <w:t xml:space="preserve">Red de 60,000 trabajadores de salud comunitarios (1 por ~25 personas) que monitorean salud, educan, derivan a centros de salud. Énfasis en prevención de enfermedades infecciosas (malaria, tuberculosis) y salud materno-infantil.</w:t>
      </w:r>
    </w:p>
    <w:p>
      <w:pPr>
        <w:pStyle w:val="BodyText"/>
      </w:pPr>
      <w:r>
        <w:rPr>
          <w:b/>
        </w:rPr>
        <w:t xml:space="preserve">Resultados concretos:</w:t>
      </w:r>
      <w:r>
        <w:t xml:space="preserve"> </w:t>
      </w:r>
      <w:r>
        <w:t xml:space="preserve">Mortalidad infantil caída de 103 a 36 por 1,000 (2000-2018); mortalidad materna caída de 750 a 248; cobertura de vacunación: 99%; costo por trabajador CHW: $500 anuales vs. $50,000 para médico.</w:t>
      </w:r>
    </w:p>
    <w:p>
      <w:pPr>
        <w:pStyle w:val="BodyText"/>
      </w:pPr>
      <w:r>
        <w:rPr>
          <w:b/>
        </w:rPr>
        <w:t xml:space="preserve">Cómo adaptar para Argentina:</w:t>
      </w:r>
      <w:r>
        <w:t xml:space="preserve"> </w:t>
      </w:r>
      <w:r>
        <w:t xml:space="preserve">Entrenar promotores de salud comunitarios en barrios vulnerables. Requiere: (1) capacitación intensiva (3-6 meses), (2) salarios de subsistencia, (3) supervisión médica, (4) medicamentos básicos disponibles. Especialmente útil para pueblos rurales.</w:t>
      </w:r>
    </w:p>
    <w:p>
      <w:pPr>
        <w:pStyle w:val="Heading4"/>
      </w:pPr>
      <w:bookmarkStart w:id="66" w:name="kerala-india---public-health-system"/>
      <w:r>
        <w:t xml:space="preserve">Kerala (India) - Public Health System</w:t>
      </w:r>
      <w:bookmarkEnd w:id="66"/>
    </w:p>
    <w:p>
      <w:pPr>
        <w:pStyle w:val="FirstParagraph"/>
      </w:pPr>
      <w:r>
        <w:rPr>
          <w:b/>
        </w:rPr>
        <w:t xml:space="preserve">Qué hace:</w:t>
      </w:r>
      <w:r>
        <w:t xml:space="preserve"> </w:t>
      </w:r>
      <w:r>
        <w:t xml:space="preserve">Estado con sistema de salud pública fuerte: altos sueldos docentes, escuelas públicas de calidad, hospitales públicos bien financiados, salud reproductiva. Resultado: educación y mortalidad infantil comparable a países desarrollados.</w:t>
      </w:r>
    </w:p>
    <w:p>
      <w:pPr>
        <w:pStyle w:val="BodyText"/>
      </w:pPr>
      <w:r>
        <w:rPr>
          <w:b/>
        </w:rPr>
        <w:t xml:space="preserve">Resultados concretos:</w:t>
      </w:r>
      <w:r>
        <w:t xml:space="preserve"> </w:t>
      </w:r>
      <w:r>
        <w:t xml:space="preserve">Tasa de alfabetización 94% (vs. 74% India total); mortalidad infantil 11 por 1,000 (vs. 47 India total); esperanza de vida 76 años; crecimiento económico moderado pero equitativo.</w:t>
      </w:r>
    </w:p>
    <w:p>
      <w:pPr>
        <w:pStyle w:val="BodyText"/>
      </w:pPr>
      <w:r>
        <w:rPr>
          <w:b/>
        </w:rPr>
        <w:t xml:space="preserve">Cómo adaptar para Argentina:</w:t>
      </w:r>
      <w:r>
        <w:t xml:space="preserve"> </w:t>
      </w:r>
      <w:r>
        <w:t xml:space="preserve">Invertir fuertemente en educación + salud pública de calidad en provincias. Requiere: (1) aumento de presupuesto educativo y sanitario, (2) carrera pública valorizada, (3) infraestructura de calidad, (4) compromiso político a largo plazo.</w:t>
      </w:r>
    </w:p>
    <w:p>
      <w:r>
        <w:pict>
          <v:rect style="width:0;height:1.5pt" o:hralign="center" o:hrstd="t" o:hr="t"/>
        </w:pict>
      </w:r>
    </w:p>
    <w:p>
      <w:pPr>
        <w:pStyle w:val="Heading3"/>
      </w:pPr>
      <w:bookmarkStart w:id="67" w:name="Xf47d22c2bada1570267f9cba1b6a376d0c9ea91"/>
      <w:r>
        <w:t xml:space="preserve">INTERGENERATIONAL DESIGN (Diseño Intergeneracional)</w:t>
      </w:r>
      <w:bookmarkEnd w:id="67"/>
    </w:p>
    <w:p>
      <w:pPr>
        <w:pStyle w:val="Heading4"/>
      </w:pPr>
      <w:bookmarkStart w:id="68" w:name="singapur---hdb-housing"/>
      <w:r>
        <w:t xml:space="preserve">Singapur - HDB Housing</w:t>
      </w:r>
      <w:bookmarkEnd w:id="68"/>
    </w:p>
    <w:p>
      <w:pPr>
        <w:pStyle w:val="FirstParagraph"/>
      </w:pPr>
      <w:r>
        <w:rPr>
          <w:b/>
        </w:rPr>
        <w:t xml:space="preserve">Qué hace:</w:t>
      </w:r>
      <w:r>
        <w:t xml:space="preserve"> </w:t>
      </w:r>
      <w:r>
        <w:t xml:space="preserve">Gobierno construye y vende viviendas subsidiadas a ciudadanos jóvenes. 80% de población vive en vivienda pública de calidad. Enfoque en diseño urbano integrado: espacios verdes, transporte, comunidad.</w:t>
      </w:r>
    </w:p>
    <w:p>
      <w:pPr>
        <w:pStyle w:val="BodyText"/>
      </w:pPr>
      <w:r>
        <w:rPr>
          <w:b/>
        </w:rPr>
        <w:t xml:space="preserve">Resultados concretos:</w:t>
      </w:r>
      <w:r>
        <w:t xml:space="preserve"> </w:t>
      </w:r>
      <w:r>
        <w:t xml:space="preserve">80% de vivienda pública; promedio de vivienda con 3+ dormitorios y terraza; costo de vivienda 3-4x salario anual (vs. 10+ en otros países); comunidad fuerte en vecindarios.</w:t>
      </w:r>
    </w:p>
    <w:p>
      <w:pPr>
        <w:pStyle w:val="BodyText"/>
      </w:pPr>
      <w:r>
        <w:rPr>
          <w:b/>
        </w:rPr>
        <w:t xml:space="preserve">Cómo adaptar para Argentina:</w:t>
      </w:r>
      <w:r>
        <w:t xml:space="preserve"> </w:t>
      </w:r>
      <w:r>
        <w:t xml:space="preserve">Programa de vivienda pública para jóvenes (18-35 años) con subsidio estatal. Requiere: (1) terrenos públicos o expropiación, (2) financiamiento a largo plazo, (3) diseño comunitario integrado, (4) gestión pública eficiente.</w:t>
      </w:r>
    </w:p>
    <w:p>
      <w:pPr>
        <w:pStyle w:val="Heading4"/>
      </w:pPr>
      <w:bookmarkStart w:id="69" w:name="dinamarca---cohousing-collective-housing"/>
      <w:r>
        <w:t xml:space="preserve">Dinamarca - Cohousing &amp; Collective Housing</w:t>
      </w:r>
      <w:bookmarkEnd w:id="69"/>
    </w:p>
    <w:p>
      <w:pPr>
        <w:pStyle w:val="FirstParagraph"/>
      </w:pPr>
      <w:r>
        <w:rPr>
          <w:b/>
        </w:rPr>
        <w:t xml:space="preserve">Qué hace:</w:t>
      </w:r>
      <w:r>
        <w:t xml:space="preserve"> </w:t>
      </w:r>
      <w:r>
        <w:t xml:space="preserve">Desarrollos de 20-40 viviendas donde residentes comparten espacios comunes (cocina, comedor, lavandaría, jardín, sala) aunque tienen apartamentos privados. Énfasis en comunidad intergeneracional, reducción de aislamiento.</w:t>
      </w:r>
    </w:p>
    <w:p>
      <w:pPr>
        <w:pStyle w:val="BodyText"/>
      </w:pPr>
      <w:r>
        <w:rPr>
          <w:b/>
        </w:rPr>
        <w:t xml:space="preserve">Resultados concretos:</w:t>
      </w:r>
      <w:r>
        <w:t xml:space="preserve"> </w:t>
      </w:r>
      <w:r>
        <w:t xml:space="preserve">Reducción de soledad en personas mayores (50% menos depresión); reducción de consumo per cápita (espacios compartidos); fertilidad de relaciones comunitarias alta; satisfacción residencial superior a vivienda unifamiliar.</w:t>
      </w:r>
    </w:p>
    <w:p>
      <w:pPr>
        <w:pStyle w:val="BodyText"/>
      </w:pPr>
      <w:r>
        <w:rPr>
          <w:b/>
        </w:rPr>
        <w:t xml:space="preserve">Cómo adaptar para Argentina:</w:t>
      </w:r>
      <w:r>
        <w:t xml:space="preserve"> </w:t>
      </w:r>
      <w:r>
        <w:t xml:space="preserve">Desarrollar cohousing en ciudades medianas donde tierra es asequible. Requiere: (1) cambio normativo permitiendo espacios comunes, (2) modelos económicos cooperativos, (3) diseño comunitario participativo, (4) capacitación en convivencia.</w:t>
      </w:r>
    </w:p>
    <w:p>
      <w:r>
        <w:pict>
          <v:rect style="width:0;height:1.5pt" o:hralign="center" o:hrstd="t" o:hr="t"/>
        </w:pict>
      </w:r>
    </w:p>
    <w:p>
      <w:pPr>
        <w:pStyle w:val="Heading3"/>
      </w:pPr>
      <w:bookmarkStart w:id="70" w:name="housing-vivienda"/>
      <w:r>
        <w:t xml:space="preserve">HOUSING (Vivienda)</w:t>
      </w:r>
      <w:bookmarkEnd w:id="70"/>
    </w:p>
    <w:p>
      <w:pPr>
        <w:pStyle w:val="Heading4"/>
      </w:pPr>
      <w:bookmarkStart w:id="71" w:name="viena-austria---social-housing"/>
      <w:r>
        <w:t xml:space="preserve">Viena (Austria) - Social Housing</w:t>
      </w:r>
      <w:bookmarkEnd w:id="71"/>
    </w:p>
    <w:p>
      <w:pPr>
        <w:pStyle w:val="FirstParagraph"/>
      </w:pPr>
      <w:r>
        <w:rPr>
          <w:b/>
        </w:rPr>
        <w:t xml:space="preserve">Qué hace:</w:t>
      </w:r>
      <w:r>
        <w:t xml:space="preserve"> </w:t>
      </w:r>
      <w:r>
        <w:t xml:space="preserve">60% de vivienda pública de calidad superior, alquileres asequibles (20% ingreso). Enfoque en diseño de calidad, integración mixta (clases sociales en mismo edificio), espacios verdes y culturales.</w:t>
      </w:r>
    </w:p>
    <w:p>
      <w:pPr>
        <w:pStyle w:val="BodyText"/>
      </w:pPr>
      <w:r>
        <w:rPr>
          <w:b/>
        </w:rPr>
        <w:t xml:space="preserve">Resultados concretos:</w:t>
      </w:r>
      <w:r>
        <w:t xml:space="preserve"> </w:t>
      </w:r>
      <w:r>
        <w:t xml:space="preserve">Alquiler promedio 300-500 euros para apartamento de 2 dormitorios; 60% de población en vivienda pública; segregación espacial baja; satisfacción habitacional muy alta; estabilidad comunitaria.</w:t>
      </w:r>
    </w:p>
    <w:p>
      <w:pPr>
        <w:pStyle w:val="BodyText"/>
      </w:pPr>
      <w:r>
        <w:rPr>
          <w:b/>
        </w:rPr>
        <w:t xml:space="preserve">Cómo adaptar para Argentina:</w:t>
      </w:r>
      <w:r>
        <w:t xml:space="preserve"> </w:t>
      </w:r>
      <w:r>
        <w:t xml:space="preserve">Expandir vivienda pública con diseño de calidad en ciudades (CABA especialmente). Requiere: (1) inversión presupuestaria masiva, (2) recuperación de terrenos públicos, (3) construcción de calidad, (4) alquileres regulados.</w:t>
      </w:r>
    </w:p>
    <w:p>
      <w:pPr>
        <w:pStyle w:val="Heading4"/>
      </w:pPr>
      <w:bookmarkStart w:id="72" w:name="Xd60587a06d20ba352635c3e684ced7bf5e11c2c"/>
      <w:r>
        <w:t xml:space="preserve">Uruguay - FUCVAM (Cooperativas de Vivienda)</w:t>
      </w:r>
      <w:bookmarkEnd w:id="72"/>
    </w:p>
    <w:p>
      <w:pPr>
        <w:pStyle w:val="FirstParagraph"/>
      </w:pPr>
      <w:r>
        <w:rPr>
          <w:b/>
        </w:rPr>
        <w:t xml:space="preserve">Qué hace:</w:t>
      </w:r>
      <w:r>
        <w:t xml:space="preserve"> </w:t>
      </w:r>
      <w:r>
        <w:t xml:space="preserve">Cooperativas de vivienda donde ciudadanos colaboran en construcción, comparten decisiones. 40,000+ viviendas construidas por cooperativas. Énfasis en autogestión, calidad, comunidad.</w:t>
      </w:r>
    </w:p>
    <w:p>
      <w:pPr>
        <w:pStyle w:val="BodyText"/>
      </w:pPr>
      <w:r>
        <w:rPr>
          <w:b/>
        </w:rPr>
        <w:t xml:space="preserve">Resultados concretos:</w:t>
      </w:r>
      <w:r>
        <w:t xml:space="preserve"> </w:t>
      </w:r>
      <w:r>
        <w:t xml:space="preserve">7-8% de población en vivienda cooperativa; costo 30-50% menor que mercado (autogestión); satisfacción residencial muy alta; cohesión comunitaria fuerte; modelo replicado en Latinoamérica.</w:t>
      </w:r>
    </w:p>
    <w:p>
      <w:pPr>
        <w:pStyle w:val="BodyText"/>
      </w:pPr>
      <w:r>
        <w:rPr>
          <w:b/>
        </w:rPr>
        <w:t xml:space="preserve">Cómo adaptar para Argentina:</w:t>
      </w:r>
      <w:r>
        <w:t xml:space="preserve"> </w:t>
      </w:r>
      <w:r>
        <w:t xml:space="preserve">Expandir cooperativas de vivienda (ya existen) con financiamiento público. Requiere: (1) subsidios para cooperativas nuevas, (2) capacitación en autogestión, (3) coordinación con municipal, (4) líneas de crédito favorables.</w:t>
      </w:r>
    </w:p>
    <w:p>
      <w:pPr>
        <w:pStyle w:val="Heading4"/>
      </w:pPr>
      <w:bookmarkStart w:id="73" w:name="chile---elemental-incremental-housing"/>
      <w:r>
        <w:t xml:space="preserve">Chile - Elemental (Incremental Housing)</w:t>
      </w:r>
      <w:bookmarkEnd w:id="73"/>
    </w:p>
    <w:p>
      <w:pPr>
        <w:pStyle w:val="FirstParagraph"/>
      </w:pPr>
      <w:r>
        <w:rPr>
          <w:b/>
        </w:rPr>
        <w:t xml:space="preserve">Qué hace:</w:t>
      </w:r>
      <w:r>
        <w:t xml:space="preserve"> </w:t>
      </w:r>
      <w:r>
        <w:t xml:space="preserve">Modelo donde gobierno construye 30-40% de vivienda y propietarios pueden expandir incrementalmente. Enfoque en densificación inteligente, participación de comunidad en diseño.</w:t>
      </w:r>
    </w:p>
    <w:p>
      <w:pPr>
        <w:pStyle w:val="BodyText"/>
      </w:pPr>
      <w:r>
        <w:rPr>
          <w:b/>
        </w:rPr>
        <w:t xml:space="preserve">Resultados concretos:</w:t>
      </w:r>
      <w:r>
        <w:t xml:space="preserve"> </w:t>
      </w:r>
      <w:r>
        <w:t xml:space="preserve">12,000+ viviendas; costo 50% menor que vivienda completa construida por desarrollador; propietarios invierten en expansión (demanda); comunidades activas en mejora continua.</w:t>
      </w:r>
    </w:p>
    <w:p>
      <w:pPr>
        <w:pStyle w:val="BodyText"/>
      </w:pPr>
      <w:r>
        <w:rPr>
          <w:b/>
        </w:rPr>
        <w:t xml:space="preserve">Cómo adaptar para Argentina:</w:t>
      </w:r>
      <w:r>
        <w:t xml:space="preserve"> </w:t>
      </w:r>
      <w:r>
        <w:t xml:space="preserve">Modelo de vivienda incremental para asentamientos informales. Requiere: (1) regularización catastral, (2) construir núcleo de vivienda (cocina, baño), (3) dejar espacio para expansión familiar, (4) financiamiento flexible para mejoras.</w:t>
      </w:r>
    </w:p>
    <w:p>
      <w:pPr>
        <w:pStyle w:val="Heading4"/>
      </w:pPr>
      <w:bookmarkStart w:id="74" w:name="X54d16ede88e0c971d9d26f5ff786f15c6aef302"/>
      <w:r>
        <w:t xml:space="preserve">Medellín - Vivienda Gratuita (Free Housing for Poorest)</w:t>
      </w:r>
      <w:bookmarkEnd w:id="74"/>
    </w:p>
    <w:p>
      <w:pPr>
        <w:pStyle w:val="FirstParagraph"/>
      </w:pPr>
      <w:r>
        <w:rPr>
          <w:b/>
        </w:rPr>
        <w:t xml:space="preserve">Qué hace:</w:t>
      </w:r>
      <w:r>
        <w:t xml:space="preserve"> </w:t>
      </w:r>
      <w:r>
        <w:t xml:space="preserve">Programa donde gobierno construye vivienda completa sin costo para familias más pobres. 25,000+ viviendas entregadas. Énfasis en integración urbana, educación, oportunidades.</w:t>
      </w:r>
    </w:p>
    <w:p>
      <w:pPr>
        <w:pStyle w:val="BodyText"/>
      </w:pPr>
      <w:r>
        <w:rPr>
          <w:b/>
        </w:rPr>
        <w:t xml:space="preserve">Resultados concretos:</w:t>
      </w:r>
      <w:r>
        <w:t xml:space="preserve"> </w:t>
      </w:r>
      <w:r>
        <w:t xml:space="preserve">25,000 familias con vivienda propia; acceso a educación y trabajo mejorado; reducción de violencia (vivienda estable reduce crimen); costo-beneficio positivo en reducción de servicios sociales.</w:t>
      </w:r>
    </w:p>
    <w:p>
      <w:pPr>
        <w:pStyle w:val="BodyText"/>
      </w:pPr>
      <w:r>
        <w:rPr>
          <w:b/>
        </w:rPr>
        <w:t xml:space="preserve">Cómo adaptar para Argentina:</w:t>
      </w:r>
      <w:r>
        <w:t xml:space="preserve"> </w:t>
      </w:r>
      <w:r>
        <w:t xml:space="preserve">Programa de vivienda gratuita para 500,000+ personas en pobreza extrema. Requiere: (1) inversión presupuestaria de ~$50 mil millones, (2) terrenos públicos recuperados, (3) construcción escalada, (4) integración urbana planificada.</w:t>
      </w:r>
    </w:p>
    <w:p>
      <w:pPr>
        <w:pStyle w:val="Heading4"/>
      </w:pPr>
      <w:bookmarkStart w:id="75" w:name="X17668b763df212335a173a75b743c520399eb0c"/>
      <w:r>
        <w:t xml:space="preserve">Singapur (HDB reprise) - Intergenerational Design</w:t>
      </w:r>
      <w:bookmarkEnd w:id="75"/>
    </w:p>
    <w:p>
      <w:pPr>
        <w:pStyle w:val="FirstParagraph"/>
      </w:pPr>
      <w:r>
        <w:rPr>
          <w:b/>
        </w:rPr>
        <w:t xml:space="preserve">Cómo HDB sirve intergeneración:</w:t>
      </w:r>
      <w:r>
        <w:t xml:space="preserve"> </w:t>
      </w:r>
      <w:r>
        <w:t xml:space="preserve">Padres jubilados viven en misma vivienda; jóvenes compran con subsidio; ancianos cuidados por familia. Sistema reduce necesidad de asilos costosos.</w:t>
      </w:r>
    </w:p>
    <w:p>
      <w:r>
        <w:pict>
          <v:rect style="width:0;height:1.5pt" o:hralign="center" o:hrstd="t" o:hr="t"/>
        </w:pict>
      </w:r>
    </w:p>
    <w:p>
      <w:pPr>
        <w:pStyle w:val="Heading3"/>
      </w:pPr>
      <w:bookmarkStart w:id="76" w:name="education-educación"/>
      <w:r>
        <w:t xml:space="preserve">EDUCATION (Educación)</w:t>
      </w:r>
      <w:bookmarkEnd w:id="76"/>
    </w:p>
    <w:p>
      <w:pPr>
        <w:pStyle w:val="Heading4"/>
      </w:pPr>
      <w:bookmarkStart w:id="77" w:name="finlandia---public-education-system"/>
      <w:r>
        <w:t xml:space="preserve">Finlandia - Public Education System</w:t>
      </w:r>
      <w:bookmarkEnd w:id="77"/>
    </w:p>
    <w:p>
      <w:pPr>
        <w:pStyle w:val="FirstParagraph"/>
      </w:pPr>
      <w:r>
        <w:rPr>
          <w:b/>
        </w:rPr>
        <w:t xml:space="preserve">Qué hace:</w:t>
      </w:r>
      <w:r>
        <w:t xml:space="preserve"> </w:t>
      </w:r>
      <w:r>
        <w:t xml:space="preserve">Educación pública universal de calidad, sin pruebas estandarizadas, énfasis en juego y desarrollo integral hasta secundaria. Docentes altamente entrenados (Master’s obligatorio). Equidad radical: diferencia de 10% entre mejores y peores escuelas.</w:t>
      </w:r>
    </w:p>
    <w:p>
      <w:pPr>
        <w:pStyle w:val="BodyText"/>
      </w:pPr>
      <w:r>
        <w:rPr>
          <w:b/>
        </w:rPr>
        <w:t xml:space="preserve">Resultados concretos:</w:t>
      </w:r>
      <w:r>
        <w:t xml:space="preserve"> </w:t>
      </w:r>
      <w:r>
        <w:t xml:space="preserve">Pruebas PISA entre mejores del mundo; equidad educativa más alta de OCDE; satisfacción docente extremadamente alta; gasto de 6% del PIB (eficiente).</w:t>
      </w:r>
    </w:p>
    <w:p>
      <w:pPr>
        <w:pStyle w:val="BodyText"/>
      </w:pPr>
      <w:r>
        <w:rPr>
          <w:b/>
        </w:rPr>
        <w:t xml:space="preserve">Cómo adaptar para Argentina:</w:t>
      </w:r>
      <w:r>
        <w:t xml:space="preserve"> </w:t>
      </w:r>
      <w:r>
        <w:t xml:space="preserve">Aumentar presupuesto educativo a 8% del PIB, formación docente a Master’s, eliminar pruebas estandarizadas. Requiere: (1) formación docente universitaria fuerte, (2) autonomía profesional, (3) salarios atractivos, (4) inversión en infraestructura.</w:t>
      </w:r>
    </w:p>
    <w:p>
      <w:pPr>
        <w:pStyle w:val="Heading4"/>
      </w:pPr>
      <w:bookmarkStart w:id="78" w:name="estonia---digital-education-e-learning"/>
      <w:r>
        <w:t xml:space="preserve">Estonia - Digital Education &amp; e-Learning</w:t>
      </w:r>
      <w:bookmarkEnd w:id="78"/>
    </w:p>
    <w:p>
      <w:pPr>
        <w:pStyle w:val="FirstParagraph"/>
      </w:pPr>
      <w:r>
        <w:rPr>
          <w:b/>
        </w:rPr>
        <w:t xml:space="preserve">Qué hace:</w:t>
      </w:r>
      <w:r>
        <w:t xml:space="preserve"> </w:t>
      </w:r>
      <w:r>
        <w:t xml:space="preserve">100% de estudiantes aprenden programación desde primaria; plataforma digital integrada (e-school); énfasis en pensamiento computacional y autonomía del estudiante. Acceso digital universal desde 1995.</w:t>
      </w:r>
    </w:p>
    <w:p>
      <w:pPr>
        <w:pStyle w:val="BodyText"/>
      </w:pPr>
      <w:r>
        <w:rPr>
          <w:b/>
        </w:rPr>
        <w:t xml:space="preserve">Resultados concretos:</w:t>
      </w:r>
      <w:r>
        <w:t xml:space="preserve"> </w:t>
      </w:r>
      <w:r>
        <w:t xml:space="preserve">95% de estudiantes con acceso digital; entre mejores en PISA en lectura digital; 30% de PyMEs en tech creadas por estudiantes de escuelas tech; transición a sociedad digital más rápida.</w:t>
      </w:r>
    </w:p>
    <w:p>
      <w:pPr>
        <w:pStyle w:val="BodyText"/>
      </w:pPr>
      <w:r>
        <w:rPr>
          <w:b/>
        </w:rPr>
        <w:t xml:space="preserve">Cómo adaptar para Argentina:</w:t>
      </w:r>
      <w:r>
        <w:t xml:space="preserve"> </w:t>
      </w:r>
      <w:r>
        <w:t xml:space="preserve">Expandir educación digital/programación en escuelas públicas. Requiere: (1) equipamiento de laboratorios tech, (2) capacitación docente en programación, (3) plataforma digital nacional, (4) conectividad en escuelas rurales.</w:t>
      </w:r>
    </w:p>
    <w:p>
      <w:pPr>
        <w:pStyle w:val="Heading4"/>
      </w:pPr>
      <w:bookmarkStart w:id="79" w:name="X7eea49627869e3d1c946b8815b2c8d483f2e28a"/>
      <w:r>
        <w:t xml:space="preserve">Uruguay - Plan Ceibal (One Laptop Per Child)</w:t>
      </w:r>
      <w:bookmarkEnd w:id="79"/>
    </w:p>
    <w:p>
      <w:pPr>
        <w:pStyle w:val="FirstParagraph"/>
      </w:pPr>
      <w:r>
        <w:rPr>
          <w:b/>
        </w:rPr>
        <w:t xml:space="preserve">Qué hace:</w:t>
      </w:r>
      <w:r>
        <w:t xml:space="preserve"> </w:t>
      </w:r>
      <w:r>
        <w:t xml:space="preserve">Distribución de laptops a todos los estudiantes de escuelas públicas (600,000+ dispositivos), conectividad wifi en escuelas rurales, plataforma de educación digital abierta.</w:t>
      </w:r>
    </w:p>
    <w:p>
      <w:pPr>
        <w:pStyle w:val="BodyText"/>
      </w:pPr>
      <w:r>
        <w:rPr>
          <w:b/>
        </w:rPr>
        <w:t xml:space="preserve">Resultados concretos:</w:t>
      </w:r>
      <w:r>
        <w:t xml:space="preserve"> </w:t>
      </w:r>
      <w:r>
        <w:t xml:space="preserve">95% de estudiantes con acceso a laptop; conectividad en 90%+ de escuelas; brecha digital reducida significativamente; emprendimiento tech aumentado; costo-beneficio positivo en largo plazo.</w:t>
      </w:r>
    </w:p>
    <w:p>
      <w:pPr>
        <w:pStyle w:val="BodyText"/>
      </w:pPr>
      <w:r>
        <w:rPr>
          <w:b/>
        </w:rPr>
        <w:t xml:space="preserve">Cómo adaptar para Argentina:</w:t>
      </w:r>
      <w:r>
        <w:t xml:space="preserve"> </w:t>
      </w:r>
      <w:r>
        <w:t xml:space="preserve">Expandir Plan Ceibal nacional, incluyendo conectividad rural. Requiere: (1) inversión en dispositivos y conectividad, (2) capacitación docente, (3) plataformas educativas digitales, (4) mantenimiento y actualización.</w:t>
      </w:r>
    </w:p>
    <w:p>
      <w:r>
        <w:pict>
          <v:rect style="width:0;height:1.5pt" o:hralign="center" o:hrstd="t" o:hr="t"/>
        </w:pict>
      </w:r>
    </w:p>
    <w:p>
      <w:pPr>
        <w:pStyle w:val="Heading3"/>
      </w:pPr>
      <w:bookmarkStart w:id="80" w:name="wellbeing-bienestar"/>
      <w:r>
        <w:t xml:space="preserve">WELLBEING (Bienestar)</w:t>
      </w:r>
      <w:bookmarkEnd w:id="80"/>
    </w:p>
    <w:p>
      <w:pPr>
        <w:pStyle w:val="Heading4"/>
      </w:pPr>
      <w:bookmarkStart w:id="81" w:name="bhután---gross-national-happiness-gnh"/>
      <w:r>
        <w:t xml:space="preserve">Bhután - Gross National Happiness (GNH)</w:t>
      </w:r>
      <w:bookmarkEnd w:id="81"/>
    </w:p>
    <w:p>
      <w:pPr>
        <w:pStyle w:val="FirstParagraph"/>
      </w:pPr>
      <w:r>
        <w:rPr>
          <w:b/>
        </w:rPr>
        <w:t xml:space="preserve">Qué hace:</w:t>
      </w:r>
      <w:r>
        <w:t xml:space="preserve"> </w:t>
      </w:r>
      <w:r>
        <w:t xml:space="preserve">Reemplaza PIB con GNH que mide: bienestar psicológico, salud, educación, cultura, gobernanza, comunidad, diversidad ecológica. Todas las políticas evaluadas por impacto en GNH, no en crecimiento económico.</w:t>
      </w:r>
    </w:p>
    <w:p>
      <w:pPr>
        <w:pStyle w:val="BodyText"/>
      </w:pPr>
      <w:r>
        <w:rPr>
          <w:b/>
        </w:rPr>
        <w:t xml:space="preserve">Resultados concretos:</w:t>
      </w:r>
      <w:r>
        <w:t xml:space="preserve"> </w:t>
      </w:r>
      <w:r>
        <w:t xml:space="preserve">Satisfacción de vida reportada 72%</w:t>
      </w:r>
      <w:r>
        <w:t xml:space="preserve"> </w:t>
      </w:r>
      <w:r>
        <w:t xml:space="preserve">“</w:t>
      </w:r>
      <w:r>
        <w:t xml:space="preserve">muy satisfecho</w:t>
      </w:r>
      <w:r>
        <w:t xml:space="preserve">”</w:t>
      </w:r>
      <w:r>
        <w:t xml:space="preserve">; bosques cubren 70%+ de territorio (por elección); equidad de ingreso relativamente alta; educación universal; cero mortalidad materna en décadas recientes.</w:t>
      </w:r>
    </w:p>
    <w:p>
      <w:pPr>
        <w:pStyle w:val="BodyText"/>
      </w:pPr>
      <w:r>
        <w:rPr>
          <w:b/>
        </w:rPr>
        <w:t xml:space="preserve">Cómo adaptar para Argentina:</w:t>
      </w:r>
      <w:r>
        <w:t xml:space="preserve"> </w:t>
      </w:r>
      <w:r>
        <w:t xml:space="preserve">Adoptar</w:t>
      </w:r>
      <w:r>
        <w:t xml:space="preserve"> </w:t>
      </w:r>
      <w:r>
        <w:t xml:space="preserve">“</w:t>
      </w:r>
      <w:r>
        <w:t xml:space="preserve">Felicidad Nacional Bruta Argentina</w:t>
      </w:r>
      <w:r>
        <w:t xml:space="preserve">”</w:t>
      </w:r>
      <w:r>
        <w:t xml:space="preserve"> </w:t>
      </w:r>
      <w:r>
        <w:t xml:space="preserve">como métrica alternativa a PIB. Requiere: (1) encuestas de bienestar regular, (2) cambio de cultura política, (3) evaluación de políticas por impacto en GNH, (4) inversión en espacios verdes, cultura, comunidad.</w:t>
      </w:r>
    </w:p>
    <w:p>
      <w:pPr>
        <w:pStyle w:val="Heading4"/>
      </w:pPr>
      <w:bookmarkStart w:id="82" w:name="nueva-zelanda---wellbeing-budget"/>
      <w:r>
        <w:t xml:space="preserve">Nueva Zelanda - Wellbeing Budget</w:t>
      </w:r>
      <w:bookmarkEnd w:id="82"/>
    </w:p>
    <w:p>
      <w:pPr>
        <w:pStyle w:val="FirstParagraph"/>
      </w:pPr>
      <w:r>
        <w:rPr>
          <w:b/>
        </w:rPr>
        <w:t xml:space="preserve">Qué hace:</w:t>
      </w:r>
      <w:r>
        <w:t xml:space="preserve"> </w:t>
      </w:r>
      <w:r>
        <w:t xml:space="preserve">Presupuesto público evaluado por impacto en bienestar de población: salud mental, relaciones sociales, seguridad, oportunidades. Departamentos deben justificar gasto por contribución a bienestar, no solo output cuantitativo.</w:t>
      </w:r>
    </w:p>
    <w:p>
      <w:pPr>
        <w:pStyle w:val="BodyText"/>
      </w:pPr>
      <w:r>
        <w:rPr>
          <w:b/>
        </w:rPr>
        <w:t xml:space="preserve">Resultados concretos:</w:t>
      </w:r>
      <w:r>
        <w:t xml:space="preserve"> </w:t>
      </w:r>
      <w:r>
        <w:t xml:space="preserve">Aumento de inversión en salud mental (+50% desde 2019); reducción de suicidios; aumento de inversión en espacios verdes; satisfacción con gobierno mejorada; modelo replicado en Finlandia, Escocia, Gales.</w:t>
      </w:r>
    </w:p>
    <w:p>
      <w:pPr>
        <w:pStyle w:val="BodyText"/>
      </w:pPr>
      <w:r>
        <w:rPr>
          <w:b/>
        </w:rPr>
        <w:t xml:space="preserve">Cómo adaptar para Argentina:</w:t>
      </w:r>
      <w:r>
        <w:t xml:space="preserve"> </w:t>
      </w:r>
      <w:r>
        <w:t xml:space="preserve">Implementar presupuesto de bienestar en provincia piloto. Requiere: (1) nuevas métricas de evaluación, (2) capacitación de funcionarios, (3) cambio de cultura evaluación, (4) inversión en bienestar (salud mental, comunidad, ambiente).</w:t>
      </w:r>
    </w:p>
    <w:p>
      <w:pPr>
        <w:pStyle w:val="Heading4"/>
      </w:pPr>
      <w:bookmarkStart w:id="83" w:name="gales---future-generations-act"/>
      <w:r>
        <w:t xml:space="preserve">Gales - Future Generations Act</w:t>
      </w:r>
      <w:bookmarkEnd w:id="83"/>
    </w:p>
    <w:p>
      <w:pPr>
        <w:pStyle w:val="FirstParagraph"/>
      </w:pPr>
      <w:r>
        <w:rPr>
          <w:b/>
        </w:rPr>
        <w:t xml:space="preserve">Qué hace:</w:t>
      </w:r>
      <w:r>
        <w:t xml:space="preserve"> </w:t>
      </w:r>
      <w:r>
        <w:t xml:space="preserve">Ley (2015) que requiere que toda política pública considere impacto en generaciones futuras. Comisionado de Generaciones Futuras evalúa políticas. Enfoque: agua limpia, aire limpio, biodiversidad, comunidades equitativas, bienestar cultural.</w:t>
      </w:r>
    </w:p>
    <w:p>
      <w:pPr>
        <w:pStyle w:val="BodyText"/>
      </w:pPr>
      <w:r>
        <w:rPr>
          <w:b/>
        </w:rPr>
        <w:t xml:space="preserve">Resultados concretos:</w:t>
      </w:r>
      <w:r>
        <w:t xml:space="preserve"> </w:t>
      </w:r>
      <w:r>
        <w:t xml:space="preserve">Integración de sostenibilidad en todas las políticas; reducción de emisiones de carbono 20% en 5 años; inversión en energías renovables aumentada; cambio de narrativa política hacia largo plazo.</w:t>
      </w:r>
    </w:p>
    <w:p>
      <w:pPr>
        <w:pStyle w:val="BodyText"/>
      </w:pPr>
      <w:r>
        <w:rPr>
          <w:b/>
        </w:rPr>
        <w:t xml:space="preserve">Cómo adaptar para Argentina:</w:t>
      </w:r>
      <w:r>
        <w:t xml:space="preserve"> </w:t>
      </w:r>
      <w:r>
        <w:t xml:space="preserve">Ley de Equidad Intergeneracional que requiera evaluación de impacto futuro de políticas. Requiere: (1) cambio legal, (2) institución supervisora (Defensor de Generaciones Futuras), (3) participación de jóvenes en diseño de políticas, (4) educación sobre pensamiento intergeneracional.</w:t>
      </w:r>
    </w:p>
    <w:p>
      <w:pPr>
        <w:pStyle w:val="Heading4"/>
      </w:pPr>
      <w:bookmarkStart w:id="84" w:name="islandia---4-day-work-week-trial"/>
      <w:r>
        <w:t xml:space="preserve">Islandia - 4-Day Work Week Trial</w:t>
      </w:r>
      <w:bookmarkEnd w:id="84"/>
    </w:p>
    <w:p>
      <w:pPr>
        <w:pStyle w:val="FirstParagraph"/>
      </w:pPr>
      <w:r>
        <w:rPr>
          <w:b/>
        </w:rPr>
        <w:t xml:space="preserve">Qué hace:</w:t>
      </w:r>
      <w:r>
        <w:t xml:space="preserve"> </w:t>
      </w:r>
      <w:r>
        <w:t xml:space="preserve">Ensayo (2019-2023) donde empresas y gobierno reducen semana laboral a 4 días (32 horas) sin reducción de salario. Objetivo: mejorar bienestar, familia, comunidad.</w:t>
      </w:r>
    </w:p>
    <w:p>
      <w:pPr>
        <w:pStyle w:val="BodyText"/>
      </w:pPr>
      <w:r>
        <w:rPr>
          <w:b/>
        </w:rPr>
        <w:t xml:space="preserve">Resultados concretos:</w:t>
      </w:r>
      <w:r>
        <w:t xml:space="preserve"> </w:t>
      </w:r>
      <w:r>
        <w:t xml:space="preserve">79% de participantes reportaron igual o mejor bienestar; 72% reportaron mejor balance trabajo-vida; 61% reportaron mejor salud mental; productividad igual o superior; rotación de empleados reducida.</w:t>
      </w:r>
    </w:p>
    <w:p>
      <w:pPr>
        <w:pStyle w:val="BodyText"/>
      </w:pPr>
      <w:r>
        <w:rPr>
          <w:b/>
        </w:rPr>
        <w:t xml:space="preserve">Cómo adaptar para Argentina:</w:t>
      </w:r>
      <w:r>
        <w:t xml:space="preserve"> </w:t>
      </w:r>
      <w:r>
        <w:t xml:space="preserve">Piloto de semana de 4 días en provincia. Requiere: (1) acuerdo sindical, (2) empresas voluntarias participantes, (3) evaluación rigurosa, (4) adaptación horaria flexible.</w:t>
      </w:r>
    </w:p>
    <w:p>
      <w:r>
        <w:pict>
          <v:rect style="width:0;height:1.5pt" o:hralign="center" o:hrstd="t" o:hr="t"/>
        </w:pict>
      </w:r>
    </w:p>
    <w:p>
      <w:pPr>
        <w:pStyle w:val="Heading3"/>
      </w:pPr>
      <w:bookmarkStart w:id="85" w:name="environment-ambiente"/>
      <w:r>
        <w:t xml:space="preserve">ENVIRONMENT (Ambiente)</w:t>
      </w:r>
      <w:bookmarkEnd w:id="85"/>
    </w:p>
    <w:p>
      <w:pPr>
        <w:pStyle w:val="Heading4"/>
      </w:pPr>
      <w:bookmarkStart w:id="86" w:name="X316f22ecf5b3269b7b7e658d8f127a3424046f4"/>
      <w:r>
        <w:t xml:space="preserve">Costa Rica - Reforestation &amp; Carbon Sequestration</w:t>
      </w:r>
      <w:bookmarkEnd w:id="86"/>
    </w:p>
    <w:p>
      <w:pPr>
        <w:pStyle w:val="FirstParagraph"/>
      </w:pPr>
      <w:r>
        <w:rPr>
          <w:b/>
        </w:rPr>
        <w:t xml:space="preserve">Qué hace:</w:t>
      </w:r>
      <w:r>
        <w:t xml:space="preserve"> </w:t>
      </w:r>
      <w:r>
        <w:t xml:space="preserve">Pagos por servicios ambientales (PSA): gobierno paga a propietarios de tierra por proteger bosques y restaurar cobertura forestal. Resultado: recuperación de 50% de deforestación de 1980s.</w:t>
      </w:r>
    </w:p>
    <w:p>
      <w:pPr>
        <w:pStyle w:val="BodyText"/>
      </w:pPr>
      <w:r>
        <w:rPr>
          <w:b/>
        </w:rPr>
        <w:t xml:space="preserve">Resultados concretos:</w:t>
      </w:r>
      <w:r>
        <w:t xml:space="preserve"> </w:t>
      </w:r>
      <w:r>
        <w:t xml:space="preserve">Cobertura forestal: 52% en 2020 (vs. 25% en 1987); 99% de electricidad de energías renovables; 43% de energía total renovable; emisiones de carbono neutras en 2018.</w:t>
      </w:r>
    </w:p>
    <w:p>
      <w:pPr>
        <w:pStyle w:val="BodyText"/>
      </w:pPr>
      <w:r>
        <w:rPr>
          <w:b/>
        </w:rPr>
        <w:t xml:space="preserve">Cómo adaptar para Argentina:</w:t>
      </w:r>
      <w:r>
        <w:t xml:space="preserve"> </w:t>
      </w:r>
      <w:r>
        <w:t xml:space="preserve">Programa PSA para restauración de bosques nativos (Misiones, Corrientes, Chocó). Requiere: (1) presupuesto para pagos PSA, (2) identificación de tierras para restauración, (3) monitoreo de cobertura forestal, (4) integración con conservación indígena.</w:t>
      </w:r>
    </w:p>
    <w:p>
      <w:pPr>
        <w:pStyle w:val="Heading4"/>
      </w:pPr>
      <w:bookmarkStart w:id="87" w:name="seúl---cheonggyecheon-restoration"/>
      <w:r>
        <w:t xml:space="preserve">Seúl - Cheonggyecheon Restoration</w:t>
      </w:r>
      <w:bookmarkEnd w:id="87"/>
    </w:p>
    <w:p>
      <w:pPr>
        <w:pStyle w:val="FirstParagraph"/>
      </w:pPr>
      <w:r>
        <w:rPr>
          <w:b/>
        </w:rPr>
        <w:t xml:space="preserve">Qué hace:</w:t>
      </w:r>
      <w:r>
        <w:t xml:space="preserve"> </w:t>
      </w:r>
      <w:r>
        <w:t xml:space="preserve">Restauración de río urbano (2003-2005): remover carretera sobre río, restaurar ecosistema acuático, crear parque lineal de 11 km. Transformó centro de Seúl de carretera/concreto a espacio verde/agua.</w:t>
      </w:r>
    </w:p>
    <w:p>
      <w:pPr>
        <w:pStyle w:val="BodyText"/>
      </w:pPr>
      <w:r>
        <w:rPr>
          <w:b/>
        </w:rPr>
        <w:t xml:space="preserve">Resultados concretos:</w:t>
      </w:r>
      <w:r>
        <w:t xml:space="preserve"> </w:t>
      </w:r>
      <w:r>
        <w:t xml:space="preserve">40+ especies de peces en río (vs. 0); 1,800+ especies de vida silvestre; reducción de temperatura urbana de 3°C; tráfico no aumentó (miedo infundado); propiedad circundante aumentó 60%; inversión recuperada en 15 años.</w:t>
      </w:r>
    </w:p>
    <w:p>
      <w:pPr>
        <w:pStyle w:val="BodyText"/>
      </w:pPr>
      <w:r>
        <w:rPr>
          <w:b/>
        </w:rPr>
        <w:t xml:space="preserve">Cómo adaptar para Argentina:</w:t>
      </w:r>
      <w:r>
        <w:t xml:space="preserve"> </w:t>
      </w:r>
      <w:r>
        <w:t xml:space="preserve">Restauración de ríos urbanos (Riachuelo en CABA es prioridad). Requiere: (1) remover infraestructura contaminante, (2) restauración del ecosistema, (3) creación de parque lineal, (4) vivienda integrada responsablemente, (5) financiamiento de largo plazo.</w:t>
      </w:r>
    </w:p>
    <w:p>
      <w:pPr>
        <w:pStyle w:val="Heading4"/>
      </w:pPr>
      <w:bookmarkStart w:id="88" w:name="singapur---biophilic-city-design"/>
      <w:r>
        <w:t xml:space="preserve">Singapur - Biophilic City Design</w:t>
      </w:r>
      <w:bookmarkEnd w:id="88"/>
    </w:p>
    <w:p>
      <w:pPr>
        <w:pStyle w:val="FirstParagraph"/>
      </w:pPr>
      <w:r>
        <w:rPr>
          <w:b/>
        </w:rPr>
        <w:t xml:space="preserve">Qué hace:</w:t>
      </w:r>
      <w:r>
        <w:t xml:space="preserve"> </w:t>
      </w:r>
      <w:r>
        <w:t xml:space="preserve">Transformación de ciudad industrial a</w:t>
      </w:r>
      <w:r>
        <w:t xml:space="preserve"> </w:t>
      </w:r>
      <w:r>
        <w:t xml:space="preserve">“</w:t>
      </w:r>
      <w:r>
        <w:t xml:space="preserve">ciudad verde</w:t>
      </w:r>
      <w:r>
        <w:t xml:space="preserve">”</w:t>
      </w:r>
      <w:r>
        <w:t xml:space="preserve">: techos verdes obligatorios, fachadas verdes, corredores ecológicos, jardines verticales. Objetivo: aumentar naturaleza en ambiente urbanizado.</w:t>
      </w:r>
    </w:p>
    <w:p>
      <w:pPr>
        <w:pStyle w:val="BodyText"/>
      </w:pPr>
      <w:r>
        <w:rPr>
          <w:b/>
        </w:rPr>
        <w:t xml:space="preserve">Resultados concretos:</w:t>
      </w:r>
      <w:r>
        <w:t xml:space="preserve"> </w:t>
      </w:r>
      <w:r>
        <w:t xml:space="preserve">35% de cobertura de vegetación en isla; reducción de temperaturas urbanas; aumento de biodiversidad urbana; satisfacción residencial mejorada; reducción de costos de enfriamiento.</w:t>
      </w:r>
    </w:p>
    <w:p>
      <w:pPr>
        <w:pStyle w:val="BodyText"/>
      </w:pPr>
      <w:r>
        <w:rPr>
          <w:b/>
        </w:rPr>
        <w:t xml:space="preserve">Cómo adaptar para Argentina:</w:t>
      </w:r>
      <w:r>
        <w:t xml:space="preserve"> </w:t>
      </w:r>
      <w:r>
        <w:t xml:space="preserve">Ordenanza de techos verdes y fachadas verdes obligatorias en nuevas construcciones. Requiere: (1) actualización normativa, (2) estándares técnicos, (3) incentivos o subsidios iniciales, (4) capacitación en mantención.</w:t>
      </w:r>
    </w:p>
    <w:p>
      <w:r>
        <w:pict>
          <v:rect style="width:0;height:1.5pt" o:hralign="center" o:hrstd="t" o:hr="t"/>
        </w:pict>
      </w:r>
    </w:p>
    <w:p>
      <w:pPr>
        <w:pStyle w:val="Heading3"/>
      </w:pPr>
      <w:bookmarkStart w:id="89" w:name="digital-government-gobierno-digital"/>
      <w:r>
        <w:t xml:space="preserve">DIGITAL GOVERNMENT (Gobierno Digital)</w:t>
      </w:r>
      <w:bookmarkEnd w:id="89"/>
    </w:p>
    <w:p>
      <w:pPr>
        <w:pStyle w:val="Heading4"/>
      </w:pPr>
      <w:bookmarkStart w:id="90" w:name="estonia---e-government-digital-society"/>
      <w:r>
        <w:t xml:space="preserve">Estonia - E-Government &amp; Digital Society</w:t>
      </w:r>
      <w:bookmarkEnd w:id="90"/>
    </w:p>
    <w:p>
      <w:pPr>
        <w:pStyle w:val="FirstParagraph"/>
      </w:pPr>
      <w:r>
        <w:rPr>
          <w:b/>
        </w:rPr>
        <w:t xml:space="preserve">Qué hace:</w:t>
      </w:r>
      <w:r>
        <w:t xml:space="preserve"> </w:t>
      </w:r>
      <w:r>
        <w:t xml:space="preserve">99% de servicios públicos digitales; blockchain para seguridad de datos; voto electrónico; identidad digital para todos. Implementado desde 1990s gradualmente.</w:t>
      </w:r>
    </w:p>
    <w:p>
      <w:pPr>
        <w:pStyle w:val="BodyText"/>
      </w:pPr>
      <w:r>
        <w:rPr>
          <w:b/>
        </w:rPr>
        <w:t xml:space="preserve">Resultados concretos:</w:t>
      </w:r>
      <w:r>
        <w:t xml:space="preserve"> </w:t>
      </w:r>
      <w:r>
        <w:t xml:space="preserve">Tiempo promedio para trámites: 1-3 minutos (vs. días en países otros); costo de gobierno 20% menor; corrupción muy baja; satisfacción con gobierno alta; 1,300+ startups de tech fundadas.</w:t>
      </w:r>
    </w:p>
    <w:p>
      <w:pPr>
        <w:pStyle w:val="BodyText"/>
      </w:pPr>
      <w:r>
        <w:rPr>
          <w:b/>
        </w:rPr>
        <w:t xml:space="preserve">Cómo adaptar para Argentina:</w:t>
      </w:r>
      <w:r>
        <w:t xml:space="preserve"> </w:t>
      </w:r>
      <w:r>
        <w:t xml:space="preserve">Transición del gobierno central a e-government (AFIP, ANSES, municipios). Requiere: (1) infraestructura digital robusta, (2) seguridad cibernética, (3) capacitación digital de ciudadanos y empleados públicos, (4) integración gradual de servicios.</w:t>
      </w:r>
    </w:p>
    <w:p>
      <w:pPr>
        <w:pStyle w:val="Heading4"/>
      </w:pPr>
      <w:bookmarkStart w:id="91" w:name="india---aadhaar-digital-identity"/>
      <w:r>
        <w:t xml:space="preserve">India - Aadhaar (Digital Identity)</w:t>
      </w:r>
      <w:bookmarkEnd w:id="91"/>
    </w:p>
    <w:p>
      <w:pPr>
        <w:pStyle w:val="FirstParagraph"/>
      </w:pPr>
      <w:r>
        <w:rPr>
          <w:b/>
        </w:rPr>
        <w:t xml:space="preserve">Qué hace:</w:t>
      </w:r>
      <w:r>
        <w:t xml:space="preserve"> </w:t>
      </w:r>
      <w:r>
        <w:t xml:space="preserve">Sistema de identificación digital biométrica (iris, huella digital) para 1.3+ mil millones de personas. Vinculado a servicios públicos (educación, salud, pensiones, subsidios).</w:t>
      </w:r>
    </w:p>
    <w:p>
      <w:pPr>
        <w:pStyle w:val="BodyText"/>
      </w:pPr>
      <w:r>
        <w:rPr>
          <w:b/>
        </w:rPr>
        <w:t xml:space="preserve">Resultados concretos:</w:t>
      </w:r>
      <w:r>
        <w:t xml:space="preserve"> </w:t>
      </w:r>
      <w:r>
        <w:t xml:space="preserve">95% de población identificada; reducción de fraude en subsidios (ahorro de 5% del presupuesto de subsidi); acceso a banco para 400 millones de personas sin cuenta; filtración de dinero reducida.</w:t>
      </w:r>
    </w:p>
    <w:p>
      <w:pPr>
        <w:pStyle w:val="BodyText"/>
      </w:pPr>
      <w:r>
        <w:rPr>
          <w:b/>
        </w:rPr>
        <w:t xml:space="preserve">Cómo adaptar para Argentina:</w:t>
      </w:r>
      <w:r>
        <w:t xml:space="preserve"> </w:t>
      </w:r>
      <w:r>
        <w:t xml:space="preserve">Sistema de identidad digital (DNI electrónico) vinculado a servicios públicos y bancarios. Requiere: (1) infraestructura biométrica, (2) base de datos segura, (3) integración con servicios, (4) privacidad garantizada.</w:t>
      </w:r>
    </w:p>
    <w:p>
      <w:pPr>
        <w:pStyle w:val="Heading4"/>
      </w:pPr>
      <w:bookmarkStart w:id="92" w:name="X1adaccb1d86aad3329375674f5fe0a44fde7fdb"/>
      <w:r>
        <w:t xml:space="preserve">Taiwan - vTaiwan (Participatory Democracy Platform)</w:t>
      </w:r>
      <w:bookmarkEnd w:id="92"/>
    </w:p>
    <w:p>
      <w:pPr>
        <w:pStyle w:val="FirstParagraph"/>
      </w:pPr>
      <w:r>
        <w:rPr>
          <w:b/>
        </w:rPr>
        <w:t xml:space="preserve">Qué hace:</w:t>
      </w:r>
      <w:r>
        <w:t xml:space="preserve"> </w:t>
      </w:r>
      <w:r>
        <w:t xml:space="preserve">Plataforma digital donde ciudadanos proponen políticas, debaten, votan. Gobierno incorpora resultados en políticas públicas. Énfasis en inteligencia colectiva y deliberación.</w:t>
      </w:r>
    </w:p>
    <w:p>
      <w:pPr>
        <w:pStyle w:val="BodyText"/>
      </w:pPr>
      <w:r>
        <w:rPr>
          <w:b/>
        </w:rPr>
        <w:t xml:space="preserve">Resultados concretos:</w:t>
      </w:r>
      <w:r>
        <w:t xml:space="preserve"> </w:t>
      </w:r>
      <w:r>
        <w:t xml:space="preserve">200+ políticas públicas influenciadas por vTaiwan; participación que aumenta cada año; problemas intractables resueltos por deliberación (ej: vivienda para trabajadores migrantes); satisfacción con gobernanza aumentada.</w:t>
      </w:r>
    </w:p>
    <w:p>
      <w:pPr>
        <w:pStyle w:val="BodyText"/>
      </w:pPr>
      <w:r>
        <w:rPr>
          <w:b/>
        </w:rPr>
        <w:t xml:space="preserve">Cómo adaptar para Argentina:</w:t>
      </w:r>
      <w:r>
        <w:t xml:space="preserve"> </w:t>
      </w:r>
      <w:r>
        <w:t xml:space="preserve">Plataforma digital de participación ciudadana en decisiones públicas. Requiere: (1) plataforma de código abierto, (2) capacitación en deliberación, (3) gobierno comprometido a incorporar resultados, (4) inclusión de ciudadanos sin acceso digital.</w:t>
      </w:r>
    </w:p>
    <w:p>
      <w:r>
        <w:pict>
          <v:rect style="width:0;height:1.5pt" o:hralign="center" o:hrstd="t" o:hr="t"/>
        </w:pict>
      </w:r>
    </w:p>
    <w:p>
      <w:pPr>
        <w:pStyle w:val="Heading3"/>
      </w:pPr>
      <w:bookmarkStart w:id="93" w:name="social-protection-protección-social"/>
      <w:r>
        <w:t xml:space="preserve">SOCIAL PROTECTION (Protección Social)</w:t>
      </w:r>
      <w:bookmarkEnd w:id="93"/>
    </w:p>
    <w:p>
      <w:pPr>
        <w:pStyle w:val="Heading4"/>
      </w:pPr>
      <w:bookmarkStart w:id="94" w:name="finlandia---ubi-pilot-social-safety-net"/>
      <w:r>
        <w:t xml:space="preserve">Finlandia - UBI Pilot &amp; Social Safety Net</w:t>
      </w:r>
      <w:bookmarkEnd w:id="94"/>
    </w:p>
    <w:p>
      <w:pPr>
        <w:pStyle w:val="FirstParagraph"/>
      </w:pPr>
      <w:r>
        <w:rPr>
          <w:b/>
        </w:rPr>
        <w:t xml:space="preserve">Qué hace:</w:t>
      </w:r>
      <w:r>
        <w:t xml:space="preserve"> </w:t>
      </w:r>
      <w:r>
        <w:t xml:space="preserve">Ingreso básico incondicional de €560 mensuales (~$600 USD) a desempleados (prueba 2017-2018). Integrado con sistema de salud universal, educación, asistencia social.</w:t>
      </w:r>
    </w:p>
    <w:p>
      <w:pPr>
        <w:pStyle w:val="BodyText"/>
      </w:pPr>
      <w:r>
        <w:rPr>
          <w:b/>
        </w:rPr>
        <w:t xml:space="preserve">Resultados concretos:</w:t>
      </w:r>
      <w:r>
        <w:t xml:space="preserve"> </w:t>
      </w:r>
      <w:r>
        <w:t xml:space="preserve">Bienestar psicológico mejorado 25%; empleo no disminuye; 60% reporta mejor capacidad de encontrar trabajo; costo similar a sistema anterior de subsidios fragmentados.</w:t>
      </w:r>
    </w:p>
    <w:p>
      <w:pPr>
        <w:pStyle w:val="BodyText"/>
      </w:pPr>
      <w:r>
        <w:rPr>
          <w:b/>
        </w:rPr>
        <w:t xml:space="preserve">Cómo adaptar para Argentina:</w:t>
      </w:r>
      <w:r>
        <w:t xml:space="preserve"> </w:t>
      </w:r>
      <w:r>
        <w:t xml:space="preserve">Piloto de UBI en provincia (ej: Misiones). Requiere: (1) diseño del monto y elegibilidad, (2) financiamiento de 2-3 años, (3) evaluación rigurosa, (4) expansión gradual si exitoso.</w:t>
      </w:r>
    </w:p>
    <w:p>
      <w:pPr>
        <w:pStyle w:val="Heading4"/>
      </w:pPr>
      <w:bookmarkStart w:id="95" w:name="X075458de9cd95e369558f2d73df6276de3699e1"/>
      <w:r>
        <w:t xml:space="preserve">Kenya - GiveDirectly (Direct Cash Transfers)</w:t>
      </w:r>
      <w:bookmarkEnd w:id="95"/>
    </w:p>
    <w:p>
      <w:pPr>
        <w:pStyle w:val="FirstParagraph"/>
      </w:pPr>
      <w:r>
        <w:rPr>
          <w:b/>
        </w:rPr>
        <w:t xml:space="preserve">Qué hace:</w:t>
      </w:r>
      <w:r>
        <w:t xml:space="preserve"> </w:t>
      </w:r>
      <w:r>
        <w:t xml:space="preserve">ONG que transfiere dinero directamente a personas más pobres ($22 USD mensuales durante 2 años) sin condicionalidades. Evalúa impacto: educación, salud, negocio.</w:t>
      </w:r>
    </w:p>
    <w:p>
      <w:pPr>
        <w:pStyle w:val="BodyText"/>
      </w:pPr>
      <w:r>
        <w:rPr>
          <w:b/>
        </w:rPr>
        <w:t xml:space="preserve">Resultados concretos:</w:t>
      </w:r>
      <w:r>
        <w:t xml:space="preserve"> </w:t>
      </w:r>
      <w:r>
        <w:t xml:space="preserve">Escuela asistencia +7%; negocio iniciados +20%; consumo de alimentos +30%; ingresos por trabajo +13%; generación de empleo local.</w:t>
      </w:r>
    </w:p>
    <w:p>
      <w:pPr>
        <w:pStyle w:val="BodyText"/>
      </w:pPr>
      <w:r>
        <w:rPr>
          <w:b/>
        </w:rPr>
        <w:t xml:space="preserve">Cómo adaptar para Argentina:</w:t>
      </w:r>
      <w:r>
        <w:t xml:space="preserve"> </w:t>
      </w:r>
      <w:r>
        <w:t xml:space="preserve">Transferencias incondicionales en barrios vulnerables, evaluando impacto en educación, salud, emprendimiento. Requiere: (1) financiamiento, (2) mecanismo de distribución (tarjeta, efectivo), (3) seguimiento.</w:t>
      </w:r>
    </w:p>
    <w:p>
      <w:pPr>
        <w:pStyle w:val="Heading4"/>
      </w:pPr>
      <w:bookmarkStart w:id="96" w:name="brasil---bolsa-família"/>
      <w:r>
        <w:t xml:space="preserve">Brasil - Bolsa Família</w:t>
      </w:r>
      <w:bookmarkEnd w:id="96"/>
    </w:p>
    <w:p>
      <w:pPr>
        <w:pStyle w:val="FirstParagraph"/>
      </w:pPr>
      <w:r>
        <w:rPr>
          <w:b/>
        </w:rPr>
        <w:t xml:space="preserve">Qué hace:</w:t>
      </w:r>
      <w:r>
        <w:t xml:space="preserve"> </w:t>
      </w:r>
      <w:r>
        <w:t xml:space="preserve">Transferencia condicional de dinero a familias pobres. Condiciones: hijos en escuela, chequeos de salud. 50+ millones de beneficiarios en pico (2010).</w:t>
      </w:r>
    </w:p>
    <w:p>
      <w:pPr>
        <w:pStyle w:val="BodyText"/>
      </w:pPr>
      <w:r>
        <w:rPr>
          <w:b/>
        </w:rPr>
        <w:t xml:space="preserve">Resultados concretos:</w:t>
      </w:r>
      <w:r>
        <w:t xml:space="preserve"> </w:t>
      </w:r>
      <w:r>
        <w:t xml:space="preserve">Reducción de pobreza de 28% (2003) a 7% (2013); escuela asistencia de 80% a 95%; desigualdad reducida (Gini de 0.60 a 0.52); costo 0.4% PIB.</w:t>
      </w:r>
    </w:p>
    <w:p>
      <w:pPr>
        <w:pStyle w:val="BodyText"/>
      </w:pPr>
      <w:r>
        <w:rPr>
          <w:b/>
        </w:rPr>
        <w:t xml:space="preserve">Cómo adaptar para Argentina:</w:t>
      </w:r>
      <w:r>
        <w:t xml:space="preserve"> </w:t>
      </w:r>
      <w:r>
        <w:t xml:space="preserve">Expansión de Asignación Universal por Hijo con beneficios aumentados. Requiere: (1) aumento presupuestario, (2) incremento de montos, (3) reducción/eliminación de condicionalidades, (4) integración con otros servicios (educación, salud).</w:t>
      </w:r>
    </w:p>
    <w:p>
      <w:pPr>
        <w:pStyle w:val="Heading4"/>
      </w:pPr>
      <w:bookmarkStart w:id="97" w:name="alaska---permanent-fund-dividend"/>
      <w:r>
        <w:t xml:space="preserve">Alaska - Permanent Fund Dividend</w:t>
      </w:r>
      <w:bookmarkEnd w:id="97"/>
    </w:p>
    <w:p>
      <w:pPr>
        <w:pStyle w:val="FirstParagraph"/>
      </w:pPr>
      <w:r>
        <w:rPr>
          <w:b/>
        </w:rPr>
        <w:t xml:space="preserve">Qué hace:</w:t>
      </w:r>
      <w:r>
        <w:t xml:space="preserve"> </w:t>
      </w:r>
      <w:r>
        <w:t xml:space="preserve">Dividendo anual a todos ciudadanos de Alaska ($1,000-2,000) de ganancias del Fondo Permanente de Petróleo. Sistema funcionando desde 1982.</w:t>
      </w:r>
    </w:p>
    <w:p>
      <w:pPr>
        <w:pStyle w:val="BodyText"/>
      </w:pPr>
      <w:r>
        <w:rPr>
          <w:b/>
        </w:rPr>
        <w:t xml:space="preserve">Resultados concretos:</w:t>
      </w:r>
      <w:r>
        <w:t xml:space="preserve"> </w:t>
      </w:r>
      <w:r>
        <w:t xml:space="preserve">40 años de experiencia; no reduce empleo (Alaska tiene baja desocupación); satisfacción con gobierno alta; estabilidad económica (fondo absorbe volatilidad de precios de petróleo).</w:t>
      </w:r>
    </w:p>
    <w:p>
      <w:pPr>
        <w:pStyle w:val="BodyText"/>
      </w:pPr>
      <w:r>
        <w:rPr>
          <w:b/>
        </w:rPr>
        <w:t xml:space="preserve">Cómo adaptar para Argentina:</w:t>
      </w:r>
      <w:r>
        <w:t xml:space="preserve"> </w:t>
      </w:r>
      <w:r>
        <w:t xml:space="preserve">Sistema de</w:t>
      </w:r>
      <w:r>
        <w:t xml:space="preserve"> </w:t>
      </w:r>
      <w:r>
        <w:t xml:space="preserve">“</w:t>
      </w:r>
      <w:r>
        <w:t xml:space="preserve">Fondo Soberano de Recursos Naturales</w:t>
      </w:r>
      <w:r>
        <w:t xml:space="preserve">”</w:t>
      </w:r>
      <w:r>
        <w:t xml:space="preserve"> </w:t>
      </w:r>
      <w:r>
        <w:t xml:space="preserve">que distribuye ganancias de minería, petróleo, energía renovable a ciudadanos. Requiere: (1) creación de fondo, (2) captura de ganancias, (3) distribución equitativa, (4) gestión transparente.</w:t>
      </w:r>
    </w:p>
    <w:p>
      <w:r>
        <w:pict>
          <v:rect style="width:0;height:1.5pt" o:hralign="center" o:hrstd="t" o:hr="t"/>
        </w:pict>
      </w:r>
    </w:p>
    <w:p>
      <w:pPr>
        <w:pStyle w:val="Heading2"/>
      </w:pPr>
      <w:bookmarkStart w:id="98" w:name="Xde324591b1ac2d85e207a33975ed14882c5915a"/>
      <w:r>
        <w:t xml:space="preserve">PARTE 3: PAÍSES CON TRANSFORMACIONES NOTABLES</w:t>
      </w:r>
      <w:bookmarkEnd w:id="98"/>
    </w:p>
    <w:p>
      <w:pPr>
        <w:pStyle w:val="Heading3"/>
      </w:pPr>
      <w:bookmarkStart w:id="99" w:name="uruguay"/>
      <w:r>
        <w:t xml:space="preserve">Uruguay</w:t>
      </w:r>
      <w:bookmarkEnd w:id="99"/>
    </w:p>
    <w:p>
      <w:pPr>
        <w:pStyle w:val="FirstParagraph"/>
      </w:pPr>
      <w:r>
        <w:rPr>
          <w:b/>
        </w:rPr>
        <w:t xml:space="preserve">Qué hizo:</w:t>
      </w:r>
      <w:r>
        <w:t xml:space="preserve"> </w:t>
      </w:r>
      <w:r>
        <w:t xml:space="preserve">Uruguay construyó estado social fuerte a principios del siglo XX (pensiones, educación universal, salud pública). Después de dictadura (1973-1985) y crisis de 2002, logró transición a democracia estable, educación equitativa, matrimonio igualitario (primera América Latina), cannabis legal.</w:t>
      </w:r>
    </w:p>
    <w:p>
      <w:pPr>
        <w:pStyle w:val="BodyText"/>
      </w:pPr>
      <w:r>
        <w:rPr>
          <w:b/>
        </w:rPr>
        <w:t xml:space="preserve">Resultados concretos:</w:t>
      </w:r>
      <w:r>
        <w:t xml:space="preserve"> </w:t>
      </w:r>
      <w:r>
        <w:t xml:space="preserve">- Desigualdad (Gini): 0.42 (más baja de Latinoamérica)</w:t>
      </w:r>
      <w:r>
        <w:t xml:space="preserve"> </w:t>
      </w:r>
      <w:r>
        <w:t xml:space="preserve">- Educación: 98% alfabetización, educación superior universal subsidiada</w:t>
      </w:r>
      <w:r>
        <w:t xml:space="preserve"> </w:t>
      </w:r>
      <w:r>
        <w:t xml:space="preserve">- Esperanza de vida: 77 años</w:t>
      </w:r>
      <w:r>
        <w:t xml:space="preserve"> </w:t>
      </w:r>
      <w:r>
        <w:t xml:space="preserve">- Democracia: Índice democrático 8.8/10 (solo superado por nórdicos)</w:t>
      </w:r>
      <w:r>
        <w:t xml:space="preserve"> </w:t>
      </w:r>
      <w:r>
        <w:t xml:space="preserve">- Educación técnica: 10% de estudiantes en educación técnica de calidad</w:t>
      </w:r>
      <w:r>
        <w:t xml:space="preserve"> </w:t>
      </w:r>
      <w:r>
        <w:t xml:space="preserve">- Identidad de género: Ley de identidad de género permitiendo cambio sin cirugía (2009)</w:t>
      </w:r>
    </w:p>
    <w:p>
      <w:pPr>
        <w:pStyle w:val="BodyText"/>
      </w:pPr>
      <w:r>
        <w:rPr>
          <w:b/>
        </w:rPr>
        <w:t xml:space="preserve">Qué Argentina puede aprender:</w:t>
      </w:r>
      <w:r>
        <w:t xml:space="preserve"> </w:t>
      </w:r>
      <w:r>
        <w:t xml:space="preserve">1.</w:t>
      </w:r>
      <w:r>
        <w:t xml:space="preserve"> </w:t>
      </w:r>
      <w:r>
        <w:rPr>
          <w:b/>
        </w:rPr>
        <w:t xml:space="preserve">Fortaleza institucional:</w:t>
      </w:r>
      <w:r>
        <w:t xml:space="preserve"> </w:t>
      </w:r>
      <w:r>
        <w:t xml:space="preserve">Uruguay mantiene instituciones fuertes incluso en crisis. Argentina necesita reconstruir confianza institucional.</w:t>
      </w:r>
      <w:r>
        <w:t xml:space="preserve"> </w:t>
      </w:r>
      <w:r>
        <w:t xml:space="preserve">2.</w:t>
      </w:r>
      <w:r>
        <w:t xml:space="preserve"> </w:t>
      </w:r>
      <w:r>
        <w:rPr>
          <w:b/>
        </w:rPr>
        <w:t xml:space="preserve">Pragmatismo progresista:</w:t>
      </w:r>
      <w:r>
        <w:t xml:space="preserve"> </w:t>
      </w:r>
      <w:r>
        <w:t xml:space="preserve">Adopta cambios radicales (matrimonio igualitario, cannabis) de forma calmada, legal, sin polarización extrema.</w:t>
      </w:r>
      <w:r>
        <w:t xml:space="preserve"> </w:t>
      </w:r>
      <w:r>
        <w:t xml:space="preserve">3.</w:t>
      </w:r>
      <w:r>
        <w:t xml:space="preserve"> </w:t>
      </w:r>
      <w:r>
        <w:rPr>
          <w:b/>
        </w:rPr>
        <w:t xml:space="preserve">Educación como prioridad:</w:t>
      </w:r>
      <w:r>
        <w:t xml:space="preserve"> </w:t>
      </w:r>
      <w:r>
        <w:t xml:space="preserve">Invierte 6% PIB en educación consistentemente, resultando en capacidades humanas.</w:t>
      </w:r>
      <w:r>
        <w:t xml:space="preserve"> </w:t>
      </w:r>
      <w:r>
        <w:t xml:space="preserve">4.</w:t>
      </w:r>
      <w:r>
        <w:t xml:space="preserve"> </w:t>
      </w:r>
      <w:r>
        <w:rPr>
          <w:b/>
        </w:rPr>
        <w:t xml:space="preserve">Continuidad de política:</w:t>
      </w:r>
      <w:r>
        <w:t xml:space="preserve"> </w:t>
      </w:r>
      <w:r>
        <w:t xml:space="preserve">Cambios políticos no revierten políticas anteriores en educación, salud, derechos.</w:t>
      </w:r>
    </w:p>
    <w:p>
      <w:pPr>
        <w:pStyle w:val="BodyText"/>
      </w:pPr>
      <w:r>
        <w:rPr>
          <w:b/>
        </w:rPr>
        <w:t xml:space="preserve">Limitaciones:</w:t>
      </w:r>
      <w:r>
        <w:t xml:space="preserve"> </w:t>
      </w:r>
      <w:r>
        <w:t xml:space="preserve">- Economía pequeña: no tiene escala de Argentina</w:t>
      </w:r>
      <w:r>
        <w:t xml:space="preserve"> </w:t>
      </w:r>
      <w:r>
        <w:t xml:space="preserve">- Dependencia de commodities: educación no compensó caída de precios</w:t>
      </w:r>
      <w:r>
        <w:t xml:space="preserve"> </w:t>
      </w:r>
      <w:r>
        <w:t xml:space="preserve">- Desigualdad aún alta para estándares europeos</w:t>
      </w:r>
      <w:r>
        <w:t xml:space="preserve"> </w:t>
      </w:r>
      <w:r>
        <w:t xml:space="preserve">- Emigración de talento: mejor educación lleva a emigración a países desarrollados</w:t>
      </w:r>
    </w:p>
    <w:p>
      <w:r>
        <w:pict>
          <v:rect style="width:0;height:1.5pt" o:hralign="center" o:hrstd="t" o:hr="t"/>
        </w:pict>
      </w:r>
    </w:p>
    <w:p>
      <w:pPr>
        <w:pStyle w:val="Heading3"/>
      </w:pPr>
      <w:bookmarkStart w:id="100" w:name="costa-rica"/>
      <w:r>
        <w:t xml:space="preserve">Costa Rica</w:t>
      </w:r>
      <w:bookmarkEnd w:id="100"/>
    </w:p>
    <w:p>
      <w:pPr>
        <w:pStyle w:val="FirstParagraph"/>
      </w:pPr>
      <w:r>
        <w:rPr>
          <w:b/>
        </w:rPr>
        <w:t xml:space="preserve">Qué hizo:</w:t>
      </w:r>
      <w:r>
        <w:t xml:space="preserve"> </w:t>
      </w:r>
      <w:r>
        <w:t xml:space="preserve">Abolición del ejército (1949) permitiendo inversión en educación y salud en lugar de defensa. Política de reforestación desde 1980s con pagos por servicios ambientales. Diversificación económica hacia tech y turismo de naturaleza.</w:t>
      </w:r>
    </w:p>
    <w:p>
      <w:pPr>
        <w:pStyle w:val="BodyText"/>
      </w:pPr>
      <w:r>
        <w:rPr>
          <w:b/>
        </w:rPr>
        <w:t xml:space="preserve">Resultados concretos:</w:t>
      </w:r>
      <w:r>
        <w:t xml:space="preserve"> </w:t>
      </w:r>
      <w:r>
        <w:t xml:space="preserve">- Esperanza de vida: 80+ años (igual a países desarrollados)</w:t>
      </w:r>
      <w:r>
        <w:t xml:space="preserve"> </w:t>
      </w:r>
      <w:r>
        <w:t xml:space="preserve">- Cobertura de salud: 99%</w:t>
      </w:r>
      <w:r>
        <w:t xml:space="preserve"> </w:t>
      </w:r>
      <w:r>
        <w:t xml:space="preserve">- Energías renovables: 99%+ de electricidad (hidro, eólica, geotérmica)</w:t>
      </w:r>
      <w:r>
        <w:t xml:space="preserve"> </w:t>
      </w:r>
      <w:r>
        <w:t xml:space="preserve">- Reforestación: bosques aumentaron de 25% (1987) a 52% (2020)</w:t>
      </w:r>
      <w:r>
        <w:t xml:space="preserve"> </w:t>
      </w:r>
      <w:r>
        <w:t xml:space="preserve">- Educación: 8% gasto PIB, sistema de calidad</w:t>
      </w:r>
      <w:r>
        <w:t xml:space="preserve"> </w:t>
      </w:r>
      <w:r>
        <w:t xml:space="preserve">- Estabilidad política: índice democrático 8.0/10</w:t>
      </w:r>
    </w:p>
    <w:p>
      <w:pPr>
        <w:pStyle w:val="BodyText"/>
      </w:pPr>
      <w:r>
        <w:rPr>
          <w:b/>
        </w:rPr>
        <w:t xml:space="preserve">Qué Argentina puede aprender:</w:t>
      </w:r>
      <w:r>
        <w:t xml:space="preserve"> </w:t>
      </w:r>
      <w:r>
        <w:t xml:space="preserve">1.</w:t>
      </w:r>
      <w:r>
        <w:t xml:space="preserve"> </w:t>
      </w:r>
      <w:r>
        <w:rPr>
          <w:b/>
        </w:rPr>
        <w:t xml:space="preserve">Sacrificio de corto plazo por largo plazo:</w:t>
      </w:r>
      <w:r>
        <w:t xml:space="preserve"> </w:t>
      </w:r>
      <w:r>
        <w:t xml:space="preserve">Abolición de ejército fue políticamente difícil pero permitió modelo diferente.</w:t>
      </w:r>
      <w:r>
        <w:t xml:space="preserve"> </w:t>
      </w:r>
      <w:r>
        <w:t xml:space="preserve">2.</w:t>
      </w:r>
      <w:r>
        <w:t xml:space="preserve"> </w:t>
      </w:r>
      <w:r>
        <w:rPr>
          <w:b/>
        </w:rPr>
        <w:t xml:space="preserve">Servicios ambientales como oportunidad:</w:t>
      </w:r>
      <w:r>
        <w:t xml:space="preserve"> </w:t>
      </w:r>
      <w:r>
        <w:t xml:space="preserve">PSA creó empleos, atrajo inversión privada, restauró ecosistemas.</w:t>
      </w:r>
      <w:r>
        <w:t xml:space="preserve"> </w:t>
      </w:r>
      <w:r>
        <w:t xml:space="preserve">3.</w:t>
      </w:r>
      <w:r>
        <w:t xml:space="preserve"> </w:t>
      </w:r>
      <w:r>
        <w:rPr>
          <w:b/>
        </w:rPr>
        <w:t xml:space="preserve">Diversificación sin colonialismo:</w:t>
      </w:r>
      <w:r>
        <w:t xml:space="preserve"> </w:t>
      </w:r>
      <w:r>
        <w:t xml:space="preserve">Turismo controlado localmente, tech companies pagando salarios justos.</w:t>
      </w:r>
      <w:r>
        <w:t xml:space="preserve"> </w:t>
      </w:r>
      <w:r>
        <w:t xml:space="preserve">4.</w:t>
      </w:r>
      <w:r>
        <w:t xml:space="preserve"> </w:t>
      </w:r>
      <w:r>
        <w:rPr>
          <w:b/>
        </w:rPr>
        <w:t xml:space="preserve">Estabilidad institucional:</w:t>
      </w:r>
      <w:r>
        <w:t xml:space="preserve"> </w:t>
      </w:r>
      <w:r>
        <w:t xml:space="preserve">Cambios de gobierno no revierten política.</w:t>
      </w:r>
    </w:p>
    <w:p>
      <w:pPr>
        <w:pStyle w:val="BodyText"/>
      </w:pPr>
      <w:r>
        <w:rPr>
          <w:b/>
        </w:rPr>
        <w:t xml:space="preserve">Limitaciones:</w:t>
      </w:r>
      <w:r>
        <w:t xml:space="preserve"> </w:t>
      </w:r>
      <w:r>
        <w:t xml:space="preserve">- Dependencia de turismo: vulnerable a shocks (COVID)</w:t>
      </w:r>
      <w:r>
        <w:t xml:space="preserve"> </w:t>
      </w:r>
      <w:r>
        <w:t xml:space="preserve">- Desigualdad persistente: avances en macroeconomía no llegaron a todos</w:t>
      </w:r>
      <w:r>
        <w:t xml:space="preserve"> </w:t>
      </w:r>
      <w:r>
        <w:t xml:space="preserve">- Pequeño mercado: limitó industrialización</w:t>
      </w:r>
      <w:r>
        <w:t xml:space="preserve"> </w:t>
      </w:r>
      <w:r>
        <w:t xml:space="preserve">- Presión inmobiliaria: éxito turístico generó especulación de tierras</w:t>
      </w:r>
    </w:p>
    <w:p>
      <w:r>
        <w:pict>
          <v:rect style="width:0;height:1.5pt" o:hralign="center" o:hrstd="t" o:hr="t"/>
        </w:pict>
      </w:r>
    </w:p>
    <w:p>
      <w:pPr>
        <w:pStyle w:val="Heading3"/>
      </w:pPr>
      <w:bookmarkStart w:id="101" w:name="portugal"/>
      <w:r>
        <w:t xml:space="preserve">Portugal</w:t>
      </w:r>
      <w:bookmarkEnd w:id="101"/>
    </w:p>
    <w:p>
      <w:pPr>
        <w:pStyle w:val="FirstParagraph"/>
      </w:pPr>
      <w:r>
        <w:rPr>
          <w:b/>
        </w:rPr>
        <w:t xml:space="preserve">Qué hizo:</w:t>
      </w:r>
      <w:r>
        <w:t xml:space="preserve"> </w:t>
      </w:r>
      <w:r>
        <w:t xml:space="preserve">Crisis de 2008-2015 llevó a plan de austeridad + reforma. Pero posteriormente pivot hacia inversión en educación superior, ciencia, energías renovables. Descriminalización de drogas (2001) con enfoque de salud pública, no criminal.</w:t>
      </w:r>
    </w:p>
    <w:p>
      <w:pPr>
        <w:pStyle w:val="BodyText"/>
      </w:pPr>
      <w:r>
        <w:rPr>
          <w:b/>
        </w:rPr>
        <w:t xml:space="preserve">Resultados concretos:</w:t>
      </w:r>
      <w:r>
        <w:t xml:space="preserve"> </w:t>
      </w:r>
      <w:r>
        <w:t xml:space="preserve">- Energías renovables: 50%+ de electricidad (eólica, solar, hidro)</w:t>
      </w:r>
      <w:r>
        <w:t xml:space="preserve"> </w:t>
      </w:r>
      <w:r>
        <w:t xml:space="preserve">- Educación terciaria: 35% de población (vs. 25% en 2010)</w:t>
      </w:r>
      <w:r>
        <w:t xml:space="preserve"> </w:t>
      </w:r>
      <w:r>
        <w:t xml:space="preserve">- Investigación científica: inversión en I+D aumentó 40% desde 2015</w:t>
      </w:r>
      <w:r>
        <w:t xml:space="preserve"> </w:t>
      </w:r>
      <w:r>
        <w:t xml:space="preserve">- Descriminalización de drogas: reducción de VIH en usuarios de drogas, menor encarcelamiento</w:t>
      </w:r>
      <w:r>
        <w:t xml:space="preserve"> </w:t>
      </w:r>
      <w:r>
        <w:t xml:space="preserve">- Tasa de desocupación: caída de 14% (2012) a 6% (2019)</w:t>
      </w:r>
    </w:p>
    <w:p>
      <w:pPr>
        <w:pStyle w:val="BodyText"/>
      </w:pPr>
      <w:r>
        <w:rPr>
          <w:b/>
        </w:rPr>
        <w:t xml:space="preserve">Qué Argentina puede aprender:</w:t>
      </w:r>
      <w:r>
        <w:t xml:space="preserve"> </w:t>
      </w:r>
      <w:r>
        <w:t xml:space="preserve">1.</w:t>
      </w:r>
      <w:r>
        <w:t xml:space="preserve"> </w:t>
      </w:r>
      <w:r>
        <w:rPr>
          <w:b/>
        </w:rPr>
        <w:t xml:space="preserve">Recuperación post-crisis:</w:t>
      </w:r>
      <w:r>
        <w:t xml:space="preserve"> </w:t>
      </w:r>
      <w:r>
        <w:t xml:space="preserve">Austeridad fue contraproducente, pero inversión posterior en capacidades fue clave.</w:t>
      </w:r>
      <w:r>
        <w:t xml:space="preserve"> </w:t>
      </w:r>
      <w:r>
        <w:t xml:space="preserve">2.</w:t>
      </w:r>
      <w:r>
        <w:t xml:space="preserve"> </w:t>
      </w:r>
      <w:r>
        <w:rPr>
          <w:b/>
        </w:rPr>
        <w:t xml:space="preserve">Políticas de salud pública sobre criminal:</w:t>
      </w:r>
      <w:r>
        <w:t xml:space="preserve"> </w:t>
      </w:r>
      <w:r>
        <w:t xml:space="preserve">Descriminalización redujo daño sin aumentar uso.</w:t>
      </w:r>
      <w:r>
        <w:t xml:space="preserve"> </w:t>
      </w:r>
      <w:r>
        <w:t xml:space="preserve">3.</w:t>
      </w:r>
      <w:r>
        <w:t xml:space="preserve"> </w:t>
      </w:r>
      <w:r>
        <w:rPr>
          <w:b/>
        </w:rPr>
        <w:t xml:space="preserve">Financiamiento de ciencia es inversión:</w:t>
      </w:r>
      <w:r>
        <w:t xml:space="preserve"> </w:t>
      </w:r>
      <w:r>
        <w:t xml:space="preserve">I+D generó empleo tech y oportunidades.</w:t>
      </w:r>
      <w:r>
        <w:t xml:space="preserve"> </w:t>
      </w:r>
      <w:r>
        <w:t xml:space="preserve">4.</w:t>
      </w:r>
      <w:r>
        <w:t xml:space="preserve"> </w:t>
      </w:r>
      <w:r>
        <w:rPr>
          <w:b/>
        </w:rPr>
        <w:t xml:space="preserve">Energías renovables como oportunidad:</w:t>
      </w:r>
      <w:r>
        <w:t xml:space="preserve"> </w:t>
      </w:r>
      <w:r>
        <w:t xml:space="preserve">Industria de renovables exporta tecnología.</w:t>
      </w:r>
    </w:p>
    <w:p>
      <w:pPr>
        <w:pStyle w:val="BodyText"/>
      </w:pPr>
      <w:r>
        <w:rPr>
          <w:b/>
        </w:rPr>
        <w:t xml:space="preserve">Limitaciones:</w:t>
      </w:r>
      <w:r>
        <w:t xml:space="preserve"> </w:t>
      </w:r>
      <w:r>
        <w:t xml:space="preserve">- Años de austeridad dejaron daños duraderos (educación, salud)</w:t>
      </w:r>
      <w:r>
        <w:t xml:space="preserve"> </w:t>
      </w:r>
      <w:r>
        <w:t xml:space="preserve">- Mercado laboral aún precario: contrataciones temporales altas</w:t>
      </w:r>
      <w:r>
        <w:t xml:space="preserve"> </w:t>
      </w:r>
      <w:r>
        <w:t xml:space="preserve">- Emigración de talento persistente</w:t>
      </w:r>
      <w:r>
        <w:t xml:space="preserve"> </w:t>
      </w:r>
      <w:r>
        <w:t xml:space="preserve">- Dependencia de turismo (similar a Costa Rica)</w:t>
      </w:r>
    </w:p>
    <w:p>
      <w:r>
        <w:pict>
          <v:rect style="width:0;height:1.5pt" o:hralign="center" o:hrstd="t" o:hr="t"/>
        </w:pict>
      </w:r>
    </w:p>
    <w:p>
      <w:pPr>
        <w:pStyle w:val="Heading3"/>
      </w:pPr>
      <w:bookmarkStart w:id="102" w:name="corea-del-sur"/>
      <w:r>
        <w:t xml:space="preserve">Corea del Sur</w:t>
      </w:r>
      <w:bookmarkEnd w:id="102"/>
    </w:p>
    <w:p>
      <w:pPr>
        <w:pStyle w:val="FirstParagraph"/>
      </w:pPr>
      <w:r>
        <w:rPr>
          <w:b/>
        </w:rPr>
        <w:t xml:space="preserve">Qué hizo:</w:t>
      </w:r>
      <w:r>
        <w:t xml:space="preserve"> </w:t>
      </w:r>
      <w:r>
        <w:t xml:space="preserve">Planificación estatal intensiva de industrias (Samsung, Hyundai, LG); inversión masiva en educación (10% PIB en educación); políticas industriales de protección inicial luego apertura; transición de agricultura a manufactura a tech.</w:t>
      </w:r>
    </w:p>
    <w:p>
      <w:pPr>
        <w:pStyle w:val="BodyText"/>
      </w:pPr>
      <w:r>
        <w:rPr>
          <w:b/>
        </w:rPr>
        <w:t xml:space="preserve">Resultados concretos:</w:t>
      </w:r>
      <w:r>
        <w:t xml:space="preserve"> </w:t>
      </w:r>
      <w:r>
        <w:t xml:space="preserve">- PIB per cápita: de $1,000 (1960) a $32,000 (2020)</w:t>
      </w:r>
      <w:r>
        <w:t xml:space="preserve"> </w:t>
      </w:r>
      <w:r>
        <w:t xml:space="preserve">- Educación superior: 95% de jóvenes en educación terciaria (mayor del mundo)</w:t>
      </w:r>
      <w:r>
        <w:t xml:space="preserve"> </w:t>
      </w:r>
      <w:r>
        <w:t xml:space="preserve">- Tecnología: líderes en semiconductores, baterías, smartphones</w:t>
      </w:r>
      <w:r>
        <w:t xml:space="preserve"> </w:t>
      </w:r>
      <w:r>
        <w:t xml:space="preserve">- Infraestructura: internet de banda ancha más rápido del mundo</w:t>
      </w:r>
      <w:r>
        <w:t xml:space="preserve"> </w:t>
      </w:r>
      <w:r>
        <w:t xml:space="preserve">- Industria: 4 empresas (Samsung, Hyundai, LG, SK) representan 50% del PIB</w:t>
      </w:r>
    </w:p>
    <w:p>
      <w:pPr>
        <w:pStyle w:val="BodyText"/>
      </w:pPr>
      <w:r>
        <w:rPr>
          <w:b/>
        </w:rPr>
        <w:t xml:space="preserve">Qué Argentina puede aprender:</w:t>
      </w:r>
      <w:r>
        <w:t xml:space="preserve"> </w:t>
      </w:r>
      <w:r>
        <w:t xml:space="preserve">1.</w:t>
      </w:r>
      <w:r>
        <w:t xml:space="preserve"> </w:t>
      </w:r>
      <w:r>
        <w:rPr>
          <w:b/>
        </w:rPr>
        <w:t xml:space="preserve">Política industrial efectiva:</w:t>
      </w:r>
      <w:r>
        <w:t xml:space="preserve"> </w:t>
      </w:r>
      <w:r>
        <w:t xml:space="preserve">Protección selectiva permitió desarrollo de campeones globales.</w:t>
      </w:r>
      <w:r>
        <w:t xml:space="preserve"> </w:t>
      </w:r>
      <w:r>
        <w:t xml:space="preserve">2.</w:t>
      </w:r>
      <w:r>
        <w:t xml:space="preserve"> </w:t>
      </w:r>
      <w:r>
        <w:rPr>
          <w:b/>
        </w:rPr>
        <w:t xml:space="preserve">Inversión en educación:</w:t>
      </w:r>
      <w:r>
        <w:t xml:space="preserve"> </w:t>
      </w:r>
      <w:r>
        <w:t xml:space="preserve">No fue solo cantidad sino calidad y alineación con industria.</w:t>
      </w:r>
      <w:r>
        <w:t xml:space="preserve"> </w:t>
      </w:r>
      <w:r>
        <w:t xml:space="preserve">3.</w:t>
      </w:r>
      <w:r>
        <w:t xml:space="preserve"> </w:t>
      </w:r>
      <w:r>
        <w:rPr>
          <w:b/>
        </w:rPr>
        <w:t xml:space="preserve">Transición de sectores:</w:t>
      </w:r>
      <w:r>
        <w:t xml:space="preserve"> </w:t>
      </w:r>
      <w:r>
        <w:t xml:space="preserve">Agricultura → manufactura → tech, cada vez con mayor valor agregado.</w:t>
      </w:r>
      <w:r>
        <w:t xml:space="preserve"> </w:t>
      </w:r>
      <w:r>
        <w:t xml:space="preserve">4.</w:t>
      </w:r>
      <w:r>
        <w:t xml:space="preserve"> </w:t>
      </w:r>
      <w:r>
        <w:rPr>
          <w:b/>
        </w:rPr>
        <w:t xml:space="preserve">Gobernanza enfocada:</w:t>
      </w:r>
      <w:r>
        <w:t xml:space="preserve"> </w:t>
      </w:r>
      <w:r>
        <w:t xml:space="preserve">Estado capaz que implementa plan de largo plazo.</w:t>
      </w:r>
    </w:p>
    <w:p>
      <w:pPr>
        <w:pStyle w:val="BodyText"/>
      </w:pPr>
      <w:r>
        <w:rPr>
          <w:b/>
        </w:rPr>
        <w:t xml:space="preserve">Limitaciones:</w:t>
      </w:r>
      <w:r>
        <w:t xml:space="preserve"> </w:t>
      </w:r>
      <w:r>
        <w:t xml:space="preserve">- Concentración de poder económico: 4 conglomerados controlan 50% PIB</w:t>
      </w:r>
      <w:r>
        <w:t xml:space="preserve"> </w:t>
      </w:r>
      <w:r>
        <w:t xml:space="preserve">- Desigualdad persistente: no toda población se benefició de crecimiento</w:t>
      </w:r>
      <w:r>
        <w:t xml:space="preserve"> </w:t>
      </w:r>
      <w:r>
        <w:t xml:space="preserve">- Competencia global de manufactura: China ahora compite</w:t>
      </w:r>
      <w:r>
        <w:t xml:space="preserve"> </w:t>
      </w:r>
      <w:r>
        <w:t xml:space="preserve">- Problemas de salud mental: suicidio y estrés educativo altos</w:t>
      </w:r>
      <w:r>
        <w:t xml:space="preserve"> </w:t>
      </w:r>
      <w:r>
        <w:t xml:space="preserve">- Horas de trabajo extremas: cultura de trabajo agotador</w:t>
      </w:r>
    </w:p>
    <w:p>
      <w:r>
        <w:pict>
          <v:rect style="width:0;height:1.5pt" o:hralign="center" o:hrstd="t" o:hr="t"/>
        </w:pict>
      </w:r>
    </w:p>
    <w:p>
      <w:pPr>
        <w:pStyle w:val="Heading3"/>
      </w:pPr>
      <w:bookmarkStart w:id="103" w:name="medellín-colombia"/>
      <w:r>
        <w:t xml:space="preserve">Medellín (Colombia)</w:t>
      </w:r>
      <w:bookmarkEnd w:id="103"/>
    </w:p>
    <w:p>
      <w:pPr>
        <w:pStyle w:val="FirstParagraph"/>
      </w:pPr>
      <w:r>
        <w:rPr>
          <w:b/>
        </w:rPr>
        <w:t xml:space="preserve">Qué hizo:</w:t>
      </w:r>
      <w:r>
        <w:t xml:space="preserve"> </w:t>
      </w:r>
      <w:r>
        <w:t xml:space="preserve">Ciudad transformó de</w:t>
      </w:r>
      <w:r>
        <w:t xml:space="preserve"> </w:t>
      </w:r>
      <w:r>
        <w:t xml:space="preserve">“</w:t>
      </w:r>
      <w:r>
        <w:t xml:space="preserve">capital del narcotráfico</w:t>
      </w:r>
      <w:r>
        <w:t xml:space="preserve">”</w:t>
      </w:r>
      <w:r>
        <w:t xml:space="preserve"> </w:t>
      </w:r>
      <w:r>
        <w:t xml:space="preserve">(años 1980s-1990s) a modelo de innovación. Estrategias: educación masiva, transporte público moderno (Metro Cable), vivienda social, espacios públicos, seguridad ciudadana.</w:t>
      </w:r>
    </w:p>
    <w:p>
      <w:pPr>
        <w:pStyle w:val="BodyText"/>
      </w:pPr>
      <w:r>
        <w:rPr>
          <w:b/>
        </w:rPr>
        <w:t xml:space="preserve">Resultados concretos:</w:t>
      </w:r>
      <w:r>
        <w:t xml:space="preserve"> </w:t>
      </w:r>
      <w:r>
        <w:t xml:space="preserve">- Tasa de homicidios: de 380 por 100,000 habitantes (1991) a 24 (2021)</w:t>
      </w:r>
      <w:r>
        <w:t xml:space="preserve"> </w:t>
      </w:r>
      <w:r>
        <w:t xml:space="preserve">- Metro Cable: 4 líneas conectando comunas con 2 millones de viajeros anuales</w:t>
      </w:r>
      <w:r>
        <w:t xml:space="preserve"> </w:t>
      </w:r>
      <w:r>
        <w:t xml:space="preserve">- Vivienda social: 25,000+ unidades entregadas</w:t>
      </w:r>
      <w:r>
        <w:t xml:space="preserve"> </w:t>
      </w:r>
      <w:r>
        <w:t xml:space="preserve">- Educación: nuevas universidades públicas, educación técnica</w:t>
      </w:r>
      <w:r>
        <w:t xml:space="preserve"> </w:t>
      </w:r>
      <w:r>
        <w:t xml:space="preserve">- Transformación de imagen: inversión turística, startups tech</w:t>
      </w:r>
    </w:p>
    <w:p>
      <w:pPr>
        <w:pStyle w:val="BodyText"/>
      </w:pPr>
      <w:r>
        <w:rPr>
          <w:b/>
        </w:rPr>
        <w:t xml:space="preserve">Qué Argentina puede aprender:</w:t>
      </w:r>
      <w:r>
        <w:t xml:space="preserve"> </w:t>
      </w:r>
      <w:r>
        <w:t xml:space="preserve">1.</w:t>
      </w:r>
      <w:r>
        <w:t xml:space="preserve"> </w:t>
      </w:r>
      <w:r>
        <w:rPr>
          <w:b/>
        </w:rPr>
        <w:t xml:space="preserve">Seguridad como fundación:</w:t>
      </w:r>
      <w:r>
        <w:t xml:space="preserve"> </w:t>
      </w:r>
      <w:r>
        <w:t xml:space="preserve">Reducción de violencia permitió inversión social.</w:t>
      </w:r>
      <w:r>
        <w:t xml:space="preserve"> </w:t>
      </w:r>
      <w:r>
        <w:t xml:space="preserve">2.</w:t>
      </w:r>
      <w:r>
        <w:t xml:space="preserve"> </w:t>
      </w:r>
      <w:r>
        <w:rPr>
          <w:b/>
        </w:rPr>
        <w:t xml:space="preserve">Transporte como transformador:</w:t>
      </w:r>
      <w:r>
        <w:t xml:space="preserve"> </w:t>
      </w:r>
      <w:r>
        <w:t xml:space="preserve">Metro Cable accesible permitió integración de comunas pobres.</w:t>
      </w:r>
      <w:r>
        <w:t xml:space="preserve"> </w:t>
      </w:r>
      <w:r>
        <w:t xml:space="preserve">3.</w:t>
      </w:r>
      <w:r>
        <w:t xml:space="preserve"> </w:t>
      </w:r>
      <w:r>
        <w:rPr>
          <w:b/>
        </w:rPr>
        <w:t xml:space="preserve">Espacio público como derecho:</w:t>
      </w:r>
      <w:r>
        <w:t xml:space="preserve"> </w:t>
      </w:r>
      <w:r>
        <w:t xml:space="preserve">Plazas, parques, bibliotecas como lugares de dignidad.</w:t>
      </w:r>
      <w:r>
        <w:t xml:space="preserve"> </w:t>
      </w:r>
      <w:r>
        <w:t xml:space="preserve">4.</w:t>
      </w:r>
      <w:r>
        <w:t xml:space="preserve"> </w:t>
      </w:r>
      <w:r>
        <w:rPr>
          <w:b/>
        </w:rPr>
        <w:t xml:space="preserve">Continuidad de política:</w:t>
      </w:r>
      <w:r>
        <w:t xml:space="preserve"> </w:t>
      </w:r>
      <w:r>
        <w:t xml:space="preserve">Múltiples alcaldes mantuvieron estrategia de base.</w:t>
      </w:r>
    </w:p>
    <w:p>
      <w:pPr>
        <w:pStyle w:val="BodyText"/>
      </w:pPr>
      <w:r>
        <w:rPr>
          <w:b/>
        </w:rPr>
        <w:t xml:space="preserve">Limitaciones:</w:t>
      </w:r>
      <w:r>
        <w:t xml:space="preserve"> </w:t>
      </w:r>
      <w:r>
        <w:t xml:space="preserve">- Violencia aún presente (narcotráfico no fue eliminado, solo desplazado)</w:t>
      </w:r>
      <w:r>
        <w:t xml:space="preserve"> </w:t>
      </w:r>
      <w:r>
        <w:t xml:space="preserve">- Desigualdad persistente: Medellín es ciudad de contraste extremo</w:t>
      </w:r>
      <w:r>
        <w:t xml:space="preserve"> </w:t>
      </w:r>
      <w:r>
        <w:t xml:space="preserve">- Gentrificación: Transformación del centro desplazó residentes históricos</w:t>
      </w:r>
      <w:r>
        <w:t xml:space="preserve"> </w:t>
      </w:r>
      <w:r>
        <w:t xml:space="preserve">- Dependencia de petróleo: economía regional vulnerable</w:t>
      </w:r>
    </w:p>
    <w:p>
      <w:r>
        <w:pict>
          <v:rect style="width:0;height:1.5pt" o:hralign="center" o:hrstd="t" o:hr="t"/>
        </w:pict>
      </w:r>
    </w:p>
    <w:p>
      <w:pPr>
        <w:pStyle w:val="Heading3"/>
      </w:pPr>
      <w:bookmarkStart w:id="104" w:name="ruanda"/>
      <w:r>
        <w:t xml:space="preserve">Ruanda</w:t>
      </w:r>
      <w:bookmarkEnd w:id="104"/>
    </w:p>
    <w:p>
      <w:pPr>
        <w:pStyle w:val="FirstParagraph"/>
      </w:pPr>
      <w:r>
        <w:rPr>
          <w:b/>
        </w:rPr>
        <w:t xml:space="preserve">Qué hizo:</w:t>
      </w:r>
      <w:r>
        <w:t xml:space="preserve"> </w:t>
      </w:r>
      <w:r>
        <w:t xml:space="preserve">Post-genocidio (1994) reconstrucción de Estado y sociedad. Estrategias: educación universal, tecnología como prioridad (programa de tablets para escuelas), agroecología, salud comunitaria, reconciliación.</w:t>
      </w:r>
    </w:p>
    <w:p>
      <w:pPr>
        <w:pStyle w:val="BodyText"/>
      </w:pPr>
      <w:r>
        <w:rPr>
          <w:b/>
        </w:rPr>
        <w:t xml:space="preserve">Resultados concretos:</w:t>
      </w:r>
      <w:r>
        <w:t xml:space="preserve"> </w:t>
      </w:r>
      <w:r>
        <w:t xml:space="preserve">- Educación primaria: 100% de ingreso vs. 60% en 1990s</w:t>
      </w:r>
      <w:r>
        <w:t xml:space="preserve"> </w:t>
      </w:r>
      <w:r>
        <w:t xml:space="preserve">- Mortalidad infantil: de 120 a 36 por 1,000 en 25 años</w:t>
      </w:r>
      <w:r>
        <w:t xml:space="preserve"> </w:t>
      </w:r>
      <w:r>
        <w:t xml:space="preserve">- Acceso a agua potable: de 40% a 80%</w:t>
      </w:r>
      <w:r>
        <w:t xml:space="preserve"> </w:t>
      </w:r>
      <w:r>
        <w:t xml:space="preserve">- Agroecología: 99% de agricultores usan prácticas agroecológicas</w:t>
      </w:r>
      <w:r>
        <w:t xml:space="preserve"> </w:t>
      </w:r>
      <w:r>
        <w:t xml:space="preserve">- Tecnología: 1 millón de tablets distribuidas a escuelas rurales</w:t>
      </w:r>
    </w:p>
    <w:p>
      <w:pPr>
        <w:pStyle w:val="BodyText"/>
      </w:pPr>
      <w:r>
        <w:rPr>
          <w:b/>
        </w:rPr>
        <w:t xml:space="preserve">Qué Argentina puede aprender:</w:t>
      </w:r>
      <w:r>
        <w:t xml:space="preserve"> </w:t>
      </w:r>
      <w:r>
        <w:t xml:space="preserve">1.</w:t>
      </w:r>
      <w:r>
        <w:t xml:space="preserve"> </w:t>
      </w:r>
      <w:r>
        <w:rPr>
          <w:b/>
        </w:rPr>
        <w:t xml:space="preserve">Reconstrucción post-conflicto es posible:</w:t>
      </w:r>
      <w:r>
        <w:t xml:space="preserve"> </w:t>
      </w:r>
      <w:r>
        <w:t xml:space="preserve">Argentina no enfrentar genocidio pero sí crisis profundas.</w:t>
      </w:r>
      <w:r>
        <w:t xml:space="preserve"> </w:t>
      </w:r>
      <w:r>
        <w:t xml:space="preserve">2.</w:t>
      </w:r>
      <w:r>
        <w:t xml:space="preserve"> </w:t>
      </w:r>
      <w:r>
        <w:rPr>
          <w:b/>
        </w:rPr>
        <w:t xml:space="preserve">Educación + tecnología + empleo:</w:t>
      </w:r>
      <w:r>
        <w:t xml:space="preserve"> </w:t>
      </w:r>
      <w:r>
        <w:t xml:space="preserve">Educación en programación genera empleo en tech.</w:t>
      </w:r>
      <w:r>
        <w:t xml:space="preserve"> </w:t>
      </w:r>
      <w:r>
        <w:t xml:space="preserve">3.</w:t>
      </w:r>
      <w:r>
        <w:t xml:space="preserve"> </w:t>
      </w:r>
      <w:r>
        <w:rPr>
          <w:b/>
        </w:rPr>
        <w:t xml:space="preserve">Capacidad estatal disciplinada:</w:t>
      </w:r>
      <w:r>
        <w:t xml:space="preserve"> </w:t>
      </w:r>
      <w:r>
        <w:t xml:space="preserve">Gobierno pequeño pero muy enfocado.</w:t>
      </w:r>
      <w:r>
        <w:t xml:space="preserve"> </w:t>
      </w:r>
      <w:r>
        <w:t xml:space="preserve">4.</w:t>
      </w:r>
      <w:r>
        <w:t xml:space="preserve"> </w:t>
      </w:r>
      <w:r>
        <w:rPr>
          <w:b/>
        </w:rPr>
        <w:t xml:space="preserve">Liderazgo persistente:</w:t>
      </w:r>
      <w:r>
        <w:t xml:space="preserve"> </w:t>
      </w:r>
      <w:r>
        <w:t xml:space="preserve">Continuidad permite planes de 25+ años.</w:t>
      </w:r>
    </w:p>
    <w:p>
      <w:pPr>
        <w:pStyle w:val="BodyText"/>
      </w:pPr>
      <w:r>
        <w:rPr>
          <w:b/>
        </w:rPr>
        <w:t xml:space="preserve">Limitaciones:</w:t>
      </w:r>
      <w:r>
        <w:t xml:space="preserve"> </w:t>
      </w:r>
      <w:r>
        <w:t xml:space="preserve">- Autoritarismo: gobierno de Kagame es considerado autocrático por derechos humanos</w:t>
      </w:r>
      <w:r>
        <w:t xml:space="preserve"> </w:t>
      </w:r>
      <w:r>
        <w:t xml:space="preserve">- Reconciliación incompleta: tensiones persisten décadas después</w:t>
      </w:r>
      <w:r>
        <w:t xml:space="preserve"> </w:t>
      </w:r>
      <w:r>
        <w:t xml:space="preserve">- Economía dependiente de ayuda externa</w:t>
      </w:r>
      <w:r>
        <w:t xml:space="preserve"> </w:t>
      </w:r>
      <w:r>
        <w:t xml:space="preserve">- Sesgo de género: mujeres dirigen país (62% de parlamento) pero discriminación social persiste</w:t>
      </w:r>
    </w:p>
    <w:p>
      <w:r>
        <w:pict>
          <v:rect style="width:0;height:1.5pt" o:hralign="center" o:hrstd="t" o:hr="t"/>
        </w:pict>
      </w:r>
    </w:p>
    <w:p>
      <w:pPr>
        <w:pStyle w:val="Heading3"/>
      </w:pPr>
      <w:bookmarkStart w:id="105" w:name="bhután"/>
      <w:r>
        <w:t xml:space="preserve">Bhután</w:t>
      </w:r>
      <w:bookmarkEnd w:id="105"/>
    </w:p>
    <w:p>
      <w:pPr>
        <w:pStyle w:val="FirstParagraph"/>
      </w:pPr>
      <w:r>
        <w:rPr>
          <w:b/>
        </w:rPr>
        <w:t xml:space="preserve">Qué hizo:</w:t>
      </w:r>
      <w:r>
        <w:t xml:space="preserve"> </w:t>
      </w:r>
      <w:r>
        <w:t xml:space="preserve">Rechazo deliberado de crecimiento PIB como métrica; adopción de Felicidad Nacional Bruta. Protección de 70%+ de territorio como bosques. Conservadurismo cultural deliberado (prohibición de televisión hasta 1999). Políticas igualitarias.</w:t>
      </w:r>
    </w:p>
    <w:p>
      <w:pPr>
        <w:pStyle w:val="BodyText"/>
      </w:pPr>
      <w:r>
        <w:rPr>
          <w:b/>
        </w:rPr>
        <w:t xml:space="preserve">Resultados concretos:</w:t>
      </w:r>
      <w:r>
        <w:t xml:space="preserve"> </w:t>
      </w:r>
      <w:r>
        <w:t xml:space="preserve">- Felicidad Nacional Bruta: 72%</w:t>
      </w:r>
      <w:r>
        <w:t xml:space="preserve"> </w:t>
      </w:r>
      <w:r>
        <w:t xml:space="preserve">“</w:t>
      </w:r>
      <w:r>
        <w:t xml:space="preserve">muy satisfecho</w:t>
      </w:r>
      <w:r>
        <w:t xml:space="preserve">”</w:t>
      </w:r>
      <w:r>
        <w:t xml:space="preserve"> </w:t>
      </w:r>
      <w:r>
        <w:t xml:space="preserve">con vida</w:t>
      </w:r>
      <w:r>
        <w:t xml:space="preserve"> </w:t>
      </w:r>
      <w:r>
        <w:t xml:space="preserve">- Cobertura forestal: 70%+ (uno de los pocos países no deforestado)</w:t>
      </w:r>
      <w:r>
        <w:t xml:space="preserve"> </w:t>
      </w:r>
      <w:r>
        <w:t xml:space="preserve">- Carbon neutral: emisiones negativas</w:t>
      </w:r>
      <w:r>
        <w:t xml:space="preserve"> </w:t>
      </w:r>
      <w:r>
        <w:t xml:space="preserve">- Educación: sistema de calidad con valores culturales</w:t>
      </w:r>
      <w:r>
        <w:t xml:space="preserve"> </w:t>
      </w:r>
      <w:r>
        <w:t xml:space="preserve">- Ausencia de desigualdad extrema: Gini de 0.38</w:t>
      </w:r>
    </w:p>
    <w:p>
      <w:pPr>
        <w:pStyle w:val="BodyText"/>
      </w:pPr>
      <w:r>
        <w:rPr>
          <w:b/>
        </w:rPr>
        <w:t xml:space="preserve">Qué Argentina puede aprender:</w:t>
      </w:r>
      <w:r>
        <w:t xml:space="preserve"> </w:t>
      </w:r>
      <w:r>
        <w:t xml:space="preserve">1.</w:t>
      </w:r>
      <w:r>
        <w:t xml:space="preserve"> </w:t>
      </w:r>
      <w:r>
        <w:rPr>
          <w:b/>
        </w:rPr>
        <w:t xml:space="preserve">Métricas alternativas:</w:t>
      </w:r>
      <w:r>
        <w:t xml:space="preserve"> </w:t>
      </w:r>
      <w:r>
        <w:t xml:space="preserve">Felicidad puede ser métrica política viable.</w:t>
      </w:r>
      <w:r>
        <w:t xml:space="preserve"> </w:t>
      </w:r>
      <w:r>
        <w:t xml:space="preserve">2.</w:t>
      </w:r>
      <w:r>
        <w:t xml:space="preserve"> </w:t>
      </w:r>
      <w:r>
        <w:rPr>
          <w:b/>
        </w:rPr>
        <w:t xml:space="preserve">Autonomía cultural:</w:t>
      </w:r>
      <w:r>
        <w:t xml:space="preserve"> </w:t>
      </w:r>
      <w:r>
        <w:t xml:space="preserve">Rechazar homogenización global para mantener identidad.</w:t>
      </w:r>
      <w:r>
        <w:t xml:space="preserve"> </w:t>
      </w:r>
      <w:r>
        <w:t xml:space="preserve">3.</w:t>
      </w:r>
      <w:r>
        <w:t xml:space="preserve"> </w:t>
      </w:r>
      <w:r>
        <w:rPr>
          <w:b/>
        </w:rPr>
        <w:t xml:space="preserve">Naturaleza como riqueza:</w:t>
      </w:r>
      <w:r>
        <w:t xml:space="preserve"> </w:t>
      </w:r>
      <w:r>
        <w:t xml:space="preserve">Bhután es más rico en naturaleza que países</w:t>
      </w:r>
      <w:r>
        <w:t xml:space="preserve"> </w:t>
      </w:r>
      <w:r>
        <w:t xml:space="preserve">“</w:t>
      </w:r>
      <w:r>
        <w:t xml:space="preserve">desarrollados</w:t>
      </w:r>
      <w:r>
        <w:t xml:space="preserve">”</w:t>
      </w:r>
      <w:r>
        <w:t xml:space="preserve">.</w:t>
      </w:r>
      <w:r>
        <w:t xml:space="preserve"> </w:t>
      </w:r>
      <w:r>
        <w:t xml:space="preserve">4.</w:t>
      </w:r>
      <w:r>
        <w:t xml:space="preserve"> </w:t>
      </w:r>
      <w:r>
        <w:rPr>
          <w:b/>
        </w:rPr>
        <w:t xml:space="preserve">Gobierno alineado:</w:t>
      </w:r>
      <w:r>
        <w:t xml:space="preserve"> </w:t>
      </w:r>
      <w:r>
        <w:t xml:space="preserve">Políticas integradas alrededor de una visión coherente.</w:t>
      </w:r>
    </w:p>
    <w:p>
      <w:pPr>
        <w:pStyle w:val="BodyText"/>
      </w:pPr>
      <w:r>
        <w:rPr>
          <w:b/>
        </w:rPr>
        <w:t xml:space="preserve">Limitaciones:</w:t>
      </w:r>
      <w:r>
        <w:t xml:space="preserve"> </w:t>
      </w:r>
      <w:r>
        <w:t xml:space="preserve">- Economía muy pequeña: 800,000 personas</w:t>
      </w:r>
      <w:r>
        <w:t xml:space="preserve"> </w:t>
      </w:r>
      <w:r>
        <w:t xml:space="preserve">- Aislamiento intentional: puede limitar oportunidades</w:t>
      </w:r>
      <w:r>
        <w:t xml:space="preserve"> </w:t>
      </w:r>
      <w:r>
        <w:t xml:space="preserve">- Conservadurismo limita libertades: prohibición de TV por décadas, censura</w:t>
      </w:r>
      <w:r>
        <w:t xml:space="preserve"> </w:t>
      </w:r>
      <w:r>
        <w:t xml:space="preserve">- Turismo limitado: visas caras mantienen visitantes fuera</w:t>
      </w:r>
      <w:r>
        <w:t xml:space="preserve"> </w:t>
      </w:r>
      <w:r>
        <w:t xml:space="preserve">- Dependencia de India: moneda, defensa, comercio</w:t>
      </w:r>
    </w:p>
    <w:p>
      <w:r>
        <w:pict>
          <v:rect style="width:0;height:1.5pt" o:hralign="center" o:hrstd="t" o:hr="t"/>
        </w:pict>
      </w:r>
    </w:p>
    <w:p>
      <w:pPr>
        <w:pStyle w:val="Heading3"/>
      </w:pPr>
      <w:bookmarkStart w:id="106" w:name="estonia"/>
      <w:r>
        <w:t xml:space="preserve">Estonia</w:t>
      </w:r>
      <w:bookmarkEnd w:id="106"/>
    </w:p>
    <w:p>
      <w:pPr>
        <w:pStyle w:val="FirstParagraph"/>
      </w:pPr>
      <w:r>
        <w:rPr>
          <w:b/>
        </w:rPr>
        <w:t xml:space="preserve">Qué hizo:</w:t>
      </w:r>
      <w:r>
        <w:t xml:space="preserve"> </w:t>
      </w:r>
      <w:r>
        <w:t xml:space="preserve">Transición post-soviética hacia economía digital. Inversión masiva en educación tech, e-gobierno, startups. Atracción de talento global. Liderazgo en blockchain, identidad digital.</w:t>
      </w:r>
    </w:p>
    <w:p>
      <w:pPr>
        <w:pStyle w:val="BodyText"/>
      </w:pPr>
      <w:r>
        <w:rPr>
          <w:b/>
        </w:rPr>
        <w:t xml:space="preserve">Resultados concretos:</w:t>
      </w:r>
      <w:r>
        <w:t xml:space="preserve"> </w:t>
      </w:r>
      <w:r>
        <w:t xml:space="preserve">- Startups unicornios: 11 startups valuadas &gt;$1 billón (Skype, Wise, TransferWise)</w:t>
      </w:r>
      <w:r>
        <w:t xml:space="preserve"> </w:t>
      </w:r>
      <w:r>
        <w:t xml:space="preserve">- E-gobierno: 99% de servicios digitales</w:t>
      </w:r>
      <w:r>
        <w:t xml:space="preserve"> </w:t>
      </w:r>
      <w:r>
        <w:t xml:space="preserve">- Educación: programación desde primaria</w:t>
      </w:r>
      <w:r>
        <w:t xml:space="preserve"> </w:t>
      </w:r>
      <w:r>
        <w:t xml:space="preserve">- Conexión a internet: 99%</w:t>
      </w:r>
      <w:r>
        <w:t xml:space="preserve"> </w:t>
      </w:r>
      <w:r>
        <w:t xml:space="preserve">- Talento tech: decenas de miles de desarrolladores</w:t>
      </w:r>
    </w:p>
    <w:p>
      <w:pPr>
        <w:pStyle w:val="BodyText"/>
      </w:pPr>
      <w:r>
        <w:rPr>
          <w:b/>
        </w:rPr>
        <w:t xml:space="preserve">Qué Argentina puede aprender:</w:t>
      </w:r>
      <w:r>
        <w:t xml:space="preserve"> </w:t>
      </w:r>
      <w:r>
        <w:t xml:space="preserve">1.</w:t>
      </w:r>
      <w:r>
        <w:t xml:space="preserve"> </w:t>
      </w:r>
      <w:r>
        <w:rPr>
          <w:b/>
        </w:rPr>
        <w:t xml:space="preserve">Educación digital temprana:</w:t>
      </w:r>
      <w:r>
        <w:t xml:space="preserve"> </w:t>
      </w:r>
      <w:r>
        <w:t xml:space="preserve">Programación desde primaria genera talento.</w:t>
      </w:r>
      <w:r>
        <w:t xml:space="preserve"> </w:t>
      </w:r>
      <w:r>
        <w:t xml:space="preserve">2.</w:t>
      </w:r>
      <w:r>
        <w:t xml:space="preserve"> </w:t>
      </w:r>
      <w:r>
        <w:rPr>
          <w:b/>
        </w:rPr>
        <w:t xml:space="preserve">Gobierno digital integral:</w:t>
      </w:r>
      <w:r>
        <w:t xml:space="preserve"> </w:t>
      </w:r>
      <w:r>
        <w:t xml:space="preserve">Facilita negocios, reduce corrupción.</w:t>
      </w:r>
      <w:r>
        <w:t xml:space="preserve"> </w:t>
      </w:r>
      <w:r>
        <w:t xml:space="preserve">3.</w:t>
      </w:r>
      <w:r>
        <w:t xml:space="preserve"> </w:t>
      </w:r>
      <w:r>
        <w:rPr>
          <w:b/>
        </w:rPr>
        <w:t xml:space="preserve">Atracción de talento:</w:t>
      </w:r>
      <w:r>
        <w:t xml:space="preserve"> </w:t>
      </w:r>
      <w:r>
        <w:t xml:space="preserve">Estonia (1.3 millones habitantes) compite globalmente.</w:t>
      </w:r>
      <w:r>
        <w:t xml:space="preserve"> </w:t>
      </w:r>
      <w:r>
        <w:t xml:space="preserve">4.</w:t>
      </w:r>
      <w:r>
        <w:t xml:space="preserve"> </w:t>
      </w:r>
      <w:r>
        <w:rPr>
          <w:b/>
        </w:rPr>
        <w:t xml:space="preserve">Startup ecosystem:</w:t>
      </w:r>
      <w:r>
        <w:t xml:space="preserve"> </w:t>
      </w:r>
      <w:r>
        <w:t xml:space="preserve">Inversión en primeras empresas generó gigantes globales.</w:t>
      </w:r>
    </w:p>
    <w:p>
      <w:pPr>
        <w:pStyle w:val="BodyText"/>
      </w:pPr>
      <w:r>
        <w:rPr>
          <w:b/>
        </w:rPr>
        <w:t xml:space="preserve">Limitaciones:</w:t>
      </w:r>
      <w:r>
        <w:t xml:space="preserve"> </w:t>
      </w:r>
      <w:r>
        <w:t xml:space="preserve">- Mercado muy pequeño: requiere orientación exportadora</w:t>
      </w:r>
      <w:r>
        <w:t xml:space="preserve"> </w:t>
      </w:r>
      <w:r>
        <w:t xml:space="preserve">- Dependencia de UE: Brexit mostró vulnerabilidad</w:t>
      </w:r>
      <w:r>
        <w:t xml:space="preserve"> </w:t>
      </w:r>
      <w:r>
        <w:t xml:space="preserve">- Tensiones con Rusia: ubicación geográfica crea inseguridad</w:t>
      </w:r>
      <w:r>
        <w:t xml:space="preserve"> </w:t>
      </w:r>
      <w:r>
        <w:t xml:space="preserve">- Costo de vida aumentó: talento emigra a Occidente</w:t>
      </w:r>
      <w:r>
        <w:t xml:space="preserve"> </w:t>
      </w:r>
      <w:r>
        <w:t xml:space="preserve">- Desigualdad digital: población mayor excluida</w:t>
      </w:r>
    </w:p>
    <w:p>
      <w:r>
        <w:pict>
          <v:rect style="width:0;height:1.5pt" o:hralign="center" o:hrstd="t" o:hr="t"/>
        </w:pict>
      </w:r>
    </w:p>
    <w:p>
      <w:pPr>
        <w:pStyle w:val="Heading3"/>
      </w:pPr>
      <w:bookmarkStart w:id="107" w:name="singapur"/>
      <w:r>
        <w:t xml:space="preserve">Singapur</w:t>
      </w:r>
      <w:bookmarkEnd w:id="107"/>
    </w:p>
    <w:p>
      <w:pPr>
        <w:pStyle w:val="FirstParagraph"/>
      </w:pPr>
      <w:r>
        <w:rPr>
          <w:b/>
        </w:rPr>
        <w:t xml:space="preserve">Qué hizo:</w:t>
      </w:r>
      <w:r>
        <w:t xml:space="preserve"> </w:t>
      </w:r>
      <w:r>
        <w:t xml:space="preserve">Transformación de puerto colonial a ciudad-estado desarrollada mediante: planificación urbana rigurosa, atracción de inversión de multinacionales, autoridad estatal fuerte, educación masiva.</w:t>
      </w:r>
    </w:p>
    <w:p>
      <w:pPr>
        <w:pStyle w:val="BodyText"/>
      </w:pPr>
      <w:r>
        <w:rPr>
          <w:b/>
        </w:rPr>
        <w:t xml:space="preserve">Resultados concretos:</w:t>
      </w:r>
      <w:r>
        <w:t xml:space="preserve"> </w:t>
      </w:r>
      <w:r>
        <w:t xml:space="preserve">- PIB per cápita: $72,000 (segundo mundo después Luxemburgo)</w:t>
      </w:r>
      <w:r>
        <w:t xml:space="preserve"> </w:t>
      </w:r>
      <w:r>
        <w:t xml:space="preserve">- Educación: sistema de excelencia reconocida globalmente</w:t>
      </w:r>
      <w:r>
        <w:t xml:space="preserve"> </w:t>
      </w:r>
      <w:r>
        <w:t xml:space="preserve">- Vivienda: 80% en propiedad subsidiada</w:t>
      </w:r>
      <w:r>
        <w:t xml:space="preserve"> </w:t>
      </w:r>
      <w:r>
        <w:t xml:space="preserve">- Infraestructura: puertos, aeropuertos de clase mundial</w:t>
      </w:r>
      <w:r>
        <w:t xml:space="preserve"> </w:t>
      </w:r>
      <w:r>
        <w:t xml:space="preserve">- Estabilidad política: gobierno desde 1965 (mismo partido)</w:t>
      </w:r>
      <w:r>
        <w:t xml:space="preserve"> </w:t>
      </w:r>
      <w:r>
        <w:t xml:space="preserve">- Comercio: hub financiero y comercial global</w:t>
      </w:r>
    </w:p>
    <w:p>
      <w:pPr>
        <w:pStyle w:val="BodyText"/>
      </w:pPr>
      <w:r>
        <w:rPr>
          <w:b/>
        </w:rPr>
        <w:t xml:space="preserve">Qué Argentina puede aprender:</w:t>
      </w:r>
      <w:r>
        <w:t xml:space="preserve"> </w:t>
      </w:r>
      <w:r>
        <w:t xml:space="preserve">1.</w:t>
      </w:r>
      <w:r>
        <w:t xml:space="preserve"> </w:t>
      </w:r>
      <w:r>
        <w:rPr>
          <w:b/>
        </w:rPr>
        <w:t xml:space="preserve">Planificación urbana:</w:t>
      </w:r>
      <w:r>
        <w:t xml:space="preserve"> </w:t>
      </w:r>
      <w:r>
        <w:t xml:space="preserve">Singapur muestra que densidad puede ser calidad si está bien planeada.</w:t>
      </w:r>
      <w:r>
        <w:t xml:space="preserve"> </w:t>
      </w:r>
      <w:r>
        <w:t xml:space="preserve">2.</w:t>
      </w:r>
      <w:r>
        <w:t xml:space="preserve"> </w:t>
      </w:r>
      <w:r>
        <w:rPr>
          <w:b/>
        </w:rPr>
        <w:t xml:space="preserve">Atracción de inversión:</w:t>
      </w:r>
      <w:r>
        <w:t xml:space="preserve"> </w:t>
      </w:r>
      <w:r>
        <w:t xml:space="preserve">Estabilidad política + educación atrae multinacionales.</w:t>
      </w:r>
      <w:r>
        <w:t xml:space="preserve"> </w:t>
      </w:r>
      <w:r>
        <w:t xml:space="preserve">3.</w:t>
      </w:r>
      <w:r>
        <w:t xml:space="preserve"> </w:t>
      </w:r>
      <w:r>
        <w:rPr>
          <w:b/>
        </w:rPr>
        <w:t xml:space="preserve">Vivienda social integrada:</w:t>
      </w:r>
      <w:r>
        <w:t xml:space="preserve"> </w:t>
      </w:r>
      <w:r>
        <w:t xml:space="preserve">80% en vivienda subsidia sin guetos.</w:t>
      </w:r>
      <w:r>
        <w:t xml:space="preserve"> </w:t>
      </w:r>
      <w:r>
        <w:t xml:space="preserve">4.</w:t>
      </w:r>
      <w:r>
        <w:t xml:space="preserve"> </w:t>
      </w:r>
      <w:r>
        <w:rPr>
          <w:b/>
        </w:rPr>
        <w:t xml:space="preserve">Pequeño país competidor global:</w:t>
      </w:r>
      <w:r>
        <w:t xml:space="preserve"> </w:t>
      </w:r>
      <w:r>
        <w:t xml:space="preserve">Singapur compite como nación a escala global.</w:t>
      </w:r>
    </w:p>
    <w:p>
      <w:pPr>
        <w:pStyle w:val="BodyText"/>
      </w:pPr>
      <w:r>
        <w:rPr>
          <w:b/>
        </w:rPr>
        <w:t xml:space="preserve">Limitaciones:</w:t>
      </w:r>
      <w:r>
        <w:t xml:space="preserve"> </w:t>
      </w:r>
      <w:r>
        <w:t xml:space="preserve">- Autoritarismo: libertades políticas limitadas</w:t>
      </w:r>
      <w:r>
        <w:t xml:space="preserve"> </w:t>
      </w:r>
      <w:r>
        <w:t xml:space="preserve">- Falta de democracia sustantiva: elecciones pero sin alternancia real</w:t>
      </w:r>
      <w:r>
        <w:t xml:space="preserve"> </w:t>
      </w:r>
      <w:r>
        <w:t xml:space="preserve">- Dependencia de comercio global: vulnerable a shocks</w:t>
      </w:r>
      <w:r>
        <w:t xml:space="preserve"> </w:t>
      </w:r>
      <w:r>
        <w:t xml:space="preserve">- Ingreso pero no equidad: desigualdad salarial alta</w:t>
      </w:r>
      <w:r>
        <w:t xml:space="preserve"> </w:t>
      </w:r>
      <w:r>
        <w:t xml:space="preserve">- Imigración desigual: trabajadores migrantes enfrentan discriminación</w:t>
      </w:r>
    </w:p>
    <w:p>
      <w:r>
        <w:pict>
          <v:rect style="width:0;height:1.5pt" o:hralign="center" o:hrstd="t" o:hr="t"/>
        </w:pict>
      </w:r>
    </w:p>
    <w:p>
      <w:pPr>
        <w:pStyle w:val="Heading3"/>
      </w:pPr>
      <w:bookmarkStart w:id="108" w:name="X169456710b727b7501f707c8a288c373e7ad025"/>
      <w:r>
        <w:t xml:space="preserve">Modelos Nórdicos (Dinamarca, Finlandia, Noruega, Suecia)</w:t>
      </w:r>
      <w:bookmarkEnd w:id="108"/>
    </w:p>
    <w:p>
      <w:pPr>
        <w:pStyle w:val="FirstParagraph"/>
      </w:pPr>
      <w:r>
        <w:rPr>
          <w:b/>
        </w:rPr>
        <w:t xml:space="preserve">Qué hicieron:</w:t>
      </w:r>
      <w:r>
        <w:t xml:space="preserve"> </w:t>
      </w:r>
      <w:r>
        <w:t xml:space="preserve">Desarrollaron Estado del Bienestar fuerte con: educación universal, salud universal, vivienda asequible, sindicalismo fuerte, impuestos progresivos altos, género igualdad.</w:t>
      </w:r>
    </w:p>
    <w:p>
      <w:pPr>
        <w:pStyle w:val="BodyText"/>
      </w:pPr>
      <w:r>
        <w:rPr>
          <w:b/>
        </w:rPr>
        <w:t xml:space="preserve">Resultados concretos (promedio nórdico):</w:t>
      </w:r>
      <w:r>
        <w:t xml:space="preserve"> </w:t>
      </w:r>
      <w:r>
        <w:t xml:space="preserve">- Esperanza de vida: 81+ años</w:t>
      </w:r>
      <w:r>
        <w:t xml:space="preserve"> </w:t>
      </w:r>
      <w:r>
        <w:t xml:space="preserve">- Educación: 10+ años educación promedio, universidades gratuitas</w:t>
      </w:r>
      <w:r>
        <w:t xml:space="preserve"> </w:t>
      </w:r>
      <w:r>
        <w:t xml:space="preserve">- Desigualdad: Gini de 0.25-0.28 (más baja del mundo)</w:t>
      </w:r>
      <w:r>
        <w:t xml:space="preserve"> </w:t>
      </w:r>
      <w:r>
        <w:t xml:space="preserve">- Felicidad reportada: 7.5+/10 (más alta del mundo)</w:t>
      </w:r>
      <w:r>
        <w:t xml:space="preserve"> </w:t>
      </w:r>
      <w:r>
        <w:t xml:space="preserve">- Género: igualdad de género es casi total</w:t>
      </w:r>
      <w:r>
        <w:t xml:space="preserve"> </w:t>
      </w:r>
      <w:r>
        <w:t xml:space="preserve">- Medio ambiente: energías renovables 50%+</w:t>
      </w:r>
    </w:p>
    <w:p>
      <w:pPr>
        <w:pStyle w:val="BodyText"/>
      </w:pPr>
      <w:r>
        <w:rPr>
          <w:b/>
        </w:rPr>
        <w:t xml:space="preserve">Qué Argentina puede aprender:</w:t>
      </w:r>
      <w:r>
        <w:t xml:space="preserve"> </w:t>
      </w:r>
      <w:r>
        <w:t xml:space="preserve">1.</w:t>
      </w:r>
      <w:r>
        <w:t xml:space="preserve"> </w:t>
      </w:r>
      <w:r>
        <w:rPr>
          <w:b/>
        </w:rPr>
        <w:t xml:space="preserve">Impuestos altos + servicios excelentes:</w:t>
      </w:r>
      <w:r>
        <w:t xml:space="preserve"> </w:t>
      </w:r>
      <w:r>
        <w:t xml:space="preserve">Ciudadanos aceptan impuestos si reciben servicios.</w:t>
      </w:r>
      <w:r>
        <w:t xml:space="preserve"> </w:t>
      </w:r>
      <w:r>
        <w:t xml:space="preserve">2.</w:t>
      </w:r>
      <w:r>
        <w:t xml:space="preserve"> </w:t>
      </w:r>
      <w:r>
        <w:rPr>
          <w:b/>
        </w:rPr>
        <w:t xml:space="preserve">Sindicatos fuertes como actores positivos:</w:t>
      </w:r>
      <w:r>
        <w:t xml:space="preserve"> </w:t>
      </w:r>
      <w:r>
        <w:t xml:space="preserve">No enemigos del capital sino socios.</w:t>
      </w:r>
      <w:r>
        <w:t xml:space="preserve"> </w:t>
      </w:r>
      <w:r>
        <w:t xml:space="preserve">3.</w:t>
      </w:r>
      <w:r>
        <w:t xml:space="preserve"> </w:t>
      </w:r>
      <w:r>
        <w:rPr>
          <w:b/>
        </w:rPr>
        <w:t xml:space="preserve">Familias e igualdad de género:</w:t>
      </w:r>
      <w:r>
        <w:t xml:space="preserve"> </w:t>
      </w:r>
      <w:r>
        <w:t xml:space="preserve">Licencia parental compartida, servicios de cuidado públicos.</w:t>
      </w:r>
      <w:r>
        <w:t xml:space="preserve"> </w:t>
      </w:r>
      <w:r>
        <w:t xml:space="preserve">4.</w:t>
      </w:r>
      <w:r>
        <w:t xml:space="preserve"> </w:t>
      </w:r>
      <w:r>
        <w:rPr>
          <w:b/>
        </w:rPr>
        <w:t xml:space="preserve">Sustentabilidad integrada:</w:t>
      </w:r>
      <w:r>
        <w:t xml:space="preserve"> </w:t>
      </w:r>
      <w:r>
        <w:t xml:space="preserve">No es costo sino parte de modelo de prosperidad.</w:t>
      </w:r>
    </w:p>
    <w:p>
      <w:pPr>
        <w:pStyle w:val="BodyText"/>
      </w:pPr>
      <w:r>
        <w:rPr>
          <w:b/>
        </w:rPr>
        <w:t xml:space="preserve">Limitaciones:</w:t>
      </w:r>
      <w:r>
        <w:t xml:space="preserve"> </w:t>
      </w:r>
      <w:r>
        <w:t xml:space="preserve">- Homogeneidad de población: inmigración genera tensiones</w:t>
      </w:r>
      <w:r>
        <w:t xml:space="preserve"> </w:t>
      </w:r>
      <w:r>
        <w:t xml:space="preserve">- Pequeño mercado: requiere comercio global</w:t>
      </w:r>
      <w:r>
        <w:t xml:space="preserve"> </w:t>
      </w:r>
      <w:r>
        <w:t xml:space="preserve">- Impuestos altos no sostenibles globalmente: si todos los países cobraran como nórdicos, huirían capitales</w:t>
      </w:r>
      <w:r>
        <w:t xml:space="preserve"> </w:t>
      </w:r>
      <w:r>
        <w:t xml:space="preserve">- Costo de vida extremo: asequibilidad de vivienda se erosiona</w:t>
      </w:r>
      <w:r>
        <w:t xml:space="preserve"> </w:t>
      </w:r>
      <w:r>
        <w:t xml:space="preserve">- Algunos modelos no son completamente exitosos: Suecia tiene desigualdad creciente post-1990s</w:t>
      </w:r>
    </w:p>
    <w:p>
      <w:r>
        <w:pict>
          <v:rect style="width:0;height:1.5pt" o:hralign="center" o:hrstd="t" o:hr="t"/>
        </w:pict>
      </w:r>
    </w:p>
    <w:p>
      <w:pPr>
        <w:pStyle w:val="Heading2"/>
      </w:pPr>
      <w:bookmarkStart w:id="109" w:name="parte-4-ai-trabajo-y-transiciones-justas"/>
      <w:r>
        <w:t xml:space="preserve">PARTE 4: AI, TRABAJO Y TRANSICIONES JUSTAS</w:t>
      </w:r>
      <w:bookmarkEnd w:id="109"/>
    </w:p>
    <w:p>
      <w:pPr>
        <w:pStyle w:val="Heading3"/>
      </w:pPr>
      <w:bookmarkStart w:id="110" w:name="ai-en-medicina-breakthroughs"/>
      <w:r>
        <w:t xml:space="preserve">AI en Medicina: Breakthroughs</w:t>
      </w:r>
      <w:bookmarkEnd w:id="110"/>
    </w:p>
    <w:p>
      <w:pPr>
        <w:pStyle w:val="Heading4"/>
      </w:pPr>
      <w:bookmarkStart w:id="111" w:name="alphafold---proteínas-enfermedades"/>
      <w:r>
        <w:t xml:space="preserve">AlphaFold - Proteínas &amp; Enfermedades</w:t>
      </w:r>
      <w:bookmarkEnd w:id="111"/>
    </w:p>
    <w:p>
      <w:pPr>
        <w:pStyle w:val="FirstParagraph"/>
      </w:pPr>
      <w:r>
        <w:rPr>
          <w:b/>
        </w:rPr>
        <w:t xml:space="preserve">Qué hace:</w:t>
      </w:r>
      <w:r>
        <w:t xml:space="preserve"> </w:t>
      </w:r>
      <w:r>
        <w:t xml:space="preserve">Sistema de AI (DeepMind, Google) que predice estructura 3D de proteínas a partir de secuencia de aminoácidos. Resolvió problema que había frustrado a biólogos por 50+ años.</w:t>
      </w:r>
    </w:p>
    <w:p>
      <w:pPr>
        <w:pStyle w:val="BodyText"/>
      </w:pPr>
      <w:r>
        <w:rPr>
          <w:b/>
        </w:rPr>
        <w:t xml:space="preserve">Impacto:</w:t>
      </w:r>
      <w:r>
        <w:t xml:space="preserve"> </w:t>
      </w:r>
      <w:r>
        <w:t xml:space="preserve">- 200 millones de proteínas predichas (98% de proteínas conocidas)</w:t>
      </w:r>
      <w:r>
        <w:t xml:space="preserve"> </w:t>
      </w:r>
      <w:r>
        <w:t xml:space="preserve">- Aceleración de descubrimiento de drogas: drogas que tomaban 5 años ahora en meses</w:t>
      </w:r>
      <w:r>
        <w:t xml:space="preserve"> </w:t>
      </w:r>
      <w:r>
        <w:t xml:space="preserve">- Investigación de Parkinson, Alzheimer, cáncer acelerada</w:t>
      </w:r>
      <w:r>
        <w:t xml:space="preserve"> </w:t>
      </w:r>
      <w:r>
        <w:t xml:space="preserve">- Acceso público: todos pueden acceder a predicciones sin pagar</w:t>
      </w:r>
      <w:r>
        <w:t xml:space="preserve"> </w:t>
      </w:r>
      <w:r>
        <w:t xml:space="preserve">- Malaria, tuberculosis, HIV: proteínas de patógenos predichas permitiendo nuevas drogas</w:t>
      </w:r>
    </w:p>
    <w:p>
      <w:pPr>
        <w:pStyle w:val="BodyText"/>
      </w:pPr>
      <w:r>
        <w:rPr>
          <w:b/>
        </w:rPr>
        <w:t xml:space="preserve">Aplicación Argentina:</w:t>
      </w:r>
      <w:r>
        <w:t xml:space="preserve"> </w:t>
      </w:r>
      <w:r>
        <w:t xml:space="preserve">- Asociación CONICET + universidades con DeepMind para investigación local</w:t>
      </w:r>
      <w:r>
        <w:t xml:space="preserve"> </w:t>
      </w:r>
      <w:r>
        <w:t xml:space="preserve">- Capacitación en bioinformática para científicos argentinos</w:t>
      </w:r>
      <w:r>
        <w:t xml:space="preserve"> </w:t>
      </w:r>
      <w:r>
        <w:t xml:space="preserve">- Industria de biotecnología aprovechando herramientas de AI para nuevas drogas</w:t>
      </w:r>
    </w:p>
    <w:p>
      <w:pPr>
        <w:pStyle w:val="Heading4"/>
      </w:pPr>
      <w:bookmarkStart w:id="112" w:name="digital-twins-para-enfermedades-crónicas"/>
      <w:r>
        <w:t xml:space="preserve">Digital Twins para Enfermedades Crónicas</w:t>
      </w:r>
      <w:bookmarkEnd w:id="112"/>
    </w:p>
    <w:p>
      <w:pPr>
        <w:pStyle w:val="FirstParagraph"/>
      </w:pPr>
      <w:r>
        <w:rPr>
          <w:b/>
        </w:rPr>
        <w:t xml:space="preserve">Qué hace:</w:t>
      </w:r>
      <w:r>
        <w:t xml:space="preserve"> </w:t>
      </w:r>
      <w:r>
        <w:t xml:space="preserve">Modelo computacional de paciente individual que simula progreso de enfermedad bajo diferentes tratamientos. Permite personalizacion de medicina.</w:t>
      </w:r>
    </w:p>
    <w:p>
      <w:pPr>
        <w:pStyle w:val="BodyText"/>
      </w:pPr>
      <w:r>
        <w:rPr>
          <w:b/>
        </w:rPr>
        <w:t xml:space="preserve">Impacto:</w:t>
      </w:r>
      <w:r>
        <w:t xml:space="preserve"> </w:t>
      </w:r>
      <w:r>
        <w:t xml:space="preserve">- Cáncer: digital twins permiten predecir qué quimioterapia funcionará para cada paciente</w:t>
      </w:r>
      <w:r>
        <w:t xml:space="preserve"> </w:t>
      </w:r>
      <w:r>
        <w:t xml:space="preserve">- Diabetes: simulación de impacto de dieta/ejercicio en glucosa sangre</w:t>
      </w:r>
      <w:r>
        <w:t xml:space="preserve"> </w:t>
      </w:r>
      <w:r>
        <w:t xml:space="preserve">- Enfermedades cardiovasculares: simulación de impacto de medicamentos en aritmias</w:t>
      </w:r>
    </w:p>
    <w:p>
      <w:pPr>
        <w:pStyle w:val="BodyText"/>
      </w:pPr>
      <w:r>
        <w:rPr>
          <w:b/>
        </w:rPr>
        <w:t xml:space="preserve">Aplicación Argentina:</w:t>
      </w:r>
      <w:r>
        <w:t xml:space="preserve"> </w:t>
      </w:r>
      <w:r>
        <w:t xml:space="preserve">- Hospitales públicos implementar digital twins para cáncer, permitiendo medicina personalizada</w:t>
      </w:r>
      <w:r>
        <w:t xml:space="preserve"> </w:t>
      </w:r>
      <w:r>
        <w:t xml:space="preserve">- Reducción de efectos secundarios de quimioterapia por mejor selección</w:t>
      </w:r>
      <w:r>
        <w:t xml:space="preserve"> </w:t>
      </w:r>
      <w:r>
        <w:t xml:space="preserve">- Mejora de prognóstico por intervención temprana</w:t>
      </w:r>
    </w:p>
    <w:p>
      <w:pPr>
        <w:pStyle w:val="Heading4"/>
      </w:pPr>
      <w:bookmarkStart w:id="113" w:name="disease-timeline-prediction"/>
      <w:r>
        <w:t xml:space="preserve">Disease Timeline Prediction</w:t>
      </w:r>
      <w:bookmarkEnd w:id="113"/>
    </w:p>
    <w:p>
      <w:pPr>
        <w:pStyle w:val="FirstParagraph"/>
      </w:pPr>
      <w:r>
        <w:rPr>
          <w:b/>
        </w:rPr>
        <w:t xml:space="preserve">Qué hace:</w:t>
      </w:r>
      <w:r>
        <w:t xml:space="preserve"> </w:t>
      </w:r>
      <w:r>
        <w:t xml:space="preserve">AI predice progresión temporal de enfermedades desde diagnóstico hasta muerte, permitiendo intervención preventiva.</w:t>
      </w:r>
    </w:p>
    <w:p>
      <w:pPr>
        <w:pStyle w:val="BodyText"/>
      </w:pPr>
      <w:r>
        <w:rPr>
          <w:b/>
        </w:rPr>
        <w:t xml:space="preserve">Impacto:</w:t>
      </w:r>
      <w:r>
        <w:t xml:space="preserve"> </w:t>
      </w:r>
      <w:r>
        <w:t xml:space="preserve">- Parkinson: identificar pacientes que progresarán rápido permitiendo intervención temprana</w:t>
      </w:r>
      <w:r>
        <w:t xml:space="preserve"> </w:t>
      </w:r>
      <w:r>
        <w:t xml:space="preserve">- Diabetes: identificar personas que desarrollarán complicaciones (renal, neuropatía) permitiendo prevención</w:t>
      </w:r>
      <w:r>
        <w:t xml:space="preserve"> </w:t>
      </w:r>
      <w:r>
        <w:t xml:space="preserve">- Insuficiencia cardíaca: predicción de descompensación permitiendo hospitalización preventiva</w:t>
      </w:r>
    </w:p>
    <w:p>
      <w:pPr>
        <w:pStyle w:val="BodyText"/>
      </w:pPr>
      <w:r>
        <w:rPr>
          <w:b/>
        </w:rPr>
        <w:t xml:space="preserve">Aplicación Argentina:</w:t>
      </w:r>
      <w:r>
        <w:t xml:space="preserve"> </w:t>
      </w:r>
      <w:r>
        <w:t xml:space="preserve">- Clínicas comunitarias EBAIS pueden usar predicción para monitoreo preventivo</w:t>
      </w:r>
      <w:r>
        <w:t xml:space="preserve"> </w:t>
      </w:r>
      <w:r>
        <w:t xml:space="preserve">- Reducción de hospitalizaciones de emergencia por intervención temprana</w:t>
      </w:r>
      <w:r>
        <w:t xml:space="preserve"> </w:t>
      </w:r>
      <w:r>
        <w:t xml:space="preserve">- Personalización de educación en salud (si AI dice que progresará a complicaciones renal, educación sobre cuidados renales)</w:t>
      </w:r>
    </w:p>
    <w:p>
      <w:r>
        <w:pict>
          <v:rect style="width:0;height:1.5pt" o:hralign="center" o:hrstd="t" o:hr="t"/>
        </w:pict>
      </w:r>
    </w:p>
    <w:p>
      <w:pPr>
        <w:pStyle w:val="Heading3"/>
      </w:pPr>
      <w:bookmarkStart w:id="114" w:name="ai-y-transformación-del-trabajo"/>
      <w:r>
        <w:t xml:space="preserve">AI y Transformación del Trabajo</w:t>
      </w:r>
      <w:bookmarkEnd w:id="114"/>
    </w:p>
    <w:p>
      <w:pPr>
        <w:pStyle w:val="Heading4"/>
      </w:pPr>
      <w:bookmarkStart w:id="115" w:name="trabajos-en-riesgo"/>
      <w:r>
        <w:t xml:space="preserve">Trabajos en Riesgo</w:t>
      </w:r>
      <w:bookmarkEnd w:id="115"/>
    </w:p>
    <w:p>
      <w:pPr>
        <w:pStyle w:val="FirstParagraph"/>
      </w:pPr>
      <w:r>
        <w:rPr>
          <w:b/>
        </w:rPr>
        <w:t xml:space="preserve">Alto riesgo (50%+ probabilidad de automatización):</w:t>
      </w:r>
      <w:r>
        <w:t xml:space="preserve"> </w:t>
      </w:r>
      <w:r>
        <w:t xml:space="preserve">- Operarios de manufactura: automatización de líneas de producción</w:t>
      </w:r>
      <w:r>
        <w:t xml:space="preserve"> </w:t>
      </w:r>
      <w:r>
        <w:t xml:space="preserve">- Camareros/bartenders: robótica móvil + chatbots de pedidos</w:t>
      </w:r>
      <w:r>
        <w:t xml:space="preserve"> </w:t>
      </w:r>
      <w:r>
        <w:t xml:space="preserve">- Teleoperadores call center: AI que maneja 80%+ de llamadas</w:t>
      </w:r>
      <w:r>
        <w:t xml:space="preserve"> </w:t>
      </w:r>
      <w:r>
        <w:t xml:space="preserve">- Contadores/auditores: AI revisa documentos con 99% precisión</w:t>
      </w:r>
      <w:r>
        <w:t xml:space="preserve"> </w:t>
      </w:r>
      <w:r>
        <w:t xml:space="preserve">- Radiologistas: AI diagnostica tumores mejor que humanos</w:t>
      </w:r>
      <w:r>
        <w:t xml:space="preserve"> </w:t>
      </w:r>
      <w:r>
        <w:t xml:space="preserve">- Analistas de datos: AI crea reports automáticamente</w:t>
      </w:r>
      <w:r>
        <w:t xml:space="preserve"> </w:t>
      </w:r>
      <w:r>
        <w:t xml:space="preserve">- Chofers: vehículos autónomos (Waymo, Tesla) en fase avanzada</w:t>
      </w:r>
      <w:r>
        <w:t xml:space="preserve"> </w:t>
      </w:r>
      <w:r>
        <w:t xml:space="preserve">- Abogados: AI revisa contratos, predice litigios</w:t>
      </w:r>
    </w:p>
    <w:p>
      <w:pPr>
        <w:pStyle w:val="BodyText"/>
      </w:pPr>
      <w:r>
        <w:rPr>
          <w:b/>
        </w:rPr>
        <w:t xml:space="preserve">Impacto Argentina:</w:t>
      </w:r>
      <w:r>
        <w:t xml:space="preserve"> </w:t>
      </w:r>
      <w:r>
        <w:t xml:space="preserve">- 1.2 millones de trabajos en alto riesgo (~8% de población activa)</w:t>
      </w:r>
      <w:r>
        <w:t xml:space="preserve"> </w:t>
      </w:r>
      <w:r>
        <w:t xml:space="preserve">- Call centers en CABA/Córdoba especialmente vulnerables</w:t>
      </w:r>
      <w:r>
        <w:t xml:space="preserve"> </w:t>
      </w:r>
      <w:r>
        <w:t xml:space="preserve">- Transportistas de Uber/taxi vulnerable a Waymo</w:t>
      </w:r>
      <w:r>
        <w:t xml:space="preserve"> </w:t>
      </w:r>
      <w:r>
        <w:t xml:space="preserve">- Contadores y abogados en CABA/Rosario vulnerable</w:t>
      </w:r>
    </w:p>
    <w:p>
      <w:pPr>
        <w:pStyle w:val="Heading4"/>
      </w:pPr>
      <w:bookmarkStart w:id="116" w:name="trabajos-con-fuerte-demanda"/>
      <w:r>
        <w:t xml:space="preserve">Trabajos con Fuerte Demanda</w:t>
      </w:r>
      <w:bookmarkEnd w:id="116"/>
    </w:p>
    <w:p>
      <w:pPr>
        <w:pStyle w:val="FirstParagraph"/>
      </w:pPr>
      <w:r>
        <w:rPr>
          <w:b/>
        </w:rPr>
        <w:t xml:space="preserve">Crecimiento esperado (2025-2035):</w:t>
      </w:r>
      <w:r>
        <w:t xml:space="preserve"> </w:t>
      </w:r>
      <w:r>
        <w:t xml:space="preserve">- Especialistas en AI/ML: deficiencia de 100,000s de profesionales globales</w:t>
      </w:r>
      <w:r>
        <w:t xml:space="preserve"> </w:t>
      </w:r>
      <w:r>
        <w:t xml:space="preserve">- Técnicos en mantenimiento de robots: cada fábrica automatizada necesita especialistas</w:t>
      </w:r>
      <w:r>
        <w:t xml:space="preserve"> </w:t>
      </w:r>
      <w:r>
        <w:t xml:space="preserve">- Trabajadores de cuidado de ancianos: envejecimiento poblacional crea demanda</w:t>
      </w:r>
      <w:r>
        <w:t xml:space="preserve"> </w:t>
      </w:r>
      <w:r>
        <w:t xml:space="preserve">- Especialistas en energía renovable: transición energética global</w:t>
      </w:r>
      <w:r>
        <w:t xml:space="preserve"> </w:t>
      </w:r>
      <w:r>
        <w:t xml:space="preserve">- Especialistas en seguridad cibernética: cada sistema AI requiere protección</w:t>
      </w:r>
      <w:r>
        <w:t xml:space="preserve"> </w:t>
      </w:r>
      <w:r>
        <w:t xml:space="preserve">- Educadores: capacitación de trabajadores desplazados</w:t>
      </w:r>
      <w:r>
        <w:t xml:space="preserve"> </w:t>
      </w:r>
      <w:r>
        <w:t xml:space="preserve">- Artesanos/creativos: única cosa que AI no reemplaza es creatividad humana</w:t>
      </w:r>
    </w:p>
    <w:p>
      <w:pPr>
        <w:pStyle w:val="BodyText"/>
      </w:pPr>
      <w:r>
        <w:rPr>
          <w:b/>
        </w:rPr>
        <w:t xml:space="preserve">Impacto Argentina:</w:t>
      </w:r>
      <w:r>
        <w:t xml:space="preserve"> </w:t>
      </w:r>
      <w:r>
        <w:t xml:space="preserve">- Oportunidades masivas si crea talento educado</w:t>
      </w:r>
      <w:r>
        <w:t xml:space="preserve"> </w:t>
      </w:r>
      <w:r>
        <w:t xml:space="preserve">- Demanda de 50,000+ especialistas en AI en próxima década</w:t>
      </w:r>
      <w:r>
        <w:t xml:space="preserve"> </w:t>
      </w:r>
      <w:r>
        <w:t xml:space="preserve">- Artesanía tradicional argentina (cerámica, tejidos, vinos) en demanda global</w:t>
      </w:r>
      <w:r>
        <w:t xml:space="preserve"> </w:t>
      </w:r>
      <w:r>
        <w:t xml:space="preserve">- Energía renovable genera 10,000s de empleos (solar, eólica, hidrógeno verde)</w:t>
      </w:r>
    </w:p>
    <w:p>
      <w:r>
        <w:pict>
          <v:rect style="width:0;height:1.5pt" o:hralign="center" o:hrstd="t" o:hr="t"/>
        </w:pict>
      </w:r>
    </w:p>
    <w:p>
      <w:pPr>
        <w:pStyle w:val="Heading3"/>
      </w:pPr>
      <w:bookmarkStart w:id="117" w:name="transiciones-justas"/>
      <w:r>
        <w:t xml:space="preserve">Transiciones Justas</w:t>
      </w:r>
      <w:bookmarkEnd w:id="117"/>
    </w:p>
    <w:p>
      <w:pPr>
        <w:pStyle w:val="Heading4"/>
      </w:pPr>
      <w:bookmarkStart w:id="118" w:name="ilo-guidelines-on-just-transition"/>
      <w:r>
        <w:t xml:space="preserve">ILO Guidelines on Just Transition</w:t>
      </w:r>
      <w:bookmarkEnd w:id="118"/>
    </w:p>
    <w:p>
      <w:pPr>
        <w:pStyle w:val="FirstParagraph"/>
      </w:pPr>
      <w:r>
        <w:rPr>
          <w:b/>
        </w:rPr>
        <w:t xml:space="preserve">Principios:</w:t>
      </w:r>
      <w:r>
        <w:t xml:space="preserve"> </w:t>
      </w:r>
      <w:r>
        <w:t xml:space="preserve">1.</w:t>
      </w:r>
      <w:r>
        <w:t xml:space="preserve"> </w:t>
      </w:r>
      <w:r>
        <w:rPr>
          <w:b/>
        </w:rPr>
        <w:t xml:space="preserve">Anticipación:</w:t>
      </w:r>
      <w:r>
        <w:t xml:space="preserve"> </w:t>
      </w:r>
      <w:r>
        <w:t xml:space="preserve">Identificar trabajos en riesgo años antes de automatización</w:t>
      </w:r>
      <w:r>
        <w:t xml:space="preserve"> </w:t>
      </w:r>
      <w:r>
        <w:t xml:space="preserve">2.</w:t>
      </w:r>
      <w:r>
        <w:t xml:space="preserve"> </w:t>
      </w:r>
      <w:r>
        <w:rPr>
          <w:b/>
        </w:rPr>
        <w:t xml:space="preserve">Diálogo:</w:t>
      </w:r>
      <w:r>
        <w:t xml:space="preserve"> </w:t>
      </w:r>
      <w:r>
        <w:t xml:space="preserve">Trabajadores y empresas colaboran en transición</w:t>
      </w:r>
      <w:r>
        <w:t xml:space="preserve"> </w:t>
      </w:r>
      <w:r>
        <w:t xml:space="preserve">3.</w:t>
      </w:r>
      <w:r>
        <w:t xml:space="preserve"> </w:t>
      </w:r>
      <w:r>
        <w:rPr>
          <w:b/>
        </w:rPr>
        <w:t xml:space="preserve">Reentrenamiento:</w:t>
      </w:r>
      <w:r>
        <w:t xml:space="preserve"> </w:t>
      </w:r>
      <w:r>
        <w:t xml:space="preserve">Inversión en educación para nuevas skills</w:t>
      </w:r>
      <w:r>
        <w:t xml:space="preserve"> </w:t>
      </w:r>
      <w:r>
        <w:t xml:space="preserve">4.</w:t>
      </w:r>
      <w:r>
        <w:t xml:space="preserve"> </w:t>
      </w:r>
      <w:r>
        <w:rPr>
          <w:b/>
        </w:rPr>
        <w:t xml:space="preserve">Apoyo de ingreso:</w:t>
      </w:r>
      <w:r>
        <w:t xml:space="preserve"> </w:t>
      </w:r>
      <w:r>
        <w:t xml:space="preserve">Seguros de desocupación + UBI durante transición</w:t>
      </w:r>
      <w:r>
        <w:t xml:space="preserve"> </w:t>
      </w:r>
      <w:r>
        <w:t xml:space="preserve">5.</w:t>
      </w:r>
      <w:r>
        <w:t xml:space="preserve"> </w:t>
      </w:r>
      <w:r>
        <w:rPr>
          <w:b/>
        </w:rPr>
        <w:t xml:space="preserve">Acceso a empleos:</w:t>
      </w:r>
      <w:r>
        <w:t xml:space="preserve"> </w:t>
      </w:r>
      <w:r>
        <w:t xml:space="preserve">Colocación asegurada en nuevos sectores</w:t>
      </w:r>
      <w:r>
        <w:t xml:space="preserve"> </w:t>
      </w:r>
      <w:r>
        <w:t xml:space="preserve">6.</w:t>
      </w:r>
      <w:r>
        <w:t xml:space="preserve"> </w:t>
      </w:r>
      <w:r>
        <w:rPr>
          <w:b/>
        </w:rPr>
        <w:t xml:space="preserve">Equidad:</w:t>
      </w:r>
      <w:r>
        <w:t xml:space="preserve"> </w:t>
      </w:r>
      <w:r>
        <w:t xml:space="preserve">Mujeres, minorías y personas con discapacidad tienen acceso igual</w:t>
      </w:r>
    </w:p>
    <w:p>
      <w:pPr>
        <w:pStyle w:val="BodyText"/>
      </w:pPr>
      <w:r>
        <w:rPr>
          <w:b/>
        </w:rPr>
        <w:t xml:space="preserve">Implementación Argentina:</w:t>
      </w:r>
      <w:r>
        <w:t xml:space="preserve"> </w:t>
      </w:r>
      <w:r>
        <w:t xml:space="preserve">- Crear</w:t>
      </w:r>
      <w:r>
        <w:t xml:space="preserve"> </w:t>
      </w:r>
      <w:r>
        <w:t xml:space="preserve">“</w:t>
      </w:r>
      <w:r>
        <w:t xml:space="preserve">Autoridad de Transición Justa</w:t>
      </w:r>
      <w:r>
        <w:t xml:space="preserve">”</w:t>
      </w:r>
      <w:r>
        <w:t xml:space="preserve"> </w:t>
      </w:r>
      <w:r>
        <w:t xml:space="preserve">en Ministerio de Trabajo</w:t>
      </w:r>
      <w:r>
        <w:t xml:space="preserve"> </w:t>
      </w:r>
      <w:r>
        <w:t xml:space="preserve">- Identificar 10 sectores en alto riesgo (call centers, transporte, manufactura)</w:t>
      </w:r>
      <w:r>
        <w:t xml:space="preserve"> </w:t>
      </w:r>
      <w:r>
        <w:t xml:space="preserve">- Programa de reentrenamiento integrado: AI aprende de trabajador, luego trabajador aprende de AI</w:t>
      </w:r>
      <w:r>
        <w:t xml:space="preserve"> </w:t>
      </w:r>
      <w:r>
        <w:t xml:space="preserve">- Garantía de reubicación: si job desaparece, garantía de empleo similar o mejor</w:t>
      </w:r>
      <w:r>
        <w:t xml:space="preserve"> </w:t>
      </w:r>
      <w:r>
        <w:t xml:space="preserve">- UBI durante transición (6-24 meses)</w:t>
      </w:r>
    </w:p>
    <w:p>
      <w:r>
        <w:pict>
          <v:rect style="width:0;height:1.5pt" o:hralign="center" o:hrstd="t" o:hr="t"/>
        </w:pict>
      </w:r>
    </w:p>
    <w:p>
      <w:pPr>
        <w:pStyle w:val="Heading3"/>
      </w:pPr>
      <w:bookmarkStart w:id="119" w:name="ai-en-gobierno"/>
      <w:r>
        <w:t xml:space="preserve">AI en Gobierno</w:t>
      </w:r>
      <w:bookmarkEnd w:id="119"/>
    </w:p>
    <w:p>
      <w:pPr>
        <w:pStyle w:val="Heading4"/>
      </w:pPr>
      <w:bookmarkStart w:id="120" w:name="X48f28ec41e1bae252c80a5f2a3bb38d763da737"/>
      <w:r>
        <w:t xml:space="preserve">Large Language Models (LLMs) para Política Pública</w:t>
      </w:r>
      <w:bookmarkEnd w:id="120"/>
    </w:p>
    <w:p>
      <w:pPr>
        <w:pStyle w:val="FirstParagraph"/>
      </w:pPr>
      <w:r>
        <w:rPr>
          <w:b/>
        </w:rPr>
        <w:t xml:space="preserve">Aplicaciones:</w:t>
      </w:r>
      <w:r>
        <w:t xml:space="preserve"> </w:t>
      </w:r>
      <w:r>
        <w:t xml:space="preserve">-</w:t>
      </w:r>
      <w:r>
        <w:t xml:space="preserve"> </w:t>
      </w:r>
      <w:r>
        <w:rPr>
          <w:b/>
        </w:rPr>
        <w:t xml:space="preserve">Redacción de leyes:</w:t>
      </w:r>
      <w:r>
        <w:t xml:space="preserve"> </w:t>
      </w:r>
      <w:r>
        <w:t xml:space="preserve">LLM sintetiza información de 100s de leyes en otros países, propone proyectos de ley</w:t>
      </w:r>
      <w:r>
        <w:t xml:space="preserve"> </w:t>
      </w:r>
      <w:r>
        <w:t xml:space="preserve">-</w:t>
      </w:r>
      <w:r>
        <w:t xml:space="preserve"> </w:t>
      </w:r>
      <w:r>
        <w:rPr>
          <w:b/>
        </w:rPr>
        <w:t xml:space="preserve">Análisis de impacto:</w:t>
      </w:r>
      <w:r>
        <w:t xml:space="preserve"> </w:t>
      </w:r>
      <w:r>
        <w:t xml:space="preserve">Analiza cómo nueva ley afectaría diferentes grupos</w:t>
      </w:r>
      <w:r>
        <w:t xml:space="preserve"> </w:t>
      </w:r>
      <w:r>
        <w:t xml:space="preserve">-</w:t>
      </w:r>
      <w:r>
        <w:t xml:space="preserve"> </w:t>
      </w:r>
      <w:r>
        <w:rPr>
          <w:b/>
        </w:rPr>
        <w:t xml:space="preserve">Consulta ciudadana:</w:t>
      </w:r>
      <w:r>
        <w:t xml:space="preserve"> </w:t>
      </w:r>
      <w:r>
        <w:t xml:space="preserve">Chatbot responde preguntas sobre políticas públicas 24/7</w:t>
      </w:r>
      <w:r>
        <w:t xml:space="preserve"> </w:t>
      </w:r>
      <w:r>
        <w:t xml:space="preserve">-</w:t>
      </w:r>
      <w:r>
        <w:t xml:space="preserve"> </w:t>
      </w:r>
      <w:r>
        <w:rPr>
          <w:b/>
        </w:rPr>
        <w:t xml:space="preserve">Análisis de documentos:</w:t>
      </w:r>
      <w:r>
        <w:t xml:space="preserve"> </w:t>
      </w:r>
      <w:r>
        <w:t xml:space="preserve">Procesa miles de peticiones ciudadanas, identifica temas principales</w:t>
      </w:r>
    </w:p>
    <w:p>
      <w:pPr>
        <w:pStyle w:val="BodyText"/>
      </w:pPr>
      <w:r>
        <w:rPr>
          <w:b/>
        </w:rPr>
        <w:t xml:space="preserve">Implementación Argentina:</w:t>
      </w:r>
      <w:r>
        <w:t xml:space="preserve"> </w:t>
      </w:r>
      <w:r>
        <w:t xml:space="preserve">- Crear</w:t>
      </w:r>
      <w:r>
        <w:t xml:space="preserve"> </w:t>
      </w:r>
      <w:r>
        <w:t xml:space="preserve">“</w:t>
      </w:r>
      <w:r>
        <w:t xml:space="preserve">Consultor de Políticas Públicas</w:t>
      </w:r>
      <w:r>
        <w:t xml:space="preserve">”</w:t>
      </w:r>
      <w:r>
        <w:t xml:space="preserve"> </w:t>
      </w:r>
      <w:r>
        <w:t xml:space="preserve">LLM que estudie 200+ casos de éxito global</w:t>
      </w:r>
      <w:r>
        <w:t xml:space="preserve"> </w:t>
      </w:r>
      <w:r>
        <w:t xml:space="preserve">- Cuando se propone ley, LLM analiza: precedentes globales, impacto en grupos vulnerables, costo-beneficio</w:t>
      </w:r>
      <w:r>
        <w:t xml:space="preserve"> </w:t>
      </w:r>
      <w:r>
        <w:t xml:space="preserve">- Ciudadanos pueden consultar cómo nuevas políticas los afectarían</w:t>
      </w:r>
    </w:p>
    <w:p>
      <w:pPr>
        <w:pStyle w:val="Heading4"/>
      </w:pPr>
      <w:bookmarkStart w:id="121" w:name="anti-corrupción-mediante-ai"/>
      <w:r>
        <w:t xml:space="preserve">Anti-Corrupción mediante AI</w:t>
      </w:r>
      <w:bookmarkEnd w:id="121"/>
    </w:p>
    <w:p>
      <w:pPr>
        <w:pStyle w:val="FirstParagraph"/>
      </w:pPr>
      <w:r>
        <w:rPr>
          <w:b/>
        </w:rPr>
        <w:t xml:space="preserve">Aplicaciones:</w:t>
      </w:r>
      <w:r>
        <w:t xml:space="preserve"> </w:t>
      </w:r>
      <w:r>
        <w:t xml:space="preserve">-</w:t>
      </w:r>
      <w:r>
        <w:t xml:space="preserve"> </w:t>
      </w:r>
      <w:r>
        <w:rPr>
          <w:b/>
        </w:rPr>
        <w:t xml:space="preserve">Detección de anomalías:</w:t>
      </w:r>
      <w:r>
        <w:t xml:space="preserve"> </w:t>
      </w:r>
      <w:r>
        <w:t xml:space="preserve">AI identifica compras públicas con precios 50% arriba de mercado</w:t>
      </w:r>
      <w:r>
        <w:t xml:space="preserve"> </w:t>
      </w:r>
      <w:r>
        <w:t xml:space="preserve">-</w:t>
      </w:r>
      <w:r>
        <w:t xml:space="preserve"> </w:t>
      </w:r>
      <w:r>
        <w:rPr>
          <w:b/>
        </w:rPr>
        <w:t xml:space="preserve">Análisis de redes:</w:t>
      </w:r>
      <w:r>
        <w:t xml:space="preserve"> </w:t>
      </w:r>
      <w:r>
        <w:t xml:space="preserve">Mapea conexiones entre contratistas y funcionarios, identifica familias que controlan poder</w:t>
      </w:r>
      <w:r>
        <w:t xml:space="preserve"> </w:t>
      </w:r>
      <w:r>
        <w:t xml:space="preserve">-</w:t>
      </w:r>
      <w:r>
        <w:t xml:space="preserve"> </w:t>
      </w:r>
      <w:r>
        <w:rPr>
          <w:b/>
        </w:rPr>
        <w:t xml:space="preserve">Inteligencia de negocios:</w:t>
      </w:r>
      <w:r>
        <w:t xml:space="preserve"> </w:t>
      </w:r>
      <w:r>
        <w:t xml:space="preserve">Identifica empresas fantasma que ganan licitaciones pero nunca ejecutan</w:t>
      </w:r>
    </w:p>
    <w:p>
      <w:pPr>
        <w:pStyle w:val="BodyText"/>
      </w:pPr>
      <w:r>
        <w:rPr>
          <w:b/>
        </w:rPr>
        <w:t xml:space="preserve">Implementación Argentina:</w:t>
      </w:r>
      <w:r>
        <w:t xml:space="preserve"> </w:t>
      </w:r>
      <w:r>
        <w:t xml:space="preserve">- Implementar AI en todas las compras públicas de CABA (40,000+ anuales)</w:t>
      </w:r>
      <w:r>
        <w:t xml:space="preserve"> </w:t>
      </w:r>
      <w:r>
        <w:t xml:space="preserve">- Análisis de últimas 20 años de licitaciones para identificar corrupción histórica</w:t>
      </w:r>
      <w:r>
        <w:t xml:space="preserve"> </w:t>
      </w:r>
      <w:r>
        <w:t xml:space="preserve">- Recuperación de fondos mediante detección y persecución</w:t>
      </w:r>
    </w:p>
    <w:p>
      <w:pPr>
        <w:pStyle w:val="Heading4"/>
      </w:pPr>
      <w:bookmarkStart w:id="122" w:name="digital-twins-para-planificación-urbana"/>
      <w:r>
        <w:t xml:space="preserve">Digital Twins para Planificación Urbana</w:t>
      </w:r>
      <w:bookmarkEnd w:id="122"/>
    </w:p>
    <w:p>
      <w:pPr>
        <w:pStyle w:val="FirstParagraph"/>
      </w:pPr>
      <w:r>
        <w:rPr>
          <w:b/>
        </w:rPr>
        <w:t xml:space="preserve">Aplicaciones:</w:t>
      </w:r>
      <w:r>
        <w:t xml:space="preserve"> </w:t>
      </w:r>
      <w:r>
        <w:t xml:space="preserve">-</w:t>
      </w:r>
      <w:r>
        <w:t xml:space="preserve"> </w:t>
      </w:r>
      <w:r>
        <w:rPr>
          <w:b/>
        </w:rPr>
        <w:t xml:space="preserve">Simulación de nuevas políticas:</w:t>
      </w:r>
      <w:r>
        <w:t xml:space="preserve"> </w:t>
      </w:r>
      <w:r>
        <w:t xml:space="preserve">Replica ciudad de Medellín en digital twin, simula impacto de nuevas líneas de transporte</w:t>
      </w:r>
      <w:r>
        <w:t xml:space="preserve"> </w:t>
      </w:r>
      <w:r>
        <w:t xml:space="preserve">-</w:t>
      </w:r>
      <w:r>
        <w:t xml:space="preserve"> </w:t>
      </w:r>
      <w:r>
        <w:rPr>
          <w:b/>
        </w:rPr>
        <w:t xml:space="preserve">Estimación de emisiones:</w:t>
      </w:r>
      <w:r>
        <w:t xml:space="preserve"> </w:t>
      </w:r>
      <w:r>
        <w:t xml:space="preserve">Cálcula emisiones de carbono bajo diferentes escenarios de transporte público</w:t>
      </w:r>
      <w:r>
        <w:t xml:space="preserve"> </w:t>
      </w:r>
      <w:r>
        <w:t xml:space="preserve">-</w:t>
      </w:r>
      <w:r>
        <w:t xml:space="preserve"> </w:t>
      </w:r>
      <w:r>
        <w:rPr>
          <w:b/>
        </w:rPr>
        <w:t xml:space="preserve">Resiliencia de desastres:</w:t>
      </w:r>
      <w:r>
        <w:t xml:space="preserve"> </w:t>
      </w:r>
      <w:r>
        <w:t xml:space="preserve">Simula inundaciones, terremotos, identifica vulnerabilidades</w:t>
      </w:r>
    </w:p>
    <w:p>
      <w:pPr>
        <w:pStyle w:val="BodyText"/>
      </w:pPr>
      <w:r>
        <w:rPr>
          <w:b/>
        </w:rPr>
        <w:t xml:space="preserve">Implementación Argentina:</w:t>
      </w:r>
      <w:r>
        <w:t xml:space="preserve"> </w:t>
      </w:r>
      <w:r>
        <w:t xml:space="preserve">- Crear digital twin de CABA, Rosario, Córdoba</w:t>
      </w:r>
      <w:r>
        <w:t xml:space="preserve"> </w:t>
      </w:r>
      <w:r>
        <w:t xml:space="preserve">- Evaluar propuestas de transporte, vivienda, energía antes de implementación</w:t>
      </w:r>
      <w:r>
        <w:t xml:space="preserve"> </w:t>
      </w:r>
      <w:r>
        <w:t xml:space="preserve">- Reducción de errores costosos (ej: Sarmiento antes de reconstrucción, o Línea D antes de ampliación)</w:t>
      </w:r>
    </w:p>
    <w:p>
      <w:r>
        <w:pict>
          <v:rect style="width:0;height:1.5pt" o:hralign="center" o:hrstd="t" o:hr="t"/>
        </w:pict>
      </w:r>
    </w:p>
    <w:p>
      <w:pPr>
        <w:pStyle w:val="Heading3"/>
      </w:pPr>
      <w:bookmarkStart w:id="123" w:name="ai-para-regeneración-ecológica"/>
      <w:r>
        <w:t xml:space="preserve">AI para Regeneración Ecológica</w:t>
      </w:r>
      <w:bookmarkEnd w:id="123"/>
    </w:p>
    <w:p>
      <w:pPr>
        <w:pStyle w:val="Heading4"/>
      </w:pPr>
      <w:bookmarkStart w:id="124" w:name="agricultura-de-precisión"/>
      <w:r>
        <w:t xml:space="preserve">Agricultura de Precisión</w:t>
      </w:r>
      <w:bookmarkEnd w:id="124"/>
    </w:p>
    <w:p>
      <w:pPr>
        <w:pStyle w:val="FirstParagraph"/>
      </w:pPr>
      <w:r>
        <w:rPr>
          <w:b/>
        </w:rPr>
        <w:t xml:space="preserve">Aplicaciones:</w:t>
      </w:r>
      <w:r>
        <w:t xml:space="preserve"> </w:t>
      </w:r>
      <w:r>
        <w:t xml:space="preserve">-</w:t>
      </w:r>
      <w:r>
        <w:t xml:space="preserve"> </w:t>
      </w:r>
      <w:r>
        <w:rPr>
          <w:b/>
        </w:rPr>
        <w:t xml:space="preserve">Detección de plagas:</w:t>
      </w:r>
      <w:r>
        <w:t xml:space="preserve"> </w:t>
      </w:r>
      <w:r>
        <w:t xml:space="preserve">Drones con cámaras + AI detectan plagas en millón de plantas en 1 hora</w:t>
      </w:r>
      <w:r>
        <w:t xml:space="preserve"> </w:t>
      </w:r>
      <w:r>
        <w:t xml:space="preserve">-</w:t>
      </w:r>
      <w:r>
        <w:t xml:space="preserve"> </w:t>
      </w:r>
      <w:r>
        <w:rPr>
          <w:b/>
        </w:rPr>
        <w:t xml:space="preserve">Predicción de rendimiento:</w:t>
      </w:r>
      <w:r>
        <w:t xml:space="preserve"> </w:t>
      </w:r>
      <w:r>
        <w:t xml:space="preserve">AI predice rendimiento de cosecha 3 meses antes, permitiendo planificación</w:t>
      </w:r>
      <w:r>
        <w:t xml:space="preserve"> </w:t>
      </w:r>
      <w:r>
        <w:t xml:space="preserve">-</w:t>
      </w:r>
      <w:r>
        <w:t xml:space="preserve"> </w:t>
      </w:r>
      <w:r>
        <w:rPr>
          <w:b/>
        </w:rPr>
        <w:t xml:space="preserve">Riego optimizado:</w:t>
      </w:r>
      <w:r>
        <w:t xml:space="preserve"> </w:t>
      </w:r>
      <w:r>
        <w:t xml:space="preserve">Sensores + AI determinan exactamente cuánta agua necesita cada planta, reduciendo agua en 40%</w:t>
      </w:r>
      <w:r>
        <w:t xml:space="preserve"> </w:t>
      </w:r>
      <w:r>
        <w:t xml:space="preserve">-</w:t>
      </w:r>
      <w:r>
        <w:t xml:space="preserve"> </w:t>
      </w:r>
      <w:r>
        <w:rPr>
          <w:b/>
        </w:rPr>
        <w:t xml:space="preserve">Detección de enfermedades:</w:t>
      </w:r>
      <w:r>
        <w:t xml:space="preserve"> </w:t>
      </w:r>
      <w:r>
        <w:t xml:space="preserve">AI identifica plantas enfermas en campo antes de manifestación visible</w:t>
      </w:r>
    </w:p>
    <w:p>
      <w:pPr>
        <w:pStyle w:val="BodyText"/>
      </w:pPr>
      <w:r>
        <w:rPr>
          <w:b/>
        </w:rPr>
        <w:t xml:space="preserve">Implementación Argentina:</w:t>
      </w:r>
      <w:r>
        <w:t xml:space="preserve"> </w:t>
      </w:r>
      <w:r>
        <w:t xml:space="preserve">- Soja/maíz: detección de plagas (langosta, palomilla) permitiendo intervención preventiva</w:t>
      </w:r>
      <w:r>
        <w:t xml:space="preserve"> </w:t>
      </w:r>
      <w:r>
        <w:t xml:space="preserve">- Vinos: detección de enfermedades de vid, optimización de riego</w:t>
      </w:r>
      <w:r>
        <w:t xml:space="preserve"> </w:t>
      </w:r>
      <w:r>
        <w:t xml:space="preserve">- Ganadería: monitoreo de salud de ganado mediante cámaras + AI, detección de enfermedades</w:t>
      </w:r>
      <w:r>
        <w:t xml:space="preserve"> </w:t>
      </w:r>
      <w:r>
        <w:t xml:space="preserve">- Costo: drones + AI cuesta $50,000 inicial, se recupera en 1-2 años por ahorros</w:t>
      </w:r>
    </w:p>
    <w:p>
      <w:pPr>
        <w:pStyle w:val="Heading4"/>
      </w:pPr>
      <w:bookmarkStart w:id="125" w:name="deforestación-monitoring"/>
      <w:r>
        <w:t xml:space="preserve">Deforestación Monitoring</w:t>
      </w:r>
      <w:bookmarkEnd w:id="125"/>
    </w:p>
    <w:p>
      <w:pPr>
        <w:pStyle w:val="FirstParagraph"/>
      </w:pPr>
      <w:r>
        <w:rPr>
          <w:b/>
        </w:rPr>
        <w:t xml:space="preserve">Aplicaciones:</w:t>
      </w:r>
      <w:r>
        <w:t xml:space="preserve"> </w:t>
      </w:r>
      <w:r>
        <w:t xml:space="preserve">-</w:t>
      </w:r>
      <w:r>
        <w:t xml:space="preserve"> </w:t>
      </w:r>
      <w:r>
        <w:rPr>
          <w:b/>
        </w:rPr>
        <w:t xml:space="preserve">Detección de tala ilegal:</w:t>
      </w:r>
      <w:r>
        <w:t xml:space="preserve"> </w:t>
      </w:r>
      <w:r>
        <w:t xml:space="preserve">Satélites + AI detectan cambios de 0.1 hectárea, alerta en 24 horas</w:t>
      </w:r>
      <w:r>
        <w:t xml:space="preserve"> </w:t>
      </w:r>
      <w:r>
        <w:t xml:space="preserve">-</w:t>
      </w:r>
      <w:r>
        <w:t xml:space="preserve"> </w:t>
      </w:r>
      <w:r>
        <w:rPr>
          <w:b/>
        </w:rPr>
        <w:t xml:space="preserve">Predicción de riesgo:</w:t>
      </w:r>
      <w:r>
        <w:t xml:space="preserve"> </w:t>
      </w:r>
      <w:r>
        <w:t xml:space="preserve">AI predice dónde ocurrirá deforestación, permitiendo patrullas preventivas</w:t>
      </w:r>
      <w:r>
        <w:t xml:space="preserve"> </w:t>
      </w:r>
      <w:r>
        <w:t xml:space="preserve">-</w:t>
      </w:r>
      <w:r>
        <w:t xml:space="preserve"> </w:t>
      </w:r>
      <w:r>
        <w:rPr>
          <w:b/>
        </w:rPr>
        <w:t xml:space="preserve">Regeneración monitoreo:</w:t>
      </w:r>
      <w:r>
        <w:t xml:space="preserve"> </w:t>
      </w:r>
      <w:r>
        <w:t xml:space="preserve">Verifica que áreas replantadas crecen correctamente</w:t>
      </w:r>
    </w:p>
    <w:p>
      <w:pPr>
        <w:pStyle w:val="BodyText"/>
      </w:pPr>
      <w:r>
        <w:rPr>
          <w:b/>
        </w:rPr>
        <w:t xml:space="preserve">Implementación Argentina:</w:t>
      </w:r>
      <w:r>
        <w:t xml:space="preserve"> </w:t>
      </w:r>
      <w:r>
        <w:t xml:space="preserve">- Monitoreo de Chocó, Misiones, Corrientes para deforestación ilegal</w:t>
      </w:r>
      <w:r>
        <w:t xml:space="preserve"> </w:t>
      </w:r>
      <w:r>
        <w:t xml:space="preserve">- Alertas automatizadas a Gendarmería cuando se detecta tala</w:t>
      </w:r>
      <w:r>
        <w:t xml:space="preserve"> </w:t>
      </w:r>
      <w:r>
        <w:t xml:space="preserve">- Rastreo de troncos ilegales mediante tecnología de blockchain</w:t>
      </w:r>
    </w:p>
    <w:p>
      <w:pPr>
        <w:pStyle w:val="Heading4"/>
      </w:pPr>
      <w:bookmarkStart w:id="126" w:name="fire-prediction-prevention"/>
      <w:r>
        <w:t xml:space="preserve">Fire Prediction &amp; Prevention</w:t>
      </w:r>
      <w:bookmarkEnd w:id="126"/>
    </w:p>
    <w:p>
      <w:pPr>
        <w:pStyle w:val="FirstParagraph"/>
      </w:pPr>
      <w:r>
        <w:rPr>
          <w:b/>
        </w:rPr>
        <w:t xml:space="preserve">Aplicaciones:</w:t>
      </w:r>
      <w:r>
        <w:t xml:space="preserve"> </w:t>
      </w:r>
      <w:r>
        <w:t xml:space="preserve">-</w:t>
      </w:r>
      <w:r>
        <w:t xml:space="preserve"> </w:t>
      </w:r>
      <w:r>
        <w:rPr>
          <w:b/>
        </w:rPr>
        <w:t xml:space="preserve">Predicción de incendios:</w:t>
      </w:r>
      <w:r>
        <w:t xml:space="preserve"> </w:t>
      </w:r>
      <w:r>
        <w:t xml:space="preserve">Clima + vegetación + histórico de incendios → AI predice riesgo</w:t>
      </w:r>
      <w:r>
        <w:t xml:space="preserve"> </w:t>
      </w:r>
      <w:r>
        <w:t xml:space="preserve">-</w:t>
      </w:r>
      <w:r>
        <w:t xml:space="preserve"> </w:t>
      </w:r>
      <w:r>
        <w:rPr>
          <w:b/>
        </w:rPr>
        <w:t xml:space="preserve">Detección temprana:</w:t>
      </w:r>
      <w:r>
        <w:t xml:space="preserve"> </w:t>
      </w:r>
      <w:r>
        <w:t xml:space="preserve">Satélites + cámaras detectan fuego en primeros minutos</w:t>
      </w:r>
      <w:r>
        <w:t xml:space="preserve"> </w:t>
      </w:r>
      <w:r>
        <w:t xml:space="preserve">-</w:t>
      </w:r>
      <w:r>
        <w:t xml:space="preserve"> </w:t>
      </w:r>
      <w:r>
        <w:rPr>
          <w:b/>
        </w:rPr>
        <w:t xml:space="preserve">Rutas de evacuación:</w:t>
      </w:r>
      <w:r>
        <w:t xml:space="preserve"> </w:t>
      </w:r>
      <w:r>
        <w:t xml:space="preserve">AI simula propagación de fuego, optimiza rutas de evacuación</w:t>
      </w:r>
    </w:p>
    <w:p>
      <w:pPr>
        <w:pStyle w:val="BodyText"/>
      </w:pPr>
      <w:r>
        <w:rPr>
          <w:b/>
        </w:rPr>
        <w:t xml:space="preserve">Implementación Argentina:</w:t>
      </w:r>
      <w:r>
        <w:t xml:space="preserve"> </w:t>
      </w:r>
      <w:r>
        <w:t xml:space="preserve">- Predicción de riesgo de incendios en Chocó, Misiones, Córdoba durante estación seca</w:t>
      </w:r>
      <w:r>
        <w:t xml:space="preserve"> </w:t>
      </w:r>
      <w:r>
        <w:t xml:space="preserve">- Alertas a comunidades 48 horas antes de riesgo alto, permitiendo evacuación ordenada</w:t>
      </w:r>
      <w:r>
        <w:t xml:space="preserve"> </w:t>
      </w:r>
      <w:r>
        <w:t xml:space="preserve">- Reducción de vidas perdidas en incendios forestales</w:t>
      </w:r>
    </w:p>
    <w:p>
      <w:pPr>
        <w:pStyle w:val="Heading4"/>
      </w:pPr>
      <w:bookmarkStart w:id="127" w:name="water-management"/>
      <w:r>
        <w:t xml:space="preserve">Water Management</w:t>
      </w:r>
      <w:bookmarkEnd w:id="127"/>
    </w:p>
    <w:p>
      <w:pPr>
        <w:pStyle w:val="FirstParagraph"/>
      </w:pPr>
      <w:r>
        <w:rPr>
          <w:b/>
        </w:rPr>
        <w:t xml:space="preserve">Aplicaciones:</w:t>
      </w:r>
      <w:r>
        <w:t xml:space="preserve"> </w:t>
      </w:r>
      <w:r>
        <w:t xml:space="preserve">-</w:t>
      </w:r>
      <w:r>
        <w:t xml:space="preserve"> </w:t>
      </w:r>
      <w:r>
        <w:rPr>
          <w:b/>
        </w:rPr>
        <w:t xml:space="preserve">Calidad de agua:</w:t>
      </w:r>
      <w:r>
        <w:t xml:space="preserve"> </w:t>
      </w:r>
      <w:r>
        <w:t xml:space="preserve">Sensores + AI monitorean contaminación en tiempo real, alertan sobre problemas</w:t>
      </w:r>
      <w:r>
        <w:t xml:space="preserve"> </w:t>
      </w:r>
      <w:r>
        <w:t xml:space="preserve">-</w:t>
      </w:r>
      <w:r>
        <w:t xml:space="preserve"> </w:t>
      </w:r>
      <w:r>
        <w:rPr>
          <w:b/>
        </w:rPr>
        <w:t xml:space="preserve">Demanda de agua:</w:t>
      </w:r>
      <w:r>
        <w:t xml:space="preserve"> </w:t>
      </w:r>
      <w:r>
        <w:t xml:space="preserve">Predice demanda de agua por sector (agricultura, industria, doméstico), permite planificación</w:t>
      </w:r>
      <w:r>
        <w:t xml:space="preserve"> </w:t>
      </w:r>
      <w:r>
        <w:t xml:space="preserve">-</w:t>
      </w:r>
      <w:r>
        <w:t xml:space="preserve"> </w:t>
      </w:r>
      <w:r>
        <w:rPr>
          <w:b/>
        </w:rPr>
        <w:t xml:space="preserve">Distribución eficiente:</w:t>
      </w:r>
      <w:r>
        <w:t xml:space="preserve"> </w:t>
      </w:r>
      <w:r>
        <w:t xml:space="preserve">Optimiza distribución de agua entre provincias en acuíferos compartidos</w:t>
      </w:r>
    </w:p>
    <w:p>
      <w:pPr>
        <w:pStyle w:val="BodyText"/>
      </w:pPr>
      <w:r>
        <w:rPr>
          <w:b/>
        </w:rPr>
        <w:t xml:space="preserve">Implementación Argentina:</w:t>
      </w:r>
      <w:r>
        <w:t xml:space="preserve"> </w:t>
      </w:r>
      <w:r>
        <w:t xml:space="preserve">- Monitoreo de acuíferos compartidos (Guaraní, Pampeano) con alertas sobre sobreexplotación</w:t>
      </w:r>
      <w:r>
        <w:t xml:space="preserve"> </w:t>
      </w:r>
      <w:r>
        <w:t xml:space="preserve">- Predicción de demanda permite planificación hídrica a 10 años</w:t>
      </w:r>
      <w:r>
        <w:t xml:space="preserve"> </w:t>
      </w:r>
      <w:r>
        <w:t xml:space="preserve">- Reducción de conflictos entre provincias por agua</w:t>
      </w:r>
    </w:p>
    <w:p>
      <w:r>
        <w:pict>
          <v:rect style="width:0;height:1.5pt" o:hralign="center" o:hrstd="t" o:hr="t"/>
        </w:pict>
      </w:r>
    </w:p>
    <w:p>
      <w:pPr>
        <w:pStyle w:val="Heading3"/>
      </w:pPr>
      <w:bookmarkStart w:id="128" w:name="data-sovereignty-equality"/>
      <w:r>
        <w:t xml:space="preserve">Data Sovereignty &amp; Equality</w:t>
      </w:r>
      <w:bookmarkEnd w:id="128"/>
    </w:p>
    <w:p>
      <w:pPr>
        <w:pStyle w:val="Heading4"/>
      </w:pPr>
      <w:bookmarkStart w:id="129" w:name="problemas"/>
      <w:r>
        <w:t xml:space="preserve">Problemas:</w:t>
      </w:r>
      <w:bookmarkEnd w:id="129"/>
    </w:p>
    <w:p>
      <w:pPr>
        <w:pStyle w:val="FirstParagraph"/>
      </w:pPr>
      <w:r>
        <w:rPr>
          <w:b/>
        </w:rPr>
        <w:t xml:space="preserve">Colonialismo de datos:</w:t>
      </w:r>
      <w:r>
        <w:t xml:space="preserve"> </w:t>
      </w:r>
      <w:r>
        <w:t xml:space="preserve">Datos de países en desarrollo son extraídos, procesados en Estados Unidos/China, beneficios capturados por multinacionales.</w:t>
      </w:r>
    </w:p>
    <w:p>
      <w:pPr>
        <w:pStyle w:val="BodyText"/>
      </w:pPr>
      <w:r>
        <w:rPr>
          <w:b/>
        </w:rPr>
        <w:t xml:space="preserve">Ejemplos:</w:t>
      </w:r>
      <w:r>
        <w:t xml:space="preserve"> </w:t>
      </w:r>
      <w:r>
        <w:t xml:space="preserve">- Datos médicos de Africa entrenan AI en Harvard, pero Africanos no tienen acceso a diagnósticos</w:t>
      </w:r>
      <w:r>
        <w:t xml:space="preserve"> </w:t>
      </w:r>
      <w:r>
        <w:t xml:space="preserve">- Datos agrícolas de Argentina entrenan modelos en Singapur, pero agricultores argentinos pagan por acceso</w:t>
      </w:r>
      <w:r>
        <w:t xml:space="preserve"> </w:t>
      </w:r>
      <w:r>
        <w:t xml:space="preserve">- Facial recognition entrenada en fotos de Brasil usada para vigilancia en Singapur, sin consentimiento</w:t>
      </w:r>
    </w:p>
    <w:p>
      <w:pPr>
        <w:pStyle w:val="Heading4"/>
      </w:pPr>
      <w:bookmarkStart w:id="130" w:name="soluciones"/>
      <w:r>
        <w:t xml:space="preserve">Soluciones:</w:t>
      </w:r>
      <w:bookmarkEnd w:id="130"/>
    </w:p>
    <w:p>
      <w:pPr>
        <w:pStyle w:val="FirstParagraph"/>
      </w:pPr>
      <w:r>
        <w:rPr>
          <w:b/>
        </w:rPr>
        <w:t xml:space="preserve">Data Trusts:</w:t>
      </w:r>
      <w:r>
        <w:t xml:space="preserve"> </w:t>
      </w:r>
      <w:r>
        <w:t xml:space="preserve">Comunidades o gobiernos controlan datos locales, comparten con empresa X pero cobran uso.</w:t>
      </w:r>
    </w:p>
    <w:p>
      <w:pPr>
        <w:pStyle w:val="BodyText"/>
      </w:pPr>
      <w:r>
        <w:rPr>
          <w:b/>
        </w:rPr>
        <w:t xml:space="preserve">Implementación Argentina:</w:t>
      </w:r>
      <w:r>
        <w:t xml:space="preserve"> </w:t>
      </w:r>
      <w:r>
        <w:t xml:space="preserve">- Crear</w:t>
      </w:r>
      <w:r>
        <w:t xml:space="preserve"> </w:t>
      </w:r>
      <w:r>
        <w:t xml:space="preserve">“</w:t>
      </w:r>
      <w:r>
        <w:t xml:space="preserve">Data Trust Argentino</w:t>
      </w:r>
      <w:r>
        <w:t xml:space="preserve">”</w:t>
      </w:r>
      <w:r>
        <w:t xml:space="preserve">: datos médicos, agrícolas, educativos bajo control estatal</w:t>
      </w:r>
      <w:r>
        <w:t xml:space="preserve"> </w:t>
      </w:r>
      <w:r>
        <w:t xml:space="preserve">- Google, DeepMind, Meta pagan por acceso, pero datos permanecen en Argentina</w:t>
      </w:r>
      <w:r>
        <w:t xml:space="preserve"> </w:t>
      </w:r>
      <w:r>
        <w:t xml:space="preserve">- Ingresos del</w:t>
      </w:r>
      <w:r>
        <w:t xml:space="preserve"> </w:t>
      </w:r>
      <w:r>
        <w:t xml:space="preserve">“</w:t>
      </w:r>
      <w:r>
        <w:t xml:space="preserve">Data Trust</w:t>
      </w:r>
      <w:r>
        <w:t xml:space="preserve">”</w:t>
      </w:r>
      <w:r>
        <w:t xml:space="preserve"> </w:t>
      </w:r>
      <w:r>
        <w:t xml:space="preserve">financian educación, salud, investigación local</w:t>
      </w:r>
    </w:p>
    <w:p>
      <w:pPr>
        <w:pStyle w:val="BodyText"/>
      </w:pPr>
      <w:r>
        <w:rPr>
          <w:b/>
        </w:rPr>
        <w:t xml:space="preserve">Data Localization:</w:t>
      </w:r>
      <w:r>
        <w:t xml:space="preserve"> </w:t>
      </w:r>
      <w:r>
        <w:t xml:space="preserve">Datos deben procesarse en país de origen, no puede ser exportado.</w:t>
      </w:r>
    </w:p>
    <w:p>
      <w:pPr>
        <w:pStyle w:val="BodyText"/>
      </w:pPr>
      <w:r>
        <w:rPr>
          <w:b/>
        </w:rPr>
        <w:t xml:space="preserve">Implementación Argentina:</w:t>
      </w:r>
      <w:r>
        <w:t xml:space="preserve"> </w:t>
      </w:r>
      <w:r>
        <w:t xml:space="preserve">- Ley de</w:t>
      </w:r>
      <w:r>
        <w:t xml:space="preserve"> </w:t>
      </w:r>
      <w:r>
        <w:t xml:space="preserve">“</w:t>
      </w:r>
      <w:r>
        <w:t xml:space="preserve">soberanía de datos</w:t>
      </w:r>
      <w:r>
        <w:t xml:space="preserve">”</w:t>
      </w:r>
      <w:r>
        <w:t xml:space="preserve">: no puede ser exportado datos personales, médicos, educativos</w:t>
      </w:r>
      <w:r>
        <w:t xml:space="preserve"> </w:t>
      </w:r>
      <w:r>
        <w:t xml:space="preserve">- Servidores locales para almacenamiento + procesamiento</w:t>
      </w:r>
      <w:r>
        <w:t xml:space="preserve"> </w:t>
      </w:r>
      <w:r>
        <w:t xml:space="preserve">- Inversión en capacidades locales de data centers + especialistas</w:t>
      </w:r>
    </w:p>
    <w:p>
      <w:r>
        <w:pict>
          <v:rect style="width:0;height:1.5pt" o:hralign="center" o:hrstd="t" o:hr="t"/>
        </w:pict>
      </w:r>
    </w:p>
    <w:p>
      <w:pPr>
        <w:pStyle w:val="Heading3"/>
      </w:pPr>
      <w:bookmarkStart w:id="131" w:name="ubi-en-la-era-de-la-ia"/>
      <w:r>
        <w:t xml:space="preserve">UBI en la Era de la IA</w:t>
      </w:r>
      <w:bookmarkEnd w:id="131"/>
    </w:p>
    <w:p>
      <w:pPr>
        <w:pStyle w:val="FirstParagraph"/>
      </w:pPr>
      <w:r>
        <w:rPr>
          <w:b/>
        </w:rPr>
        <w:t xml:space="preserve">Argumento:</w:t>
      </w:r>
      <w:r>
        <w:t xml:space="preserve"> </w:t>
      </w:r>
      <w:r>
        <w:t xml:space="preserve">AI automatiza trabajo, creando desocupación. UBI es mecanismo para distribuir beneficios.</w:t>
      </w:r>
    </w:p>
    <w:p>
      <w:pPr>
        <w:pStyle w:val="BodyText"/>
      </w:pPr>
      <w:r>
        <w:rPr>
          <w:b/>
        </w:rPr>
        <w:t xml:space="preserve">Implementación Argentina (2027-2031):</w:t>
      </w:r>
    </w:p>
    <w:p>
      <w:pPr>
        <w:pStyle w:val="BodyText"/>
      </w:pPr>
      <w:r>
        <w:rPr>
          <w:b/>
        </w:rPr>
        <w:t xml:space="preserve">Fase 1 (2027-2028):</w:t>
      </w:r>
      <w:r>
        <w:t xml:space="preserve"> </w:t>
      </w:r>
      <w:r>
        <w:t xml:space="preserve">Piloto en 2 provincias (Misiones, La Rioja)</w:t>
      </w:r>
      <w:r>
        <w:t xml:space="preserve"> </w:t>
      </w:r>
      <w:r>
        <w:t xml:space="preserve">- UBI de $500 USD mensuales (~$100,000 ARS) para todos adultos</w:t>
      </w:r>
      <w:r>
        <w:t xml:space="preserve"> </w:t>
      </w:r>
      <w:r>
        <w:t xml:space="preserve">- Duración: 24 meses</w:t>
      </w:r>
      <w:r>
        <w:t xml:space="preserve"> </w:t>
      </w:r>
      <w:r>
        <w:t xml:space="preserve">- Evaluación: impacto en empleo, educación, salud mental, emprendimiento</w:t>
      </w:r>
    </w:p>
    <w:p>
      <w:pPr>
        <w:pStyle w:val="BodyText"/>
      </w:pPr>
      <w:r>
        <w:rPr>
          <w:b/>
        </w:rPr>
        <w:t xml:space="preserve">Fase 2 (2028-2030):</w:t>
      </w:r>
      <w:r>
        <w:t xml:space="preserve"> </w:t>
      </w:r>
      <w:r>
        <w:t xml:space="preserve">Expansión gradual</w:t>
      </w:r>
      <w:r>
        <w:t xml:space="preserve"> </w:t>
      </w:r>
      <w:r>
        <w:t xml:space="preserve">- Si piloto es exitoso, expandir a todas las provincias</w:t>
      </w:r>
      <w:r>
        <w:t xml:space="preserve"> </w:t>
      </w:r>
      <w:r>
        <w:t xml:space="preserve">- Monto se ajusta por región (CABA puede recibir más, provincias pobres menos)</w:t>
      </w:r>
      <w:r>
        <w:t xml:space="preserve"> </w:t>
      </w:r>
      <w:r>
        <w:t xml:space="preserve">- Financiamiento: impuesto a la riqueza (5% anual) + impuesto a grandes tecnologías</w:t>
      </w:r>
    </w:p>
    <w:p>
      <w:pPr>
        <w:pStyle w:val="BodyText"/>
      </w:pPr>
      <w:r>
        <w:rPr>
          <w:b/>
        </w:rPr>
        <w:t xml:space="preserve">Fase 3 (2031+):</w:t>
      </w:r>
      <w:r>
        <w:t xml:space="preserve"> </w:t>
      </w:r>
      <w:r>
        <w:t xml:space="preserve">Integración con</w:t>
      </w:r>
      <w:r>
        <w:t xml:space="preserve"> </w:t>
      </w:r>
      <w:r>
        <w:t xml:space="preserve">“</w:t>
      </w:r>
      <w:r>
        <w:t xml:space="preserve">Transición Justa</w:t>
      </w:r>
      <w:r>
        <w:t xml:space="preserve">”</w:t>
      </w:r>
      <w:r>
        <w:t xml:space="preserve"> </w:t>
      </w:r>
      <w:r>
        <w:t xml:space="preserve">- UBI se convierte en</w:t>
      </w:r>
      <w:r>
        <w:t xml:space="preserve"> </w:t>
      </w:r>
      <w:r>
        <w:t xml:space="preserve">“</w:t>
      </w:r>
      <w:r>
        <w:t xml:space="preserve">piso</w:t>
      </w:r>
      <w:r>
        <w:t xml:space="preserve">”</w:t>
      </w:r>
      <w:r>
        <w:t xml:space="preserve"> </w:t>
      </w:r>
      <w:r>
        <w:t xml:space="preserve">de seguridad social</w:t>
      </w:r>
      <w:r>
        <w:t xml:space="preserve"> </w:t>
      </w:r>
      <w:r>
        <w:t xml:space="preserve">- Se suma con beneficios específicos: educación gratuita, salud, vivienda</w:t>
      </w:r>
      <w:r>
        <w:t xml:space="preserve"> </w:t>
      </w:r>
      <w:r>
        <w:t xml:space="preserve">- Total</w:t>
      </w:r>
      <w:r>
        <w:t xml:space="preserve"> </w:t>
      </w:r>
      <w:r>
        <w:t xml:space="preserve">“</w:t>
      </w:r>
      <w:r>
        <w:t xml:space="preserve">ingreso garantizado</w:t>
      </w:r>
      <w:r>
        <w:t xml:space="preserve">”</w:t>
      </w:r>
      <w:r>
        <w:t xml:space="preserve"> </w:t>
      </w:r>
      <w:r>
        <w:t xml:space="preserve">de ~$1,500 USD mensuales</w:t>
      </w:r>
    </w:p>
    <w:p>
      <w:pPr>
        <w:pStyle w:val="BodyText"/>
      </w:pPr>
      <w:r>
        <w:rPr>
          <w:b/>
        </w:rPr>
        <w:t xml:space="preserve">Costo:</w:t>
      </w:r>
      <w:r>
        <w:t xml:space="preserve"> </w:t>
      </w:r>
      <w:r>
        <w:t xml:space="preserve">~$30 mil millones anuales (5% del PIB) para UBI a 30 millones de argentinos</w:t>
      </w:r>
    </w:p>
    <w:p>
      <w:pPr>
        <w:pStyle w:val="BodyText"/>
      </w:pPr>
      <w:r>
        <w:rPr>
          <w:b/>
        </w:rPr>
        <w:t xml:space="preserve">Financiamiento:</w:t>
      </w:r>
      <w:r>
        <w:t xml:space="preserve"> </w:t>
      </w:r>
      <w:r>
        <w:t xml:space="preserve">- Impuesto a la riqueza: $8 mil millones</w:t>
      </w:r>
      <w:r>
        <w:t xml:space="preserve"> </w:t>
      </w:r>
      <w:r>
        <w:t xml:space="preserve">- Impuesto a grandes tech (Google, Meta, Amazon): $5 mil millones</w:t>
      </w:r>
      <w:r>
        <w:t xml:space="preserve"> </w:t>
      </w:r>
      <w:r>
        <w:t xml:space="preserve">- Reforma tributaria (reducción de evasión): $10 mil millones</w:t>
      </w:r>
      <w:r>
        <w:t xml:space="preserve"> </w:t>
      </w:r>
      <w:r>
        <w:t xml:space="preserve">- Reducción de subsidios ineficientes (combustibles, transporte): $7 mil millones</w:t>
      </w:r>
    </w:p>
    <w:p>
      <w:r>
        <w:pict>
          <v:rect style="width:0;height:1.5pt" o:hralign="center" o:hrstd="t" o:hr="t"/>
        </w:pict>
      </w:r>
    </w:p>
    <w:p>
      <w:pPr>
        <w:pStyle w:val="Heading2"/>
      </w:pPr>
      <w:bookmarkStart w:id="132" w:name="X8b0b76fe986e38ae9ada1ca5ae4555c4671aeb8"/>
      <w:r>
        <w:t xml:space="preserve">PARTE 5: SÍNTESIS PARA ARGENTINA 2027-2031</w:t>
      </w:r>
      <w:bookmarkEnd w:id="132"/>
    </w:p>
    <w:p>
      <w:pPr>
        <w:pStyle w:val="Heading3"/>
      </w:pPr>
      <w:bookmarkStart w:id="133" w:name="visión-general"/>
      <w:r>
        <w:t xml:space="preserve">Visión General</w:t>
      </w:r>
      <w:bookmarkEnd w:id="133"/>
    </w:p>
    <w:p>
      <w:pPr>
        <w:pStyle w:val="FirstParagraph"/>
      </w:pPr>
      <w:r>
        <w:t xml:space="preserve">Argentina en 2031 puede ser modelo global de transición justa, regeneración ecológica e innovación social. Para esto requiere:</w:t>
      </w:r>
    </w:p>
    <w:p>
      <w:pPr>
        <w:numPr>
          <w:ilvl w:val="0"/>
          <w:numId w:val="1001"/>
        </w:numPr>
        <w:pStyle w:val="Compact"/>
      </w:pPr>
      <w:r>
        <w:rPr>
          <w:b/>
        </w:rPr>
        <w:t xml:space="preserve">Reorientación de economía:</w:t>
      </w:r>
      <w:r>
        <w:t xml:space="preserve"> </w:t>
      </w:r>
      <w:r>
        <w:t xml:space="preserve">De extractivismo + finanzas especulativas hacia economía de cuidado, renovables y tecnología verde</w:t>
      </w:r>
    </w:p>
    <w:p>
      <w:pPr>
        <w:numPr>
          <w:ilvl w:val="0"/>
          <w:numId w:val="1001"/>
        </w:numPr>
        <w:pStyle w:val="Compact"/>
      </w:pPr>
      <w:r>
        <w:rPr>
          <w:b/>
        </w:rPr>
        <w:t xml:space="preserve">Redistribución de riqueza:</w:t>
      </w:r>
      <w:r>
        <w:t xml:space="preserve"> </w:t>
      </w:r>
      <w:r>
        <w:t xml:space="preserve">De concentración extrema hacia clase media fuerte</w:t>
      </w:r>
    </w:p>
    <w:p>
      <w:pPr>
        <w:numPr>
          <w:ilvl w:val="0"/>
          <w:numId w:val="1001"/>
        </w:numPr>
        <w:pStyle w:val="Compact"/>
      </w:pPr>
      <w:r>
        <w:rPr>
          <w:b/>
        </w:rPr>
        <w:t xml:space="preserve">Regeneración ambiental:</w:t>
      </w:r>
      <w:r>
        <w:t xml:space="preserve"> </w:t>
      </w:r>
      <w:r>
        <w:t xml:space="preserve">De deforestación/contaminación hacia bosques y agua limpia</w:t>
      </w:r>
    </w:p>
    <w:p>
      <w:pPr>
        <w:numPr>
          <w:ilvl w:val="0"/>
          <w:numId w:val="1001"/>
        </w:numPr>
        <w:pStyle w:val="Compact"/>
      </w:pPr>
      <w:r>
        <w:rPr>
          <w:b/>
        </w:rPr>
        <w:t xml:space="preserve">Innovación democrática:</w:t>
      </w:r>
      <w:r>
        <w:t xml:space="preserve"> </w:t>
      </w:r>
      <w:r>
        <w:t xml:space="preserve">De democracia formal hacia participación real</w:t>
      </w:r>
    </w:p>
    <w:p>
      <w:pPr>
        <w:pStyle w:val="Heading3"/>
      </w:pPr>
      <w:bookmarkStart w:id="134" w:name="ejes-estratégicos"/>
      <w:r>
        <w:t xml:space="preserve">Ejes Estratégicos</w:t>
      </w:r>
      <w:bookmarkEnd w:id="134"/>
    </w:p>
    <w:p>
      <w:pPr>
        <w:pStyle w:val="Heading4"/>
      </w:pPr>
      <w:bookmarkStart w:id="135" w:name="energía-renovable-2027-2031"/>
      <w:r>
        <w:t xml:space="preserve">1. ENERGÍA RENOVABLE (2027-2031)</w:t>
      </w:r>
      <w:bookmarkEnd w:id="135"/>
    </w:p>
    <w:p>
      <w:pPr>
        <w:pStyle w:val="FirstParagraph"/>
      </w:pPr>
      <w:r>
        <w:rPr>
          <w:b/>
        </w:rPr>
        <w:t xml:space="preserve">Objetivo:</w:t>
      </w:r>
      <w:r>
        <w:t xml:space="preserve"> </w:t>
      </w:r>
      <w:r>
        <w:t xml:space="preserve">100% de electricidad renovable (hidroeléctrica, solar, eólica)</w:t>
      </w:r>
    </w:p>
    <w:p>
      <w:pPr>
        <w:pStyle w:val="BodyText"/>
      </w:pPr>
      <w:r>
        <w:rPr>
          <w:b/>
        </w:rPr>
        <w:t xml:space="preserve">Acciones:</w:t>
      </w:r>
      <w:r>
        <w:t xml:space="preserve"> </w:t>
      </w:r>
      <w:r>
        <w:t xml:space="preserve">- Inversión de $50 mil millones en solar (Jujuy, San Juan, La Rioja), eólica (Patagonia), hidrógeno verde</w:t>
      </w:r>
      <w:r>
        <w:t xml:space="preserve"> </w:t>
      </w:r>
      <w:r>
        <w:t xml:space="preserve">- Creación de 200,000 empleos en energía renovable</w:t>
      </w:r>
      <w:r>
        <w:t xml:space="preserve"> </w:t>
      </w:r>
      <w:r>
        <w:t xml:space="preserve">- Convertir Argentina en exportador de energía a Chile, Brasil, Paraguay</w:t>
      </w:r>
      <w:r>
        <w:t xml:space="preserve"> </w:t>
      </w:r>
      <w:r>
        <w:t xml:space="preserve">- Industria de baterías para vehículos eléctricos</w:t>
      </w:r>
    </w:p>
    <w:p>
      <w:pPr>
        <w:pStyle w:val="BodyText"/>
      </w:pPr>
      <w:r>
        <w:rPr>
          <w:b/>
        </w:rPr>
        <w:t xml:space="preserve">Impacto:</w:t>
      </w:r>
      <w:r>
        <w:t xml:space="preserve"> </w:t>
      </w:r>
      <w:r>
        <w:t xml:space="preserve">- Reducción de emisiones de carbono en 60%</w:t>
      </w:r>
      <w:r>
        <w:t xml:space="preserve"> </w:t>
      </w:r>
      <w:r>
        <w:t xml:space="preserve">- Reducción de dependencia de importaciones de petróleo ($5 mil millones anuales ahorrados)</w:t>
      </w:r>
      <w:r>
        <w:t xml:space="preserve"> </w:t>
      </w:r>
      <w:r>
        <w:t xml:space="preserve">- Creación de ingresos por exportación de energía limpia</w:t>
      </w:r>
    </w:p>
    <w:p>
      <w:pPr>
        <w:pStyle w:val="Heading4"/>
      </w:pPr>
      <w:bookmarkStart w:id="136" w:name="agricultura-regenerativa-2027-2031"/>
      <w:r>
        <w:t xml:space="preserve">2. AGRICULTURA REGENERATIVA (2027-2031)</w:t>
      </w:r>
      <w:bookmarkEnd w:id="136"/>
    </w:p>
    <w:p>
      <w:pPr>
        <w:pStyle w:val="FirstParagraph"/>
      </w:pPr>
      <w:r>
        <w:rPr>
          <w:b/>
        </w:rPr>
        <w:t xml:space="preserve">Objetivo:</w:t>
      </w:r>
      <w:r>
        <w:t xml:space="preserve"> </w:t>
      </w:r>
      <w:r>
        <w:t xml:space="preserve">30% de tierra agrícola en regenerativa (vs. 2% hoy)</w:t>
      </w:r>
    </w:p>
    <w:p>
      <w:pPr>
        <w:pStyle w:val="BodyText"/>
      </w:pPr>
      <w:r>
        <w:rPr>
          <w:b/>
        </w:rPr>
        <w:t xml:space="preserve">Acciones:</w:t>
      </w:r>
      <w:r>
        <w:t xml:space="preserve"> </w:t>
      </w:r>
      <w:r>
        <w:t xml:space="preserve">- Subsidios para transición de soja convencional a agroecología + silvicultura (carbon-negative)</w:t>
      </w:r>
      <w:r>
        <w:t xml:space="preserve"> </w:t>
      </w:r>
      <w:r>
        <w:t xml:space="preserve">- Certificación de</w:t>
      </w:r>
      <w:r>
        <w:t xml:space="preserve"> </w:t>
      </w:r>
      <w:r>
        <w:t xml:space="preserve">“</w:t>
      </w:r>
      <w:r>
        <w:t xml:space="preserve">soja regenerativa</w:t>
      </w:r>
      <w:r>
        <w:t xml:space="preserve">”</w:t>
      </w:r>
      <w:r>
        <w:t xml:space="preserve"> </w:t>
      </w:r>
      <w:r>
        <w:t xml:space="preserve">a precio premium (20-30% más)</w:t>
      </w:r>
      <w:r>
        <w:t xml:space="preserve"> </w:t>
      </w:r>
      <w:r>
        <w:t xml:space="preserve">- Recuperación de 5 millones de hectáreas de bosque nativo</w:t>
      </w:r>
      <w:r>
        <w:t xml:space="preserve"> </w:t>
      </w:r>
      <w:r>
        <w:t xml:space="preserve">- Creación de cadenas de valor de alimentos regenerativos</w:t>
      </w:r>
    </w:p>
    <w:p>
      <w:pPr>
        <w:pStyle w:val="BodyText"/>
      </w:pPr>
      <w:r>
        <w:rPr>
          <w:b/>
        </w:rPr>
        <w:t xml:space="preserve">Impacto:</w:t>
      </w:r>
      <w:r>
        <w:t xml:space="preserve"> </w:t>
      </w:r>
      <w:r>
        <w:t xml:space="preserve">- Argentina se convierte en exportador de</w:t>
      </w:r>
      <w:r>
        <w:t xml:space="preserve"> </w:t>
      </w:r>
      <w:r>
        <w:t xml:space="preserve">“</w:t>
      </w:r>
      <w:r>
        <w:t xml:space="preserve">alimentos regenerativos</w:t>
      </w:r>
      <w:r>
        <w:t xml:space="preserve">”</w:t>
      </w:r>
      <w:r>
        <w:t xml:space="preserve"> </w:t>
      </w:r>
      <w:r>
        <w:t xml:space="preserve">a precio premium</w:t>
      </w:r>
      <w:r>
        <w:t xml:space="preserve"> </w:t>
      </w:r>
      <w:r>
        <w:t xml:space="preserve">- Reducción de emisiones de agricultura en 40%</w:t>
      </w:r>
      <w:r>
        <w:t xml:space="preserve"> </w:t>
      </w:r>
      <w:r>
        <w:t xml:space="preserve">- Aumento de empleos rurales (menos mecanización, más mano de obra)</w:t>
      </w:r>
      <w:r>
        <w:t xml:space="preserve"> </w:t>
      </w:r>
      <w:r>
        <w:t xml:space="preserve">- Recuperación de biodiversidad</w:t>
      </w:r>
    </w:p>
    <w:p>
      <w:pPr>
        <w:pStyle w:val="Heading4"/>
      </w:pPr>
      <w:bookmarkStart w:id="137" w:name="transición-laboral-justa-2027-2031"/>
      <w:r>
        <w:t xml:space="preserve">3. TRANSICIÓN LABORAL JUSTA (2027-2031)</w:t>
      </w:r>
      <w:bookmarkEnd w:id="137"/>
    </w:p>
    <w:p>
      <w:pPr>
        <w:pStyle w:val="FirstParagraph"/>
      </w:pPr>
      <w:r>
        <w:rPr>
          <w:b/>
        </w:rPr>
        <w:t xml:space="preserve">Objetivo:</w:t>
      </w:r>
      <w:r>
        <w:t xml:space="preserve"> </w:t>
      </w:r>
      <w:r>
        <w:t xml:space="preserve">Crear 500,000 empleos nuevos, capacitar para nuevas habilidades</w:t>
      </w:r>
    </w:p>
    <w:p>
      <w:pPr>
        <w:pStyle w:val="BodyText"/>
      </w:pPr>
      <w:r>
        <w:rPr>
          <w:b/>
        </w:rPr>
        <w:t xml:space="preserve">Acciones:</w:t>
      </w:r>
      <w:r>
        <w:t xml:space="preserve"> </w:t>
      </w:r>
      <w:r>
        <w:t xml:space="preserve">- Programa de reentrenamiento: trabajadores desplazados aprenden AI/programación (6 meses, subsidio estatal)</w:t>
      </w:r>
      <w:r>
        <w:t xml:space="preserve"> </w:t>
      </w:r>
      <w:r>
        <w:t xml:space="preserve">- UBI de $500 USD mensuales como red de seguridad</w:t>
      </w:r>
      <w:r>
        <w:t xml:space="preserve"> </w:t>
      </w:r>
      <w:r>
        <w:t xml:space="preserve">- Inversión en educación técnica (electricidad renovable, reparación de robots, cuidado de ancianos)</w:t>
      </w:r>
      <w:r>
        <w:t xml:space="preserve"> </w:t>
      </w:r>
      <w:r>
        <w:t xml:space="preserve">- Garantía de reubicación laboral para desplazados</w:t>
      </w:r>
    </w:p>
    <w:p>
      <w:pPr>
        <w:pStyle w:val="BodyText"/>
      </w:pPr>
      <w:r>
        <w:rPr>
          <w:b/>
        </w:rPr>
        <w:t xml:space="preserve">Impacto:</w:t>
      </w:r>
      <w:r>
        <w:t xml:space="preserve"> </w:t>
      </w:r>
      <w:r>
        <w:t xml:space="preserve">- Reducción de desocupación de 10% a 5%</w:t>
      </w:r>
      <w:r>
        <w:t xml:space="preserve"> </w:t>
      </w:r>
      <w:r>
        <w:t xml:space="preserve">- Aumento de participación laboral en energía renovable, tech, cuidado</w:t>
      </w:r>
      <w:r>
        <w:t xml:space="preserve"> </w:t>
      </w:r>
      <w:r>
        <w:t xml:space="preserve">- Reducción de pobreza por ingresos + empleo digno</w:t>
      </w:r>
    </w:p>
    <w:p>
      <w:pPr>
        <w:pStyle w:val="Heading4"/>
      </w:pPr>
      <w:bookmarkStart w:id="138" w:name="Xe5a7f8062aec6c1e5a8e9f4a14c4f7af60e7d67"/>
      <w:r>
        <w:t xml:space="preserve">4. EDUCACIÓN DE CALIDAD PARA TODOS (2027-2031)</w:t>
      </w:r>
      <w:bookmarkEnd w:id="138"/>
    </w:p>
    <w:p>
      <w:pPr>
        <w:pStyle w:val="FirstParagraph"/>
      </w:pPr>
      <w:r>
        <w:rPr>
          <w:b/>
        </w:rPr>
        <w:t xml:space="preserve">Objetivo:</w:t>
      </w:r>
      <w:r>
        <w:t xml:space="preserve"> </w:t>
      </w:r>
      <w:r>
        <w:t xml:space="preserve">Educación de clase mundial gratuita en todos los niveles</w:t>
      </w:r>
    </w:p>
    <w:p>
      <w:pPr>
        <w:pStyle w:val="BodyText"/>
      </w:pPr>
      <w:r>
        <w:rPr>
          <w:b/>
        </w:rPr>
        <w:t xml:space="preserve">Acciones:</w:t>
      </w:r>
      <w:r>
        <w:t xml:space="preserve"> </w:t>
      </w:r>
      <w:r>
        <w:t xml:space="preserve">- Aumento de gasto educativo a 8% del PIB</w:t>
      </w:r>
      <w:r>
        <w:t xml:space="preserve"> </w:t>
      </w:r>
      <w:r>
        <w:t xml:space="preserve">- Formación docente a nivel Master’s obligatorio</w:t>
      </w:r>
      <w:r>
        <w:t xml:space="preserve"> </w:t>
      </w:r>
      <w:r>
        <w:t xml:space="preserve">- Educación de programación desde primaria</w:t>
      </w:r>
      <w:r>
        <w:t xml:space="preserve"> </w:t>
      </w:r>
      <w:r>
        <w:t xml:space="preserve">- Educación técnica ampliada (electricidad, energías renovables, cuidado)</w:t>
      </w:r>
      <w:r>
        <w:t xml:space="preserve"> </w:t>
      </w:r>
      <w:r>
        <w:t xml:space="preserve">- Educación en</w:t>
      </w:r>
      <w:r>
        <w:t xml:space="preserve"> </w:t>
      </w:r>
      <w:r>
        <w:t xml:space="preserve">“</w:t>
      </w:r>
      <w:r>
        <w:t xml:space="preserve">sostenibilidad</w:t>
      </w:r>
      <w:r>
        <w:t xml:space="preserve">”</w:t>
      </w:r>
      <w:r>
        <w:t xml:space="preserve"> </w:t>
      </w:r>
      <w:r>
        <w:t xml:space="preserve">integrada en curriculum</w:t>
      </w:r>
    </w:p>
    <w:p>
      <w:pPr>
        <w:pStyle w:val="BodyText"/>
      </w:pPr>
      <w:r>
        <w:rPr>
          <w:b/>
        </w:rPr>
        <w:t xml:space="preserve">Impacto:</w:t>
      </w:r>
      <w:r>
        <w:t xml:space="preserve"> </w:t>
      </w:r>
      <w:r>
        <w:t xml:space="preserve">- Aumento de años de educación promedio de 10 a 13 años</w:t>
      </w:r>
      <w:r>
        <w:t xml:space="preserve"> </w:t>
      </w:r>
      <w:r>
        <w:t xml:space="preserve">- Capacidad de generar talento para tech, energía, cuidado</w:t>
      </w:r>
      <w:r>
        <w:t xml:space="preserve"> </w:t>
      </w:r>
      <w:r>
        <w:t xml:space="preserve">- Reducción de desigualdad por acceso a educación</w:t>
      </w:r>
    </w:p>
    <w:p>
      <w:pPr>
        <w:pStyle w:val="Heading4"/>
      </w:pPr>
      <w:bookmarkStart w:id="139" w:name="vivienda-digna-para-todos-2027-2031"/>
      <w:r>
        <w:t xml:space="preserve">5. VIVIENDA DIGNA PARA TODOS (2027-2031)</w:t>
      </w:r>
      <w:bookmarkEnd w:id="139"/>
    </w:p>
    <w:p>
      <w:pPr>
        <w:pStyle w:val="FirstParagraph"/>
      </w:pPr>
      <w:r>
        <w:rPr>
          <w:b/>
        </w:rPr>
        <w:t xml:space="preserve">Objetivo:</w:t>
      </w:r>
      <w:r>
        <w:t xml:space="preserve"> </w:t>
      </w:r>
      <w:r>
        <w:t xml:space="preserve">Casa propia para 3 millones de personas en situación de vulnerabilidad</w:t>
      </w:r>
    </w:p>
    <w:p>
      <w:pPr>
        <w:pStyle w:val="BodyText"/>
      </w:pPr>
      <w:r>
        <w:rPr>
          <w:b/>
        </w:rPr>
        <w:t xml:space="preserve">Acciones:</w:t>
      </w:r>
      <w:r>
        <w:t xml:space="preserve"> </w:t>
      </w:r>
      <w:r>
        <w:t xml:space="preserve">- Programa de vivienda social de 100,000 unidades anuales</w:t>
      </w:r>
      <w:r>
        <w:t xml:space="preserve"> </w:t>
      </w:r>
      <w:r>
        <w:t xml:space="preserve">- Modelo: núcleo de vivienda incremental (cocina, baño, habitación), expandible</w:t>
      </w:r>
      <w:r>
        <w:t xml:space="preserve"> </w:t>
      </w:r>
      <w:r>
        <w:t xml:space="preserve">- Cooperativas de vivienda subsidiadas</w:t>
      </w:r>
      <w:r>
        <w:t xml:space="preserve"> </w:t>
      </w:r>
      <w:r>
        <w:t xml:space="preserve">- Uso de terrenos públicos + expropiación de terrenos especulativos</w:t>
      </w:r>
      <w:r>
        <w:t xml:space="preserve"> </w:t>
      </w:r>
      <w:r>
        <w:t xml:space="preserve">- Integración con transporte público y servicios</w:t>
      </w:r>
    </w:p>
    <w:p>
      <w:pPr>
        <w:pStyle w:val="BodyText"/>
      </w:pPr>
      <w:r>
        <w:rPr>
          <w:b/>
        </w:rPr>
        <w:t xml:space="preserve">Impacto:</w:t>
      </w:r>
      <w:r>
        <w:t xml:space="preserve"> </w:t>
      </w:r>
      <w:r>
        <w:t xml:space="preserve">- Reducción de pobreza multidimensional (vivienda es 50% de línea de pobreza)</w:t>
      </w:r>
      <w:r>
        <w:t xml:space="preserve"> </w:t>
      </w:r>
      <w:r>
        <w:t xml:space="preserve">- Estabilización de familias permitiendo educación/trabajo</w:t>
      </w:r>
      <w:r>
        <w:t xml:space="preserve"> </w:t>
      </w:r>
      <w:r>
        <w:t xml:space="preserve">- Creación de 300,000 empleos en construcción</w:t>
      </w:r>
    </w:p>
    <w:p>
      <w:pPr>
        <w:pStyle w:val="Heading4"/>
      </w:pPr>
      <w:bookmarkStart w:id="140" w:name="cuidado-universal-2027-2031"/>
      <w:r>
        <w:t xml:space="preserve">6. CUIDADO UNIVERSAL (2027-2031)</w:t>
      </w:r>
      <w:bookmarkEnd w:id="140"/>
    </w:p>
    <w:p>
      <w:pPr>
        <w:pStyle w:val="FirstParagraph"/>
      </w:pPr>
      <w:r>
        <w:rPr>
          <w:b/>
        </w:rPr>
        <w:t xml:space="preserve">Objetivo:</w:t>
      </w:r>
      <w:r>
        <w:t xml:space="preserve"> </w:t>
      </w:r>
      <w:r>
        <w:t xml:space="preserve">Sistema de cuidado público que permite que mujeres trabajen</w:t>
      </w:r>
    </w:p>
    <w:p>
      <w:pPr>
        <w:pStyle w:val="BodyText"/>
      </w:pPr>
      <w:r>
        <w:rPr>
          <w:b/>
        </w:rPr>
        <w:t xml:space="preserve">Acciones:</w:t>
      </w:r>
      <w:r>
        <w:t xml:space="preserve"> </w:t>
      </w:r>
      <w:r>
        <w:t xml:space="preserve">- Guarderías públicas gratuitas para todas las edades (0-5 años): 500,000 plazas</w:t>
      </w:r>
      <w:r>
        <w:t xml:space="preserve"> </w:t>
      </w:r>
      <w:r>
        <w:t xml:space="preserve">- Comedores escolares de tiempo completo: 2 millones de niños</w:t>
      </w:r>
      <w:r>
        <w:t xml:space="preserve"> </w:t>
      </w:r>
      <w:r>
        <w:t xml:space="preserve">- Cuidado de ancianos subsidiado: 100,000 plazas</w:t>
      </w:r>
      <w:r>
        <w:t xml:space="preserve"> </w:t>
      </w:r>
      <w:r>
        <w:t xml:space="preserve">- Licencia parental de 18 meses compartida entre padres (incentiva distribución)</w:t>
      </w:r>
    </w:p>
    <w:p>
      <w:pPr>
        <w:pStyle w:val="BodyText"/>
      </w:pPr>
      <w:r>
        <w:rPr>
          <w:b/>
        </w:rPr>
        <w:t xml:space="preserve">Impacto:</w:t>
      </w:r>
      <w:r>
        <w:t xml:space="preserve"> </w:t>
      </w:r>
      <w:r>
        <w:t xml:space="preserve">- Liberación de mujeres de 6 horas diarias de trabajo no pagado</w:t>
      </w:r>
      <w:r>
        <w:t xml:space="preserve"> </w:t>
      </w:r>
      <w:r>
        <w:t xml:space="preserve">- Incorporación de 800,000 mujeres al mercado laboral</w:t>
      </w:r>
      <w:r>
        <w:t xml:space="preserve"> </w:t>
      </w:r>
      <w:r>
        <w:t xml:space="preserve">- Reducción de carga mental de mujeres (principal causa de depresión)</w:t>
      </w:r>
      <w:r>
        <w:t xml:space="preserve"> </w:t>
      </w:r>
      <w:r>
        <w:t xml:space="preserve">- Aumento de natalidad (mujeres planifican familia con confianza de cuidado)</w:t>
      </w:r>
    </w:p>
    <w:p>
      <w:pPr>
        <w:pStyle w:val="Heading4"/>
      </w:pPr>
      <w:bookmarkStart w:id="141" w:name="salud-pública-de-calidad-2027-2031"/>
      <w:r>
        <w:t xml:space="preserve">7. SALUD PÚBLICA DE CALIDAD (2027-2031)</w:t>
      </w:r>
      <w:bookmarkEnd w:id="141"/>
    </w:p>
    <w:p>
      <w:pPr>
        <w:pStyle w:val="FirstParagraph"/>
      </w:pPr>
      <w:r>
        <w:rPr>
          <w:b/>
        </w:rPr>
        <w:t xml:space="preserve">Objetivo:</w:t>
      </w:r>
      <w:r>
        <w:t xml:space="preserve"> </w:t>
      </w:r>
      <w:r>
        <w:t xml:space="preserve">100% cobertura universal + medicina preventiva en todos los lados</w:t>
      </w:r>
    </w:p>
    <w:p>
      <w:pPr>
        <w:pStyle w:val="BodyText"/>
      </w:pPr>
      <w:r>
        <w:rPr>
          <w:b/>
        </w:rPr>
        <w:t xml:space="preserve">Acciones:</w:t>
      </w:r>
      <w:r>
        <w:t xml:space="preserve"> </w:t>
      </w:r>
      <w:r>
        <w:t xml:space="preserve">- Equipos EBAIS (4 personas) en cada barrio de ~3,000 habitantes: 300 equipos</w:t>
      </w:r>
      <w:r>
        <w:t xml:space="preserve"> </w:t>
      </w:r>
      <w:r>
        <w:t xml:space="preserve">- Médicos de familia en comunidades vulnerables</w:t>
      </w:r>
      <w:r>
        <w:t xml:space="preserve"> </w:t>
      </w:r>
      <w:r>
        <w:t xml:space="preserve">- Acceso a medicamentos genéricos para todos</w:t>
      </w:r>
      <w:r>
        <w:t xml:space="preserve"> </w:t>
      </w:r>
      <w:r>
        <w:t xml:space="preserve">- AI para diagnóstico de enfermedades crónicas (Parkinson, Alzheimer)</w:t>
      </w:r>
      <w:r>
        <w:t xml:space="preserve"> </w:t>
      </w:r>
      <w:r>
        <w:t xml:space="preserve">- Prevención de salud mental como prioridad</w:t>
      </w:r>
    </w:p>
    <w:p>
      <w:pPr>
        <w:pStyle w:val="BodyText"/>
      </w:pPr>
      <w:r>
        <w:rPr>
          <w:b/>
        </w:rPr>
        <w:t xml:space="preserve">Impacto:</w:t>
      </w:r>
      <w:r>
        <w:t xml:space="preserve"> </w:t>
      </w:r>
      <w:r>
        <w:t xml:space="preserve">- Cobertura universal de salud (hoy 95%, meta 100% con igual calidad)</w:t>
      </w:r>
      <w:r>
        <w:t xml:space="preserve"> </w:t>
      </w:r>
      <w:r>
        <w:t xml:space="preserve">- Esperanza de vida aumentada de 76 a 78 años</w:t>
      </w:r>
      <w:r>
        <w:t xml:space="preserve"> </w:t>
      </w:r>
      <w:r>
        <w:t xml:space="preserve">- Reducción de gastos catastróficos en salud</w:t>
      </w:r>
    </w:p>
    <w:p>
      <w:pPr>
        <w:pStyle w:val="Heading4"/>
      </w:pPr>
      <w:bookmarkStart w:id="142" w:name="democracia-participativa-2027-2031"/>
      <w:r>
        <w:t xml:space="preserve">8. DEMOCRACIA PARTICIPATIVA (2027-2031)</w:t>
      </w:r>
      <w:bookmarkEnd w:id="142"/>
    </w:p>
    <w:p>
      <w:pPr>
        <w:pStyle w:val="FirstParagraph"/>
      </w:pPr>
      <w:r>
        <w:rPr>
          <w:b/>
        </w:rPr>
        <w:t xml:space="preserve">Objetivo:</w:t>
      </w:r>
      <w:r>
        <w:t xml:space="preserve"> </w:t>
      </w:r>
      <w:r>
        <w:t xml:space="preserve">Ciudadanos influyen en decisiones públicas realmente</w:t>
      </w:r>
    </w:p>
    <w:p>
      <w:pPr>
        <w:pStyle w:val="BodyText"/>
      </w:pPr>
      <w:r>
        <w:rPr>
          <w:b/>
        </w:rPr>
        <w:t xml:space="preserve">Acciones:</w:t>
      </w:r>
      <w:r>
        <w:t xml:space="preserve"> </w:t>
      </w:r>
      <w:r>
        <w:t xml:space="preserve">- Plataforma digital de participación (similar vTaiwan): ciudadanos proponen, debaten, votan sobre políticas</w:t>
      </w:r>
      <w:r>
        <w:t xml:space="preserve"> </w:t>
      </w:r>
      <w:r>
        <w:t xml:space="preserve">- Presupuestos participativos en municipios: ciudadanos deciden cómo gastar 5% de presupuesto local</w:t>
      </w:r>
      <w:r>
        <w:t xml:space="preserve"> </w:t>
      </w:r>
      <w:r>
        <w:t xml:space="preserve">- Asambleas comunitarias mensuales en barrios</w:t>
      </w:r>
      <w:r>
        <w:t xml:space="preserve"> </w:t>
      </w:r>
      <w:r>
        <w:t xml:space="preserve">- Comités de ciudadanos que supervisan cumplimiento de políticas</w:t>
      </w:r>
      <w:r>
        <w:t xml:space="preserve"> </w:t>
      </w:r>
      <w:r>
        <w:t xml:space="preserve">- Obligación de gobierno de responder públicamente a propuestas ciudadanas</w:t>
      </w:r>
    </w:p>
    <w:p>
      <w:pPr>
        <w:pStyle w:val="BodyText"/>
      </w:pPr>
      <w:r>
        <w:rPr>
          <w:b/>
        </w:rPr>
        <w:t xml:space="preserve">Impacto:</w:t>
      </w:r>
      <w:r>
        <w:t xml:space="preserve"> </w:t>
      </w:r>
      <w:r>
        <w:t xml:space="preserve">- Aumento de satisfacción con democracia (hoy 30%, meta 60%)</w:t>
      </w:r>
      <w:r>
        <w:t xml:space="preserve"> </w:t>
      </w:r>
      <w:r>
        <w:t xml:space="preserve">- Reducción de corrupción (ciudadanos supervisan)</w:t>
      </w:r>
      <w:r>
        <w:t xml:space="preserve"> </w:t>
      </w:r>
      <w:r>
        <w:t xml:space="preserve">- Políticas más alineadas con necesidades reales</w:t>
      </w:r>
    </w:p>
    <w:p>
      <w:r>
        <w:pict>
          <v:rect style="width:0;height:1.5pt" o:hralign="center" o:hrstd="t" o:hr="t"/>
        </w:pict>
      </w:r>
    </w:p>
    <w:p>
      <w:pPr>
        <w:pStyle w:val="Heading3"/>
      </w:pPr>
      <w:bookmarkStart w:id="143" w:name="marco-fiscal"/>
      <w:r>
        <w:t xml:space="preserve">Marco Fiscal</w:t>
      </w:r>
      <w:bookmarkEnd w:id="143"/>
    </w:p>
    <w:p>
      <w:pPr>
        <w:pStyle w:val="FirstParagraph"/>
      </w:pPr>
      <w:r>
        <w:rPr>
          <w:b/>
        </w:rPr>
        <w:t xml:space="preserve">Presupuesto Total 2031:</w:t>
      </w:r>
      <w:r>
        <w:t xml:space="preserve"> </w:t>
      </w:r>
      <w:r>
        <w:t xml:space="preserve">~$100 mil millones USD (que es ~15% del PIB argentino actual)</w:t>
      </w:r>
    </w:p>
    <w:p>
      <w:pPr>
        <w:pStyle w:val="BodyText"/>
      </w:pPr>
      <w:r>
        <w:rPr>
          <w:b/>
        </w:rPr>
        <w:t xml:space="preserve">Distribución:</w:t>
      </w:r>
      <w:r>
        <w:t xml:space="preserve"> </w:t>
      </w:r>
      <w:r>
        <w:t xml:space="preserve">- Energía renovable: $50 mil millones (inversión de capital)</w:t>
      </w:r>
      <w:r>
        <w:t xml:space="preserve"> </w:t>
      </w:r>
      <w:r>
        <w:t xml:space="preserve">- Vivienda: $40 mil millones (100,000 unidades × $400,000 por unidad)</w:t>
      </w:r>
      <w:r>
        <w:t xml:space="preserve"> </w:t>
      </w:r>
      <w:r>
        <w:t xml:space="preserve">- Educación: $15 mil millones (aumento a 8% PIB)</w:t>
      </w:r>
      <w:r>
        <w:t xml:space="preserve"> </w:t>
      </w:r>
      <w:r>
        <w:t xml:space="preserve">- Salud: $12 mil millones (aumento a 5% PIB)</w:t>
      </w:r>
      <w:r>
        <w:t xml:space="preserve"> </w:t>
      </w:r>
      <w:r>
        <w:t xml:space="preserve">- Cuidado: $8 mil millones (guarderías, comedores, ancianos)</w:t>
      </w:r>
      <w:r>
        <w:t xml:space="preserve"> </w:t>
      </w:r>
      <w:r>
        <w:t xml:space="preserve">- UBI: $30 mil millones (cuando completamente implementado)</w:t>
      </w:r>
      <w:r>
        <w:t xml:space="preserve"> </w:t>
      </w:r>
      <w:r>
        <w:t xml:space="preserve">- Otros: $25 mil millones</w:t>
      </w:r>
    </w:p>
    <w:p>
      <w:pPr>
        <w:pStyle w:val="BodyText"/>
      </w:pPr>
      <w:r>
        <w:rPr>
          <w:b/>
        </w:rPr>
        <w:t xml:space="preserve">Total: ~$180 mil millones (25% del PIB actual)</w:t>
      </w:r>
    </w:p>
    <w:p>
      <w:pPr>
        <w:pStyle w:val="BodyText"/>
      </w:pPr>
      <w:r>
        <w:rPr>
          <w:b/>
        </w:rPr>
        <w:t xml:space="preserve">Financiamiento:</w:t>
      </w:r>
      <w:r>
        <w:t xml:space="preserve"> </w:t>
      </w:r>
      <w:r>
        <w:t xml:space="preserve">- Crecimiento económico: si Argentina crece 4% anual, ingresos tributarios aumentan 4% anual</w:t>
      </w:r>
      <w:r>
        <w:t xml:space="preserve"> </w:t>
      </w:r>
      <w:r>
        <w:t xml:space="preserve">- Reforma tributaria: captura de evasión gana $15 mil millones anuales</w:t>
      </w:r>
      <w:r>
        <w:t xml:space="preserve"> </w:t>
      </w:r>
      <w:r>
        <w:t xml:space="preserve">- Impuesto a la riqueza: 5% anual gana $8 mil millones anuales</w:t>
      </w:r>
      <w:r>
        <w:t xml:space="preserve"> </w:t>
      </w:r>
      <w:r>
        <w:t xml:space="preserve">- Impuesto a grandes tech: 10% de ganancias gana $5 mil millones anuales</w:t>
      </w:r>
      <w:r>
        <w:t xml:space="preserve"> </w:t>
      </w:r>
      <w:r>
        <w:t xml:space="preserve">- Reducción de corrupción: ahorros de $10 mil millones anuales</w:t>
      </w:r>
      <w:r>
        <w:t xml:space="preserve"> </w:t>
      </w:r>
      <w:r>
        <w:t xml:space="preserve">- Energía renovable genera ingresos por exportación: $5 mil millones anuales en 2035</w:t>
      </w:r>
      <w:r>
        <w:t xml:space="preserve"> </w:t>
      </w:r>
      <w:r>
        <w:t xml:space="preserve">- Venta de activos no estratégicos: $3 mil millones puntual</w:t>
      </w:r>
    </w:p>
    <w:p>
      <w:pPr>
        <w:pStyle w:val="BodyText"/>
      </w:pPr>
      <w:r>
        <w:rPr>
          <w:b/>
        </w:rPr>
        <w:t xml:space="preserve">Total financiamiento identificado: $46 mil millones anuales en steady state</w:t>
      </w:r>
    </w:p>
    <w:p>
      <w:pPr>
        <w:pStyle w:val="BodyText"/>
      </w:pPr>
      <w:r>
        <w:rPr>
          <w:b/>
        </w:rPr>
        <w:t xml:space="preserve">Déficit inicial:</w:t>
      </w:r>
      <w:r>
        <w:t xml:space="preserve"> </w:t>
      </w:r>
      <w:r>
        <w:t xml:space="preserve">Requiere financiamiento inicial de $30-40 mil millones (deuda pública o redistribución de gastos actuales)</w:t>
      </w:r>
    </w:p>
    <w:p>
      <w:r>
        <w:pict>
          <v:rect style="width:0;height:1.5pt" o:hralign="center" o:hrstd="t" o:hr="t"/>
        </w:pict>
      </w:r>
    </w:p>
    <w:p>
      <w:pPr>
        <w:pStyle w:val="Heading3"/>
      </w:pPr>
      <w:bookmarkStart w:id="144" w:name="riesgos-y-mitigaciones"/>
      <w:r>
        <w:t xml:space="preserve">Riesgos y Mitigaciones</w:t>
      </w:r>
      <w:bookmarkEnd w:id="144"/>
    </w:p>
    <w:p>
      <w:pPr>
        <w:pStyle w:val="FirstParagraph"/>
      </w:pPr>
      <w:r>
        <w:rPr>
          <w:b/>
        </w:rPr>
        <w:t xml:space="preserve">Riesgo 1: Oposición política de grupos de poder</w:t>
      </w:r>
      <w:r>
        <w:t xml:space="preserve"> </w:t>
      </w:r>
      <w:r>
        <w:t xml:space="preserve">- Mitigación: Construcción de coalición amplia de sociedad civil, sindicalismo, pequeña y mediana empresa</w:t>
      </w:r>
    </w:p>
    <w:p>
      <w:pPr>
        <w:pStyle w:val="BodyText"/>
      </w:pPr>
      <w:r>
        <w:rPr>
          <w:b/>
        </w:rPr>
        <w:t xml:space="preserve">Riesgo 2: Inflation si se gasta demasiado rápido</w:t>
      </w:r>
      <w:r>
        <w:t xml:space="preserve"> </w:t>
      </w:r>
      <w:r>
        <w:t xml:space="preserve">- Mitigación: Inversión en capacidad productiva (energía, educación, vivienda) que incrementa oferta, absorbe demanda</w:t>
      </w:r>
    </w:p>
    <w:p>
      <w:pPr>
        <w:pStyle w:val="BodyText"/>
      </w:pPr>
      <w:r>
        <w:rPr>
          <w:b/>
        </w:rPr>
        <w:t xml:space="preserve">Riesgo 3: Volatilidad de precios de commodities (soja, petróleo, litio)</w:t>
      </w:r>
      <w:r>
        <w:t xml:space="preserve"> </w:t>
      </w:r>
      <w:r>
        <w:t xml:space="preserve">- Mitigación: Fondo soberano estabilizador, reducción de dependencia de commodities, diversificación</w:t>
      </w:r>
    </w:p>
    <w:p>
      <w:pPr>
        <w:pStyle w:val="BodyText"/>
      </w:pPr>
      <w:r>
        <w:rPr>
          <w:b/>
        </w:rPr>
        <w:t xml:space="preserve">Riesgo 4: Polarización política impide implementación</w:t>
      </w:r>
      <w:r>
        <w:t xml:space="preserve"> </w:t>
      </w:r>
      <w:r>
        <w:t xml:space="preserve">- Mitigación: Acuerdos multipartidarios sobre políticas de largo plazo, construcción de consensos, participación ciudadana</w:t>
      </w:r>
    </w:p>
    <w:p>
      <w:pPr>
        <w:pStyle w:val="BodyText"/>
      </w:pPr>
      <w:r>
        <w:rPr>
          <w:b/>
        </w:rPr>
        <w:t xml:space="preserve">Riesgo 5: Capital financiero emigra en respuesta a impuestos altos</w:t>
      </w:r>
      <w:r>
        <w:t xml:space="preserve"> </w:t>
      </w:r>
      <w:r>
        <w:t xml:space="preserve">- Mitigación: Control de flujos de capital (requiere reforma legal), participación de capital en ganancias</w:t>
      </w:r>
    </w:p>
    <w:p>
      <w:r>
        <w:pict>
          <v:rect style="width:0;height:1.5pt" o:hralign="center" o:hrstd="t" o:hr="t"/>
        </w:pict>
      </w:r>
    </w:p>
    <w:p>
      <w:pPr>
        <w:pStyle w:val="Heading3"/>
      </w:pPr>
      <w:bookmarkStart w:id="145" w:name="indicadores-de-éxito-2031"/>
      <w:r>
        <w:t xml:space="preserve">Indicadores de Éxito (2031)</w:t>
      </w:r>
      <w:bookmarkEnd w:id="145"/>
    </w:p>
    <w:tbl>
      <w:tblPr>
        <w:tblStyle w:val="Table"/>
        <w:tblW w:type="pct" w:w="0.0"/>
        <w:tblLook w:firstRow="1"/>
      </w:tblPr>
      <w:tblGrid/>
      <w:tr>
        <w:trPr>
          <w:cnfStyle w:firstRow="1"/>
        </w:trPr>
        <w:tc>
          <w:tcPr>
            <w:tcBorders>
              <w:bottom w:val="single"/>
            </w:tcBorders>
            <w:vAlign w:val="bottom"/>
          </w:tcPr>
          <w:p>
            <w:pPr>
              <w:pStyle w:val="Compact"/>
              <w:jc w:val="left"/>
            </w:pPr>
            <w:r>
              <w:t xml:space="preserve">Indicador</w:t>
            </w:r>
          </w:p>
        </w:tc>
        <w:tc>
          <w:tcPr>
            <w:tcBorders>
              <w:bottom w:val="single"/>
            </w:tcBorders>
            <w:vAlign w:val="bottom"/>
          </w:tcPr>
          <w:p>
            <w:pPr>
              <w:pStyle w:val="Compact"/>
              <w:jc w:val="left"/>
            </w:pPr>
            <w:r>
              <w:t xml:space="preserve">2024</w:t>
            </w:r>
          </w:p>
        </w:tc>
        <w:tc>
          <w:tcPr>
            <w:tcBorders>
              <w:bottom w:val="single"/>
            </w:tcBorders>
            <w:vAlign w:val="bottom"/>
          </w:tcPr>
          <w:p>
            <w:pPr>
              <w:pStyle w:val="Compact"/>
              <w:jc w:val="left"/>
            </w:pPr>
            <w:r>
              <w:t xml:space="preserve">Meta 2031</w:t>
            </w:r>
          </w:p>
        </w:tc>
        <w:tc>
          <w:tcPr>
            <w:tcBorders>
              <w:bottom w:val="single"/>
            </w:tcBorders>
            <w:vAlign w:val="bottom"/>
          </w:tcPr>
          <w:p>
            <w:pPr>
              <w:pStyle w:val="Compact"/>
              <w:jc w:val="left"/>
            </w:pPr>
            <w:r>
              <w:t xml:space="preserve">Fuente</w:t>
            </w:r>
          </w:p>
        </w:tc>
      </w:tr>
      <w:tr>
        <w:tc>
          <w:p>
            <w:pPr>
              <w:pStyle w:val="Compact"/>
              <w:jc w:val="left"/>
            </w:pPr>
            <w:r>
              <w:t xml:space="preserve">PIB per cápita</w:t>
            </w:r>
          </w:p>
        </w:tc>
        <w:tc>
          <w:p>
            <w:pPr>
              <w:pStyle w:val="Compact"/>
              <w:jc w:val="left"/>
            </w:pPr>
            <w:r>
              <w:t xml:space="preserve">$9,000</w:t>
            </w:r>
          </w:p>
        </w:tc>
        <w:tc>
          <w:p>
            <w:pPr>
              <w:pStyle w:val="Compact"/>
              <w:jc w:val="left"/>
            </w:pPr>
            <w:r>
              <w:t xml:space="preserve">$15,000</w:t>
            </w:r>
          </w:p>
        </w:tc>
        <w:tc>
          <w:p>
            <w:pPr>
              <w:pStyle w:val="Compact"/>
              <w:jc w:val="left"/>
            </w:pPr>
            <w:r>
              <w:t xml:space="preserve">+66%</w:t>
            </w:r>
          </w:p>
        </w:tc>
      </w:tr>
      <w:tr>
        <w:tc>
          <w:p>
            <w:pPr>
              <w:pStyle w:val="Compact"/>
              <w:jc w:val="left"/>
            </w:pPr>
            <w:r>
              <w:t xml:space="preserve">Desocupación</w:t>
            </w:r>
          </w:p>
        </w:tc>
        <w:tc>
          <w:p>
            <w:pPr>
              <w:pStyle w:val="Compact"/>
              <w:jc w:val="left"/>
            </w:pPr>
            <w:r>
              <w:t xml:space="preserve">10%</w:t>
            </w:r>
          </w:p>
        </w:tc>
        <w:tc>
          <w:p>
            <w:pPr>
              <w:pStyle w:val="Compact"/>
              <w:jc w:val="left"/>
            </w:pPr>
            <w:r>
              <w:t xml:space="preserve">5%</w:t>
            </w:r>
          </w:p>
        </w:tc>
        <w:tc>
          <w:p>
            <w:pPr>
              <w:pStyle w:val="Compact"/>
              <w:jc w:val="left"/>
            </w:pPr>
            <w:r>
              <w:t xml:space="preserve">-50%</w:t>
            </w:r>
          </w:p>
        </w:tc>
      </w:tr>
      <w:tr>
        <w:tc>
          <w:p>
            <w:pPr>
              <w:pStyle w:val="Compact"/>
              <w:jc w:val="left"/>
            </w:pPr>
            <w:r>
              <w:t xml:space="preserve">Pobreza</w:t>
            </w:r>
          </w:p>
        </w:tc>
        <w:tc>
          <w:p>
            <w:pPr>
              <w:pStyle w:val="Compact"/>
              <w:jc w:val="left"/>
            </w:pPr>
            <w:r>
              <w:t xml:space="preserve">40%</w:t>
            </w:r>
          </w:p>
        </w:tc>
        <w:tc>
          <w:p>
            <w:pPr>
              <w:pStyle w:val="Compact"/>
              <w:jc w:val="left"/>
            </w:pPr>
            <w:r>
              <w:t xml:space="preserve">15%</w:t>
            </w:r>
          </w:p>
        </w:tc>
        <w:tc>
          <w:p>
            <w:pPr>
              <w:pStyle w:val="Compact"/>
              <w:jc w:val="left"/>
            </w:pPr>
            <w:r>
              <w:t xml:space="preserve">-62%</w:t>
            </w:r>
          </w:p>
        </w:tc>
      </w:tr>
      <w:tr>
        <w:tc>
          <w:p>
            <w:pPr>
              <w:pStyle w:val="Compact"/>
              <w:jc w:val="left"/>
            </w:pPr>
            <w:r>
              <w:t xml:space="preserve">Esperanza de vida</w:t>
            </w:r>
          </w:p>
        </w:tc>
        <w:tc>
          <w:p>
            <w:pPr>
              <w:pStyle w:val="Compact"/>
              <w:jc w:val="left"/>
            </w:pPr>
            <w:r>
              <w:t xml:space="preserve">76</w:t>
            </w:r>
          </w:p>
        </w:tc>
        <w:tc>
          <w:p>
            <w:pPr>
              <w:pStyle w:val="Compact"/>
              <w:jc w:val="left"/>
            </w:pPr>
            <w:r>
              <w:t xml:space="preserve">78</w:t>
            </w:r>
          </w:p>
        </w:tc>
        <w:tc>
          <w:p>
            <w:pPr>
              <w:pStyle w:val="Compact"/>
              <w:jc w:val="left"/>
            </w:pPr>
            <w:r>
              <w:t xml:space="preserve">+2 años</w:t>
            </w:r>
          </w:p>
        </w:tc>
      </w:tr>
      <w:tr>
        <w:tc>
          <w:p>
            <w:pPr>
              <w:pStyle w:val="Compact"/>
              <w:jc w:val="left"/>
            </w:pPr>
            <w:r>
              <w:t xml:space="preserve">Energía renovable</w:t>
            </w:r>
          </w:p>
        </w:tc>
        <w:tc>
          <w:p>
            <w:pPr>
              <w:pStyle w:val="Compact"/>
              <w:jc w:val="left"/>
            </w:pPr>
            <w:r>
              <w:t xml:space="preserve">20%</w:t>
            </w:r>
          </w:p>
        </w:tc>
        <w:tc>
          <w:p>
            <w:pPr>
              <w:pStyle w:val="Compact"/>
              <w:jc w:val="left"/>
            </w:pPr>
            <w:r>
              <w:t xml:space="preserve">100%</w:t>
            </w:r>
          </w:p>
        </w:tc>
        <w:tc>
          <w:p/>
        </w:tc>
      </w:tr>
      <w:tr>
        <w:tc>
          <w:p>
            <w:pPr>
              <w:pStyle w:val="Compact"/>
              <w:jc w:val="left"/>
            </w:pPr>
            <w:r>
              <w:t xml:space="preserve">Cobertura educativa superior</w:t>
            </w:r>
          </w:p>
        </w:tc>
        <w:tc>
          <w:p>
            <w:pPr>
              <w:pStyle w:val="Compact"/>
              <w:jc w:val="left"/>
            </w:pPr>
            <w:r>
              <w:t xml:space="preserve">80%</w:t>
            </w:r>
          </w:p>
        </w:tc>
        <w:tc>
          <w:p>
            <w:pPr>
              <w:pStyle w:val="Compact"/>
              <w:jc w:val="left"/>
            </w:pPr>
            <w:r>
              <w:t xml:space="preserve">95%</w:t>
            </w:r>
          </w:p>
        </w:tc>
        <w:tc>
          <w:p/>
        </w:tc>
      </w:tr>
      <w:tr>
        <w:tc>
          <w:p>
            <w:pPr>
              <w:pStyle w:val="Compact"/>
              <w:jc w:val="left"/>
            </w:pPr>
            <w:r>
              <w:t xml:space="preserve">Cobertura salud</w:t>
            </w:r>
          </w:p>
        </w:tc>
        <w:tc>
          <w:p>
            <w:pPr>
              <w:pStyle w:val="Compact"/>
              <w:jc w:val="left"/>
            </w:pPr>
            <w:r>
              <w:t xml:space="preserve">95%</w:t>
            </w:r>
          </w:p>
        </w:tc>
        <w:tc>
          <w:p>
            <w:pPr>
              <w:pStyle w:val="Compact"/>
              <w:jc w:val="left"/>
            </w:pPr>
            <w:r>
              <w:t xml:space="preserve">100%</w:t>
            </w:r>
          </w:p>
        </w:tc>
        <w:tc>
          <w:p/>
        </w:tc>
      </w:tr>
      <w:tr>
        <w:tc>
          <w:p>
            <w:pPr>
              <w:pStyle w:val="Compact"/>
              <w:jc w:val="left"/>
            </w:pPr>
            <w:r>
              <w:t xml:space="preserve">Índice de Gini</w:t>
            </w:r>
          </w:p>
        </w:tc>
        <w:tc>
          <w:p>
            <w:pPr>
              <w:pStyle w:val="Compact"/>
              <w:jc w:val="left"/>
            </w:pPr>
            <w:r>
              <w:t xml:space="preserve">0.43</w:t>
            </w:r>
          </w:p>
        </w:tc>
        <w:tc>
          <w:p>
            <w:pPr>
              <w:pStyle w:val="Compact"/>
              <w:jc w:val="left"/>
            </w:pPr>
            <w:r>
              <w:t xml:space="preserve">0.35</w:t>
            </w:r>
          </w:p>
        </w:tc>
        <w:tc>
          <w:p>
            <w:pPr>
              <w:pStyle w:val="Compact"/>
              <w:jc w:val="left"/>
            </w:pPr>
            <w:r>
              <w:t xml:space="preserve">-19%</w:t>
            </w:r>
          </w:p>
        </w:tc>
      </w:tr>
      <w:tr>
        <w:tc>
          <w:p>
            <w:pPr>
              <w:pStyle w:val="Compact"/>
              <w:jc w:val="left"/>
            </w:pPr>
            <w:r>
              <w:t xml:space="preserve">Felicidad reportada</w:t>
            </w:r>
          </w:p>
        </w:tc>
        <w:tc>
          <w:p>
            <w:pPr>
              <w:pStyle w:val="Compact"/>
              <w:jc w:val="left"/>
            </w:pPr>
            <w:r>
              <w:t xml:space="preserve">45% satisfecho</w:t>
            </w:r>
          </w:p>
        </w:tc>
        <w:tc>
          <w:p>
            <w:pPr>
              <w:pStyle w:val="Compact"/>
              <w:jc w:val="left"/>
            </w:pPr>
            <w:r>
              <w:t xml:space="preserve">70% satisfecho</w:t>
            </w:r>
          </w:p>
        </w:tc>
        <w:tc>
          <w:p/>
        </w:tc>
      </w:tr>
      <w:tr>
        <w:tc>
          <w:p>
            <w:pPr>
              <w:pStyle w:val="Compact"/>
              <w:jc w:val="left"/>
            </w:pPr>
            <w:r>
              <w:t xml:space="preserve">Emisiones de carbono</w:t>
            </w:r>
          </w:p>
        </w:tc>
        <w:tc>
          <w:p>
            <w:pPr>
              <w:pStyle w:val="Compact"/>
              <w:jc w:val="left"/>
            </w:pPr>
            <w:r>
              <w:t xml:space="preserve">200 MtCO2e</w:t>
            </w:r>
          </w:p>
        </w:tc>
        <w:tc>
          <w:p>
            <w:pPr>
              <w:pStyle w:val="Compact"/>
              <w:jc w:val="left"/>
            </w:pPr>
            <w:r>
              <w:t xml:space="preserve">120 MtCO2e</w:t>
            </w:r>
          </w:p>
        </w:tc>
        <w:tc>
          <w:p>
            <w:pPr>
              <w:pStyle w:val="Compact"/>
              <w:jc w:val="left"/>
            </w:pPr>
            <w:r>
              <w:t xml:space="preserve">-40%</w:t>
            </w:r>
          </w:p>
        </w:tc>
      </w:tr>
      <w:tr>
        <w:tc>
          <w:p>
            <w:pPr>
              <w:pStyle w:val="Compact"/>
              <w:jc w:val="left"/>
            </w:pPr>
            <w:r>
              <w:t xml:space="preserve">Cobertura forestal</w:t>
            </w:r>
          </w:p>
        </w:tc>
        <w:tc>
          <w:p>
            <w:pPr>
              <w:pStyle w:val="Compact"/>
              <w:jc w:val="left"/>
            </w:pPr>
            <w:r>
              <w:t xml:space="preserve">10%</w:t>
            </w:r>
          </w:p>
        </w:tc>
        <w:tc>
          <w:p>
            <w:pPr>
              <w:pStyle w:val="Compact"/>
              <w:jc w:val="left"/>
            </w:pPr>
            <w:r>
              <w:t xml:space="preserve">15%</w:t>
            </w:r>
          </w:p>
        </w:tc>
        <w:tc>
          <w:p>
            <w:pPr>
              <w:pStyle w:val="Compact"/>
              <w:jc w:val="left"/>
            </w:pPr>
            <w:r>
              <w:t xml:space="preserve">+5 millones ha</w:t>
            </w:r>
          </w:p>
        </w:tc>
      </w:tr>
      <w:tr>
        <w:tc>
          <w:p>
            <w:pPr>
              <w:pStyle w:val="Compact"/>
              <w:jc w:val="left"/>
            </w:pPr>
            <w:r>
              <w:t xml:space="preserve">Participación ciudadana en política</w:t>
            </w:r>
          </w:p>
        </w:tc>
        <w:tc>
          <w:p>
            <w:pPr>
              <w:pStyle w:val="Compact"/>
              <w:jc w:val="left"/>
            </w:pPr>
            <w:r>
              <w:t xml:space="preserve">20%</w:t>
            </w:r>
          </w:p>
        </w:tc>
        <w:tc>
          <w:p>
            <w:pPr>
              <w:pStyle w:val="Compact"/>
              <w:jc w:val="left"/>
            </w:pPr>
            <w:r>
              <w:t xml:space="preserve">60%</w:t>
            </w:r>
          </w:p>
        </w:tc>
        <w:tc>
          <w:p/>
        </w:tc>
      </w:tr>
    </w:tbl>
    <w:p>
      <w:r>
        <w:pict>
          <v:rect style="width:0;height:1.5pt" o:hralign="center" o:hrstd="t" o:hr="t"/>
        </w:pict>
      </w:r>
    </w:p>
    <w:p>
      <w:pPr>
        <w:pStyle w:val="Heading3"/>
      </w:pPr>
      <w:bookmarkStart w:id="146" w:name="conclusión"/>
      <w:r>
        <w:t xml:space="preserve">Conclusión</w:t>
      </w:r>
      <w:bookmarkEnd w:id="146"/>
    </w:p>
    <w:p>
      <w:pPr>
        <w:pStyle w:val="FirstParagraph"/>
      </w:pPr>
      <w:r>
        <w:t xml:space="preserve">Argentina tiene capacidad institucional (universidades fuertes, administración pública), recursos naturales (energía, agua, tierra fértil) y talento humano para realizar esta transformación.</w:t>
      </w:r>
    </w:p>
    <w:p>
      <w:pPr>
        <w:pStyle w:val="BodyText"/>
      </w:pPr>
      <w:r>
        <w:t xml:space="preserve">Lo que falta es</w:t>
      </w:r>
      <w:r>
        <w:t xml:space="preserve"> </w:t>
      </w:r>
      <w:r>
        <w:rPr>
          <w:b/>
        </w:rPr>
        <w:t xml:space="preserve">voluntad política y liderazgo valiente</w:t>
      </w:r>
      <w:r>
        <w:t xml:space="preserve">.</w:t>
      </w:r>
    </w:p>
    <w:p>
      <w:pPr>
        <w:pStyle w:val="BodyText"/>
      </w:pPr>
      <w:r>
        <w:t xml:space="preserve">Los thinkers, políticas y países descritos en este documento demuestran que transformación es posible. Uruguay de 1910 fue pobre y rural, hoy es próspero. Costa Rica abolió su ejército en 1949, hoy es modelo de paz. Corea del Sur era más pobre que Argentina en 1960, hoy es 3x más rica.</w:t>
      </w:r>
    </w:p>
    <w:p>
      <w:pPr>
        <w:pStyle w:val="BodyText"/>
      </w:pPr>
      <w:r>
        <w:t xml:space="preserve">Argentina puede ser el primero de Latinoamérica en lograr esta transición en 2031.</w:t>
      </w:r>
    </w:p>
    <w:p>
      <w:r>
        <w:pict>
          <v:rect style="width:0;height:1.5pt" o:hralign="center" o:hrstd="t" o:hr="t"/>
        </w:pict>
      </w:r>
    </w:p>
    <w:p>
      <w:pPr>
        <w:pStyle w:val="FirstParagraph"/>
      </w:pPr>
      <w:r>
        <w:rPr>
          <w:b/>
        </w:rPr>
        <w:t xml:space="preserve">Documento Compilado:</w:t>
      </w:r>
      <w:r>
        <w:t xml:space="preserve"> </w:t>
      </w:r>
      <w:r>
        <w:t xml:space="preserve">Febrero 2026</w:t>
      </w:r>
      <w:r>
        <w:t xml:space="preserve"> </w:t>
      </w:r>
      <w:r>
        <w:rPr>
          <w:b/>
        </w:rPr>
        <w:t xml:space="preserve">Propósito:</w:t>
      </w:r>
      <w:r>
        <w:t xml:space="preserve"> </w:t>
      </w:r>
      <w:r>
        <w:t xml:space="preserve">Referencia para diseño de políticas públicas de Argentina 2027-2031</w:t>
      </w:r>
      <w:r>
        <w:t xml:space="preserve"> </w:t>
      </w:r>
      <w:r>
        <w:rPr>
          <w:b/>
        </w:rPr>
        <w:t xml:space="preserve">Revisión recomendada:</w:t>
      </w:r>
      <w:r>
        <w:t xml:space="preserve"> </w:t>
      </w:r>
      <w:r>
        <w:t xml:space="preserve">Anual, para incorporar nuevos desarrollos globales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2026-02-22T16:30:09Z</dcterms:created>
  <dcterms:modified xsi:type="dcterms:W3CDTF">2026-02-22T16:30:09Z</dcterms:modified>
</cp:coreProperties>
</file>

<file path=docProps/custom.xml><?xml version="1.0" encoding="utf-8"?>
<Properties xmlns="http://schemas.openxmlformats.org/officeDocument/2006/custom-properties" xmlns:vt="http://schemas.openxmlformats.org/officeDocument/2006/docPropsVTypes"/>
</file>