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46FC3" w14:textId="77777777" w:rsidR="000170D5" w:rsidRDefault="00000000">
      <w:pPr>
        <w:pStyle w:val="Heading1"/>
      </w:pPr>
      <w:r>
        <w:t>Appendix: Understanding AR Coordinate Systems, SLAM, and AprilTags</w:t>
      </w:r>
    </w:p>
    <w:p w14:paraId="72D07C28" w14:textId="77777777" w:rsidR="000170D5" w:rsidRDefault="00000000">
      <w:r>
        <w:t>This appendix provides a practical overview of how modern AR systems establish coordinate systems, build spatial maps, and align virtual and physical objects through SLAM and fiducial markers such as AprilTags. The intended audience includes engineers with software and computer science backgrounds who are new to AR/VR concepts.</w:t>
      </w:r>
    </w:p>
    <w:p w14:paraId="4337EF29" w14:textId="77777777" w:rsidR="000170D5" w:rsidRDefault="00000000">
      <w:pPr>
        <w:pStyle w:val="Heading2"/>
      </w:pPr>
      <w:r>
        <w:t>1. When an AR World Is First Constructed</w:t>
      </w:r>
    </w:p>
    <w:p w14:paraId="53DECFA2" w14:textId="77777777" w:rsidR="000170D5" w:rsidRDefault="00000000">
      <w:r>
        <w:t>When an AR headset starts, it begins with no knowledge of the environment. The AR runtime establishes a world coordinate system where the first camera pose becomes the origin. The device fuses IMU and camera data to estimate motion and builds an internal spatial map of the surroundings.</w:t>
      </w:r>
    </w:p>
    <w:p w14:paraId="25D06E97" w14:textId="77777777" w:rsidR="000170D5" w:rsidRDefault="00000000">
      <w:pPr>
        <w:pStyle w:val="Heading2"/>
      </w:pPr>
      <w:r>
        <w:t>2. What Is SLAM (Simultaneous Localization and Mapping)?</w:t>
      </w:r>
    </w:p>
    <w:p w14:paraId="482F708B" w14:textId="77777777" w:rsidR="000170D5" w:rsidRDefault="00000000">
      <w:r>
        <w:t>SLAM is the process of mapping the environment while simultaneously estimating the device’s position within it. It continuously detects and tracks visual features, triangulates their 3D positions, and optimizes both map and trajectory.</w:t>
      </w:r>
    </w:p>
    <w:p w14:paraId="5EFD6E98" w14:textId="77777777" w:rsidR="000170D5" w:rsidRDefault="00000000">
      <w:pPr>
        <w:pStyle w:val="Heading2"/>
      </w:pPr>
      <w:r>
        <w:t>3. How the Spatial Map Is Constructed</w:t>
      </w:r>
    </w:p>
    <w:p w14:paraId="3B889EDA" w14:textId="77777777" w:rsidR="000170D5" w:rsidRDefault="00000000">
      <w:r>
        <w:t>Distinct visual features are triangulated into 3D points, forming a sparse point cloud. As more frames are processed, surfaces are detected and a spatial mesh is generated, producing a persistent 3D map of the environment.</w:t>
      </w:r>
    </w:p>
    <w:p w14:paraId="0342DEAD" w14:textId="77777777" w:rsidR="000170D5" w:rsidRDefault="00000000">
      <w:pPr>
        <w:pStyle w:val="Heading2"/>
      </w:pPr>
      <w:r>
        <w:t>4. Assigning Poses to Physical and Virtual Objects</w:t>
      </w:r>
    </w:p>
    <w:p w14:paraId="37653F48" w14:textId="77777777" w:rsidR="000170D5" w:rsidRDefault="00000000">
      <w:r>
        <w:t>Physical surfaces and detected markers are assigned stable 6-DoF poses in world coordinates. Virtual objects use the same coordinate system so they appear fixed relative to the physical world.</w:t>
      </w:r>
    </w:p>
    <w:p w14:paraId="42397BFC" w14:textId="77777777" w:rsidR="000170D5" w:rsidRDefault="00000000">
      <w:pPr>
        <w:pStyle w:val="Heading2"/>
      </w:pPr>
      <w:r>
        <w:t>5. What Are AprilTags and Why Use Them?</w:t>
      </w:r>
    </w:p>
    <w:p w14:paraId="32564053" w14:textId="77777777" w:rsidR="000170D5" w:rsidRDefault="00000000">
      <w:r>
        <w:t>AprilTags are high-contrast fiducial markers encoding unique IDs and known geometry. They provide precise 3D pose estimates and allow calibration between real-world and virtual coordinate systems.</w:t>
      </w:r>
    </w:p>
    <w:p w14:paraId="31EE7876" w14:textId="77777777" w:rsidR="000170D5" w:rsidRDefault="00000000">
      <w:pPr>
        <w:pStyle w:val="Heading2"/>
      </w:pPr>
      <w:r>
        <w:t>6. How Often Does SLAM Reconstruct Its World?</w:t>
      </w:r>
    </w:p>
    <w:p w14:paraId="24900536" w14:textId="77777777" w:rsidR="000170D5" w:rsidRDefault="00000000">
      <w:r>
        <w:t>SLAM updates continuously based on motion and new visual information. It is event-driven, not time-driven, and performs relocalization if tracking is lost.</w:t>
      </w:r>
    </w:p>
    <w:p w14:paraId="4424A0E3" w14:textId="77777777" w:rsidR="000170D5" w:rsidRDefault="00000000">
      <w:pPr>
        <w:pStyle w:val="Heading2"/>
      </w:pPr>
      <w:r>
        <w:t>7. Practical Summary for Engineers</w:t>
      </w:r>
    </w:p>
    <w:p w14:paraId="4C3D0E1D" w14:textId="77777777" w:rsidR="000170D5" w:rsidRDefault="00000000">
      <w:r>
        <w:t>SLAM builds and maintains the relationship between the AR device and the real world. AprilTags and anchors provide absolute reference points, enabling consistent object placement across sessions.</w:t>
      </w:r>
    </w:p>
    <w:p w14:paraId="5D534CB8" w14:textId="77777777" w:rsidR="000170D5" w:rsidRDefault="00000000">
      <w:pPr>
        <w:pStyle w:val="Heading2"/>
      </w:pPr>
      <w:r>
        <w:lastRenderedPageBreak/>
        <w:t>8. Glossary of Terms</w:t>
      </w:r>
    </w:p>
    <w:tbl>
      <w:tblPr>
        <w:tblW w:w="0" w:type="auto"/>
        <w:tblLook w:val="04A0" w:firstRow="1" w:lastRow="0" w:firstColumn="1" w:lastColumn="0" w:noHBand="0" w:noVBand="1"/>
      </w:tblPr>
      <w:tblGrid>
        <w:gridCol w:w="4320"/>
        <w:gridCol w:w="4320"/>
      </w:tblGrid>
      <w:tr w:rsidR="000170D5" w14:paraId="1FC2D13D" w14:textId="77777777">
        <w:tc>
          <w:tcPr>
            <w:tcW w:w="4320" w:type="dxa"/>
          </w:tcPr>
          <w:p w14:paraId="5FB3150B" w14:textId="77777777" w:rsidR="000170D5" w:rsidRDefault="00000000">
            <w:r>
              <w:t>Term</w:t>
            </w:r>
          </w:p>
        </w:tc>
        <w:tc>
          <w:tcPr>
            <w:tcW w:w="4320" w:type="dxa"/>
          </w:tcPr>
          <w:p w14:paraId="743B3DE8" w14:textId="77777777" w:rsidR="000170D5" w:rsidRDefault="00000000">
            <w:r>
              <w:t>Definition</w:t>
            </w:r>
          </w:p>
        </w:tc>
      </w:tr>
      <w:tr w:rsidR="000170D5" w14:paraId="4CE3765C" w14:textId="77777777">
        <w:tc>
          <w:tcPr>
            <w:tcW w:w="4320" w:type="dxa"/>
          </w:tcPr>
          <w:p w14:paraId="0FE1D0A1" w14:textId="77777777" w:rsidR="000170D5" w:rsidRDefault="00000000">
            <w:r>
              <w:t>SLAM</w:t>
            </w:r>
          </w:p>
        </w:tc>
        <w:tc>
          <w:tcPr>
            <w:tcW w:w="4320" w:type="dxa"/>
          </w:tcPr>
          <w:p w14:paraId="650D5E31" w14:textId="77777777" w:rsidR="000170D5" w:rsidRDefault="00000000">
            <w:r>
              <w:t>Simultaneous Localization and Mapping – maps an environment while estimating the device’s pose.</w:t>
            </w:r>
          </w:p>
        </w:tc>
      </w:tr>
      <w:tr w:rsidR="000170D5" w14:paraId="277A84F0" w14:textId="77777777">
        <w:tc>
          <w:tcPr>
            <w:tcW w:w="4320" w:type="dxa"/>
          </w:tcPr>
          <w:p w14:paraId="4D408B3A" w14:textId="77777777" w:rsidR="000170D5" w:rsidRDefault="00000000">
            <w:r>
              <w:t>Pose</w:t>
            </w:r>
          </w:p>
        </w:tc>
        <w:tc>
          <w:tcPr>
            <w:tcW w:w="4320" w:type="dxa"/>
          </w:tcPr>
          <w:p w14:paraId="402A07D0" w14:textId="77777777" w:rsidR="000170D5" w:rsidRDefault="00000000">
            <w:r>
              <w:t>3D position and orientation defining an object’s transform in space.</w:t>
            </w:r>
          </w:p>
        </w:tc>
      </w:tr>
      <w:tr w:rsidR="000170D5" w14:paraId="3CAB9697" w14:textId="77777777">
        <w:tc>
          <w:tcPr>
            <w:tcW w:w="4320" w:type="dxa"/>
          </w:tcPr>
          <w:p w14:paraId="224AC4E1" w14:textId="77777777" w:rsidR="000170D5" w:rsidRDefault="00000000">
            <w:r>
              <w:t>IMU</w:t>
            </w:r>
          </w:p>
        </w:tc>
        <w:tc>
          <w:tcPr>
            <w:tcW w:w="4320" w:type="dxa"/>
          </w:tcPr>
          <w:p w14:paraId="296FAF7A" w14:textId="77777777" w:rsidR="000170D5" w:rsidRDefault="00000000">
            <w:r>
              <w:t>Inertial Measurement Unit – accelerometer and gyroscope sensors used for motion tracking.</w:t>
            </w:r>
          </w:p>
        </w:tc>
      </w:tr>
      <w:tr w:rsidR="000170D5" w14:paraId="263AFAAD" w14:textId="77777777">
        <w:tc>
          <w:tcPr>
            <w:tcW w:w="4320" w:type="dxa"/>
          </w:tcPr>
          <w:p w14:paraId="1DBCEC55" w14:textId="77777777" w:rsidR="000170D5" w:rsidRDefault="00000000">
            <w:r>
              <w:t>Spatial Map / Mesh</w:t>
            </w:r>
          </w:p>
        </w:tc>
        <w:tc>
          <w:tcPr>
            <w:tcW w:w="4320" w:type="dxa"/>
          </w:tcPr>
          <w:p w14:paraId="73C34BAC" w14:textId="77777777" w:rsidR="000170D5" w:rsidRDefault="00000000">
            <w:r>
              <w:t>3D model of the environment built by SLAM for tracking and alignment.</w:t>
            </w:r>
          </w:p>
        </w:tc>
      </w:tr>
      <w:tr w:rsidR="000170D5" w14:paraId="3D03CA3B" w14:textId="77777777">
        <w:tc>
          <w:tcPr>
            <w:tcW w:w="4320" w:type="dxa"/>
          </w:tcPr>
          <w:p w14:paraId="3FAF759F" w14:textId="77777777" w:rsidR="000170D5" w:rsidRDefault="00000000">
            <w:r>
              <w:t>Anchor</w:t>
            </w:r>
          </w:p>
        </w:tc>
        <w:tc>
          <w:tcPr>
            <w:tcW w:w="4320" w:type="dxa"/>
          </w:tcPr>
          <w:p w14:paraId="49402622" w14:textId="77777777" w:rsidR="000170D5" w:rsidRDefault="00000000">
            <w:r>
              <w:t>Stable reference point in space that can persist across sessions or frames.</w:t>
            </w:r>
          </w:p>
        </w:tc>
      </w:tr>
      <w:tr w:rsidR="000170D5" w14:paraId="63BB3FBA" w14:textId="77777777">
        <w:tc>
          <w:tcPr>
            <w:tcW w:w="4320" w:type="dxa"/>
          </w:tcPr>
          <w:p w14:paraId="55721824" w14:textId="77777777" w:rsidR="000170D5" w:rsidRDefault="00000000">
            <w:r>
              <w:t>AprilTag</w:t>
            </w:r>
          </w:p>
        </w:tc>
        <w:tc>
          <w:tcPr>
            <w:tcW w:w="4320" w:type="dxa"/>
          </w:tcPr>
          <w:p w14:paraId="15150DB3" w14:textId="77777777" w:rsidR="000170D5" w:rsidRDefault="00000000">
            <w:r>
              <w:t>High-contrast fiducial marker providing a unique ID and accurate 3D pose estimation.</w:t>
            </w:r>
          </w:p>
        </w:tc>
      </w:tr>
      <w:tr w:rsidR="000170D5" w14:paraId="7FAA31B9" w14:textId="77777777">
        <w:tc>
          <w:tcPr>
            <w:tcW w:w="4320" w:type="dxa"/>
          </w:tcPr>
          <w:p w14:paraId="2188A926" w14:textId="77777777" w:rsidR="000170D5" w:rsidRDefault="00000000">
            <w:r>
              <w:t>World Origin</w:t>
            </w:r>
          </w:p>
        </w:tc>
        <w:tc>
          <w:tcPr>
            <w:tcW w:w="4320" w:type="dxa"/>
          </w:tcPr>
          <w:p w14:paraId="12CDE3D6" w14:textId="77777777" w:rsidR="000170D5" w:rsidRDefault="00000000">
            <w:r>
              <w:t>Coordinate system origin (0,0,0) for all world-space positions in AR.</w:t>
            </w:r>
          </w:p>
        </w:tc>
      </w:tr>
      <w:tr w:rsidR="000170D5" w14:paraId="47FE0C0C" w14:textId="77777777">
        <w:tc>
          <w:tcPr>
            <w:tcW w:w="4320" w:type="dxa"/>
          </w:tcPr>
          <w:p w14:paraId="3F42941F" w14:textId="77777777" w:rsidR="000170D5" w:rsidRDefault="00000000">
            <w:r>
              <w:t>Drift</w:t>
            </w:r>
          </w:p>
        </w:tc>
        <w:tc>
          <w:tcPr>
            <w:tcW w:w="4320" w:type="dxa"/>
          </w:tcPr>
          <w:p w14:paraId="7839444C" w14:textId="77777777" w:rsidR="000170D5" w:rsidRDefault="00000000">
            <w:r>
              <w:t>Gradual positional or rotational error accumulating in SLAM’s estimated world.</w:t>
            </w:r>
          </w:p>
        </w:tc>
      </w:tr>
      <w:tr w:rsidR="000170D5" w14:paraId="77EDD6C2" w14:textId="77777777">
        <w:tc>
          <w:tcPr>
            <w:tcW w:w="4320" w:type="dxa"/>
          </w:tcPr>
          <w:p w14:paraId="78210CAF" w14:textId="77777777" w:rsidR="000170D5" w:rsidRDefault="00000000">
            <w:r>
              <w:t>Relocalization</w:t>
            </w:r>
          </w:p>
        </w:tc>
        <w:tc>
          <w:tcPr>
            <w:tcW w:w="4320" w:type="dxa"/>
          </w:tcPr>
          <w:p w14:paraId="26F09E18" w14:textId="77777777" w:rsidR="000170D5" w:rsidRDefault="00000000">
            <w:r>
              <w:t>Re-aligning the SLAM map with a previously known area after losing tracking.</w:t>
            </w:r>
          </w:p>
        </w:tc>
      </w:tr>
      <w:tr w:rsidR="000170D5" w14:paraId="61BD6957" w14:textId="77777777">
        <w:tc>
          <w:tcPr>
            <w:tcW w:w="4320" w:type="dxa"/>
          </w:tcPr>
          <w:p w14:paraId="7A54BAB9" w14:textId="77777777" w:rsidR="000170D5" w:rsidRDefault="00000000">
            <w:r>
              <w:t>Feature Point</w:t>
            </w:r>
          </w:p>
        </w:tc>
        <w:tc>
          <w:tcPr>
            <w:tcW w:w="4320" w:type="dxa"/>
          </w:tcPr>
          <w:p w14:paraId="1F8C3AED" w14:textId="77777777" w:rsidR="000170D5" w:rsidRDefault="00000000">
            <w:r>
              <w:t>Visually distinctive pixel pattern used by SLAM to recognize and track the environment.</w:t>
            </w:r>
          </w:p>
        </w:tc>
      </w:tr>
      <w:tr w:rsidR="000170D5" w14:paraId="1EE85972" w14:textId="77777777">
        <w:tc>
          <w:tcPr>
            <w:tcW w:w="4320" w:type="dxa"/>
          </w:tcPr>
          <w:p w14:paraId="3A7F273E" w14:textId="77777777" w:rsidR="000170D5" w:rsidRDefault="00000000">
            <w:r>
              <w:t>Bundle Adjustment</w:t>
            </w:r>
          </w:p>
        </w:tc>
        <w:tc>
          <w:tcPr>
            <w:tcW w:w="4320" w:type="dxa"/>
          </w:tcPr>
          <w:p w14:paraId="3B1139EF" w14:textId="77777777" w:rsidR="000170D5" w:rsidRDefault="00000000">
            <w:r>
              <w:t>Optimization technique refining camera and landmark positions to minimize reprojection error.</w:t>
            </w:r>
          </w:p>
        </w:tc>
      </w:tr>
    </w:tbl>
    <w:p w14:paraId="52BC392A" w14:textId="77777777" w:rsidR="000170D5" w:rsidRDefault="00000000">
      <w:pPr>
        <w:pStyle w:val="Heading2"/>
      </w:pPr>
      <w:r>
        <w:t>9. How SLAM Determines Object Poses and Scale</w:t>
      </w:r>
    </w:p>
    <w:p w14:paraId="19E9D66E" w14:textId="77777777" w:rsidR="000170D5" w:rsidRDefault="00000000">
      <w:r>
        <w:t>SLAM determines the 3D position of features relative to the camera using parallax as the user moves. It then establishes absolute scale using IMU data or known-sized calibration targets such as AprilTags. The system constructs and refines a 3D model of the environment through continuous optimization.</w:t>
      </w:r>
    </w:p>
    <w:p w14:paraId="3AD3E917" w14:textId="77777777" w:rsidR="000170D5" w:rsidRDefault="00000000">
      <w:pPr>
        <w:pStyle w:val="Heading3"/>
      </w:pPr>
      <w:r>
        <w:lastRenderedPageBreak/>
        <w:t>1) Detecting Visual Features</w:t>
      </w:r>
    </w:p>
    <w:p w14:paraId="6EA1FADC" w14:textId="77777777" w:rsidR="000170D5" w:rsidRDefault="00000000">
      <w:r>
        <w:t>SLAM extracts distinctive image points (corners, edges, textures). Each feature corresponds to a ray in 3D space extending from the camera. Depth is unknown initially.</w:t>
      </w:r>
    </w:p>
    <w:p w14:paraId="5721AC27" w14:textId="77777777" w:rsidR="000170D5" w:rsidRDefault="00000000">
      <w:pPr>
        <w:pStyle w:val="Heading3"/>
      </w:pPr>
      <w:r>
        <w:t>2) Triangulation Through Motion (Parallax)</w:t>
      </w:r>
    </w:p>
    <w:p w14:paraId="41D6331A" w14:textId="77777777" w:rsidR="000170D5" w:rsidRDefault="00000000">
      <w:r>
        <w:t>As the user moves, the same features are observed from multiple viewpoints. Matching their apparent shifts allows triangulation of their 3D coordinates.</w:t>
      </w:r>
    </w:p>
    <w:p w14:paraId="51734B9A" w14:textId="77777777" w:rsidR="000170D5" w:rsidRDefault="00000000">
      <w:pPr>
        <w:pStyle w:val="Heading3"/>
      </w:pPr>
      <w:r>
        <w:t>3) Building Relative Geometry</w:t>
      </w:r>
    </w:p>
    <w:p w14:paraId="4F284702" w14:textId="77777777" w:rsidR="000170D5" w:rsidRDefault="00000000">
      <w:r>
        <w:t>Triangulated points define the relative structure of the environment. Distances are correct in proportion but lack absolute scale.</w:t>
      </w:r>
    </w:p>
    <w:p w14:paraId="5738FF6D" w14:textId="77777777" w:rsidR="000170D5" w:rsidRDefault="00000000">
      <w:pPr>
        <w:pStyle w:val="Heading3"/>
      </w:pPr>
      <w:r>
        <w:t>4) Resolving Scale Ambiguity</w:t>
      </w:r>
    </w:p>
    <w:p w14:paraId="40ABE16C" w14:textId="77777777" w:rsidR="000170D5" w:rsidRDefault="00000000">
      <w:r>
        <w:t>IMU data provides real-world acceleration in meters/sec², allowing SLAM to establish metric scale. Alternatively, known-size markers fix scale directly.</w:t>
      </w:r>
    </w:p>
    <w:p w14:paraId="1CF3CA7F" w14:textId="77777777" w:rsidR="000170D5" w:rsidRDefault="00000000">
      <w:pPr>
        <w:pStyle w:val="Heading3"/>
      </w:pPr>
      <w:r>
        <w:t>5) Estimating Poses of Physical Surfaces</w:t>
      </w:r>
    </w:p>
    <w:p w14:paraId="4FAC30F1" w14:textId="77777777" w:rsidR="000170D5" w:rsidRDefault="00000000">
      <w:r>
        <w:t>Feature clusters are fitted into planes or meshes corresponding to walls or objects, each assigned a stable 3D pose.</w:t>
      </w:r>
    </w:p>
    <w:p w14:paraId="1BDE8058" w14:textId="77777777" w:rsidR="000170D5" w:rsidRDefault="00000000">
      <w:pPr>
        <w:pStyle w:val="Heading3"/>
      </w:pPr>
      <w:r>
        <w:t>6) Continuous Refinement</w:t>
      </w:r>
    </w:p>
    <w:p w14:paraId="41EE6DEF" w14:textId="77777777" w:rsidR="000170D5" w:rsidRDefault="00000000">
      <w:r>
        <w:t>Bundle adjustment minimizes overall reprojection error across all frames. Revisiting known areas triggers loop closure and corrects drift.</w:t>
      </w:r>
    </w:p>
    <w:p w14:paraId="72FC4BFA" w14:textId="77777777" w:rsidR="000170D5" w:rsidRDefault="00000000">
      <w:pPr>
        <w:pStyle w:val="Heading3"/>
      </w:pPr>
      <w:r>
        <w:t>7) Role of AprilTags</w:t>
      </w:r>
    </w:p>
    <w:p w14:paraId="53FBB413" w14:textId="77777777" w:rsidR="000170D5" w:rsidRDefault="00000000">
      <w:r>
        <w:t>AprilTags provide known geometry and scale. Their detection lets the system align its internal map to real-world coordinates.</w:t>
      </w:r>
    </w:p>
    <w:p w14:paraId="7A381949" w14:textId="77777777" w:rsidR="000170D5" w:rsidRDefault="00000000">
      <w:pPr>
        <w:pStyle w:val="Heading3"/>
      </w:pPr>
      <w:r>
        <w:t>8) Practical Example</w:t>
      </w:r>
    </w:p>
    <w:p w14:paraId="552F044C" w14:textId="77777777" w:rsidR="000170D5" w:rsidRDefault="00000000">
      <w:r>
        <w:t>1. The camera starts and sets the world origin.</w:t>
      </w:r>
      <w:r>
        <w:br/>
        <w:t>2. SLAM tracks features and reconstructs relative geometry.</w:t>
      </w:r>
      <w:r>
        <w:br/>
        <w:t>3. IMU fusion gives metric scale.</w:t>
      </w:r>
      <w:r>
        <w:br/>
        <w:t>4. SLAM detects planes and meshes.</w:t>
      </w:r>
      <w:r>
        <w:br/>
        <w:t>5. An AprilTag anchors world coordinates to real-world reference.</w:t>
      </w:r>
      <w:r>
        <w:br/>
        <w:t>6. Virtual objects render in this unified coordinate frame.</w:t>
      </w:r>
    </w:p>
    <w:p w14:paraId="07C4BE57" w14:textId="77777777" w:rsidR="000170D5" w:rsidRDefault="00000000">
      <w:pPr>
        <w:pStyle w:val="Heading3"/>
      </w:pPr>
      <w:r>
        <w:t>Summary</w:t>
      </w:r>
    </w:p>
    <w:p w14:paraId="21C6C435" w14:textId="77777777" w:rsidR="000170D5" w:rsidRDefault="00000000">
      <w:r>
        <w:t>SLAM derives relative geometry from parallax and establishes scale through sensor fusion. It doesn’t know object sizes directly—it infers consistent 3D structure. Once scaled and anchored, both physical and virtual objects share one world frame.</w:t>
      </w:r>
    </w:p>
    <w:sectPr w:rsidR="000170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675807">
    <w:abstractNumId w:val="8"/>
  </w:num>
  <w:num w:numId="2" w16cid:durableId="1948807432">
    <w:abstractNumId w:val="6"/>
  </w:num>
  <w:num w:numId="3" w16cid:durableId="1301301478">
    <w:abstractNumId w:val="5"/>
  </w:num>
  <w:num w:numId="4" w16cid:durableId="260646852">
    <w:abstractNumId w:val="4"/>
  </w:num>
  <w:num w:numId="5" w16cid:durableId="1924877135">
    <w:abstractNumId w:val="7"/>
  </w:num>
  <w:num w:numId="6" w16cid:durableId="918562231">
    <w:abstractNumId w:val="3"/>
  </w:num>
  <w:num w:numId="7" w16cid:durableId="2054499061">
    <w:abstractNumId w:val="2"/>
  </w:num>
  <w:num w:numId="8" w16cid:durableId="1016418687">
    <w:abstractNumId w:val="1"/>
  </w:num>
  <w:num w:numId="9" w16cid:durableId="412094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0D5"/>
    <w:rsid w:val="00034616"/>
    <w:rsid w:val="0006063C"/>
    <w:rsid w:val="0015074B"/>
    <w:rsid w:val="001A4278"/>
    <w:rsid w:val="0029639D"/>
    <w:rsid w:val="00326F90"/>
    <w:rsid w:val="008F18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3A460"/>
  <w14:defaultImageDpi w14:val="300"/>
  <w15:docId w15:val="{18D6A894-47CE-4BF1-B20E-E1AE156CD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788</Words>
  <Characters>4595</Characters>
  <Application>Microsoft Office Word</Application>
  <DocSecurity>0</DocSecurity>
  <Lines>112</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Starkie</cp:lastModifiedBy>
  <cp:revision>2</cp:revision>
  <cp:lastPrinted>2025-11-02T12:37:00Z</cp:lastPrinted>
  <dcterms:created xsi:type="dcterms:W3CDTF">2013-12-23T23:15:00Z</dcterms:created>
  <dcterms:modified xsi:type="dcterms:W3CDTF">2025-11-02T12:38:00Z</dcterms:modified>
  <cp:category/>
</cp:coreProperties>
</file>