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003341953"/>
        <w:docPartObj>
          <w:docPartGallery w:val="Cover Pages"/>
          <w:docPartUnique/>
        </w:docPartObj>
      </w:sdtPr>
      <w:sdtEndPr>
        <w:rPr>
          <w:rFonts w:asciiTheme="minorHAnsi" w:eastAsiaTheme="minorHAnsi" w:hAnsiTheme="minorHAnsi" w:cstheme="minorBidi"/>
          <w:b/>
          <w:bCs/>
          <w:color w:val="FFFFFF" w:themeColor="background1"/>
        </w:rPr>
      </w:sdtEndPr>
      <w:sdtContent>
        <w:p w:rsidR="00EC7B4A" w:rsidRDefault="00AC7945">
          <w:pPr>
            <w:pStyle w:val="a6"/>
            <w:rPr>
              <w:rFonts w:asciiTheme="majorHAnsi" w:eastAsiaTheme="majorEastAsia" w:hAnsiTheme="majorHAnsi" w:cstheme="majorBidi"/>
              <w:sz w:val="72"/>
              <w:szCs w:val="72"/>
            </w:rPr>
          </w:pPr>
          <w:r w:rsidRPr="00AC7945">
            <w:rPr>
              <w:rFonts w:eastAsiaTheme="majorEastAsia" w:cstheme="majorBidi"/>
              <w:noProof/>
            </w:rPr>
            <w:pict>
              <v:rect id="_x0000_s1035"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C7945">
            <w:rPr>
              <w:rFonts w:eastAsiaTheme="majorEastAsia" w:cstheme="majorBidi"/>
              <w:noProof/>
            </w:rPr>
            <w:pict>
              <v:rect id="_x0000_s1038"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C7945">
            <w:rPr>
              <w:rFonts w:eastAsiaTheme="majorEastAsia" w:cstheme="majorBidi"/>
              <w:noProof/>
            </w:rPr>
            <w:pict>
              <v:rect id="_x0000_s1037"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C7945">
            <w:rPr>
              <w:rFonts w:eastAsiaTheme="majorEastAsia" w:cstheme="majorBidi"/>
              <w:noProof/>
            </w:rPr>
            <w:pict>
              <v:rect id="_x0000_s1036"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r w:rsidR="001D3E02">
            <w:rPr>
              <w:rFonts w:asciiTheme="majorHAnsi" w:eastAsiaTheme="majorEastAsia" w:hAnsiTheme="majorHAnsi" w:cstheme="majorBidi"/>
              <w:sz w:val="72"/>
              <w:szCs w:val="72"/>
              <w:lang w:val="en-US"/>
            </w:rPr>
            <w:t>Project</w:t>
          </w:r>
          <w:r w:rsidR="001D3E02" w:rsidRPr="001D3E02">
            <w:rPr>
              <w:rFonts w:asciiTheme="majorHAnsi" w:eastAsiaTheme="majorEastAsia" w:hAnsiTheme="majorHAnsi" w:cstheme="majorBidi"/>
              <w:sz w:val="72"/>
              <w:szCs w:val="72"/>
            </w:rPr>
            <w:t xml:space="preserve">: </w:t>
          </w:r>
          <w:r w:rsidR="001D3E02">
            <w:rPr>
              <w:rFonts w:asciiTheme="majorHAnsi" w:eastAsiaTheme="majorEastAsia" w:hAnsiTheme="majorHAnsi" w:cstheme="majorBidi"/>
              <w:sz w:val="72"/>
              <w:szCs w:val="72"/>
            </w:rPr>
            <w:t>Παράλληλη Επεξεργασία</w:t>
          </w:r>
        </w:p>
        <w:p w:rsidR="001D3E02" w:rsidRPr="00EC7B4A" w:rsidRDefault="00AC7945">
          <w:pPr>
            <w:pStyle w:val="a6"/>
            <w:rPr>
              <w:rFonts w:asciiTheme="majorHAnsi" w:eastAsiaTheme="majorEastAsia" w:hAnsiTheme="majorHAnsi" w:cstheme="majorBidi"/>
              <w:sz w:val="72"/>
              <w:szCs w:val="72"/>
            </w:rPr>
          </w:pPr>
          <w:sdt>
            <w:sdtPr>
              <w:rPr>
                <w:rFonts w:asciiTheme="majorHAnsi" w:eastAsiaTheme="majorEastAsia" w:hAnsiTheme="majorHAnsi" w:cstheme="majorBidi"/>
                <w:sz w:val="36"/>
                <w:szCs w:val="36"/>
              </w:rPr>
              <w:alias w:val="Υπότιτλος"/>
              <w:id w:val="14700077"/>
              <w:placeholder>
                <w:docPart w:val="B4714266F25844B7A20D926EC87D452C"/>
              </w:placeholder>
              <w:dataBinding w:prefixMappings="xmlns:ns0='http://schemas.openxmlformats.org/package/2006/metadata/core-properties' xmlns:ns1='http://purl.org/dc/elements/1.1/'" w:xpath="/ns0:coreProperties[1]/ns1:subject[1]" w:storeItemID="{6C3C8BC8-F283-45AE-878A-BAB7291924A1}"/>
              <w:text/>
            </w:sdtPr>
            <w:sdtContent>
              <w:r w:rsidR="001F3C79">
                <w:rPr>
                  <w:rFonts w:asciiTheme="majorHAnsi" w:eastAsiaTheme="majorEastAsia" w:hAnsiTheme="majorHAnsi" w:cstheme="majorBidi"/>
                  <w:sz w:val="36"/>
                  <w:szCs w:val="36"/>
                  <w:lang w:val="en-US"/>
                </w:rPr>
                <w:t>Υλοποιήσεις παράλληλου κώδικα με τη βοήθεια των εργαλείων:                                                                                  OpenMP                                                                                       OpenMP_Tasks                                                                          MPI                                                                                                Υβριδικό μοντέλο OpenMP-MPI</w:t>
              </w:r>
            </w:sdtContent>
          </w:sdt>
        </w:p>
        <w:p w:rsidR="001D3E02" w:rsidRDefault="001D3E02">
          <w:pPr>
            <w:pStyle w:val="a6"/>
            <w:rPr>
              <w:rFonts w:asciiTheme="majorHAnsi" w:eastAsiaTheme="majorEastAsia" w:hAnsiTheme="majorHAnsi" w:cstheme="majorBidi"/>
              <w:sz w:val="36"/>
              <w:szCs w:val="36"/>
            </w:rPr>
          </w:pPr>
        </w:p>
        <w:p w:rsidR="00EC7B4A" w:rsidRDefault="00EC7B4A">
          <w:pPr>
            <w:pStyle w:val="a6"/>
            <w:rPr>
              <w:rFonts w:asciiTheme="majorHAnsi" w:eastAsiaTheme="majorEastAsia" w:hAnsiTheme="majorHAnsi" w:cstheme="majorBidi"/>
              <w:sz w:val="36"/>
              <w:szCs w:val="36"/>
            </w:rPr>
          </w:pPr>
        </w:p>
        <w:p w:rsidR="001D3E02" w:rsidRDefault="001D3E02">
          <w:pPr>
            <w:pStyle w:val="a6"/>
          </w:pPr>
        </w:p>
        <w:sdt>
          <w:sdtPr>
            <w:rPr>
              <w:b/>
              <w:sz w:val="28"/>
              <w:szCs w:val="28"/>
            </w:rPr>
            <w:alias w:val="Εταιρεία"/>
            <w:id w:val="14700089"/>
            <w:placeholder>
              <w:docPart w:val="472C1F218B9D42498DF9CCD228FE918B"/>
            </w:placeholder>
            <w:dataBinding w:prefixMappings="xmlns:ns0='http://schemas.openxmlformats.org/officeDocument/2006/extended-properties'" w:xpath="/ns0:Properties[1]/ns0:Company[1]" w:storeItemID="{6668398D-A668-4E3E-A5EB-62B293D839F1}"/>
            <w:text/>
          </w:sdtPr>
          <w:sdtContent>
            <w:p w:rsidR="001D3E02" w:rsidRDefault="001D3E02">
              <w:pPr>
                <w:pStyle w:val="a6"/>
              </w:pPr>
              <w:r>
                <w:rPr>
                  <w:b/>
                  <w:sz w:val="28"/>
                  <w:szCs w:val="28"/>
                </w:rPr>
                <w:t>Η ΟΜΑΔΑ:</w:t>
              </w:r>
            </w:p>
          </w:sdtContent>
        </w:sdt>
        <w:sdt>
          <w:sdtPr>
            <w:rPr>
              <w:rFonts w:eastAsiaTheme="minorHAnsi"/>
              <w:sz w:val="24"/>
              <w:szCs w:val="24"/>
            </w:rPr>
            <w:alias w:val="Συντάκτης"/>
            <w:id w:val="14700094"/>
            <w:placeholder>
              <w:docPart w:val="691C42A9C40041A1B9BD6EFAD5E6B59D"/>
            </w:placeholder>
            <w:dataBinding w:prefixMappings="xmlns:ns0='http://schemas.openxmlformats.org/package/2006/metadata/core-properties' xmlns:ns1='http://purl.org/dc/elements/1.1/'" w:xpath="/ns0:coreProperties[1]/ns1:creator[1]" w:storeItemID="{6C3C8BC8-F283-45AE-878A-BAB7291924A1}"/>
            <w:text/>
          </w:sdtPr>
          <w:sdtContent>
            <w:p w:rsidR="001D3E02" w:rsidRDefault="001D3E02" w:rsidP="001D3E02">
              <w:pPr>
                <w:pStyle w:val="a6"/>
              </w:pPr>
              <w:r>
                <w:rPr>
                  <w:rFonts w:eastAsiaTheme="minorHAnsi"/>
                  <w:sz w:val="24"/>
                  <w:szCs w:val="24"/>
                </w:rPr>
                <w:t>Βλαχογιάννης Δημήτρης,</w:t>
              </w:r>
              <w:r w:rsidRPr="001D3E02">
                <w:rPr>
                  <w:rFonts w:eastAsiaTheme="minorHAnsi"/>
                  <w:sz w:val="24"/>
                  <w:szCs w:val="24"/>
                </w:rPr>
                <w:t xml:space="preserve"> ΑΜ:1067371</w:t>
              </w:r>
              <w:r>
                <w:rPr>
                  <w:rFonts w:eastAsiaTheme="minorHAnsi"/>
                  <w:sz w:val="24"/>
                  <w:szCs w:val="24"/>
                </w:rPr>
                <w:t xml:space="preserve">                                                           Μητροπούλου Κατερίνα,</w:t>
              </w:r>
              <w:r w:rsidRPr="001D3E02">
                <w:rPr>
                  <w:rFonts w:eastAsiaTheme="minorHAnsi"/>
                  <w:sz w:val="24"/>
                  <w:szCs w:val="24"/>
                </w:rPr>
                <w:t>ΑΜ:1067409</w:t>
              </w:r>
              <w:r>
                <w:rPr>
                  <w:rFonts w:eastAsiaTheme="minorHAnsi"/>
                  <w:sz w:val="24"/>
                  <w:szCs w:val="24"/>
                </w:rPr>
                <w:t xml:space="preserve">                                                                 Στεφανίδης Μάριος,</w:t>
              </w:r>
              <w:r w:rsidRPr="001D3E02">
                <w:rPr>
                  <w:rFonts w:eastAsiaTheme="minorHAnsi"/>
                  <w:sz w:val="24"/>
                  <w:szCs w:val="24"/>
                </w:rPr>
                <w:t xml:space="preserve"> ΑΜ:1067458</w:t>
              </w:r>
            </w:p>
          </w:sdtContent>
        </w:sdt>
        <w:p w:rsidR="001D3E02" w:rsidRDefault="001D3E02"/>
        <w:p w:rsidR="00B001D6" w:rsidRPr="00685476" w:rsidRDefault="001D3E02">
          <w:pPr>
            <w:rPr>
              <w:rFonts w:asciiTheme="majorHAnsi" w:eastAsiaTheme="majorEastAsia" w:hAnsiTheme="majorHAnsi" w:cstheme="majorBidi"/>
              <w:b/>
              <w:bCs/>
              <w:color w:val="FFFFFF" w:themeColor="background1"/>
              <w:sz w:val="72"/>
              <w:szCs w:val="72"/>
            </w:rPr>
          </w:pPr>
          <w:r>
            <w:rPr>
              <w:b/>
              <w:bCs/>
              <w:color w:val="FFFFFF" w:themeColor="background1"/>
              <w:sz w:val="72"/>
              <w:szCs w:val="72"/>
            </w:rPr>
            <w:br w:type="page"/>
          </w:r>
        </w:p>
      </w:sdtContent>
    </w:sdt>
    <w:p w:rsidR="00685476" w:rsidRDefault="00685476">
      <w:pPr>
        <w:rPr>
          <w:b/>
          <w:u w:val="single"/>
        </w:rPr>
      </w:pPr>
    </w:p>
    <w:p w:rsidR="00B001D6" w:rsidRDefault="004D2CB5">
      <w:r>
        <w:rPr>
          <w:b/>
          <w:u w:val="single"/>
        </w:rPr>
        <w:t>Σημείωση:</w:t>
      </w:r>
      <w:r>
        <w:t xml:space="preserve"> αναφέρουμε ότι λόγω προβλημάτων </w:t>
      </w:r>
      <w:r>
        <w:rPr>
          <w:lang w:val="en-US"/>
        </w:rPr>
        <w:t>hardware</w:t>
      </w:r>
      <w:r w:rsidRPr="004D2CB5">
        <w:t xml:space="preserve"> </w:t>
      </w:r>
      <w:r>
        <w:t>μειώνουμε το πλήθος των δειγμάτων που λαμβάνουμε σε 4*1024, καθώς στην αρχική περίπτωση το πρόγραμμα χρειαζόταν αρκετή ώρα για να βγάλει αποτέλεσμα στην περίπτωση του μη παράλληλου προγράμματος</w:t>
      </w:r>
      <w:r w:rsidR="00FF7C6F">
        <w:t xml:space="preserve"> (γύρω στα 45 λεπτά)</w:t>
      </w:r>
      <w:r>
        <w:t>, ενώ αργούσε σχετικά και στους παράλληλους κώδικες. Οπότε για λόγους ευκολίας μειώνουμε τα δείγματα για τον υπολογιστή στον οποίο τρέχουμε το πρόγραμμα, όμως οι ίδιοι κώδικες μπορούν να χρησιμοποιηθούν για τα αρχικά δείγματα σε κάπο</w:t>
      </w:r>
      <w:r w:rsidR="00FF7C6F">
        <w:t>ιο μηχάνημα που οι</w:t>
      </w:r>
      <w:r>
        <w:t xml:space="preserve"> προδιαγραφές</w:t>
      </w:r>
      <w:r w:rsidR="00FF7C6F">
        <w:t xml:space="preserve"> του να του επ</w:t>
      </w:r>
      <w:r w:rsidR="00D54264">
        <w:t>ι</w:t>
      </w:r>
      <w:r w:rsidR="00FF7C6F">
        <w:t>τρέπουν</w:t>
      </w:r>
      <w:r>
        <w:t xml:space="preserve"> να ανταπεξέλθει καλύτερα.</w:t>
      </w:r>
    </w:p>
    <w:p w:rsidR="0016497D" w:rsidRDefault="0016497D"/>
    <w:p w:rsidR="0016497D" w:rsidRDefault="0016497D">
      <w:r>
        <w:rPr>
          <w:noProof/>
          <w:lang w:eastAsia="el-GR"/>
        </w:rPr>
        <w:drawing>
          <wp:inline distT="0" distB="0" distL="0" distR="0">
            <wp:extent cx="4152900" cy="236220"/>
            <wp:effectExtent l="19050" t="0" r="0" b="0"/>
            <wp:docPr id="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152900" cy="236220"/>
                    </a:xfrm>
                    <a:prstGeom prst="rect">
                      <a:avLst/>
                    </a:prstGeom>
                    <a:noFill/>
                    <a:ln w="9525">
                      <a:noFill/>
                      <a:miter lim="800000"/>
                      <a:headEnd/>
                      <a:tailEnd/>
                    </a:ln>
                  </pic:spPr>
                </pic:pic>
              </a:graphicData>
            </a:graphic>
          </wp:inline>
        </w:drawing>
      </w:r>
    </w:p>
    <w:p w:rsidR="00575D93" w:rsidRDefault="00575D93"/>
    <w:p w:rsidR="00575D93" w:rsidRPr="004D2CB5" w:rsidRDefault="00575D93">
      <w:r>
        <w:t>Πρώτη μας κίνηση είναι να τρέξουμε τον αρχικό κώδικα που μας δόθηκε, ώστε να λάβουμε τον αρχικό μας χρόνο (στο μη παράλληλο πρόγραμμα) και λαμβάνουμε τα παρακάτω αποτελέσματα</w:t>
      </w:r>
      <w:r w:rsidR="00DA4ED9">
        <w:t xml:space="preserve"> σε χρόνο 43.267 δευτερόλεπτα</w:t>
      </w:r>
      <w:r>
        <w:t>:</w:t>
      </w:r>
    </w:p>
    <w:p w:rsidR="00B001D6" w:rsidRPr="004D2CB5" w:rsidRDefault="00B001D6"/>
    <w:p w:rsidR="0099417A" w:rsidRDefault="00B819CB">
      <w:r>
        <w:rPr>
          <w:noProof/>
          <w:lang w:eastAsia="el-GR"/>
        </w:rPr>
        <w:drawing>
          <wp:inline distT="0" distB="0" distL="0" distR="0">
            <wp:extent cx="4533268" cy="2903220"/>
            <wp:effectExtent l="19050" t="0" r="632"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29020" cy="2900499"/>
                    </a:xfrm>
                    <a:prstGeom prst="rect">
                      <a:avLst/>
                    </a:prstGeom>
                    <a:noFill/>
                    <a:ln w="9525">
                      <a:noFill/>
                      <a:miter lim="800000"/>
                      <a:headEnd/>
                      <a:tailEnd/>
                    </a:ln>
                  </pic:spPr>
                </pic:pic>
              </a:graphicData>
            </a:graphic>
          </wp:inline>
        </w:drawing>
      </w:r>
    </w:p>
    <w:p w:rsidR="00575D93" w:rsidRDefault="00575D93"/>
    <w:p w:rsidR="0016497D" w:rsidRDefault="0016497D"/>
    <w:p w:rsidR="0016497D" w:rsidRDefault="0016497D"/>
    <w:p w:rsidR="00FF7C6F" w:rsidRDefault="00FF7C6F">
      <w:pPr>
        <w:rPr>
          <w:b/>
          <w:sz w:val="36"/>
          <w:szCs w:val="36"/>
        </w:rPr>
      </w:pPr>
    </w:p>
    <w:p w:rsidR="00685476" w:rsidRDefault="00685476">
      <w:pPr>
        <w:rPr>
          <w:b/>
          <w:sz w:val="36"/>
          <w:szCs w:val="36"/>
        </w:rPr>
      </w:pPr>
    </w:p>
    <w:p w:rsidR="00466AA3" w:rsidRPr="006C15CB" w:rsidRDefault="00466AA3">
      <w:pPr>
        <w:rPr>
          <w:b/>
          <w:sz w:val="36"/>
          <w:szCs w:val="36"/>
        </w:rPr>
      </w:pPr>
      <w:r w:rsidRPr="00466AA3">
        <w:rPr>
          <w:b/>
          <w:sz w:val="36"/>
          <w:szCs w:val="36"/>
          <w:lang w:val="en-US"/>
        </w:rPr>
        <w:lastRenderedPageBreak/>
        <w:t>OpenMP</w:t>
      </w:r>
      <w:r w:rsidRPr="006C15CB">
        <w:rPr>
          <w:b/>
          <w:sz w:val="36"/>
          <w:szCs w:val="36"/>
        </w:rPr>
        <w:t>:</w:t>
      </w:r>
    </w:p>
    <w:p w:rsidR="00C206FD" w:rsidRDefault="00575D93">
      <w:r>
        <w:t xml:space="preserve">Προχωράμε παρακάτω και ξεκινάμε να κάνουμε την υλοποίηση του κώδικα με </w:t>
      </w:r>
      <w:r w:rsidR="00C206FD">
        <w:t xml:space="preserve">τη βοήθεια </w:t>
      </w:r>
      <w:r>
        <w:t>το</w:t>
      </w:r>
      <w:r w:rsidR="008A2C0C">
        <w:t>υ</w:t>
      </w:r>
      <w:r>
        <w:t xml:space="preserve"> εργαλείο</w:t>
      </w:r>
      <w:r w:rsidR="008A2C0C">
        <w:t>υ</w:t>
      </w:r>
      <w:r>
        <w:t xml:space="preserve"> του </w:t>
      </w:r>
      <w:r>
        <w:rPr>
          <w:lang w:val="en-US"/>
        </w:rPr>
        <w:t>OpenMP</w:t>
      </w:r>
      <w:r w:rsidR="00C206FD">
        <w:t xml:space="preserve">, τροποποιώντας τον κώδικα στο κομμάτι της συνάρτησης </w:t>
      </w:r>
      <w:r w:rsidR="00C206FD">
        <w:rPr>
          <w:lang w:val="en-US"/>
        </w:rPr>
        <w:t>main</w:t>
      </w:r>
      <w:r w:rsidR="00C206FD">
        <w:t>:</w:t>
      </w:r>
    </w:p>
    <w:p w:rsidR="00C206FD" w:rsidRDefault="00C206FD">
      <w:r>
        <w:rPr>
          <w:noProof/>
          <w:lang w:eastAsia="el-GR"/>
        </w:rPr>
        <w:drawing>
          <wp:inline distT="0" distB="0" distL="0" distR="0">
            <wp:extent cx="4667250" cy="2465266"/>
            <wp:effectExtent l="19050" t="0" r="0" b="0"/>
            <wp:docPr id="10"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667250" cy="2465266"/>
                    </a:xfrm>
                    <a:prstGeom prst="rect">
                      <a:avLst/>
                    </a:prstGeom>
                    <a:noFill/>
                    <a:ln w="9525">
                      <a:noFill/>
                      <a:miter lim="800000"/>
                      <a:headEnd/>
                      <a:tailEnd/>
                    </a:ln>
                  </pic:spPr>
                </pic:pic>
              </a:graphicData>
            </a:graphic>
          </wp:inline>
        </w:drawing>
      </w:r>
    </w:p>
    <w:p w:rsidR="00575D93" w:rsidRDefault="00575D93">
      <w:r>
        <w:t>και παρατηρούμε σημαντική διαφορά στο χρόνο που χρειάστηκε για να λάβουμε τα αποτελέσματα, τα οποία φαίνονται παρακάτω:</w:t>
      </w:r>
    </w:p>
    <w:p w:rsidR="00575D93" w:rsidRDefault="00575D93">
      <w:pPr>
        <w:rPr>
          <w:lang w:val="en-US"/>
        </w:rPr>
      </w:pPr>
      <w:r>
        <w:rPr>
          <w:noProof/>
          <w:lang w:eastAsia="el-GR"/>
        </w:rPr>
        <w:drawing>
          <wp:inline distT="0" distB="0" distL="0" distR="0">
            <wp:extent cx="3501389" cy="2263140"/>
            <wp:effectExtent l="19050" t="0" r="3811" b="0"/>
            <wp:docPr id="2" name="Εικόνα 1" descr="C:\Users\asus m513ia\Pictures\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m513ia\Pictures\omp.png"/>
                    <pic:cNvPicPr>
                      <a:picLocks noChangeAspect="1" noChangeArrowheads="1"/>
                    </pic:cNvPicPr>
                  </pic:nvPicPr>
                  <pic:blipFill>
                    <a:blip r:embed="rId9"/>
                    <a:srcRect/>
                    <a:stretch>
                      <a:fillRect/>
                    </a:stretch>
                  </pic:blipFill>
                  <pic:spPr bwMode="auto">
                    <a:xfrm>
                      <a:off x="0" y="0"/>
                      <a:ext cx="3512375" cy="2270241"/>
                    </a:xfrm>
                    <a:prstGeom prst="rect">
                      <a:avLst/>
                    </a:prstGeom>
                    <a:noFill/>
                    <a:ln w="9525">
                      <a:noFill/>
                      <a:miter lim="800000"/>
                      <a:headEnd/>
                      <a:tailEnd/>
                    </a:ln>
                  </pic:spPr>
                </pic:pic>
              </a:graphicData>
            </a:graphic>
          </wp:inline>
        </w:drawing>
      </w:r>
    </w:p>
    <w:p w:rsidR="00466AA3" w:rsidRDefault="00466AA3">
      <w:pPr>
        <w:rPr>
          <w:lang w:val="en-US"/>
        </w:rPr>
      </w:pPr>
    </w:p>
    <w:p w:rsidR="00C10295" w:rsidRDefault="00C10295">
      <w:pPr>
        <w:rPr>
          <w:b/>
          <w:sz w:val="36"/>
          <w:szCs w:val="36"/>
        </w:rPr>
      </w:pPr>
    </w:p>
    <w:p w:rsidR="00C10295" w:rsidRDefault="00C10295">
      <w:pPr>
        <w:rPr>
          <w:b/>
          <w:sz w:val="36"/>
          <w:szCs w:val="36"/>
        </w:rPr>
      </w:pPr>
    </w:p>
    <w:p w:rsidR="00C10295" w:rsidRDefault="00C10295">
      <w:pPr>
        <w:rPr>
          <w:b/>
          <w:sz w:val="36"/>
          <w:szCs w:val="36"/>
        </w:rPr>
      </w:pPr>
    </w:p>
    <w:p w:rsidR="00685476" w:rsidRDefault="00685476">
      <w:pPr>
        <w:rPr>
          <w:b/>
          <w:sz w:val="36"/>
          <w:szCs w:val="36"/>
        </w:rPr>
      </w:pPr>
    </w:p>
    <w:p w:rsidR="008A2C0C" w:rsidRPr="006C15CB" w:rsidRDefault="00466AA3">
      <w:pPr>
        <w:rPr>
          <w:b/>
          <w:sz w:val="36"/>
          <w:szCs w:val="36"/>
        </w:rPr>
      </w:pPr>
      <w:r>
        <w:rPr>
          <w:b/>
          <w:sz w:val="36"/>
          <w:szCs w:val="36"/>
          <w:lang w:val="en-US"/>
        </w:rPr>
        <w:lastRenderedPageBreak/>
        <w:t>OpenMP</w:t>
      </w:r>
      <w:r w:rsidRPr="006C15CB">
        <w:rPr>
          <w:b/>
          <w:sz w:val="36"/>
          <w:szCs w:val="36"/>
        </w:rPr>
        <w:t>_</w:t>
      </w:r>
      <w:r>
        <w:rPr>
          <w:b/>
          <w:sz w:val="36"/>
          <w:szCs w:val="36"/>
          <w:lang w:val="en-US"/>
        </w:rPr>
        <w:t>Tasks</w:t>
      </w:r>
      <w:r w:rsidRPr="006C15CB">
        <w:rPr>
          <w:b/>
          <w:sz w:val="36"/>
          <w:szCs w:val="36"/>
        </w:rPr>
        <w:t>:</w:t>
      </w:r>
    </w:p>
    <w:p w:rsidR="00D94387" w:rsidRDefault="008A2C0C">
      <w:r>
        <w:t xml:space="preserve">Τροποποιούμε ξανά τον κώδικά μας, αυτή τη φορά, προσπαθώντας να κάνουμε υλοποίηση με το </w:t>
      </w:r>
      <w:r>
        <w:rPr>
          <w:lang w:val="en-US"/>
        </w:rPr>
        <w:t>OpenMp</w:t>
      </w:r>
      <w:r w:rsidRPr="008A2C0C">
        <w:t>_</w:t>
      </w:r>
      <w:r>
        <w:rPr>
          <w:lang w:val="en-US"/>
        </w:rPr>
        <w:t>tasks</w:t>
      </w:r>
      <w:r>
        <w:t xml:space="preserve"> </w:t>
      </w:r>
    </w:p>
    <w:p w:rsidR="00D94387" w:rsidRDefault="00D94387">
      <w:r>
        <w:rPr>
          <w:noProof/>
          <w:lang w:eastAsia="el-GR"/>
        </w:rPr>
        <w:drawing>
          <wp:inline distT="0" distB="0" distL="0" distR="0">
            <wp:extent cx="4400550" cy="2080260"/>
            <wp:effectExtent l="19050" t="0" r="0" b="0"/>
            <wp:docPr id="11"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03924" cy="2081855"/>
                    </a:xfrm>
                    <a:prstGeom prst="rect">
                      <a:avLst/>
                    </a:prstGeom>
                    <a:noFill/>
                    <a:ln w="9525">
                      <a:noFill/>
                      <a:miter lim="800000"/>
                      <a:headEnd/>
                      <a:tailEnd/>
                    </a:ln>
                  </pic:spPr>
                </pic:pic>
              </a:graphicData>
            </a:graphic>
          </wp:inline>
        </w:drawing>
      </w:r>
    </w:p>
    <w:p w:rsidR="00D94387" w:rsidRDefault="00D94387"/>
    <w:p w:rsidR="00D94387" w:rsidRDefault="00D94387">
      <w:r>
        <w:rPr>
          <w:noProof/>
          <w:lang w:eastAsia="el-GR"/>
        </w:rPr>
        <w:drawing>
          <wp:inline distT="0" distB="0" distL="0" distR="0">
            <wp:extent cx="3162300" cy="1493520"/>
            <wp:effectExtent l="19050" t="0" r="0" b="0"/>
            <wp:docPr id="1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162300" cy="1493520"/>
                    </a:xfrm>
                    <a:prstGeom prst="rect">
                      <a:avLst/>
                    </a:prstGeom>
                    <a:noFill/>
                    <a:ln w="9525">
                      <a:noFill/>
                      <a:miter lim="800000"/>
                      <a:headEnd/>
                      <a:tailEnd/>
                    </a:ln>
                  </pic:spPr>
                </pic:pic>
              </a:graphicData>
            </a:graphic>
          </wp:inline>
        </w:drawing>
      </w:r>
    </w:p>
    <w:p w:rsidR="004C0BD2" w:rsidRDefault="00D94387">
      <w:r>
        <w:t xml:space="preserve">Προσέχουμε διαδικασίες που χρειάζονται προτεραιότητα να δρομολογούνται πριν από κάποιες που χρειάζονται τα προηγούμενα αποτελέσματα για να τρέξουν και γι αυτό το λόγο το κομμάτι του κώδικα που είναι υπεύθυνο για την εύρεση των ελαχίστων τιμών το «βάζουμε σε αναμονή» μέχρι τα πρώτα </w:t>
      </w:r>
      <w:r>
        <w:rPr>
          <w:lang w:val="en-US"/>
        </w:rPr>
        <w:t>tasks</w:t>
      </w:r>
      <w:r w:rsidRPr="00D94387">
        <w:t xml:space="preserve"> </w:t>
      </w:r>
      <w:r>
        <w:t xml:space="preserve"> να ολοκληρωθούν.</w:t>
      </w:r>
    </w:p>
    <w:p w:rsidR="008A2C0C" w:rsidRDefault="00D94387">
      <w:r>
        <w:t>Π</w:t>
      </w:r>
      <w:r w:rsidR="008A2C0C">
        <w:t xml:space="preserve">αρατηρούμε ότι χρονικά δεν έχουμε μεγάλη απόκλιση με την προηγούμενη διαδικασία που ακολουθήσαμε για το </w:t>
      </w:r>
      <w:r w:rsidR="008A2C0C">
        <w:rPr>
          <w:lang w:val="en-US"/>
        </w:rPr>
        <w:t>OpenMp</w:t>
      </w:r>
      <w:r w:rsidR="008A2C0C" w:rsidRPr="008A2C0C">
        <w:t xml:space="preserve"> </w:t>
      </w:r>
      <w:r w:rsidR="00C206FD">
        <w:t>πρότυπο, όπως βλέ</w:t>
      </w:r>
      <w:r w:rsidR="008A2C0C">
        <w:t>πουμε και παρακάτω:</w:t>
      </w:r>
    </w:p>
    <w:p w:rsidR="00466AA3" w:rsidRDefault="008A2C0C">
      <w:pPr>
        <w:rPr>
          <w:lang w:val="en-US"/>
        </w:rPr>
      </w:pPr>
      <w:r>
        <w:rPr>
          <w:noProof/>
          <w:lang w:eastAsia="el-GR"/>
        </w:rPr>
        <w:drawing>
          <wp:inline distT="0" distB="0" distL="0" distR="0">
            <wp:extent cx="3028950" cy="2019300"/>
            <wp:effectExtent l="19050" t="0" r="0" b="0"/>
            <wp:docPr id="5" name="Εικόνα 5" descr="C:\Users\asus m513ia\Pictures\omp_task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 m513ia\Pictures\omp_tasks1.png"/>
                    <pic:cNvPicPr>
                      <a:picLocks noChangeAspect="1" noChangeArrowheads="1"/>
                    </pic:cNvPicPr>
                  </pic:nvPicPr>
                  <pic:blipFill>
                    <a:blip r:embed="rId12"/>
                    <a:srcRect/>
                    <a:stretch>
                      <a:fillRect/>
                    </a:stretch>
                  </pic:blipFill>
                  <pic:spPr bwMode="auto">
                    <a:xfrm>
                      <a:off x="0" y="0"/>
                      <a:ext cx="3032902" cy="2021935"/>
                    </a:xfrm>
                    <a:prstGeom prst="rect">
                      <a:avLst/>
                    </a:prstGeom>
                    <a:noFill/>
                    <a:ln w="9525">
                      <a:noFill/>
                      <a:miter lim="800000"/>
                      <a:headEnd/>
                      <a:tailEnd/>
                    </a:ln>
                  </pic:spPr>
                </pic:pic>
              </a:graphicData>
            </a:graphic>
          </wp:inline>
        </w:drawing>
      </w:r>
    </w:p>
    <w:p w:rsidR="00BD6257" w:rsidRPr="00BD6257" w:rsidRDefault="00BD6257">
      <w:pPr>
        <w:rPr>
          <w:lang w:val="en-US"/>
        </w:rPr>
      </w:pPr>
    </w:p>
    <w:p w:rsidR="00466AA3" w:rsidRPr="00466AA3" w:rsidRDefault="00466AA3">
      <w:pPr>
        <w:rPr>
          <w:b/>
          <w:sz w:val="36"/>
          <w:szCs w:val="36"/>
        </w:rPr>
      </w:pPr>
      <w:r>
        <w:rPr>
          <w:b/>
          <w:sz w:val="36"/>
          <w:szCs w:val="36"/>
          <w:lang w:val="en-US"/>
        </w:rPr>
        <w:t>MPI</w:t>
      </w:r>
      <w:r w:rsidRPr="00466AA3">
        <w:rPr>
          <w:b/>
          <w:sz w:val="36"/>
          <w:szCs w:val="36"/>
        </w:rPr>
        <w:t>:</w:t>
      </w:r>
    </w:p>
    <w:p w:rsidR="00FF7C6F" w:rsidRDefault="00466AA3">
      <w:r>
        <w:t xml:space="preserve">Τροποποιούμε ξανά τον κώδικα </w:t>
      </w:r>
      <w:r w:rsidR="00891199">
        <w:t xml:space="preserve">στο κομμάτι της συνάρτησης </w:t>
      </w:r>
      <w:r w:rsidR="00891199">
        <w:rPr>
          <w:lang w:val="en-US"/>
        </w:rPr>
        <w:t>main</w:t>
      </w:r>
      <w:r w:rsidR="00891199" w:rsidRPr="00891199">
        <w:t xml:space="preserve"> </w:t>
      </w:r>
      <w:r w:rsidR="00891199">
        <w:t xml:space="preserve">για άλλη μια φορά </w:t>
      </w:r>
      <w:r>
        <w:t xml:space="preserve">χρησιμοποιώντας το εργαλείο του </w:t>
      </w:r>
      <w:r>
        <w:rPr>
          <w:lang w:val="en-US"/>
        </w:rPr>
        <w:t>MPI</w:t>
      </w:r>
      <w:r w:rsidRPr="00466AA3">
        <w:t xml:space="preserve"> </w:t>
      </w:r>
      <w:r>
        <w:t xml:space="preserve">και συγκεκριμένα δουλεύουμε με το </w:t>
      </w:r>
      <w:r>
        <w:rPr>
          <w:lang w:val="en-US"/>
        </w:rPr>
        <w:t>MPI</w:t>
      </w:r>
      <w:r w:rsidRPr="00466AA3">
        <w:t>_</w:t>
      </w:r>
      <w:r>
        <w:rPr>
          <w:lang w:val="en-US"/>
        </w:rPr>
        <w:t>REDUCE</w:t>
      </w:r>
      <w:r w:rsidRPr="00466AA3">
        <w:t xml:space="preserve"> </w:t>
      </w:r>
      <w:r>
        <w:t xml:space="preserve">όπως ζητήθηκε με την προέκταση του </w:t>
      </w:r>
      <w:r w:rsidRPr="00466AA3">
        <w:t xml:space="preserve"> </w:t>
      </w:r>
      <w:r>
        <w:rPr>
          <w:lang w:val="en-US"/>
        </w:rPr>
        <w:t>MPI</w:t>
      </w:r>
      <w:r w:rsidRPr="00466AA3">
        <w:t>_</w:t>
      </w:r>
      <w:r>
        <w:rPr>
          <w:lang w:val="en-US"/>
        </w:rPr>
        <w:t>MIN</w:t>
      </w:r>
      <w:r w:rsidRPr="00466AA3">
        <w:t xml:space="preserve"> </w:t>
      </w:r>
      <w:r>
        <w:t xml:space="preserve">καθώς χρειαζόμαστε </w:t>
      </w:r>
      <w:r w:rsidR="00936714">
        <w:t xml:space="preserve">να βρεθεί το ελάχιστο της συνάρτησης. </w:t>
      </w:r>
    </w:p>
    <w:p w:rsidR="00891199" w:rsidRDefault="00891199">
      <w:r>
        <w:rPr>
          <w:noProof/>
          <w:lang w:eastAsia="el-GR"/>
        </w:rPr>
        <w:drawing>
          <wp:inline distT="0" distB="0" distL="0" distR="0">
            <wp:extent cx="3711027" cy="891540"/>
            <wp:effectExtent l="19050" t="0" r="3723" b="0"/>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tretch>
                      <a:fillRect/>
                    </a:stretch>
                  </pic:blipFill>
                  <pic:spPr bwMode="auto">
                    <a:xfrm>
                      <a:off x="0" y="0"/>
                      <a:ext cx="3716451" cy="892843"/>
                    </a:xfrm>
                    <a:prstGeom prst="rect">
                      <a:avLst/>
                    </a:prstGeom>
                    <a:noFill/>
                    <a:ln w="9525">
                      <a:noFill/>
                      <a:miter lim="800000"/>
                      <a:headEnd/>
                      <a:tailEnd/>
                    </a:ln>
                  </pic:spPr>
                </pic:pic>
              </a:graphicData>
            </a:graphic>
          </wp:inline>
        </w:drawing>
      </w:r>
    </w:p>
    <w:p w:rsidR="00891199" w:rsidRDefault="00891199">
      <w:r>
        <w:t xml:space="preserve">Δηλώνουμε τις μεταβλητές που χρειαζόμαστε για </w:t>
      </w:r>
      <w:r w:rsidR="00C206FD">
        <w:t>το ποιες διεργασίες χρησιμοποιο</w:t>
      </w:r>
      <w:r>
        <w:t>ύνται αλλά και το πόσες.</w:t>
      </w:r>
    </w:p>
    <w:p w:rsidR="00891199" w:rsidRDefault="00BD6257">
      <w:r>
        <w:rPr>
          <w:noProof/>
          <w:lang w:eastAsia="el-GR"/>
        </w:rPr>
        <w:drawing>
          <wp:inline distT="0" distB="0" distL="0" distR="0">
            <wp:extent cx="5266258" cy="746760"/>
            <wp:effectExtent l="19050" t="0" r="0" b="0"/>
            <wp:docPr id="17" name="16 - Εικόνα" descr="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png"/>
                    <pic:cNvPicPr/>
                  </pic:nvPicPr>
                  <pic:blipFill>
                    <a:blip r:embed="rId14"/>
                    <a:stretch>
                      <a:fillRect/>
                    </a:stretch>
                  </pic:blipFill>
                  <pic:spPr>
                    <a:xfrm>
                      <a:off x="0" y="0"/>
                      <a:ext cx="5274310" cy="747902"/>
                    </a:xfrm>
                    <a:prstGeom prst="rect">
                      <a:avLst/>
                    </a:prstGeom>
                  </pic:spPr>
                </pic:pic>
              </a:graphicData>
            </a:graphic>
          </wp:inline>
        </w:drawing>
      </w:r>
    </w:p>
    <w:p w:rsidR="00891199" w:rsidRDefault="00891199">
      <w:r>
        <w:rPr>
          <w:noProof/>
          <w:lang w:eastAsia="el-GR"/>
        </w:rPr>
        <w:drawing>
          <wp:inline distT="0" distB="0" distL="0" distR="0">
            <wp:extent cx="4054805" cy="240588"/>
            <wp:effectExtent l="19050" t="0" r="2845" b="0"/>
            <wp:docPr id="9"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tretch>
                      <a:fillRect/>
                    </a:stretch>
                  </pic:blipFill>
                  <pic:spPr bwMode="auto">
                    <a:xfrm>
                      <a:off x="0" y="0"/>
                      <a:ext cx="4054805" cy="240588"/>
                    </a:xfrm>
                    <a:prstGeom prst="rect">
                      <a:avLst/>
                    </a:prstGeom>
                    <a:noFill/>
                    <a:ln w="9525">
                      <a:noFill/>
                      <a:miter lim="800000"/>
                      <a:headEnd/>
                      <a:tailEnd/>
                    </a:ln>
                  </pic:spPr>
                </pic:pic>
              </a:graphicData>
            </a:graphic>
          </wp:inline>
        </w:drawing>
      </w:r>
    </w:p>
    <w:p w:rsidR="004C0BD2" w:rsidRPr="00BD6257" w:rsidRDefault="00891199">
      <w:r>
        <w:t xml:space="preserve">Θέλουμε τα αποτελέσματα για τα τοπικά ελάχιστα να προστίθενται και να τοποθετούνται κάθε φορά σε μια μεταβλητή </w:t>
      </w:r>
      <w:r>
        <w:rPr>
          <w:lang w:val="en-US"/>
        </w:rPr>
        <w:t>sum</w:t>
      </w:r>
      <w:r w:rsidRPr="00891199">
        <w:t xml:space="preserve"> </w:t>
      </w:r>
      <w:r>
        <w:t>την οποία στη συνέχεια «</w:t>
      </w:r>
      <w:r w:rsidR="00BD6257">
        <w:t xml:space="preserve">στέλνουμε» στη μεταβλητή </w:t>
      </w:r>
      <w:r w:rsidR="00BD6257">
        <w:rPr>
          <w:lang w:val="en-US"/>
        </w:rPr>
        <w:t>best</w:t>
      </w:r>
      <w:r w:rsidR="00BD6257" w:rsidRPr="00BD6257">
        <w:t>_</w:t>
      </w:r>
      <w:r w:rsidR="00BD6257">
        <w:rPr>
          <w:lang w:val="en-US"/>
        </w:rPr>
        <w:t>fx</w:t>
      </w:r>
      <w:r w:rsidR="00BD6257" w:rsidRPr="00BD6257">
        <w:t xml:space="preserve"> </w:t>
      </w:r>
      <w:r w:rsidR="00BD6257">
        <w:t>κι από κει να λαμβάνουμε το μικρότερο τοπικό ελάχιστο.</w:t>
      </w:r>
    </w:p>
    <w:p w:rsidR="00936714" w:rsidRDefault="00BD6257">
      <w:pPr>
        <w:rPr>
          <w:lang w:val="en-US"/>
        </w:rPr>
      </w:pPr>
      <w:r>
        <w:rPr>
          <w:noProof/>
          <w:lang w:eastAsia="el-GR"/>
        </w:rPr>
        <w:drawing>
          <wp:inline distT="0" distB="0" distL="0" distR="0">
            <wp:extent cx="3589581" cy="2171700"/>
            <wp:effectExtent l="19050" t="0" r="0" b="0"/>
            <wp:docPr id="18" name="17 - Εικόνα" descr="μπιρεδθψ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μπιρεδθψε.png"/>
                    <pic:cNvPicPr/>
                  </pic:nvPicPr>
                  <pic:blipFill>
                    <a:blip r:embed="rId16"/>
                    <a:stretch>
                      <a:fillRect/>
                    </a:stretch>
                  </pic:blipFill>
                  <pic:spPr>
                    <a:xfrm>
                      <a:off x="0" y="0"/>
                      <a:ext cx="3593142" cy="2173854"/>
                    </a:xfrm>
                    <a:prstGeom prst="rect">
                      <a:avLst/>
                    </a:prstGeom>
                  </pic:spPr>
                </pic:pic>
              </a:graphicData>
            </a:graphic>
          </wp:inline>
        </w:drawing>
      </w:r>
    </w:p>
    <w:p w:rsidR="00BD6257" w:rsidRDefault="00BD6257">
      <w:pPr>
        <w:rPr>
          <w:lang w:val="en-US"/>
        </w:rPr>
      </w:pPr>
    </w:p>
    <w:p w:rsidR="00BD6257" w:rsidRPr="00BD6257" w:rsidRDefault="00BD6257">
      <w:r>
        <w:t xml:space="preserve">Παρατηρούμε ότι το χρονικό αποτέλεσμα είναι χειρότερο του αρχικού, κι όπως συνειδητοποιήσαμε στην πορεία συζητώντας το ζήτημα και με άλλους συμφοιτητές μας διαπιστώσαμε κατά πάσα πιθανότητα υπάρχει θέμα </w:t>
      </w:r>
      <w:r>
        <w:rPr>
          <w:lang w:val="en-US"/>
        </w:rPr>
        <w:t>hardware</w:t>
      </w:r>
      <w:r>
        <w:t xml:space="preserve">, έτσι αποφασίσαμε να κάνουμε κι άλλες δοκιμές και παρατηρήσαμε ότι χωρίς τη χρήση του </w:t>
      </w:r>
      <w:r>
        <w:rPr>
          <w:lang w:val="en-US"/>
        </w:rPr>
        <w:t>MPI</w:t>
      </w:r>
      <w:r w:rsidRPr="00BD6257">
        <w:t>_</w:t>
      </w:r>
      <w:r>
        <w:rPr>
          <w:lang w:val="en-US"/>
        </w:rPr>
        <w:t>Reduce</w:t>
      </w:r>
      <w:r>
        <w:t xml:space="preserve"> λαμβάνουμε καλύτερα αποτελέσματα στο συγκεκριμένο υπολογιστή:</w:t>
      </w:r>
    </w:p>
    <w:p w:rsidR="006C15CB" w:rsidRDefault="007C3A41">
      <w:r>
        <w:rPr>
          <w:noProof/>
          <w:lang w:eastAsia="el-GR"/>
        </w:rPr>
        <w:lastRenderedPageBreak/>
        <w:drawing>
          <wp:inline distT="0" distB="0" distL="0" distR="0">
            <wp:extent cx="4095750" cy="2598420"/>
            <wp:effectExtent l="19050" t="0" r="0" b="0"/>
            <wp:docPr id="15" name="14 - Εικόνα" descr="mpiteli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iteliko.png"/>
                    <pic:cNvPicPr/>
                  </pic:nvPicPr>
                  <pic:blipFill>
                    <a:blip r:embed="rId17"/>
                    <a:stretch>
                      <a:fillRect/>
                    </a:stretch>
                  </pic:blipFill>
                  <pic:spPr>
                    <a:xfrm>
                      <a:off x="0" y="0"/>
                      <a:ext cx="4099916" cy="2601063"/>
                    </a:xfrm>
                    <a:prstGeom prst="rect">
                      <a:avLst/>
                    </a:prstGeom>
                  </pic:spPr>
                </pic:pic>
              </a:graphicData>
            </a:graphic>
          </wp:inline>
        </w:drawing>
      </w:r>
    </w:p>
    <w:p w:rsidR="00D841E5" w:rsidRDefault="00D841E5"/>
    <w:p w:rsidR="00D841E5" w:rsidRDefault="00D841E5">
      <w:pPr>
        <w:rPr>
          <w:b/>
          <w:sz w:val="36"/>
          <w:szCs w:val="36"/>
        </w:rPr>
      </w:pPr>
      <w:r>
        <w:rPr>
          <w:b/>
          <w:sz w:val="36"/>
          <w:szCs w:val="36"/>
          <w:lang w:val="en-US"/>
        </w:rPr>
        <w:t>Hybrid</w:t>
      </w:r>
      <w:r w:rsidRPr="001D3E02">
        <w:rPr>
          <w:b/>
          <w:sz w:val="36"/>
          <w:szCs w:val="36"/>
        </w:rPr>
        <w:t xml:space="preserve">: </w:t>
      </w:r>
    </w:p>
    <w:p w:rsidR="00D841E5" w:rsidRPr="001D3E02" w:rsidRDefault="00D841E5">
      <w:r>
        <w:t xml:space="preserve">Για μία ακόμη φορά κάνουμε τις απαραίτητες αλλαγές στον κώδικα κυρίως στο κομμάτι της </w:t>
      </w:r>
      <w:r>
        <w:rPr>
          <w:lang w:val="en-US"/>
        </w:rPr>
        <w:t>main</w:t>
      </w:r>
      <w:r w:rsidRPr="00D841E5">
        <w:t xml:space="preserve"> </w:t>
      </w:r>
      <w:r>
        <w:t>συνάρτησης.</w:t>
      </w:r>
    </w:p>
    <w:p w:rsidR="00D841E5" w:rsidRDefault="00D841E5">
      <w:r>
        <w:rPr>
          <w:noProof/>
          <w:lang w:eastAsia="el-GR"/>
        </w:rPr>
        <w:drawing>
          <wp:inline distT="0" distB="0" distL="0" distR="0">
            <wp:extent cx="4079207" cy="1813560"/>
            <wp:effectExtent l="19050" t="0" r="0" b="0"/>
            <wp:docPr id="1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tretch>
                      <a:fillRect/>
                    </a:stretch>
                  </pic:blipFill>
                  <pic:spPr bwMode="auto">
                    <a:xfrm>
                      <a:off x="0" y="0"/>
                      <a:ext cx="4083864" cy="1815631"/>
                    </a:xfrm>
                    <a:prstGeom prst="rect">
                      <a:avLst/>
                    </a:prstGeom>
                    <a:noFill/>
                    <a:ln w="9525">
                      <a:noFill/>
                      <a:miter lim="800000"/>
                      <a:headEnd/>
                      <a:tailEnd/>
                    </a:ln>
                  </pic:spPr>
                </pic:pic>
              </a:graphicData>
            </a:graphic>
          </wp:inline>
        </w:drawing>
      </w:r>
    </w:p>
    <w:p w:rsidR="00D841E5" w:rsidRPr="001D3E02" w:rsidRDefault="00D841E5">
      <w:r>
        <w:t>Τα χρονικά αποτελέσματα που λαμβάνουμε παρατηρούμε ότι είναι τα καλύτερα</w:t>
      </w:r>
      <w:r w:rsidR="001F3C79" w:rsidRPr="001F3C79">
        <w:t xml:space="preserve"> </w:t>
      </w:r>
      <w:r w:rsidR="001F3C79">
        <w:t xml:space="preserve">κι απ’ τις δύο μας απόπειρες στο </w:t>
      </w:r>
      <w:r w:rsidR="001F3C79">
        <w:rPr>
          <w:lang w:val="en-US"/>
        </w:rPr>
        <w:t>MPI</w:t>
      </w:r>
      <w:r w:rsidR="001F3C79">
        <w:t>, που ίσως όπως προείπαμε να οφείλεται στο υλικό</w:t>
      </w:r>
      <w:r>
        <w:t>:</w:t>
      </w:r>
    </w:p>
    <w:p w:rsidR="00D841E5" w:rsidRDefault="00D841E5">
      <w:pPr>
        <w:rPr>
          <w:lang w:val="en-US"/>
        </w:rPr>
      </w:pPr>
      <w:r>
        <w:rPr>
          <w:noProof/>
          <w:lang w:eastAsia="el-GR"/>
        </w:rPr>
        <w:drawing>
          <wp:inline distT="0" distB="0" distL="0" distR="0">
            <wp:extent cx="3813810" cy="1996440"/>
            <wp:effectExtent l="19050" t="0" r="0" b="0"/>
            <wp:docPr id="16" name="Εικόνα 5" descr="C:\Users\asus m513ia\Pictures\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 m513ia\Pictures\hybrid.png"/>
                    <pic:cNvPicPr>
                      <a:picLocks noChangeAspect="1" noChangeArrowheads="1"/>
                    </pic:cNvPicPr>
                  </pic:nvPicPr>
                  <pic:blipFill>
                    <a:blip r:embed="rId19"/>
                    <a:stretch>
                      <a:fillRect/>
                    </a:stretch>
                  </pic:blipFill>
                  <pic:spPr bwMode="auto">
                    <a:xfrm>
                      <a:off x="0" y="0"/>
                      <a:ext cx="3813810" cy="1996440"/>
                    </a:xfrm>
                    <a:prstGeom prst="rect">
                      <a:avLst/>
                    </a:prstGeom>
                    <a:noFill/>
                    <a:ln w="9525">
                      <a:noFill/>
                      <a:miter lim="800000"/>
                      <a:headEnd/>
                      <a:tailEnd/>
                    </a:ln>
                  </pic:spPr>
                </pic:pic>
              </a:graphicData>
            </a:graphic>
          </wp:inline>
        </w:drawing>
      </w:r>
    </w:p>
    <w:p w:rsidR="001630DF" w:rsidRDefault="001630DF">
      <w:pPr>
        <w:rPr>
          <w:lang w:val="en-US"/>
        </w:rPr>
      </w:pPr>
    </w:p>
    <w:p w:rsidR="001630DF" w:rsidRPr="00685476" w:rsidRDefault="001630DF">
      <w:pPr>
        <w:rPr>
          <w:lang w:val="en-US"/>
        </w:rPr>
      </w:pPr>
    </w:p>
    <w:p w:rsidR="001630DF" w:rsidRPr="00685476" w:rsidRDefault="00685476">
      <w:pPr>
        <w:rPr>
          <w:b/>
          <w:sz w:val="32"/>
          <w:szCs w:val="32"/>
        </w:rPr>
      </w:pPr>
      <w:r w:rsidRPr="00685476">
        <w:rPr>
          <w:b/>
          <w:sz w:val="32"/>
          <w:szCs w:val="32"/>
        </w:rPr>
        <w:t>Συμπεράσματα:</w:t>
      </w:r>
    </w:p>
    <w:p w:rsidR="00A336EB" w:rsidRPr="00E052C3" w:rsidRDefault="002B0163">
      <w:pPr>
        <w:rPr>
          <w:sz w:val="20"/>
          <w:szCs w:val="20"/>
        </w:rPr>
      </w:pPr>
      <w:r w:rsidRPr="002B0163">
        <w:rPr>
          <w:sz w:val="20"/>
          <w:szCs w:val="20"/>
        </w:rPr>
        <w:t xml:space="preserve">Συγκρίνοντας </w:t>
      </w:r>
      <w:r w:rsidR="00E052C3">
        <w:rPr>
          <w:sz w:val="20"/>
          <w:szCs w:val="20"/>
        </w:rPr>
        <w:t xml:space="preserve">τις </w:t>
      </w:r>
      <w:r w:rsidRPr="002B0163">
        <w:rPr>
          <w:sz w:val="20"/>
          <w:szCs w:val="20"/>
        </w:rPr>
        <w:t xml:space="preserve">παράλληλες υλοποιήσεις είναι ευδιάκριτο ότι την καλύτερη χρονική απόδοση έχει η </w:t>
      </w:r>
      <w:r w:rsidR="00E052C3">
        <w:rPr>
          <w:sz w:val="20"/>
          <w:szCs w:val="20"/>
        </w:rPr>
        <w:t>πρώτη, δηλαδή το</w:t>
      </w:r>
      <w:r w:rsidR="00E052C3" w:rsidRPr="00E052C3">
        <w:rPr>
          <w:sz w:val="20"/>
          <w:szCs w:val="20"/>
        </w:rPr>
        <w:t xml:space="preserve"> </w:t>
      </w:r>
      <w:r w:rsidR="00E052C3">
        <w:rPr>
          <w:sz w:val="20"/>
          <w:szCs w:val="20"/>
          <w:lang w:val="en-US"/>
        </w:rPr>
        <w:t>OpenMP</w:t>
      </w:r>
      <w:r w:rsidR="00E052C3">
        <w:rPr>
          <w:sz w:val="20"/>
          <w:szCs w:val="20"/>
        </w:rPr>
        <w:t xml:space="preserve"> </w:t>
      </w:r>
      <w:r w:rsidRPr="002B0163">
        <w:rPr>
          <w:sz w:val="20"/>
          <w:szCs w:val="20"/>
        </w:rPr>
        <w:t>μοντέλο. Σημαντικό είναι επίσης να σημειώσουμε το πόσο καλύτερα αποτελέσματα μας δίνει ο παράλληλος κώδικας σε σχέση με την αρχική μας περίπτωση</w:t>
      </w:r>
      <w:r w:rsidR="001F3C79">
        <w:rPr>
          <w:sz w:val="20"/>
          <w:szCs w:val="20"/>
        </w:rPr>
        <w:t>,</w:t>
      </w:r>
      <w:r w:rsidRPr="002B0163">
        <w:rPr>
          <w:sz w:val="20"/>
          <w:szCs w:val="20"/>
        </w:rPr>
        <w:t xml:space="preserve"> όπου χρειάζεται να περιμένουμε σχεδόν ένα λεπτό για λάβουμε αποτελέσματα, ενώ η παραλληλοποίηση ρίχνει αυτόν τον αρι</w:t>
      </w:r>
      <w:r w:rsidR="007C3A41">
        <w:rPr>
          <w:sz w:val="20"/>
          <w:szCs w:val="20"/>
        </w:rPr>
        <w:t xml:space="preserve">θμό στα </w:t>
      </w:r>
      <w:r w:rsidR="001F3C79">
        <w:rPr>
          <w:sz w:val="20"/>
          <w:szCs w:val="20"/>
        </w:rPr>
        <w:t>9</w:t>
      </w:r>
      <w:r w:rsidR="007C3A41" w:rsidRPr="007C3A41">
        <w:rPr>
          <w:sz w:val="20"/>
          <w:szCs w:val="20"/>
        </w:rPr>
        <w:t xml:space="preserve"> </w:t>
      </w:r>
      <w:r w:rsidRPr="002B0163">
        <w:rPr>
          <w:sz w:val="20"/>
          <w:szCs w:val="20"/>
        </w:rPr>
        <w:t xml:space="preserve"> περίπου δευτερόλεπτα</w:t>
      </w:r>
      <w:r w:rsidR="001F3C79">
        <w:rPr>
          <w:sz w:val="20"/>
          <w:szCs w:val="20"/>
        </w:rPr>
        <w:t xml:space="preserve"> στη χειρότερη περίπτωση (εξαιρείται η πρώτη υλοποίηση του </w:t>
      </w:r>
      <w:r w:rsidR="001F3C79">
        <w:rPr>
          <w:sz w:val="20"/>
          <w:szCs w:val="20"/>
          <w:lang w:val="en-US"/>
        </w:rPr>
        <w:t>MPI</w:t>
      </w:r>
      <w:r w:rsidR="001F3C79" w:rsidRPr="001F3C79">
        <w:rPr>
          <w:sz w:val="20"/>
          <w:szCs w:val="20"/>
        </w:rPr>
        <w:t>_</w:t>
      </w:r>
      <w:r w:rsidR="001F3C79">
        <w:rPr>
          <w:sz w:val="20"/>
          <w:szCs w:val="20"/>
          <w:lang w:val="en-US"/>
        </w:rPr>
        <w:t>Reduce</w:t>
      </w:r>
      <w:r w:rsidR="001F3C79">
        <w:rPr>
          <w:sz w:val="20"/>
          <w:szCs w:val="20"/>
        </w:rPr>
        <w:t xml:space="preserve"> στην προκειμένη περίπτωση)</w:t>
      </w:r>
      <w:r w:rsidR="001F3C79" w:rsidRPr="001F3C79">
        <w:rPr>
          <w:sz w:val="20"/>
          <w:szCs w:val="20"/>
        </w:rPr>
        <w:t xml:space="preserve"> </w:t>
      </w:r>
      <w:r w:rsidRPr="002B0163">
        <w:rPr>
          <w:sz w:val="20"/>
          <w:szCs w:val="20"/>
        </w:rPr>
        <w:t>, γεγονός που επιβεβαιώνει και στην</w:t>
      </w:r>
      <w:r w:rsidR="008F5DFA">
        <w:rPr>
          <w:sz w:val="20"/>
          <w:szCs w:val="20"/>
        </w:rPr>
        <w:t xml:space="preserve"> </w:t>
      </w:r>
      <w:r w:rsidRPr="002B0163">
        <w:rPr>
          <w:sz w:val="20"/>
          <w:szCs w:val="20"/>
        </w:rPr>
        <w:t>πράξη όσα μαθαίνουμε τόσο καιρό στη θεωρία.</w:t>
      </w:r>
    </w:p>
    <w:sectPr w:rsidR="00A336EB" w:rsidRPr="00E052C3" w:rsidSect="001D3E02">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819CB"/>
    <w:rsid w:val="00067613"/>
    <w:rsid w:val="00075EF9"/>
    <w:rsid w:val="000E3B36"/>
    <w:rsid w:val="00157D89"/>
    <w:rsid w:val="001630DF"/>
    <w:rsid w:val="0016497D"/>
    <w:rsid w:val="001B4B8B"/>
    <w:rsid w:val="001D3E02"/>
    <w:rsid w:val="001F2C47"/>
    <w:rsid w:val="001F3C79"/>
    <w:rsid w:val="002B0163"/>
    <w:rsid w:val="00317BAD"/>
    <w:rsid w:val="00371D4F"/>
    <w:rsid w:val="003B24F0"/>
    <w:rsid w:val="00466AA3"/>
    <w:rsid w:val="004C0BD2"/>
    <w:rsid w:val="004D2CB5"/>
    <w:rsid w:val="004F75DF"/>
    <w:rsid w:val="00575D93"/>
    <w:rsid w:val="005C4B5C"/>
    <w:rsid w:val="006604ED"/>
    <w:rsid w:val="00685476"/>
    <w:rsid w:val="006C15CB"/>
    <w:rsid w:val="0075226D"/>
    <w:rsid w:val="00791515"/>
    <w:rsid w:val="007C3A41"/>
    <w:rsid w:val="00891199"/>
    <w:rsid w:val="008A2C0C"/>
    <w:rsid w:val="008F5DFA"/>
    <w:rsid w:val="00936714"/>
    <w:rsid w:val="009404FC"/>
    <w:rsid w:val="0099417A"/>
    <w:rsid w:val="009C741F"/>
    <w:rsid w:val="009E07C0"/>
    <w:rsid w:val="00A336EB"/>
    <w:rsid w:val="00A95836"/>
    <w:rsid w:val="00AC7945"/>
    <w:rsid w:val="00AD4700"/>
    <w:rsid w:val="00B001D6"/>
    <w:rsid w:val="00B02437"/>
    <w:rsid w:val="00B819CB"/>
    <w:rsid w:val="00B96214"/>
    <w:rsid w:val="00BB03F6"/>
    <w:rsid w:val="00BC20B9"/>
    <w:rsid w:val="00BD6257"/>
    <w:rsid w:val="00C10295"/>
    <w:rsid w:val="00C206FD"/>
    <w:rsid w:val="00D1708F"/>
    <w:rsid w:val="00D54264"/>
    <w:rsid w:val="00D841E5"/>
    <w:rsid w:val="00D94387"/>
    <w:rsid w:val="00DA4ED9"/>
    <w:rsid w:val="00E052C3"/>
    <w:rsid w:val="00E241AF"/>
    <w:rsid w:val="00E530A7"/>
    <w:rsid w:val="00EC7B4A"/>
    <w:rsid w:val="00FF7C6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E02"/>
  </w:style>
  <w:style w:type="paragraph" w:styleId="1">
    <w:name w:val="heading 1"/>
    <w:basedOn w:val="a"/>
    <w:next w:val="a"/>
    <w:link w:val="1Char"/>
    <w:uiPriority w:val="9"/>
    <w:qFormat/>
    <w:rsid w:val="00B00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19CB"/>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B819CB"/>
    <w:rPr>
      <w:rFonts w:ascii="Tahoma" w:hAnsi="Tahoma" w:cs="Tahoma"/>
      <w:sz w:val="16"/>
      <w:szCs w:val="16"/>
    </w:rPr>
  </w:style>
  <w:style w:type="character" w:customStyle="1" w:styleId="1Char">
    <w:name w:val="Επικεφαλίδα 1 Char"/>
    <w:basedOn w:val="a0"/>
    <w:link w:val="1"/>
    <w:uiPriority w:val="9"/>
    <w:rsid w:val="00B001D6"/>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Char0"/>
    <w:uiPriority w:val="10"/>
    <w:qFormat/>
    <w:rsid w:val="00B00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Τίτλος Char"/>
    <w:basedOn w:val="a0"/>
    <w:link w:val="a4"/>
    <w:uiPriority w:val="10"/>
    <w:rsid w:val="00B001D6"/>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6C15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List Accent 2"/>
    <w:basedOn w:val="a1"/>
    <w:uiPriority w:val="61"/>
    <w:rsid w:val="006C15C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6">
    <w:name w:val="No Spacing"/>
    <w:link w:val="Char1"/>
    <w:uiPriority w:val="1"/>
    <w:qFormat/>
    <w:rsid w:val="001D3E02"/>
    <w:pPr>
      <w:spacing w:after="0" w:line="240" w:lineRule="auto"/>
    </w:pPr>
    <w:rPr>
      <w:rFonts w:eastAsiaTheme="minorEastAsia"/>
    </w:rPr>
  </w:style>
  <w:style w:type="character" w:customStyle="1" w:styleId="Char1">
    <w:name w:val="Χωρίς διάστιχο Char"/>
    <w:basedOn w:val="a0"/>
    <w:link w:val="a6"/>
    <w:uiPriority w:val="1"/>
    <w:rsid w:val="001D3E0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714266F25844B7A20D926EC87D452C"/>
        <w:category>
          <w:name w:val="Γενικά"/>
          <w:gallery w:val="placeholder"/>
        </w:category>
        <w:types>
          <w:type w:val="bbPlcHdr"/>
        </w:types>
        <w:behaviors>
          <w:behavior w:val="content"/>
        </w:behaviors>
        <w:guid w:val="{594B5138-688A-4123-992E-B22A06B9BD5B}"/>
      </w:docPartPr>
      <w:docPartBody>
        <w:p w:rsidR="004D6DAE" w:rsidRDefault="007E38E7" w:rsidP="007E38E7">
          <w:pPr>
            <w:pStyle w:val="B4714266F25844B7A20D926EC87D452C"/>
          </w:pPr>
          <w:r>
            <w:rPr>
              <w:rFonts w:asciiTheme="majorHAnsi" w:eastAsiaTheme="majorEastAsia" w:hAnsiTheme="majorHAnsi" w:cstheme="majorBidi"/>
              <w:sz w:val="36"/>
              <w:szCs w:val="36"/>
            </w:rPr>
            <w:t>[Πληκτρολογήστε τον υπότιτλο του εγγράφου]</w:t>
          </w:r>
        </w:p>
      </w:docPartBody>
    </w:docPart>
    <w:docPart>
      <w:docPartPr>
        <w:name w:val="472C1F218B9D42498DF9CCD228FE918B"/>
        <w:category>
          <w:name w:val="Γενικά"/>
          <w:gallery w:val="placeholder"/>
        </w:category>
        <w:types>
          <w:type w:val="bbPlcHdr"/>
        </w:types>
        <w:behaviors>
          <w:behavior w:val="content"/>
        </w:behaviors>
        <w:guid w:val="{9C8C9145-162C-4BDA-87C0-EBE611BF541D}"/>
      </w:docPartPr>
      <w:docPartBody>
        <w:p w:rsidR="004D6DAE" w:rsidRDefault="007E38E7" w:rsidP="007E38E7">
          <w:pPr>
            <w:pStyle w:val="472C1F218B9D42498DF9CCD228FE918B"/>
          </w:pPr>
          <w:r>
            <w:t>[Πληκτρολογήστε το όνομα της εταιρείας]</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38E7"/>
    <w:rsid w:val="004D6DAE"/>
    <w:rsid w:val="007E38E7"/>
    <w:rsid w:val="00A90E2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D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D4F664871147C4B6B87B6861B2FD81">
    <w:name w:val="B4D4F664871147C4B6B87B6861B2FD81"/>
    <w:rsid w:val="007E38E7"/>
  </w:style>
  <w:style w:type="paragraph" w:customStyle="1" w:styleId="A3ABBBF69B0D49A4AA436BDF5BA2BFBD">
    <w:name w:val="A3ABBBF69B0D49A4AA436BDF5BA2BFBD"/>
    <w:rsid w:val="007E38E7"/>
  </w:style>
  <w:style w:type="paragraph" w:customStyle="1" w:styleId="90A789C8818C4D3AB9AADC8CA57D476B">
    <w:name w:val="90A789C8818C4D3AB9AADC8CA57D476B"/>
    <w:rsid w:val="007E38E7"/>
  </w:style>
  <w:style w:type="paragraph" w:customStyle="1" w:styleId="BFA5DF92EDB44F04907F4264C47FAF98">
    <w:name w:val="BFA5DF92EDB44F04907F4264C47FAF98"/>
    <w:rsid w:val="007E38E7"/>
  </w:style>
  <w:style w:type="paragraph" w:customStyle="1" w:styleId="77C3F6944F5547659338047F52CABA86">
    <w:name w:val="77C3F6944F5547659338047F52CABA86"/>
    <w:rsid w:val="007E38E7"/>
  </w:style>
  <w:style w:type="paragraph" w:customStyle="1" w:styleId="22FF1F2D18834241BD5551C0497C8902">
    <w:name w:val="22FF1F2D18834241BD5551C0497C8902"/>
    <w:rsid w:val="007E38E7"/>
  </w:style>
  <w:style w:type="paragraph" w:customStyle="1" w:styleId="8B78CE1134174C53B2746529382C3D15">
    <w:name w:val="8B78CE1134174C53B2746529382C3D15"/>
    <w:rsid w:val="007E38E7"/>
  </w:style>
  <w:style w:type="paragraph" w:customStyle="1" w:styleId="191C088573D4437687D83ED664A532B1">
    <w:name w:val="191C088573D4437687D83ED664A532B1"/>
    <w:rsid w:val="007E38E7"/>
  </w:style>
  <w:style w:type="paragraph" w:customStyle="1" w:styleId="D026B9AEB056429E8FE0D275842A4F26">
    <w:name w:val="D026B9AEB056429E8FE0D275842A4F26"/>
    <w:rsid w:val="007E38E7"/>
  </w:style>
  <w:style w:type="paragraph" w:customStyle="1" w:styleId="32419693AA514EF4BCBDC5EB92FE5DF7">
    <w:name w:val="32419693AA514EF4BCBDC5EB92FE5DF7"/>
    <w:rsid w:val="007E38E7"/>
  </w:style>
  <w:style w:type="paragraph" w:customStyle="1" w:styleId="DE7CD6C749804056982915B3BF0A5741">
    <w:name w:val="DE7CD6C749804056982915B3BF0A5741"/>
    <w:rsid w:val="007E38E7"/>
  </w:style>
  <w:style w:type="paragraph" w:customStyle="1" w:styleId="31EE5677AAB14A4B8385A9E325E5BFBC">
    <w:name w:val="31EE5677AAB14A4B8385A9E325E5BFBC"/>
    <w:rsid w:val="007E38E7"/>
  </w:style>
  <w:style w:type="paragraph" w:customStyle="1" w:styleId="D3F6C6ADE9754DC3A9D759762A0C4FF7">
    <w:name w:val="D3F6C6ADE9754DC3A9D759762A0C4FF7"/>
    <w:rsid w:val="007E38E7"/>
  </w:style>
  <w:style w:type="paragraph" w:customStyle="1" w:styleId="3B1ACE6C54274F289D1BEA032E951101">
    <w:name w:val="3B1ACE6C54274F289D1BEA032E951101"/>
    <w:rsid w:val="007E38E7"/>
  </w:style>
  <w:style w:type="paragraph" w:customStyle="1" w:styleId="B4714266F25844B7A20D926EC87D452C">
    <w:name w:val="B4714266F25844B7A20D926EC87D452C"/>
    <w:rsid w:val="007E38E7"/>
  </w:style>
  <w:style w:type="paragraph" w:customStyle="1" w:styleId="4D916C31F4F0433F92F4A29D981075A6">
    <w:name w:val="4D916C31F4F0433F92F4A29D981075A6"/>
    <w:rsid w:val="007E38E7"/>
  </w:style>
  <w:style w:type="paragraph" w:customStyle="1" w:styleId="472C1F218B9D42498DF9CCD228FE918B">
    <w:name w:val="472C1F218B9D42498DF9CCD228FE918B"/>
    <w:rsid w:val="007E38E7"/>
  </w:style>
  <w:style w:type="paragraph" w:customStyle="1" w:styleId="691C42A9C40041A1B9BD6EFAD5E6B59D">
    <w:name w:val="691C42A9C40041A1B9BD6EFAD5E6B59D"/>
    <w:rsid w:val="007E38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26D146-7952-4EED-84D8-CDFD625C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665</Words>
  <Characters>3595</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Η ΟΜΑΔΑ:</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Υλοποιήσεις παράλληλου κώδικα με τη βοήθεια των εργαλείων:                                                                                  OpenMP                                                                                       OpenMP_Tasks                                                                          MPI                                                                                                Υβριδικό μοντέλο OpenMP-MPI</dc:subject>
  <dc:creator>Βλαχογιάννης Δημήτρης, ΑΜ:1067371                                                           Μητροπούλου Κατερίνα,ΑΜ:1067409                                                                 Στεφανίδης Μάριος, ΑΜ:1067458</dc:creator>
  <cp:lastModifiedBy>asus m513ia</cp:lastModifiedBy>
  <cp:revision>2</cp:revision>
  <dcterms:created xsi:type="dcterms:W3CDTF">2021-06-24T18:18:00Z</dcterms:created>
  <dcterms:modified xsi:type="dcterms:W3CDTF">2021-06-24T18:18:00Z</dcterms:modified>
</cp:coreProperties>
</file>