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E5AA4" w14:textId="77777777" w:rsidR="00734DFE" w:rsidRDefault="00000000">
      <w:pPr>
        <w:pStyle w:val="Title"/>
      </w:pPr>
      <w:r>
        <w:t>Phase I Report - COMP6721 Project</w:t>
      </w:r>
    </w:p>
    <w:p w14:paraId="0537FA68" w14:textId="77777777" w:rsidR="00734DFE" w:rsidRDefault="00000000">
      <w:pPr>
        <w:pStyle w:val="Heading1"/>
      </w:pPr>
      <w:r>
        <w:t>1. Introduction and Problem Statement</w:t>
      </w:r>
    </w:p>
    <w:p w14:paraId="4F8E1D6E" w14:textId="33E01792" w:rsidR="00734DFE" w:rsidRDefault="003F3FEA">
      <w:r w:rsidRPr="003F3FEA">
        <w:t>In this project, we resolve a venue classification problem with image data. The purpose is to classify indoor scenes as belonging to one out of three categories: Museum, Library, or Shopping Mall. The classification task is resolved by blending supervised learning models (Support Vector Machine and Random Forest) with a semi-supervised learning model (Decision Tree with iterative pseudo-labeling). The data were sourced from the MIT Places2 dataset with 5000 images in each class, though a subset was utilized for evaluation and testing.</w:t>
      </w:r>
      <w:r w:rsidRPr="003F3FEA">
        <w:br/>
      </w:r>
      <w:r w:rsidRPr="003F3FEA">
        <w:br/>
        <w:t>Some of the main challenges faced include dealing with a smaller labeled set to be used during the semi-supervised stage and making the models generalize well even though they are employed using flattened raw pixel features that could be less than discriminative.</w:t>
      </w:r>
    </w:p>
    <w:p w14:paraId="1A0BE0E7" w14:textId="77777777" w:rsidR="00734DFE" w:rsidRDefault="00000000">
      <w:pPr>
        <w:pStyle w:val="Heading1"/>
      </w:pPr>
      <w:r>
        <w:t>2. Proposed Methodologies</w:t>
      </w:r>
    </w:p>
    <w:p w14:paraId="54BFAC86" w14:textId="77777777" w:rsidR="00734DFE" w:rsidRDefault="00000000">
      <w:r w:rsidRPr="000E13AA">
        <w:rPr>
          <w:b/>
          <w:bCs/>
        </w:rPr>
        <w:t>Image Preprocessing:</w:t>
      </w:r>
      <w:r>
        <w:br/>
        <w:t>All images were resized to 64x64 pixels and converted to RGB format. Each image was flattened into a 12288-dimensional vector (64x64x3), and pixel values were normalized to the [0, 1] range.</w:t>
      </w:r>
    </w:p>
    <w:p w14:paraId="584A69C5" w14:textId="77777777" w:rsidR="00734DFE" w:rsidRDefault="00000000">
      <w:r w:rsidRPr="000E13AA">
        <w:rPr>
          <w:b/>
          <w:bCs/>
        </w:rPr>
        <w:t>Model 1: SVM</w:t>
      </w:r>
      <w:r>
        <w:br/>
        <w:t>A Support Vector Machine with RBF kernel was used. Hyperparameters: C=1.0, gamma='scale'.</w:t>
      </w:r>
    </w:p>
    <w:p w14:paraId="39C88348" w14:textId="77777777" w:rsidR="00734DFE" w:rsidRDefault="00000000">
      <w:r w:rsidRPr="000E13AA">
        <w:rPr>
          <w:b/>
          <w:bCs/>
        </w:rPr>
        <w:t>Model 2: Random Forest</w:t>
      </w:r>
      <w:r>
        <w:br/>
        <w:t>A Random Forest classifier was trained with 100 estimators, default depth.</w:t>
      </w:r>
    </w:p>
    <w:p w14:paraId="5C613D64" w14:textId="77777777" w:rsidR="00734DFE" w:rsidRDefault="00000000">
      <w:r w:rsidRPr="000E13AA">
        <w:rPr>
          <w:b/>
          <w:bCs/>
        </w:rPr>
        <w:t>Model 3: Semi-Supervised Decision Tree</w:t>
      </w:r>
      <w:r>
        <w:br/>
        <w:t>Started with 20% labeled data. In each iteration, a Decision Tree was trained on the labeled set, and pseudo-labels were generated for the remaining data. Only predictions with confidence &gt;= 0.85 were added back to the training set. Iteration continued until no more confident predictions remained.</w:t>
      </w:r>
    </w:p>
    <w:p w14:paraId="47FE61BE" w14:textId="77777777" w:rsidR="000E13AA" w:rsidRDefault="000E13AA">
      <w:pPr>
        <w:pStyle w:val="Heading1"/>
      </w:pPr>
    </w:p>
    <w:p w14:paraId="50744EC8" w14:textId="77777777" w:rsidR="000E13AA" w:rsidRPr="000E13AA" w:rsidRDefault="000E13AA" w:rsidP="000E13AA"/>
    <w:p w14:paraId="197D162C" w14:textId="42EAE274" w:rsidR="00734DFE" w:rsidRDefault="00000000">
      <w:pPr>
        <w:pStyle w:val="Heading1"/>
      </w:pPr>
      <w:r>
        <w:lastRenderedPageBreak/>
        <w:t>3. Solving the Problem</w:t>
      </w:r>
    </w:p>
    <w:p w14:paraId="6EC85E96" w14:textId="77777777" w:rsidR="00734DFE" w:rsidRDefault="00000000">
      <w:r>
        <w:t>Models were evaluated on the same stratified test set (20%).</w:t>
      </w:r>
      <w:r>
        <w:br/>
      </w:r>
      <w:r>
        <w:br/>
      </w:r>
      <w:r w:rsidRPr="000E13AA">
        <w:rPr>
          <w:b/>
          <w:bCs/>
        </w:rPr>
        <w:t>Results Summary:</w:t>
      </w:r>
      <w:r>
        <w:br/>
        <w:t>- SVM: Accuracy = 0.53, Macro F1 = 0.53</w:t>
      </w:r>
      <w:r>
        <w:br/>
        <w:t>- Random Forest: Accuracy = 0.52, Macro F1 = 0.52</w:t>
      </w:r>
      <w:r>
        <w:br/>
        <w:t>- Semi-Supervised DT: Accuracy = 0.35, Macro F1 = 0.34</w:t>
      </w:r>
    </w:p>
    <w:p w14:paraId="4CE4AF8D" w14:textId="77777777" w:rsidR="003F3FEA" w:rsidRDefault="003F3FEA" w:rsidP="003F3FEA">
      <w:pPr>
        <w:jc w:val="center"/>
      </w:pPr>
      <w:r>
        <w:rPr>
          <w:noProof/>
        </w:rPr>
        <w:drawing>
          <wp:inline distT="0" distB="0" distL="0" distR="0" wp14:anchorId="518D715B" wp14:editId="3A429630">
            <wp:extent cx="4019550" cy="2679700"/>
            <wp:effectExtent l="0" t="0" r="0" b="6350"/>
            <wp:docPr id="192656404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6404" name="Picture 1" descr="A graph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A112" w14:textId="60CD3D64" w:rsidR="00734DFE" w:rsidRPr="003F3FEA" w:rsidRDefault="003F3FEA" w:rsidP="003F3FEA">
      <w:pPr>
        <w:ind w:left="144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</w:t>
      </w:r>
      <w:r w:rsidR="00000000" w:rsidRPr="003F3FEA">
        <w:rPr>
          <w:b/>
          <w:bCs/>
          <w:sz w:val="20"/>
          <w:szCs w:val="20"/>
        </w:rPr>
        <w:t>Figure:</w:t>
      </w:r>
      <w:r w:rsidR="00000000" w:rsidRPr="003F3FEA">
        <w:rPr>
          <w:sz w:val="20"/>
          <w:szCs w:val="20"/>
        </w:rPr>
        <w:t xml:space="preserve"> Accuracy Comparison</w:t>
      </w:r>
    </w:p>
    <w:p w14:paraId="235CD997" w14:textId="54C07FA2" w:rsidR="003F3FEA" w:rsidRDefault="003F3FEA" w:rsidP="003F3FEA">
      <w:pPr>
        <w:jc w:val="center"/>
      </w:pPr>
      <w:r>
        <w:rPr>
          <w:noProof/>
        </w:rPr>
        <w:drawing>
          <wp:inline distT="0" distB="0" distL="0" distR="0" wp14:anchorId="2DE5B174" wp14:editId="1AA3E4BA">
            <wp:extent cx="3962400" cy="2562013"/>
            <wp:effectExtent l="0" t="0" r="0" b="0"/>
            <wp:docPr id="1281717231" name="Picture 2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7231" name="Picture 2" descr="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98" cy="256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FDB0" w14:textId="4A52BBE8" w:rsidR="00734DFE" w:rsidRPr="003F3FEA" w:rsidRDefault="003F3FEA" w:rsidP="003F3FEA">
      <w:pPr>
        <w:ind w:left="1440" w:firstLine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</w:t>
      </w:r>
      <w:r w:rsidR="00000000" w:rsidRPr="003F3FEA">
        <w:rPr>
          <w:b/>
          <w:bCs/>
          <w:sz w:val="20"/>
          <w:szCs w:val="20"/>
        </w:rPr>
        <w:t>Figure:</w:t>
      </w:r>
      <w:r w:rsidR="00000000" w:rsidRPr="003F3FEA">
        <w:rPr>
          <w:sz w:val="20"/>
          <w:szCs w:val="20"/>
        </w:rPr>
        <w:t xml:space="preserve"> Macro F1 Score Comparison </w:t>
      </w:r>
    </w:p>
    <w:p w14:paraId="2FCD3416" w14:textId="77777777" w:rsidR="00734DFE" w:rsidRDefault="00000000">
      <w:r>
        <w:t>The SVM marginally outperformed the Random Forest in both metrics. The Semi-Supervised Decision Tree performed significantly worse, likely due to overconfident early pseudo-labeling that introduced noise into training.</w:t>
      </w:r>
    </w:p>
    <w:p w14:paraId="6E540017" w14:textId="77777777" w:rsidR="00734DFE" w:rsidRDefault="00000000">
      <w:pPr>
        <w:pStyle w:val="Heading1"/>
      </w:pPr>
      <w:r>
        <w:lastRenderedPageBreak/>
        <w:t>4. Future Improvements</w:t>
      </w:r>
    </w:p>
    <w:p w14:paraId="279452DD" w14:textId="77777777" w:rsidR="00734DFE" w:rsidRDefault="00000000">
      <w:r>
        <w:t>- Perform hyperparameter tuning using grid search or cross-validation.</w:t>
      </w:r>
      <w:r>
        <w:br/>
        <w:t>- Use feature extraction methods (e.g., color histograms, edge features) instead of raw pixels.</w:t>
      </w:r>
      <w:r>
        <w:br/>
        <w:t>- Increase the confidence threshold or limit number of pseudo-labeled samples per iteration.</w:t>
      </w:r>
      <w:r>
        <w:br/>
        <w:t>- Try ensemble methods combining multiple weak learners.</w:t>
      </w:r>
    </w:p>
    <w:p w14:paraId="003BC055" w14:textId="77777777" w:rsidR="00734DFE" w:rsidRDefault="00000000">
      <w:pPr>
        <w:pStyle w:val="Heading1"/>
      </w:pPr>
      <w:r>
        <w:t>5. References</w:t>
      </w:r>
    </w:p>
    <w:p w14:paraId="0F4E1A67" w14:textId="13782C3D" w:rsidR="00734DFE" w:rsidRDefault="00000000">
      <w:r>
        <w:t xml:space="preserve">[1] scikit-learn Documentation - </w:t>
      </w:r>
      <w:hyperlink r:id="rId8" w:history="1">
        <w:r w:rsidR="000E13AA" w:rsidRPr="00145D46">
          <w:rPr>
            <w:rStyle w:val="Hyperlink"/>
          </w:rPr>
          <w:t>https://scikit-learn.org/</w:t>
        </w:r>
      </w:hyperlink>
      <w:r w:rsidR="000E13AA">
        <w:t xml:space="preserve"> </w:t>
      </w:r>
    </w:p>
    <w:p w14:paraId="4257AAA0" w14:textId="2E0D725D" w:rsidR="00734DFE" w:rsidRDefault="00000000">
      <w:r>
        <w:t xml:space="preserve">[2] MIT Places2 Dataset - </w:t>
      </w:r>
      <w:hyperlink r:id="rId9" w:history="1">
        <w:r w:rsidR="000E13AA" w:rsidRPr="00145D46">
          <w:rPr>
            <w:rStyle w:val="Hyperlink"/>
          </w:rPr>
          <w:t>http://places2.csail.mit.edu/</w:t>
        </w:r>
      </w:hyperlink>
      <w:r w:rsidR="000E13AA">
        <w:t xml:space="preserve"> </w:t>
      </w:r>
    </w:p>
    <w:p w14:paraId="38398FBA" w14:textId="21A8FEA1" w:rsidR="00734DFE" w:rsidRDefault="00000000">
      <w:r>
        <w:t>[3] COMP6721 Summer 2025 Project Guidelines</w:t>
      </w:r>
      <w:r w:rsidR="000E13AA">
        <w:t xml:space="preserve"> </w:t>
      </w:r>
    </w:p>
    <w:sectPr w:rsidR="00734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740781">
    <w:abstractNumId w:val="8"/>
  </w:num>
  <w:num w:numId="2" w16cid:durableId="1968200982">
    <w:abstractNumId w:val="6"/>
  </w:num>
  <w:num w:numId="3" w16cid:durableId="1903054817">
    <w:abstractNumId w:val="5"/>
  </w:num>
  <w:num w:numId="4" w16cid:durableId="139344297">
    <w:abstractNumId w:val="4"/>
  </w:num>
  <w:num w:numId="5" w16cid:durableId="1515068227">
    <w:abstractNumId w:val="7"/>
  </w:num>
  <w:num w:numId="6" w16cid:durableId="928973746">
    <w:abstractNumId w:val="3"/>
  </w:num>
  <w:num w:numId="7" w16cid:durableId="958561520">
    <w:abstractNumId w:val="2"/>
  </w:num>
  <w:num w:numId="8" w16cid:durableId="618339299">
    <w:abstractNumId w:val="1"/>
  </w:num>
  <w:num w:numId="9" w16cid:durableId="147633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3AA"/>
    <w:rsid w:val="0015074B"/>
    <w:rsid w:val="001A656E"/>
    <w:rsid w:val="0029639D"/>
    <w:rsid w:val="003163A2"/>
    <w:rsid w:val="00326F90"/>
    <w:rsid w:val="003F3FEA"/>
    <w:rsid w:val="00734DFE"/>
    <w:rsid w:val="00AA1D8D"/>
    <w:rsid w:val="00B47730"/>
    <w:rsid w:val="00CB0664"/>
    <w:rsid w:val="00F720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BA705"/>
  <w14:defaultImageDpi w14:val="300"/>
  <w15:docId w15:val="{FB6EBA9B-D34A-4729-BB89-13D1B85C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E1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laces2.csail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Mustafa Kaya</cp:lastModifiedBy>
  <cp:revision>2</cp:revision>
  <dcterms:created xsi:type="dcterms:W3CDTF">2025-06-07T16:52:00Z</dcterms:created>
  <dcterms:modified xsi:type="dcterms:W3CDTF">2025-06-07T16:52:00Z</dcterms:modified>
  <cp:category/>
</cp:coreProperties>
</file>