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First Week Plan</w:t>
      </w:r>
    </w:p>
    <w:p>
      <w:r>
        <w:t>Detailed day-by-day plan handed to every new engineer.</w:t>
      </w:r>
    </w:p>
    <w:p>
      <w:pPr>
        <w:pStyle w:val="Heading1"/>
      </w:pPr>
      <w:r>
        <w:t>Day 1</w:t>
      </w:r>
    </w:p>
    <w:p>
      <w:pPr>
        <w:pStyle w:val="ListBullet"/>
      </w:pPr>
      <w:r>
        <w:t>Laptop + accounts</w:t>
      </w:r>
    </w:p>
    <w:p>
      <w:pPr>
        <w:pStyle w:val="ListBullet"/>
      </w:pPr>
      <w:r>
        <w:t>MFA enrollment</w:t>
      </w:r>
    </w:p>
    <w:p>
      <w:pPr>
        <w:pStyle w:val="ListBullet"/>
      </w:pPr>
      <w:r>
        <w:t>Read the Engineering Handbook intro</w:t>
      </w:r>
    </w:p>
    <w:p>
      <w:pPr>
        <w:pStyle w:val="Heading1"/>
      </w:pPr>
      <w:r>
        <w:t>Day 2-3</w:t>
      </w:r>
    </w:p>
    <w:p>
      <w:pPr>
        <w:pStyle w:val="ListBullet"/>
      </w:pPr>
      <w:r>
        <w:t>Local environment setup</w:t>
      </w:r>
    </w:p>
    <w:p>
      <w:pPr>
        <w:pStyle w:val="ListBullet"/>
      </w:pPr>
      <w:r>
        <w:t>Pair with buddy on a starter ticket</w:t>
      </w:r>
    </w:p>
    <w:p>
      <w:pPr>
        <w:pStyle w:val="Heading1"/>
      </w:pPr>
      <w:r>
        <w:t>Day 4-5</w:t>
      </w:r>
    </w:p>
    <w:p>
      <w:pPr>
        <w:pStyle w:val="ListBullet"/>
      </w:pPr>
      <w:r>
        <w:t>Open first pull request</w:t>
      </w:r>
    </w:p>
    <w:p>
      <w:pPr>
        <w:pStyle w:val="ListBullet"/>
      </w:pPr>
      <w:r>
        <w:t>Complete security training</w:t>
      </w:r>
    </w:p>
    <w:p>
      <w:pPr>
        <w:pStyle w:val="ListBullet"/>
      </w:pPr>
      <w:r>
        <w:t>Manager check-in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