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C461" w14:textId="6BF16329" w:rsidR="007426D5" w:rsidRPr="002E2513" w:rsidRDefault="002E2513" w:rsidP="002E2513">
      <w:pPr>
        <w:jc w:val="center"/>
        <w:rPr>
          <w:b/>
          <w:bCs/>
          <w:sz w:val="36"/>
          <w:szCs w:val="36"/>
        </w:rPr>
      </w:pPr>
      <w:r w:rsidRPr="002E2513">
        <w:rPr>
          <w:b/>
          <w:bCs/>
          <w:sz w:val="36"/>
          <w:szCs w:val="36"/>
        </w:rPr>
        <w:t>Problemanalyse „Grüner Pass“</w:t>
      </w:r>
    </w:p>
    <w:p w14:paraId="414802B6" w14:textId="471F0272" w:rsidR="007D18B2" w:rsidRPr="002E2513" w:rsidRDefault="007D18B2">
      <w:pPr>
        <w:rPr>
          <w:b/>
          <w:bCs/>
        </w:rPr>
      </w:pPr>
      <w:r w:rsidRPr="007D18B2">
        <w:rPr>
          <w:b/>
          <w:bCs/>
        </w:rPr>
        <w:t>Einleitung</w:t>
      </w:r>
    </w:p>
    <w:p w14:paraId="5628E043" w14:textId="092CAAFA" w:rsidR="007D18B2" w:rsidRDefault="0015689D">
      <w:r>
        <w:t xml:space="preserve">Seit 2020 ist die Welt von der Covid-19-Pandemie betroffen. Im Zuge </w:t>
      </w:r>
      <w:r w:rsidR="000B2ED9">
        <w:t>der Öffnung</w:t>
      </w:r>
      <w:r w:rsidR="00A06C48">
        <w:t>s</w:t>
      </w:r>
      <w:r w:rsidR="000B2ED9">
        <w:t xml:space="preserve">schritte, welche vom Gesetzgeber </w:t>
      </w:r>
      <w:r w:rsidR="00F45ADB">
        <w:t xml:space="preserve">durchgeführt wurden, kam es zur </w:t>
      </w:r>
      <w:r w:rsidR="00A06C48">
        <w:t>Einführung</w:t>
      </w:r>
      <w:r w:rsidR="00F45ADB">
        <w:t xml:space="preserve"> der </w:t>
      </w:r>
      <w:r w:rsidR="00A06C48">
        <w:t>sogenannten</w:t>
      </w:r>
      <w:r w:rsidR="00F45ADB">
        <w:t xml:space="preserve"> „G-Regeln“. </w:t>
      </w:r>
      <w:r w:rsidR="00AD729E">
        <w:t>Mit de</w:t>
      </w:r>
      <w:r w:rsidR="00C648F7">
        <w:t>n</w:t>
      </w:r>
      <w:r w:rsidR="00AD729E">
        <w:t xml:space="preserve"> „E</w:t>
      </w:r>
      <w:r w:rsidR="00C648F7">
        <w:t xml:space="preserve">U Digital COVID </w:t>
      </w:r>
      <w:proofErr w:type="spellStart"/>
      <w:r w:rsidR="00C648F7">
        <w:t>Certificates</w:t>
      </w:r>
      <w:proofErr w:type="spellEnd"/>
      <w:r w:rsidR="00C648F7">
        <w:t xml:space="preserve">“ wurde eine </w:t>
      </w:r>
      <w:r w:rsidR="00A06C48">
        <w:t>einheitliche</w:t>
      </w:r>
      <w:r w:rsidR="00C648F7">
        <w:t xml:space="preserve"> Lösung der EU-Mitgliedstaaten für dieses Problem geschaffen</w:t>
      </w:r>
      <w:r w:rsidR="00E42EB3">
        <w:t>, um u</w:t>
      </w:r>
      <w:r w:rsidR="00A06C48">
        <w:t>nter Anderem</w:t>
      </w:r>
      <w:r w:rsidR="00E42EB3">
        <w:t xml:space="preserve"> den Reiseverkehr bei den aktuell geltenden Regeln zu vereinfachen.</w:t>
      </w:r>
    </w:p>
    <w:p w14:paraId="6AB03D4A" w14:textId="3193DDBA" w:rsidR="00C705FB" w:rsidRDefault="00E42EB3">
      <w:r>
        <w:t>Mit de</w:t>
      </w:r>
      <w:r w:rsidR="00736E28">
        <w:t>n</w:t>
      </w:r>
      <w:r>
        <w:t xml:space="preserve"> </w:t>
      </w:r>
      <w:r w:rsidR="00C705FB">
        <w:t xml:space="preserve">„EU Digital COVID </w:t>
      </w:r>
      <w:proofErr w:type="spellStart"/>
      <w:r w:rsidR="00C705FB">
        <w:t>Certificates</w:t>
      </w:r>
      <w:proofErr w:type="spellEnd"/>
      <w:r w:rsidR="00C705FB">
        <w:t>“, bzw. in Österreich als „Grüner Pass“ bekannt, können</w:t>
      </w:r>
    </w:p>
    <w:p w14:paraId="6CB73146" w14:textId="4C42D372" w:rsidR="00C705FB" w:rsidRDefault="008035BA" w:rsidP="00C705FB">
      <w:pPr>
        <w:pStyle w:val="Listenabsatz"/>
        <w:numPr>
          <w:ilvl w:val="0"/>
          <w:numId w:val="1"/>
        </w:numPr>
      </w:pPr>
      <w:r>
        <w:t>Impfungen</w:t>
      </w:r>
    </w:p>
    <w:p w14:paraId="513AAED9" w14:textId="640A5A4D" w:rsidR="008035BA" w:rsidRDefault="008035BA" w:rsidP="008035BA">
      <w:pPr>
        <w:pStyle w:val="Listenabsatz"/>
        <w:numPr>
          <w:ilvl w:val="0"/>
          <w:numId w:val="1"/>
        </w:numPr>
      </w:pPr>
      <w:r>
        <w:t>Genesungen oder</w:t>
      </w:r>
    </w:p>
    <w:p w14:paraId="7C371A27" w14:textId="3AB690EF" w:rsidR="008035BA" w:rsidRDefault="008035BA" w:rsidP="008035BA">
      <w:pPr>
        <w:pStyle w:val="Listenabsatz"/>
        <w:numPr>
          <w:ilvl w:val="0"/>
          <w:numId w:val="1"/>
        </w:numPr>
      </w:pPr>
      <w:r>
        <w:t>Negative Testergebnisse</w:t>
      </w:r>
    </w:p>
    <w:p w14:paraId="248F549D" w14:textId="77777777" w:rsidR="00255A89" w:rsidRDefault="004403F5" w:rsidP="00BF3B6F">
      <w:r>
        <w:t>Im Zusammenhang mit SARS-CoV-2 dokumentiert werden. Jedes Zertifikat ist mit einem speziellen QR-Code versehen</w:t>
      </w:r>
      <w:r w:rsidR="0079709D">
        <w:t>, mit welchem die Überprüfung der Zertifikate vorgenommen werden können.</w:t>
      </w:r>
      <w:r w:rsidR="00CB4696">
        <w:t xml:space="preserve"> </w:t>
      </w:r>
    </w:p>
    <w:p w14:paraId="0BA0202D" w14:textId="07777E17" w:rsidR="00255A89" w:rsidRDefault="00255A89" w:rsidP="00BF3B6F">
      <w:r>
        <w:t xml:space="preserve">In Österreich wird dieses System mit </w:t>
      </w:r>
      <w:r w:rsidR="00386CF9">
        <w:t>zwei einfach zu bedienenden Apps umgesetzt:</w:t>
      </w:r>
    </w:p>
    <w:p w14:paraId="0E2CE265" w14:textId="6E1F7108" w:rsidR="00386CF9" w:rsidRDefault="00386CF9" w:rsidP="00386CF9">
      <w:pPr>
        <w:pStyle w:val="Listenabsatz"/>
        <w:numPr>
          <w:ilvl w:val="0"/>
          <w:numId w:val="2"/>
        </w:numPr>
      </w:pPr>
      <w:r>
        <w:t xml:space="preserve">Grüner Pass: </w:t>
      </w:r>
      <w:r w:rsidR="00D919D4">
        <w:t>Dient zur Speicherung von Zertifikaten</w:t>
      </w:r>
    </w:p>
    <w:p w14:paraId="0D361380" w14:textId="17B8462A" w:rsidR="00255A89" w:rsidRDefault="00D919D4" w:rsidP="00BF3B6F">
      <w:pPr>
        <w:pStyle w:val="Listenabsatz"/>
        <w:numPr>
          <w:ilvl w:val="0"/>
          <w:numId w:val="2"/>
        </w:numPr>
      </w:pPr>
      <w:proofErr w:type="spellStart"/>
      <w:r>
        <w:t>GreenCheck</w:t>
      </w:r>
      <w:proofErr w:type="spellEnd"/>
      <w:r>
        <w:t xml:space="preserve">: </w:t>
      </w:r>
      <w:r w:rsidR="004D21B4">
        <w:t>Dient zur schnellen und einfachen Überprüfung</w:t>
      </w:r>
      <w:r w:rsidR="00A76670">
        <w:t xml:space="preserve"> der Zertifikate (abhängig der </w:t>
      </w:r>
      <w:r w:rsidR="00A06C48">
        <w:t>geforderte</w:t>
      </w:r>
      <w:r w:rsidR="00A76670">
        <w:t xml:space="preserve"> G-Regel)</w:t>
      </w:r>
    </w:p>
    <w:p w14:paraId="08E2F679" w14:textId="58611EDF" w:rsidR="008035BA" w:rsidRDefault="00CB4696" w:rsidP="00BF3B6F">
      <w:r>
        <w:t xml:space="preserve">Jedoch hat dieses, im Eiltempo </w:t>
      </w:r>
      <w:r w:rsidR="00A06C48">
        <w:t>entwickeltes</w:t>
      </w:r>
      <w:r>
        <w:t xml:space="preserve">, System einige Schwachstellen, welche oft auf einfachem Wege </w:t>
      </w:r>
      <w:r w:rsidR="00A06C48">
        <w:t>ausgenützt</w:t>
      </w:r>
      <w:r>
        <w:t xml:space="preserve"> werden können</w:t>
      </w:r>
      <w:r w:rsidR="00255A89">
        <w:t>.</w:t>
      </w:r>
    </w:p>
    <w:p w14:paraId="00173049" w14:textId="62F2C43E" w:rsidR="009D3B81" w:rsidRDefault="009D3B81" w:rsidP="00BF3B6F"/>
    <w:p w14:paraId="634C33C4" w14:textId="77777777" w:rsidR="006E08C9" w:rsidRPr="00366717" w:rsidRDefault="006E08C9" w:rsidP="006E08C9">
      <w:pPr>
        <w:rPr>
          <w:b/>
          <w:bCs/>
        </w:rPr>
      </w:pPr>
      <w:r w:rsidRPr="00366717">
        <w:rPr>
          <w:b/>
          <w:bCs/>
        </w:rPr>
        <w:t>QR-Code</w:t>
      </w:r>
    </w:p>
    <w:p w14:paraId="7D6ACA14" w14:textId="1638D8A7" w:rsidR="006E08C9" w:rsidRDefault="006E08C9" w:rsidP="006E08C9">
      <w:pPr>
        <w:rPr>
          <w:u w:val="single"/>
        </w:rPr>
      </w:pPr>
      <w:r w:rsidRPr="00366717">
        <w:rPr>
          <w:u w:val="single"/>
        </w:rPr>
        <w:t>Inhalt</w:t>
      </w:r>
    </w:p>
    <w:p w14:paraId="1DDC4E05" w14:textId="4A7F0FFA" w:rsidR="006E08C9" w:rsidRDefault="00C050AF" w:rsidP="006E08C9">
      <w:r>
        <w:t xml:space="preserve">Der genaue Inhalt des </w:t>
      </w:r>
      <w:r w:rsidR="00B904AD">
        <w:t>QR-Codes ist abhängig vom Zertifikat</w:t>
      </w:r>
      <w:r w:rsidR="005D57A5">
        <w:t>t</w:t>
      </w:r>
      <w:r w:rsidR="00B904AD">
        <w:t>yp</w:t>
      </w:r>
      <w:r w:rsidR="00EC1D2B">
        <w:t>. Folgende Daten sind in jedem Zertifikat enthalten:</w:t>
      </w:r>
    </w:p>
    <w:p w14:paraId="19A7FB3C" w14:textId="3269F65D" w:rsidR="00EC1D2B" w:rsidRDefault="00F14704" w:rsidP="00EC1D2B">
      <w:pPr>
        <w:pStyle w:val="Listenabsatz"/>
        <w:numPr>
          <w:ilvl w:val="0"/>
          <w:numId w:val="3"/>
        </w:numPr>
      </w:pPr>
      <w:r>
        <w:t>Identität des Inhabers</w:t>
      </w:r>
    </w:p>
    <w:p w14:paraId="261D1AD0" w14:textId="3C6B1C58" w:rsidR="00F14704" w:rsidRDefault="00F14704" w:rsidP="00F14704">
      <w:pPr>
        <w:pStyle w:val="Listenabsatz"/>
        <w:numPr>
          <w:ilvl w:val="1"/>
          <w:numId w:val="3"/>
        </w:numPr>
      </w:pPr>
      <w:r>
        <w:t>Geburtsdatum</w:t>
      </w:r>
    </w:p>
    <w:p w14:paraId="742B33C8" w14:textId="3513AC97" w:rsidR="00F14704" w:rsidRDefault="00F14704" w:rsidP="00F14704">
      <w:pPr>
        <w:pStyle w:val="Listenabsatz"/>
        <w:numPr>
          <w:ilvl w:val="1"/>
          <w:numId w:val="3"/>
        </w:numPr>
      </w:pPr>
      <w:r>
        <w:t>Vor- und Nachname</w:t>
      </w:r>
    </w:p>
    <w:p w14:paraId="4ED0E77C" w14:textId="54D2B9B8" w:rsidR="00D35DD0" w:rsidRDefault="007B2C7B" w:rsidP="007B2C7B">
      <w:pPr>
        <w:pStyle w:val="Listenabsatz"/>
        <w:numPr>
          <w:ilvl w:val="0"/>
          <w:numId w:val="3"/>
        </w:numPr>
      </w:pPr>
      <w:r>
        <w:t>Metadaten des Zertifikats</w:t>
      </w:r>
    </w:p>
    <w:p w14:paraId="332BAD86" w14:textId="0398B3B2" w:rsidR="007B2C7B" w:rsidRDefault="007B2C7B" w:rsidP="007B2C7B">
      <w:pPr>
        <w:pStyle w:val="Listenabsatz"/>
        <w:numPr>
          <w:ilvl w:val="1"/>
          <w:numId w:val="3"/>
        </w:numPr>
      </w:pPr>
      <w:r>
        <w:t>Austeller</w:t>
      </w:r>
    </w:p>
    <w:p w14:paraId="143263B2" w14:textId="64C9ED82" w:rsidR="007B2C7B" w:rsidRDefault="00023170" w:rsidP="007B2C7B">
      <w:pPr>
        <w:pStyle w:val="Listenabsatz"/>
        <w:numPr>
          <w:ilvl w:val="1"/>
          <w:numId w:val="3"/>
        </w:numPr>
      </w:pPr>
      <w:r>
        <w:t xml:space="preserve">Eindeutige </w:t>
      </w:r>
      <w:r w:rsidR="007B2C7B">
        <w:t>Kennung</w:t>
      </w:r>
    </w:p>
    <w:p w14:paraId="4F1A13B0" w14:textId="32BD83BC" w:rsidR="007B2C7B" w:rsidRDefault="001C610A" w:rsidP="007B2C7B">
      <w:pPr>
        <w:pStyle w:val="Listenabsatz"/>
        <w:numPr>
          <w:ilvl w:val="1"/>
          <w:numId w:val="3"/>
        </w:numPr>
      </w:pPr>
      <w:r>
        <w:t>Datum der Generierung</w:t>
      </w:r>
    </w:p>
    <w:p w14:paraId="2B73A215" w14:textId="41577A8B" w:rsidR="001C610A" w:rsidRDefault="001C610A" w:rsidP="007B2C7B">
      <w:pPr>
        <w:pStyle w:val="Listenabsatz"/>
        <w:numPr>
          <w:ilvl w:val="1"/>
          <w:numId w:val="3"/>
        </w:numPr>
      </w:pPr>
      <w:r>
        <w:t>Verfallsdatum</w:t>
      </w:r>
    </w:p>
    <w:p w14:paraId="5404F159" w14:textId="1DF46A5F" w:rsidR="00D92C72" w:rsidRDefault="00D92C72" w:rsidP="00D92C72">
      <w:r>
        <w:t>Abhängig vom Typ enthält das Zertifikat die spezifischen Daten:</w:t>
      </w:r>
    </w:p>
    <w:p w14:paraId="44A173DC" w14:textId="4A314393" w:rsidR="00D92C72" w:rsidRDefault="006F0C2F" w:rsidP="006F0C2F">
      <w:pPr>
        <w:pStyle w:val="Listenabsatz"/>
        <w:numPr>
          <w:ilvl w:val="0"/>
          <w:numId w:val="4"/>
        </w:numPr>
      </w:pPr>
      <w:r>
        <w:t>Impfzertifikat</w:t>
      </w:r>
    </w:p>
    <w:p w14:paraId="5EFA31CC" w14:textId="6B0B774F" w:rsidR="006F0C2F" w:rsidRDefault="006F0C2F" w:rsidP="006F0C2F">
      <w:pPr>
        <w:pStyle w:val="Listenabsatz"/>
        <w:numPr>
          <w:ilvl w:val="1"/>
          <w:numId w:val="4"/>
        </w:numPr>
      </w:pPr>
      <w:r>
        <w:t xml:space="preserve">Informationen über </w:t>
      </w:r>
      <w:r w:rsidR="00177178">
        <w:t>den Impfstoff (Hersteller, …)</w:t>
      </w:r>
    </w:p>
    <w:p w14:paraId="31ED1367" w14:textId="1978B414" w:rsidR="00177178" w:rsidRDefault="00177178" w:rsidP="006F0C2F">
      <w:pPr>
        <w:pStyle w:val="Listenabsatz"/>
        <w:numPr>
          <w:ilvl w:val="1"/>
          <w:numId w:val="4"/>
        </w:numPr>
      </w:pPr>
      <w:r>
        <w:t>Anzahl der verabreichten Dosen</w:t>
      </w:r>
    </w:p>
    <w:p w14:paraId="46A12487" w14:textId="3D464003" w:rsidR="0058772F" w:rsidRDefault="0058772F" w:rsidP="006F0C2F">
      <w:pPr>
        <w:pStyle w:val="Listenabsatz"/>
        <w:numPr>
          <w:ilvl w:val="1"/>
          <w:numId w:val="4"/>
        </w:numPr>
      </w:pPr>
      <w:r>
        <w:t>Datum der letzten Impfung</w:t>
      </w:r>
    </w:p>
    <w:p w14:paraId="4B128EA7" w14:textId="09E5F6C9" w:rsidR="007D006E" w:rsidRDefault="00E379DD" w:rsidP="00E379DD">
      <w:pPr>
        <w:pStyle w:val="Listenabsatz"/>
        <w:numPr>
          <w:ilvl w:val="0"/>
          <w:numId w:val="4"/>
        </w:numPr>
      </w:pPr>
      <w:r>
        <w:t>Genesungszertifikat</w:t>
      </w:r>
    </w:p>
    <w:p w14:paraId="0B6F9D14" w14:textId="6F5CDA67" w:rsidR="000472FC" w:rsidRDefault="00E379DD" w:rsidP="000472FC">
      <w:pPr>
        <w:pStyle w:val="Listenabsatz"/>
        <w:numPr>
          <w:ilvl w:val="1"/>
          <w:numId w:val="4"/>
        </w:numPr>
      </w:pPr>
      <w:r>
        <w:lastRenderedPageBreak/>
        <w:t xml:space="preserve">Informationen über </w:t>
      </w:r>
      <w:r w:rsidR="00340E6A">
        <w:t>frühere Infektionen des Inhabers nach einem positiven Testergebnis</w:t>
      </w:r>
    </w:p>
    <w:p w14:paraId="386EF0F5" w14:textId="1C257203" w:rsidR="00B00F40" w:rsidRDefault="00166EA7" w:rsidP="00166EA7">
      <w:pPr>
        <w:pStyle w:val="Listenabsatz"/>
        <w:numPr>
          <w:ilvl w:val="0"/>
          <w:numId w:val="4"/>
        </w:numPr>
      </w:pPr>
      <w:r>
        <w:t>Testzertifikat</w:t>
      </w:r>
    </w:p>
    <w:p w14:paraId="63939476" w14:textId="50D6B81B" w:rsidR="00166EA7" w:rsidRDefault="00166EA7" w:rsidP="00166EA7">
      <w:pPr>
        <w:pStyle w:val="Listenabsatz"/>
        <w:numPr>
          <w:ilvl w:val="1"/>
          <w:numId w:val="4"/>
        </w:numPr>
      </w:pPr>
      <w:r>
        <w:t>Informationen über die Art des Tests (z.B. Antigen oder PCR)</w:t>
      </w:r>
    </w:p>
    <w:p w14:paraId="5861C477" w14:textId="0DC47272" w:rsidR="00166EA7" w:rsidRDefault="00166EA7" w:rsidP="00166EA7">
      <w:pPr>
        <w:pStyle w:val="Listenabsatz"/>
        <w:numPr>
          <w:ilvl w:val="1"/>
          <w:numId w:val="4"/>
        </w:numPr>
      </w:pPr>
      <w:r>
        <w:t>Datum der Testung</w:t>
      </w:r>
    </w:p>
    <w:p w14:paraId="44674493" w14:textId="27E6D7F7" w:rsidR="000472FC" w:rsidRPr="006E08C9" w:rsidRDefault="000472FC" w:rsidP="00166EA7">
      <w:pPr>
        <w:pStyle w:val="Listenabsatz"/>
        <w:numPr>
          <w:ilvl w:val="1"/>
          <w:numId w:val="4"/>
        </w:numPr>
      </w:pPr>
      <w:r>
        <w:t>Ort der Testung</w:t>
      </w:r>
    </w:p>
    <w:p w14:paraId="04D76658" w14:textId="0C93C8B1" w:rsidR="006E08C9" w:rsidRDefault="006E08C9" w:rsidP="006E08C9">
      <w:pPr>
        <w:rPr>
          <w:u w:val="single"/>
        </w:rPr>
      </w:pPr>
      <w:r w:rsidRPr="00366717">
        <w:rPr>
          <w:u w:val="single"/>
        </w:rPr>
        <w:t>Generierung</w:t>
      </w:r>
    </w:p>
    <w:p w14:paraId="1C86EFF1" w14:textId="06C9D504" w:rsidR="006C58DE" w:rsidRPr="006C58DE" w:rsidRDefault="006C58DE" w:rsidP="006E08C9">
      <w:r>
        <w:t>Die folgende Grafik beschreibt übersichtsmäßig die Generierung des QR-Codes:</w:t>
      </w:r>
    </w:p>
    <w:p w14:paraId="4F3A8DF4" w14:textId="07FDBC18" w:rsidR="00023170" w:rsidRDefault="00235180" w:rsidP="00023170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606EE02" wp14:editId="3BF0FD84">
            <wp:extent cx="5731510" cy="3223895"/>
            <wp:effectExtent l="0" t="0" r="2540" b="0"/>
            <wp:docPr id="1" name="Grafik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9CB1" w14:textId="2D43B86E" w:rsidR="006C58DE" w:rsidRDefault="000475B2" w:rsidP="00023170">
      <w:pPr>
        <w:jc w:val="both"/>
      </w:pPr>
      <w:r>
        <w:t xml:space="preserve">Die oben </w:t>
      </w:r>
      <w:r w:rsidR="00AA3044">
        <w:t>genannten</w:t>
      </w:r>
      <w:r w:rsidR="0065346F">
        <w:t xml:space="preserve"> Daten werden in ein JSON-Schema verpackt</w:t>
      </w:r>
      <w:r w:rsidR="00F54386">
        <w:t>, welches fest von der EU vorgegeben wird:</w:t>
      </w:r>
    </w:p>
    <w:p w14:paraId="0198317D" w14:textId="32EF0319" w:rsidR="00D47D9C" w:rsidRDefault="00D47D9C" w:rsidP="00023170">
      <w:pPr>
        <w:jc w:val="both"/>
      </w:pPr>
      <w:r w:rsidRPr="00D47D9C">
        <w:rPr>
          <w:noProof/>
        </w:rPr>
        <w:drawing>
          <wp:inline distT="0" distB="0" distL="0" distR="0" wp14:anchorId="629A428D" wp14:editId="167F766D">
            <wp:extent cx="5731510" cy="1692275"/>
            <wp:effectExtent l="0" t="0" r="2540" b="317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A536" w14:textId="36339B31" w:rsidR="00D47D9C" w:rsidRDefault="00D47D9C" w:rsidP="00023170">
      <w:pPr>
        <w:jc w:val="both"/>
      </w:pPr>
      <w:r>
        <w:t>Die genaue Spezifikation dieses Schemas ist öffentlich einsehbar</w:t>
      </w:r>
      <w:r w:rsidR="00341F93">
        <w:t>.</w:t>
      </w:r>
    </w:p>
    <w:p w14:paraId="74D5764C" w14:textId="584ACFDA" w:rsidR="00341F93" w:rsidRDefault="00D520F3" w:rsidP="00023170">
      <w:pPr>
        <w:jc w:val="both"/>
      </w:pPr>
      <w:r>
        <w:t xml:space="preserve">Das entstandene JSON-Dokument wird nun </w:t>
      </w:r>
      <w:r w:rsidR="006E17DF">
        <w:t xml:space="preserve">schrittweise in verschiede </w:t>
      </w:r>
      <w:r w:rsidR="00311650">
        <w:t>Datenformate umgewandelt:</w:t>
      </w:r>
    </w:p>
    <w:p w14:paraId="4914CB5E" w14:textId="69F9C79D" w:rsidR="00311650" w:rsidRPr="009F2D5A" w:rsidRDefault="00344064" w:rsidP="00311650">
      <w:pPr>
        <w:pStyle w:val="Listenabsatz"/>
        <w:numPr>
          <w:ilvl w:val="0"/>
          <w:numId w:val="5"/>
        </w:numPr>
        <w:jc w:val="both"/>
        <w:rPr>
          <w:lang w:val="en-GB"/>
        </w:rPr>
      </w:pPr>
      <w:r w:rsidRPr="009F2D5A">
        <w:rPr>
          <w:lang w:val="en-GB"/>
        </w:rPr>
        <w:t>CBOR</w:t>
      </w:r>
      <w:r w:rsidR="00185669" w:rsidRPr="009F2D5A">
        <w:rPr>
          <w:lang w:val="en-GB"/>
        </w:rPr>
        <w:t xml:space="preserve"> (</w:t>
      </w:r>
      <w:r w:rsidR="009F2D5A" w:rsidRPr="009F2D5A">
        <w:rPr>
          <w:lang w:val="en-GB"/>
        </w:rPr>
        <w:t>Concise Binary Object Representation</w:t>
      </w:r>
      <w:r w:rsidR="00185669" w:rsidRPr="009F2D5A">
        <w:rPr>
          <w:lang w:val="en-GB"/>
        </w:rPr>
        <w:t>)</w:t>
      </w:r>
    </w:p>
    <w:p w14:paraId="7DA14001" w14:textId="01BEA4BA" w:rsidR="00344064" w:rsidRDefault="00344064" w:rsidP="00311650">
      <w:pPr>
        <w:pStyle w:val="Listenabsatz"/>
        <w:numPr>
          <w:ilvl w:val="0"/>
          <w:numId w:val="5"/>
        </w:numPr>
        <w:jc w:val="both"/>
      </w:pPr>
      <w:r>
        <w:t>CWT</w:t>
      </w:r>
      <w:r w:rsidR="009F2D5A">
        <w:t xml:space="preserve"> (</w:t>
      </w:r>
      <w:r w:rsidR="00285BA1">
        <w:t>CBOR Web</w:t>
      </w:r>
      <w:r w:rsidR="003A053C">
        <w:t xml:space="preserve"> </w:t>
      </w:r>
      <w:r w:rsidR="00285BA1">
        <w:t>Token</w:t>
      </w:r>
      <w:r w:rsidR="009F2D5A">
        <w:t>)</w:t>
      </w:r>
    </w:p>
    <w:p w14:paraId="7C5AAAE3" w14:textId="5D10473D" w:rsidR="00D47C14" w:rsidRDefault="00D47C14" w:rsidP="00311650">
      <w:pPr>
        <w:pStyle w:val="Listenabsatz"/>
        <w:numPr>
          <w:ilvl w:val="0"/>
          <w:numId w:val="5"/>
        </w:numPr>
        <w:jc w:val="both"/>
      </w:pPr>
      <w:r>
        <w:t>COSE</w:t>
      </w:r>
      <w:r w:rsidR="00CE2878">
        <w:t xml:space="preserve"> (Signatur)</w:t>
      </w:r>
    </w:p>
    <w:p w14:paraId="0E73F30D" w14:textId="64295BF0" w:rsidR="00D47C14" w:rsidRDefault="00D47C14" w:rsidP="00311650">
      <w:pPr>
        <w:pStyle w:val="Listenabsatz"/>
        <w:numPr>
          <w:ilvl w:val="0"/>
          <w:numId w:val="5"/>
        </w:numPr>
        <w:jc w:val="both"/>
      </w:pPr>
      <w:r>
        <w:t>Compressed COSE</w:t>
      </w:r>
      <w:r w:rsidR="00A34A44">
        <w:t xml:space="preserve"> (Base 45)</w:t>
      </w:r>
    </w:p>
    <w:p w14:paraId="53B2B32C" w14:textId="2C1F7F32" w:rsidR="00F54386" w:rsidRPr="000475B2" w:rsidRDefault="00977691" w:rsidP="00023170">
      <w:pPr>
        <w:jc w:val="both"/>
      </w:pPr>
      <w:r>
        <w:lastRenderedPageBreak/>
        <w:t xml:space="preserve">Schließlich wird </w:t>
      </w:r>
      <w:r w:rsidR="003A053C">
        <w:t>aus dem entstandenen Code</w:t>
      </w:r>
      <w:r>
        <w:t xml:space="preserve"> ein </w:t>
      </w:r>
      <w:r w:rsidR="00185669">
        <w:t>QR-Code erzeugt</w:t>
      </w:r>
      <w:r w:rsidR="00CE2878">
        <w:t>.</w:t>
      </w:r>
    </w:p>
    <w:p w14:paraId="567DE1DC" w14:textId="77777777" w:rsidR="006E08C9" w:rsidRPr="00366717" w:rsidRDefault="006E08C9" w:rsidP="006E08C9">
      <w:pPr>
        <w:rPr>
          <w:u w:val="single"/>
        </w:rPr>
      </w:pPr>
      <w:r w:rsidRPr="00366717">
        <w:rPr>
          <w:u w:val="single"/>
        </w:rPr>
        <w:t>Verifizierung</w:t>
      </w:r>
    </w:p>
    <w:p w14:paraId="7ED0401F" w14:textId="705A7B98" w:rsidR="006E08C9" w:rsidRDefault="00FF6AC0" w:rsidP="00BF3B6F">
      <w:r>
        <w:t xml:space="preserve">Eine </w:t>
      </w:r>
      <w:r w:rsidRPr="000F21F1">
        <w:t>Public-Key-Infrastruktur</w:t>
      </w:r>
      <w:r>
        <w:t xml:space="preserve"> soll die zuverlässige und sichere Ausstellung und Überprüfung der Echtheit, Gültigkeit und Integrität der Zertifikate ermöglichen, um Betrug und Fälschungen aufzudecken.</w:t>
      </w:r>
      <w:r w:rsidR="000F21F1">
        <w:t xml:space="preserve"> </w:t>
      </w:r>
      <w:r>
        <w:t xml:space="preserve">Dazu enthält das digitale COVID-Zertifikat </w:t>
      </w:r>
      <w:r w:rsidR="003A053C">
        <w:t xml:space="preserve">eine </w:t>
      </w:r>
      <w:r w:rsidR="003A053C" w:rsidRPr="00F21EF0">
        <w:t>elektronische Signatur</w:t>
      </w:r>
      <w:r>
        <w:t>. Jede ausstellende Stelle hat ihren eigenen digitalen Signaturschlüssel. Sämtliche Schlüssel sind EU-weit in einer Datenbank gespeichert. Die EU-Kommission hat eine Schnittstelle eingerichtet, über die alle Zertifikat-Signaturen überprüft werden können</w:t>
      </w:r>
    </w:p>
    <w:p w14:paraId="78AC61BB" w14:textId="36339C27" w:rsidR="009D3B81" w:rsidRDefault="006A36E8" w:rsidP="00BF3B6F">
      <w:pPr>
        <w:rPr>
          <w:b/>
          <w:bCs/>
        </w:rPr>
      </w:pPr>
      <w:r w:rsidRPr="00366717">
        <w:rPr>
          <w:b/>
          <w:bCs/>
        </w:rPr>
        <w:t>Funktionsweise des Systems</w:t>
      </w:r>
    </w:p>
    <w:p w14:paraId="74FA66D8" w14:textId="1568331A" w:rsidR="00BB6A56" w:rsidRPr="00BB6A56" w:rsidRDefault="00BB6A56" w:rsidP="00BF3B6F">
      <w:pPr>
        <w:rPr>
          <w:u w:val="single"/>
        </w:rPr>
      </w:pPr>
      <w:r w:rsidRPr="00BB6A56">
        <w:rPr>
          <w:u w:val="single"/>
        </w:rPr>
        <w:t>Architekturdiagramm</w:t>
      </w:r>
    </w:p>
    <w:p w14:paraId="4BB150E3" w14:textId="49AE61F9" w:rsidR="009D05F8" w:rsidRDefault="00BB6A56" w:rsidP="00BF3B6F">
      <w:r>
        <w:rPr>
          <w:noProof/>
        </w:rPr>
        <w:drawing>
          <wp:inline distT="0" distB="0" distL="0" distR="0" wp14:anchorId="0AFF3717" wp14:editId="212226B4">
            <wp:extent cx="3695700" cy="4414308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08" cy="44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9A7" w14:textId="656817E9" w:rsidR="006A36E8" w:rsidRPr="00BB6A56" w:rsidRDefault="006A36E8" w:rsidP="00BF3B6F">
      <w:pPr>
        <w:rPr>
          <w:u w:val="single"/>
        </w:rPr>
      </w:pPr>
      <w:r w:rsidRPr="00BB6A56">
        <w:rPr>
          <w:u w:val="single"/>
        </w:rPr>
        <w:t>Sequenzdiagramm</w:t>
      </w:r>
      <w:r w:rsidR="00CE1B60" w:rsidRPr="00BB6A56">
        <w:rPr>
          <w:u w:val="single"/>
        </w:rPr>
        <w:t xml:space="preserve"> digital</w:t>
      </w:r>
    </w:p>
    <w:p w14:paraId="57A8D45D" w14:textId="5DC76D16" w:rsidR="00BB6A56" w:rsidRDefault="003F219C" w:rsidP="00BF3B6F">
      <w:r w:rsidRPr="003F219C">
        <w:rPr>
          <w:noProof/>
        </w:rPr>
        <w:drawing>
          <wp:inline distT="0" distB="0" distL="0" distR="0" wp14:anchorId="1D7F90ED" wp14:editId="1ED53F08">
            <wp:extent cx="4810125" cy="152574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04" cy="15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3D6C" w14:textId="7FE2483F" w:rsidR="003F219C" w:rsidRPr="00BB6A56" w:rsidRDefault="003F219C" w:rsidP="003F219C">
      <w:pPr>
        <w:rPr>
          <w:u w:val="single"/>
        </w:rPr>
      </w:pPr>
      <w:r w:rsidRPr="00BB6A56">
        <w:rPr>
          <w:u w:val="single"/>
        </w:rPr>
        <w:lastRenderedPageBreak/>
        <w:t xml:space="preserve">Sequenzdiagramm </w:t>
      </w:r>
      <w:r>
        <w:rPr>
          <w:u w:val="single"/>
        </w:rPr>
        <w:t>analog</w:t>
      </w:r>
    </w:p>
    <w:p w14:paraId="46B0D4A3" w14:textId="1AC506C8" w:rsidR="003F219C" w:rsidRDefault="00463E52" w:rsidP="00BF3B6F">
      <w:r w:rsidRPr="00463E52">
        <w:rPr>
          <w:noProof/>
        </w:rPr>
        <w:drawing>
          <wp:inline distT="0" distB="0" distL="0" distR="0" wp14:anchorId="13A1DACF" wp14:editId="5EEE3CB3">
            <wp:extent cx="3343275" cy="18116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394" cy="18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291" w14:textId="77777777" w:rsidR="00BB6A56" w:rsidRPr="00E03519" w:rsidRDefault="00BB6A56" w:rsidP="00BF3B6F"/>
    <w:p w14:paraId="654AEF55" w14:textId="47B12A3D" w:rsidR="00366717" w:rsidRPr="003646C5" w:rsidRDefault="00366717" w:rsidP="00BF3B6F">
      <w:pPr>
        <w:rPr>
          <w:b/>
          <w:bCs/>
        </w:rPr>
      </w:pPr>
      <w:r w:rsidRPr="003646C5">
        <w:rPr>
          <w:b/>
          <w:bCs/>
        </w:rPr>
        <w:t>Schwachstellen</w:t>
      </w:r>
    </w:p>
    <w:p w14:paraId="72AE373B" w14:textId="07CBA497" w:rsidR="00366717" w:rsidRDefault="00366717" w:rsidP="00BF3B6F">
      <w:pPr>
        <w:rPr>
          <w:u w:val="single"/>
        </w:rPr>
      </w:pPr>
      <w:r w:rsidRPr="00366717">
        <w:rPr>
          <w:u w:val="single"/>
        </w:rPr>
        <w:t>Digital</w:t>
      </w:r>
    </w:p>
    <w:p w14:paraId="2A75E017" w14:textId="4113E035" w:rsidR="00463E52" w:rsidRPr="00D344A7" w:rsidRDefault="00040789" w:rsidP="00BF3B6F">
      <w:r>
        <w:t>Die digitale Zugriffskontrolle hat nur wenige Schwachstellen, aber auch nur, wenn die Kontrolle sorgfältig und vollständig erfolgt</w:t>
      </w:r>
      <w:r w:rsidR="00E27389">
        <w:t xml:space="preserve">. </w:t>
      </w:r>
      <w:r w:rsidR="001A6F21">
        <w:t xml:space="preserve">Bei einer vollständigen Kontrolle (mit Lichtbildausweis und </w:t>
      </w:r>
      <w:proofErr w:type="spellStart"/>
      <w:r w:rsidR="001A6F21">
        <w:t>GreenCheck</w:t>
      </w:r>
      <w:proofErr w:type="spellEnd"/>
      <w:r w:rsidR="00B07CC3">
        <w:t>)</w:t>
      </w:r>
      <w:r w:rsidR="001A6F21">
        <w:t xml:space="preserve"> ist es einfacher, Fälschungen zu erkennen, weil bei diesem oft </w:t>
      </w:r>
      <w:r w:rsidR="00B07CC3">
        <w:t xml:space="preserve">die Signatur fehlt. Wird jedoch nur </w:t>
      </w:r>
      <w:r w:rsidR="00A2689B">
        <w:t>kontrolliert, ob ein Code vorhanden ist (Sichtkontrolle z.B. in der Grüner Pass-App) wird eine Fälschung lange unerkannt bleiben.</w:t>
      </w:r>
      <w:r w:rsidR="00D431FF">
        <w:t xml:space="preserve"> Hinzu kommt, das </w:t>
      </w:r>
      <w:r w:rsidR="00A85391">
        <w:t>fast der gesamte technische Hintergrund öffentlich bekannt ist (bzw. sein muss)</w:t>
      </w:r>
      <w:r w:rsidR="00726228">
        <w:t xml:space="preserve">. Auch der Datenschutz ist ein Problem, da er die </w:t>
      </w:r>
      <w:r w:rsidR="004B435C">
        <w:t>schnelle und genaue Überprüfung erschwert (</w:t>
      </w:r>
      <w:proofErr w:type="spellStart"/>
      <w:r w:rsidR="004B435C">
        <w:t>GreenCheck</w:t>
      </w:r>
      <w:proofErr w:type="spellEnd"/>
      <w:r w:rsidR="004B435C">
        <w:t xml:space="preserve"> überprüft nicht das Impfregister)</w:t>
      </w:r>
    </w:p>
    <w:p w14:paraId="2DFF5913" w14:textId="28D3D80A" w:rsidR="00366717" w:rsidRDefault="007E4719" w:rsidP="00BF3B6F">
      <w:pPr>
        <w:rPr>
          <w:u w:val="single"/>
        </w:rPr>
      </w:pPr>
      <w:r>
        <w:rPr>
          <w:u w:val="single"/>
        </w:rPr>
        <w:t>A</w:t>
      </w:r>
      <w:r w:rsidR="00366717" w:rsidRPr="00366717">
        <w:rPr>
          <w:u w:val="single"/>
        </w:rPr>
        <w:t>nalog</w:t>
      </w:r>
    </w:p>
    <w:p w14:paraId="6213B4EC" w14:textId="28BBF7E9" w:rsidR="007E4719" w:rsidRDefault="007E4719" w:rsidP="00BF3B6F">
      <w:r>
        <w:t xml:space="preserve">Bei dem analogen Verfahren (ohne Internet) </w:t>
      </w:r>
      <w:r w:rsidR="00596053">
        <w:t xml:space="preserve">wird eine sichere </w:t>
      </w:r>
      <w:r w:rsidR="00BA21D7">
        <w:t>Feststellung</w:t>
      </w:r>
      <w:r w:rsidR="00596053">
        <w:t xml:space="preserve"> der Gültigkeit unmöglich, da weder eine </w:t>
      </w:r>
      <w:r w:rsidR="003A053C">
        <w:t>Signatur</w:t>
      </w:r>
      <w:r w:rsidR="00596053">
        <w:t xml:space="preserve"> noch ein </w:t>
      </w:r>
      <w:r w:rsidR="00220F3D">
        <w:t xml:space="preserve">Eintrag ins Impfregister überprüft werden können. Besonders der </w:t>
      </w:r>
      <w:r w:rsidR="003A053C">
        <w:t>herkömmliche</w:t>
      </w:r>
      <w:r w:rsidR="00220F3D">
        <w:t xml:space="preserve"> Impfpass ist ein beliebtes Schlupfloch, weil die Aufkleber des </w:t>
      </w:r>
      <w:r w:rsidR="003A053C">
        <w:t>Impfstoffes</w:t>
      </w:r>
      <w:r w:rsidR="00220F3D">
        <w:t xml:space="preserve"> legal gekauft werden können und auch der Stempel ist einfach zu fälschen.</w:t>
      </w:r>
    </w:p>
    <w:p w14:paraId="1CC4BBA4" w14:textId="425F318F" w:rsidR="00BC007A" w:rsidRDefault="00BC007A" w:rsidP="00BF3B6F"/>
    <w:p w14:paraId="58FD1084" w14:textId="47E5DE53" w:rsidR="00BC007A" w:rsidRDefault="00BC007A" w:rsidP="00BF3B6F">
      <w:r>
        <w:t>Quellen:</w:t>
      </w:r>
    </w:p>
    <w:p w14:paraId="588EEECB" w14:textId="6D5EC000" w:rsidR="00BC007A" w:rsidRDefault="00BA21D7" w:rsidP="00BF3B6F">
      <w:hyperlink r:id="rId10" w:history="1">
        <w:r w:rsidR="00364AD1" w:rsidRPr="0082410C">
          <w:rPr>
            <w:rStyle w:val="Hyperlink"/>
          </w:rPr>
          <w:t>https://greencheck.gv.at/datenschutz</w:t>
        </w:r>
      </w:hyperlink>
    </w:p>
    <w:p w14:paraId="733B6AF4" w14:textId="75809FC4" w:rsidR="00364AD1" w:rsidRDefault="00BA21D7" w:rsidP="00BF3B6F">
      <w:hyperlink r:id="rId11" w:history="1">
        <w:r w:rsidR="00364AD1" w:rsidRPr="0082410C">
          <w:rPr>
            <w:rStyle w:val="Hyperlink"/>
          </w:rPr>
          <w:t>https://www.sozialministerium.at/Informationen-zum-Coronavirus/Coronavirus---Haeufig-gestellte-Fragen/FAQ-Gruener-Pass.html</w:t>
        </w:r>
      </w:hyperlink>
    </w:p>
    <w:p w14:paraId="585E6F4C" w14:textId="15323954" w:rsidR="00364AD1" w:rsidRDefault="00BA21D7" w:rsidP="00BF3B6F">
      <w:hyperlink r:id="rId12" w:history="1">
        <w:r w:rsidR="00364AD1" w:rsidRPr="0082410C">
          <w:rPr>
            <w:rStyle w:val="Hyperlink"/>
          </w:rPr>
          <w:t>https://de.wikipedia.org/wiki/Digitales_COVID-Zertifikat_der_EU</w:t>
        </w:r>
      </w:hyperlink>
    </w:p>
    <w:p w14:paraId="1D3DAA67" w14:textId="22B4F826" w:rsidR="00364AD1" w:rsidRDefault="00BA21D7" w:rsidP="00BF3B6F">
      <w:hyperlink r:id="rId13" w:history="1">
        <w:r w:rsidR="00EA70A9" w:rsidRPr="0082410C">
          <w:rPr>
            <w:rStyle w:val="Hyperlink"/>
          </w:rPr>
          <w:t>https://gir.st/blog/greenpass.html</w:t>
        </w:r>
      </w:hyperlink>
    </w:p>
    <w:p w14:paraId="5A23B401" w14:textId="3C2DA402" w:rsidR="00EA70A9" w:rsidRDefault="00BA21D7" w:rsidP="00BF3B6F">
      <w:hyperlink r:id="rId14" w:history="1">
        <w:r w:rsidR="00EA70A9" w:rsidRPr="0082410C">
          <w:rPr>
            <w:rStyle w:val="Hyperlink"/>
          </w:rPr>
          <w:t>https://github.com/ehn-dcc-development/hcert-spec</w:t>
        </w:r>
      </w:hyperlink>
    </w:p>
    <w:p w14:paraId="1E6063E1" w14:textId="30746748" w:rsidR="00EA70A9" w:rsidRDefault="00BA21D7" w:rsidP="00BF3B6F">
      <w:hyperlink r:id="rId15" w:history="1">
        <w:r w:rsidR="00EA70A9" w:rsidRPr="0082410C">
          <w:rPr>
            <w:rStyle w:val="Hyperlink"/>
          </w:rPr>
          <w:t>https://dgc.a-sit.at/ehn/</w:t>
        </w:r>
      </w:hyperlink>
    </w:p>
    <w:p w14:paraId="141F900D" w14:textId="71E75D6E" w:rsidR="00EA70A9" w:rsidRDefault="00BA21D7" w:rsidP="00BF3B6F">
      <w:hyperlink r:id="rId16" w:history="1">
        <w:r w:rsidR="00EA70A9" w:rsidRPr="0082410C">
          <w:rPr>
            <w:rStyle w:val="Hyperlink"/>
          </w:rPr>
          <w:t>https://dgc.a-sit.at/ehn/testsuite</w:t>
        </w:r>
      </w:hyperlink>
    </w:p>
    <w:p w14:paraId="7379C9B9" w14:textId="56F59BB6" w:rsidR="00EA70A9" w:rsidRDefault="00BA21D7" w:rsidP="00BF3B6F">
      <w:hyperlink r:id="rId17" w:history="1">
        <w:r w:rsidR="00EA70A9" w:rsidRPr="0082410C">
          <w:rPr>
            <w:rStyle w:val="Hyperlink"/>
          </w:rPr>
          <w:t>https://ec.europa.eu/health/system/files/2021-06/covid-certificate_json_specification_en_0.pdf</w:t>
        </w:r>
      </w:hyperlink>
    </w:p>
    <w:p w14:paraId="338A7157" w14:textId="77777777" w:rsidR="00EA70A9" w:rsidRPr="007E4719" w:rsidRDefault="00EA70A9" w:rsidP="00BF3B6F"/>
    <w:sectPr w:rsidR="00EA70A9" w:rsidRPr="007E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195A"/>
    <w:multiLevelType w:val="hybridMultilevel"/>
    <w:tmpl w:val="6FC8B0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2CDA"/>
    <w:multiLevelType w:val="hybridMultilevel"/>
    <w:tmpl w:val="DCC2B7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3D65"/>
    <w:multiLevelType w:val="hybridMultilevel"/>
    <w:tmpl w:val="12EC4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32995"/>
    <w:multiLevelType w:val="hybridMultilevel"/>
    <w:tmpl w:val="E43A0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D429E"/>
    <w:multiLevelType w:val="hybridMultilevel"/>
    <w:tmpl w:val="D04E0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89839">
    <w:abstractNumId w:val="3"/>
  </w:num>
  <w:num w:numId="2" w16cid:durableId="1917476827">
    <w:abstractNumId w:val="1"/>
  </w:num>
  <w:num w:numId="3" w16cid:durableId="1160391416">
    <w:abstractNumId w:val="2"/>
  </w:num>
  <w:num w:numId="4" w16cid:durableId="198662100">
    <w:abstractNumId w:val="0"/>
  </w:num>
  <w:num w:numId="5" w16cid:durableId="1043141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8D"/>
    <w:rsid w:val="000220D1"/>
    <w:rsid w:val="00023170"/>
    <w:rsid w:val="00040789"/>
    <w:rsid w:val="000472FC"/>
    <w:rsid w:val="0004740A"/>
    <w:rsid w:val="000475B2"/>
    <w:rsid w:val="000B2ED9"/>
    <w:rsid w:val="000D642C"/>
    <w:rsid w:val="000F21F1"/>
    <w:rsid w:val="001073C8"/>
    <w:rsid w:val="0015689D"/>
    <w:rsid w:val="00166EA7"/>
    <w:rsid w:val="00177178"/>
    <w:rsid w:val="00185669"/>
    <w:rsid w:val="001A6F21"/>
    <w:rsid w:val="001C610A"/>
    <w:rsid w:val="00220F3D"/>
    <w:rsid w:val="00235180"/>
    <w:rsid w:val="00255A89"/>
    <w:rsid w:val="00285BA1"/>
    <w:rsid w:val="002B4192"/>
    <w:rsid w:val="002D27C4"/>
    <w:rsid w:val="002E2513"/>
    <w:rsid w:val="00311650"/>
    <w:rsid w:val="00340E6A"/>
    <w:rsid w:val="00341F93"/>
    <w:rsid w:val="00344064"/>
    <w:rsid w:val="003646C5"/>
    <w:rsid w:val="00364AD1"/>
    <w:rsid w:val="00366717"/>
    <w:rsid w:val="00386CF9"/>
    <w:rsid w:val="003A053C"/>
    <w:rsid w:val="003F219C"/>
    <w:rsid w:val="00421C99"/>
    <w:rsid w:val="004403F5"/>
    <w:rsid w:val="00463E52"/>
    <w:rsid w:val="004B435C"/>
    <w:rsid w:val="004D21B4"/>
    <w:rsid w:val="0058772F"/>
    <w:rsid w:val="00596053"/>
    <w:rsid w:val="005D57A5"/>
    <w:rsid w:val="005F3B75"/>
    <w:rsid w:val="0065346F"/>
    <w:rsid w:val="006A36E8"/>
    <w:rsid w:val="006C58DE"/>
    <w:rsid w:val="006E08C9"/>
    <w:rsid w:val="006E17DF"/>
    <w:rsid w:val="006F0C2F"/>
    <w:rsid w:val="00726228"/>
    <w:rsid w:val="00736E28"/>
    <w:rsid w:val="007426D5"/>
    <w:rsid w:val="0074414B"/>
    <w:rsid w:val="0079709D"/>
    <w:rsid w:val="007B2C7B"/>
    <w:rsid w:val="007B4EFB"/>
    <w:rsid w:val="007D006E"/>
    <w:rsid w:val="007D18B2"/>
    <w:rsid w:val="007E4719"/>
    <w:rsid w:val="008035BA"/>
    <w:rsid w:val="00886153"/>
    <w:rsid w:val="008A71CC"/>
    <w:rsid w:val="0094688D"/>
    <w:rsid w:val="00977691"/>
    <w:rsid w:val="009D05F8"/>
    <w:rsid w:val="009D3B81"/>
    <w:rsid w:val="009F2D5A"/>
    <w:rsid w:val="00A06C48"/>
    <w:rsid w:val="00A2689B"/>
    <w:rsid w:val="00A34A44"/>
    <w:rsid w:val="00A4606D"/>
    <w:rsid w:val="00A76670"/>
    <w:rsid w:val="00A85391"/>
    <w:rsid w:val="00AA3044"/>
    <w:rsid w:val="00AD729E"/>
    <w:rsid w:val="00B00F40"/>
    <w:rsid w:val="00B06F9A"/>
    <w:rsid w:val="00B07CC3"/>
    <w:rsid w:val="00B904AD"/>
    <w:rsid w:val="00BA21D7"/>
    <w:rsid w:val="00BB6A56"/>
    <w:rsid w:val="00BC007A"/>
    <w:rsid w:val="00BF3B6F"/>
    <w:rsid w:val="00C050AF"/>
    <w:rsid w:val="00C648F7"/>
    <w:rsid w:val="00C705FB"/>
    <w:rsid w:val="00CB4696"/>
    <w:rsid w:val="00CE1B60"/>
    <w:rsid w:val="00CE2878"/>
    <w:rsid w:val="00D344A7"/>
    <w:rsid w:val="00D35DD0"/>
    <w:rsid w:val="00D431FF"/>
    <w:rsid w:val="00D47C14"/>
    <w:rsid w:val="00D47D9C"/>
    <w:rsid w:val="00D520F3"/>
    <w:rsid w:val="00D919D4"/>
    <w:rsid w:val="00D92C72"/>
    <w:rsid w:val="00E03519"/>
    <w:rsid w:val="00E27389"/>
    <w:rsid w:val="00E379DD"/>
    <w:rsid w:val="00E42EB3"/>
    <w:rsid w:val="00E9284C"/>
    <w:rsid w:val="00EA70A9"/>
    <w:rsid w:val="00EC1D2B"/>
    <w:rsid w:val="00F14704"/>
    <w:rsid w:val="00F21EF0"/>
    <w:rsid w:val="00F45ADB"/>
    <w:rsid w:val="00F54386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E865"/>
  <w15:chartTrackingRefBased/>
  <w15:docId w15:val="{81CCA291-DCC7-4227-A6B6-839A8F5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5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6AC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r.st/blog/greenpas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e.wikipedia.org/wiki/Digitales_COVID-Zertifikat_der_EU" TargetMode="External"/><Relationship Id="rId17" Type="http://schemas.openxmlformats.org/officeDocument/2006/relationships/hyperlink" Target="https://ec.europa.eu/health/system/files/2021-06/covid-certificate_json_specification_en_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gc.a-sit.at/ehn/testsu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ozialministerium.at/Informationen-zum-Coronavirus/Coronavirus---Haeufig-gestellte-Fragen/FAQ-Gruener-Pas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gc.a-sit.at/ehn/" TargetMode="External"/><Relationship Id="rId10" Type="http://schemas.openxmlformats.org/officeDocument/2006/relationships/hyperlink" Target="https://greencheck.gv.at/datenschut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hn-dcc-development/hcert-spe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Strasser</dc:creator>
  <cp:keywords/>
  <dc:description/>
  <cp:lastModifiedBy>Strasser Martin</cp:lastModifiedBy>
  <cp:revision>107</cp:revision>
  <dcterms:created xsi:type="dcterms:W3CDTF">2022-04-16T12:31:00Z</dcterms:created>
  <dcterms:modified xsi:type="dcterms:W3CDTF">2022-04-17T18:33:00Z</dcterms:modified>
</cp:coreProperties>
</file>