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EC3C6" w14:textId="57184DEE" w:rsidR="00337E48" w:rsidRDefault="001C2E61">
      <w:pPr>
        <w:pStyle w:val="a5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rPr>
          <w:spacing w:val="-5"/>
        </w:rPr>
        <w:t>№1</w:t>
      </w:r>
    </w:p>
    <w:p w14:paraId="2F995C9F" w14:textId="77777777" w:rsidR="00337E48" w:rsidRDefault="001C2E61">
      <w:pPr>
        <w:spacing w:before="601"/>
        <w:ind w:left="3"/>
        <w:rPr>
          <w:rFonts w:ascii="Arial" w:hAnsi="Arial"/>
          <w:b/>
          <w:sz w:val="42"/>
        </w:rPr>
      </w:pPr>
      <w:r>
        <w:rPr>
          <w:rFonts w:ascii="Arial" w:hAnsi="Arial"/>
          <w:b/>
          <w:sz w:val="42"/>
        </w:rPr>
        <w:t>Освоение</w:t>
      </w:r>
      <w:r>
        <w:rPr>
          <w:rFonts w:ascii="Arial" w:hAnsi="Arial"/>
          <w:b/>
          <w:spacing w:val="-2"/>
          <w:sz w:val="42"/>
        </w:rPr>
        <w:t xml:space="preserve"> </w:t>
      </w:r>
      <w:r>
        <w:rPr>
          <w:rFonts w:ascii="Arial" w:hAnsi="Arial"/>
          <w:b/>
          <w:sz w:val="42"/>
        </w:rPr>
        <w:t>Docker</w:t>
      </w:r>
      <w:r>
        <w:rPr>
          <w:rFonts w:ascii="Arial" w:hAnsi="Arial"/>
          <w:b/>
          <w:spacing w:val="-1"/>
          <w:sz w:val="42"/>
        </w:rPr>
        <w:t xml:space="preserve"> </w:t>
      </w:r>
      <w:r>
        <w:rPr>
          <w:rFonts w:ascii="Arial" w:hAnsi="Arial"/>
          <w:b/>
          <w:sz w:val="42"/>
        </w:rPr>
        <w:t>и</w:t>
      </w:r>
      <w:r>
        <w:rPr>
          <w:rFonts w:ascii="Arial" w:hAnsi="Arial"/>
          <w:b/>
          <w:spacing w:val="-2"/>
          <w:sz w:val="42"/>
        </w:rPr>
        <w:t xml:space="preserve"> </w:t>
      </w:r>
      <w:r>
        <w:rPr>
          <w:rFonts w:ascii="Arial" w:hAnsi="Arial"/>
          <w:b/>
          <w:sz w:val="42"/>
        </w:rPr>
        <w:t>Docker</w:t>
      </w:r>
      <w:r>
        <w:rPr>
          <w:rFonts w:ascii="Arial" w:hAnsi="Arial"/>
          <w:b/>
          <w:spacing w:val="-1"/>
          <w:sz w:val="42"/>
        </w:rPr>
        <w:t xml:space="preserve"> </w:t>
      </w:r>
      <w:r>
        <w:rPr>
          <w:rFonts w:ascii="Arial" w:hAnsi="Arial"/>
          <w:b/>
          <w:spacing w:val="-2"/>
          <w:sz w:val="42"/>
        </w:rPr>
        <w:t>Compose</w:t>
      </w:r>
    </w:p>
    <w:p w14:paraId="29830380" w14:textId="77777777" w:rsidR="00337E48" w:rsidRDefault="001C2E61">
      <w:pPr>
        <w:pStyle w:val="a3"/>
        <w:spacing w:before="436" w:line="343" w:lineRule="auto"/>
        <w:ind w:left="3"/>
      </w:pPr>
      <w:r>
        <w:rPr>
          <w:rFonts w:ascii="Arial" w:hAnsi="Arial"/>
          <w:b/>
        </w:rPr>
        <w:t>Цель:</w:t>
      </w:r>
      <w:r>
        <w:rPr>
          <w:rFonts w:ascii="Arial" w:hAnsi="Arial"/>
          <w:b/>
          <w:spacing w:val="-17"/>
        </w:rPr>
        <w:t xml:space="preserve"> </w:t>
      </w:r>
      <w:r>
        <w:rPr>
          <w:color w:val="333333"/>
        </w:rPr>
        <w:t>Научиться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создавать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Docker-образы,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управлять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контейнерами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и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развертывать мультисервисные приложения.</w:t>
      </w:r>
    </w:p>
    <w:p w14:paraId="625ACAC6" w14:textId="4FD09F40" w:rsidR="005B79A4" w:rsidRDefault="001C2E61" w:rsidP="00FE0D60">
      <w:pPr>
        <w:spacing w:line="258" w:lineRule="exact"/>
        <w:ind w:left="3"/>
        <w:rPr>
          <w:color w:val="333333"/>
          <w:spacing w:val="-2"/>
          <w:sz w:val="24"/>
          <w:lang w:val="en-US"/>
        </w:rPr>
      </w:pPr>
      <w:r>
        <w:rPr>
          <w:rFonts w:ascii="Arial" w:hAnsi="Arial"/>
          <w:b/>
          <w:sz w:val="24"/>
        </w:rPr>
        <w:t>Технологии</w:t>
      </w:r>
      <w:r w:rsidRPr="001C2E61">
        <w:rPr>
          <w:rFonts w:ascii="Arial" w:hAnsi="Arial"/>
          <w:b/>
          <w:sz w:val="24"/>
          <w:lang w:val="en-US"/>
        </w:rPr>
        <w:t>:</w:t>
      </w:r>
      <w:r w:rsidRPr="001C2E61">
        <w:rPr>
          <w:rFonts w:ascii="Arial" w:hAnsi="Arial"/>
          <w:b/>
          <w:spacing w:val="-9"/>
          <w:sz w:val="24"/>
          <w:lang w:val="en-US"/>
        </w:rPr>
        <w:t xml:space="preserve"> </w:t>
      </w:r>
      <w:r w:rsidRPr="001C2E61">
        <w:rPr>
          <w:color w:val="333333"/>
          <w:sz w:val="24"/>
          <w:lang w:val="en-US"/>
        </w:rPr>
        <w:t>Docker,</w:t>
      </w:r>
      <w:r w:rsidRPr="001C2E61">
        <w:rPr>
          <w:color w:val="333333"/>
          <w:spacing w:val="-6"/>
          <w:sz w:val="24"/>
          <w:lang w:val="en-US"/>
        </w:rPr>
        <w:t xml:space="preserve"> </w:t>
      </w:r>
      <w:r w:rsidRPr="001C2E61">
        <w:rPr>
          <w:color w:val="333333"/>
          <w:sz w:val="24"/>
          <w:lang w:val="en-US"/>
        </w:rPr>
        <w:t>Docker</w:t>
      </w:r>
      <w:r w:rsidRPr="001C2E61">
        <w:rPr>
          <w:color w:val="333333"/>
          <w:spacing w:val="-6"/>
          <w:sz w:val="24"/>
          <w:lang w:val="en-US"/>
        </w:rPr>
        <w:t xml:space="preserve"> </w:t>
      </w:r>
      <w:r w:rsidRPr="001C2E61">
        <w:rPr>
          <w:color w:val="333333"/>
          <w:sz w:val="24"/>
          <w:lang w:val="en-US"/>
        </w:rPr>
        <w:t>Compose,</w:t>
      </w:r>
      <w:r w:rsidRPr="001C2E61">
        <w:rPr>
          <w:color w:val="333333"/>
          <w:spacing w:val="-6"/>
          <w:sz w:val="24"/>
          <w:lang w:val="en-US"/>
        </w:rPr>
        <w:t xml:space="preserve"> </w:t>
      </w:r>
      <w:r w:rsidRPr="001C2E61">
        <w:rPr>
          <w:color w:val="333333"/>
          <w:sz w:val="24"/>
          <w:lang w:val="en-US"/>
        </w:rPr>
        <w:t>Python,</w:t>
      </w:r>
      <w:r w:rsidRPr="001C2E61">
        <w:rPr>
          <w:color w:val="333333"/>
          <w:spacing w:val="-5"/>
          <w:sz w:val="24"/>
          <w:lang w:val="en-US"/>
        </w:rPr>
        <w:t xml:space="preserve"> </w:t>
      </w:r>
      <w:r w:rsidRPr="001C2E61">
        <w:rPr>
          <w:color w:val="333333"/>
          <w:spacing w:val="-2"/>
          <w:sz w:val="24"/>
          <w:lang w:val="en-US"/>
        </w:rPr>
        <w:t>PostgreSQL.</w:t>
      </w:r>
    </w:p>
    <w:p w14:paraId="16A079E1" w14:textId="77777777" w:rsidR="00FE0D60" w:rsidRPr="00FE0D60" w:rsidRDefault="00FE0D60" w:rsidP="00FE0D60">
      <w:pPr>
        <w:spacing w:line="258" w:lineRule="exact"/>
        <w:ind w:left="3"/>
        <w:rPr>
          <w:sz w:val="24"/>
          <w:lang w:val="en-US"/>
        </w:rPr>
      </w:pPr>
    </w:p>
    <w:p w14:paraId="5914D484" w14:textId="25705906" w:rsidR="00900990" w:rsidRPr="00FE0D60" w:rsidRDefault="005B79A4" w:rsidP="00FE0D60">
      <w:pPr>
        <w:pStyle w:val="1"/>
        <w:jc w:val="center"/>
      </w:pPr>
      <w:r>
        <w:t>Отчёт по Лабораторной работе №1.</w:t>
      </w:r>
    </w:p>
    <w:p w14:paraId="4AEFB83F" w14:textId="0F6F8781" w:rsidR="00900990" w:rsidRDefault="00900990" w:rsidP="00900990">
      <w:pPr>
        <w:pStyle w:val="2"/>
        <w:spacing w:before="270"/>
      </w:pPr>
      <w:r>
        <w:t xml:space="preserve">Выполнение задания. </w:t>
      </w:r>
      <w:r>
        <w:t>Вариант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REST</w:t>
      </w:r>
      <w:r>
        <w:rPr>
          <w:spacing w:val="-15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управления</w:t>
      </w:r>
      <w:r>
        <w:rPr>
          <w:spacing w:val="-3"/>
        </w:rPr>
        <w:t xml:space="preserve"> </w:t>
      </w:r>
      <w:r>
        <w:t>задачами</w:t>
      </w:r>
      <w:r>
        <w:rPr>
          <w:spacing w:val="-2"/>
        </w:rPr>
        <w:t xml:space="preserve"> (CRUD)</w:t>
      </w:r>
    </w:p>
    <w:p w14:paraId="081B2FB3" w14:textId="120E499D" w:rsidR="005B79A4" w:rsidRDefault="005B79A4" w:rsidP="005B79A4">
      <w:pPr>
        <w:pStyle w:val="a3"/>
        <w:numPr>
          <w:ilvl w:val="0"/>
          <w:numId w:val="6"/>
        </w:numPr>
        <w:tabs>
          <w:tab w:val="left" w:pos="5366"/>
        </w:tabs>
        <w:spacing w:before="114"/>
      </w:pPr>
      <w:r>
        <w:t xml:space="preserve">Определяю свой вариант. У меня 1 вариант. </w:t>
      </w:r>
      <w:r>
        <w:br/>
      </w:r>
      <w:r w:rsidR="00323FEE" w:rsidRPr="00323FEE">
        <w:drawing>
          <wp:inline distT="0" distB="0" distL="0" distR="0" wp14:anchorId="492AB8EB" wp14:editId="6CC83678">
            <wp:extent cx="5618216" cy="2790825"/>
            <wp:effectExtent l="0" t="0" r="1905" b="0"/>
            <wp:docPr id="2090132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32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5460" cy="279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F0B7" w14:textId="2A159CFC" w:rsidR="005B79A4" w:rsidRPr="00323FEE" w:rsidRDefault="005B79A4" w:rsidP="005B79A4">
      <w:pPr>
        <w:pStyle w:val="a3"/>
        <w:numPr>
          <w:ilvl w:val="0"/>
          <w:numId w:val="6"/>
        </w:numPr>
        <w:tabs>
          <w:tab w:val="left" w:pos="5366"/>
        </w:tabs>
        <w:spacing w:before="114"/>
        <w:rPr>
          <w:lang w:val="en-US"/>
        </w:rPr>
      </w:pPr>
      <w:r>
        <w:t>Устанавливаю</w:t>
      </w:r>
      <w:r w:rsidRPr="005B79A4">
        <w:rPr>
          <w:lang w:val="en-US"/>
        </w:rPr>
        <w:t xml:space="preserve"> </w:t>
      </w:r>
      <w:r w:rsidRPr="001C2E61">
        <w:rPr>
          <w:lang w:val="en-US"/>
        </w:rPr>
        <w:t>Docker</w:t>
      </w:r>
      <w:r w:rsidRPr="005B79A4">
        <w:rPr>
          <w:spacing w:val="-4"/>
          <w:lang w:val="en-US"/>
        </w:rPr>
        <w:t xml:space="preserve"> </w:t>
      </w:r>
      <w:r>
        <w:t>и</w:t>
      </w:r>
      <w:r w:rsidRPr="005B79A4">
        <w:rPr>
          <w:spacing w:val="-4"/>
          <w:lang w:val="en-US"/>
        </w:rPr>
        <w:t xml:space="preserve"> </w:t>
      </w:r>
      <w:r w:rsidRPr="001C2E61">
        <w:rPr>
          <w:lang w:val="en-US"/>
        </w:rPr>
        <w:t>Docker</w:t>
      </w:r>
      <w:r w:rsidRPr="005B79A4">
        <w:rPr>
          <w:spacing w:val="-4"/>
          <w:lang w:val="en-US"/>
        </w:rPr>
        <w:t xml:space="preserve"> </w:t>
      </w:r>
      <w:r w:rsidRPr="001C2E61">
        <w:rPr>
          <w:spacing w:val="-2"/>
          <w:lang w:val="en-US"/>
        </w:rPr>
        <w:t>Compose</w:t>
      </w:r>
      <w:r w:rsidRPr="005B79A4">
        <w:rPr>
          <w:spacing w:val="-2"/>
          <w:lang w:val="en-US"/>
        </w:rPr>
        <w:t>.</w:t>
      </w:r>
    </w:p>
    <w:p w14:paraId="0B235798" w14:textId="726FB44C" w:rsidR="00323FEE" w:rsidRDefault="00323FEE" w:rsidP="00323FEE">
      <w:pPr>
        <w:pStyle w:val="a3"/>
        <w:tabs>
          <w:tab w:val="left" w:pos="5366"/>
        </w:tabs>
        <w:spacing w:before="114"/>
        <w:ind w:left="843"/>
      </w:pPr>
      <w:r w:rsidRPr="00323FEE">
        <w:rPr>
          <w:lang w:val="en-US"/>
        </w:rPr>
        <w:drawing>
          <wp:inline distT="0" distB="0" distL="0" distR="0" wp14:anchorId="4264BA8D" wp14:editId="2E7DD1F6">
            <wp:extent cx="5656673" cy="1552575"/>
            <wp:effectExtent l="0" t="0" r="1270" b="0"/>
            <wp:docPr id="1619555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55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477" cy="155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5B35" w14:textId="582E9218" w:rsidR="00410880" w:rsidRDefault="00410880" w:rsidP="00410880">
      <w:pPr>
        <w:pStyle w:val="a3"/>
        <w:numPr>
          <w:ilvl w:val="0"/>
          <w:numId w:val="6"/>
        </w:numPr>
        <w:tabs>
          <w:tab w:val="left" w:pos="5366"/>
        </w:tabs>
        <w:spacing w:before="114"/>
      </w:pPr>
      <w:r>
        <w:t>Создаю проект.</w:t>
      </w:r>
      <w:r>
        <w:br/>
      </w:r>
      <w:r w:rsidRPr="00410880">
        <w:lastRenderedPageBreak/>
        <w:drawing>
          <wp:inline distT="0" distB="0" distL="0" distR="0" wp14:anchorId="0DA777C4" wp14:editId="049EC0D8">
            <wp:extent cx="5725219" cy="2540635"/>
            <wp:effectExtent l="0" t="0" r="8890" b="0"/>
            <wp:docPr id="1991875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750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663" cy="254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028D" w14:textId="0EB4511B" w:rsidR="00323FEE" w:rsidRDefault="00410880" w:rsidP="00746B21">
      <w:pPr>
        <w:pStyle w:val="a3"/>
        <w:numPr>
          <w:ilvl w:val="0"/>
          <w:numId w:val="6"/>
        </w:numPr>
        <w:tabs>
          <w:tab w:val="left" w:pos="5366"/>
        </w:tabs>
        <w:spacing w:before="114"/>
      </w:pPr>
      <w:r>
        <w:t>Собираю и запускаю.</w:t>
      </w:r>
    </w:p>
    <w:p w14:paraId="083DCECE" w14:textId="664D1F82" w:rsidR="00746B21" w:rsidRDefault="00746B21" w:rsidP="00746B21">
      <w:pPr>
        <w:pStyle w:val="a3"/>
        <w:tabs>
          <w:tab w:val="left" w:pos="5366"/>
        </w:tabs>
        <w:spacing w:before="114"/>
        <w:ind w:left="843"/>
      </w:pPr>
      <w:r w:rsidRPr="00746B21">
        <w:drawing>
          <wp:inline distT="0" distB="0" distL="0" distR="0" wp14:anchorId="37BEA1A8" wp14:editId="06B61A82">
            <wp:extent cx="5816515" cy="6235065"/>
            <wp:effectExtent l="0" t="0" r="0" b="0"/>
            <wp:docPr id="1685615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15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6595" cy="6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5BD8" w14:textId="1D8AF4E2" w:rsidR="003F542C" w:rsidRDefault="003F542C" w:rsidP="00746B21">
      <w:pPr>
        <w:pStyle w:val="a3"/>
        <w:tabs>
          <w:tab w:val="left" w:pos="5366"/>
        </w:tabs>
        <w:spacing w:before="114"/>
        <w:ind w:left="843"/>
      </w:pPr>
      <w:r w:rsidRPr="003F542C">
        <w:lastRenderedPageBreak/>
        <w:drawing>
          <wp:inline distT="0" distB="0" distL="0" distR="0" wp14:anchorId="76E1392C" wp14:editId="67962AAD">
            <wp:extent cx="6927215" cy="934720"/>
            <wp:effectExtent l="0" t="0" r="6985" b="0"/>
            <wp:docPr id="1391398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98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721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FA94" w14:textId="462E771D" w:rsidR="00746B21" w:rsidRDefault="00746B21" w:rsidP="00746B21">
      <w:pPr>
        <w:pStyle w:val="a3"/>
        <w:numPr>
          <w:ilvl w:val="0"/>
          <w:numId w:val="6"/>
        </w:numPr>
        <w:spacing w:before="96"/>
      </w:pPr>
      <w:r>
        <w:t xml:space="preserve">Открываю </w:t>
      </w:r>
      <w:hyperlink r:id="rId10" w:history="1">
        <w:r w:rsidRPr="006D5023">
          <w:rPr>
            <w:rStyle w:val="a7"/>
          </w:rPr>
          <w:t>http://localhost:5000/</w:t>
        </w:r>
      </w:hyperlink>
      <w:r>
        <w:t xml:space="preserve"> в браузере.</w:t>
      </w:r>
      <w:r>
        <w:br/>
      </w:r>
      <w:r w:rsidRPr="00746B21">
        <w:drawing>
          <wp:inline distT="0" distB="0" distL="0" distR="0" wp14:anchorId="7F9C6102" wp14:editId="6AC8B9C3">
            <wp:extent cx="6156936" cy="6638925"/>
            <wp:effectExtent l="0" t="0" r="0" b="0"/>
            <wp:docPr id="106310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04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3081" cy="664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4FA0" w14:textId="17B4AFE9" w:rsidR="00746B21" w:rsidRPr="00746B21" w:rsidRDefault="00746B21" w:rsidP="00746B21">
      <w:pPr>
        <w:pStyle w:val="a3"/>
        <w:numPr>
          <w:ilvl w:val="0"/>
          <w:numId w:val="6"/>
        </w:numPr>
        <w:spacing w:before="96"/>
      </w:pPr>
      <w:r>
        <w:t xml:space="preserve">Проверяю </w:t>
      </w:r>
      <w:r>
        <w:rPr>
          <w:lang w:val="en-US"/>
        </w:rPr>
        <w:t>API.</w:t>
      </w:r>
    </w:p>
    <w:p w14:paraId="22B0E39B" w14:textId="75929F2E" w:rsidR="00746B21" w:rsidRDefault="00584D5E" w:rsidP="00746B21">
      <w:pPr>
        <w:pStyle w:val="a3"/>
        <w:spacing w:before="96"/>
        <w:ind w:left="843"/>
      </w:pPr>
      <w:r w:rsidRPr="00584D5E">
        <w:lastRenderedPageBreak/>
        <w:drawing>
          <wp:inline distT="0" distB="0" distL="0" distR="0" wp14:anchorId="14F1B148" wp14:editId="03AD2707">
            <wp:extent cx="6156325" cy="1786683"/>
            <wp:effectExtent l="0" t="0" r="0" b="4445"/>
            <wp:docPr id="1212613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136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1045" cy="17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90B6" w14:textId="265B7CB9" w:rsidR="00584D5E" w:rsidRDefault="00584D5E" w:rsidP="00584D5E">
      <w:pPr>
        <w:pStyle w:val="a9"/>
        <w:numPr>
          <w:ilvl w:val="0"/>
          <w:numId w:val="6"/>
        </w:numPr>
      </w:pPr>
      <w:r>
        <w:t xml:space="preserve">Добавляю </w:t>
      </w:r>
      <w:r w:rsidRPr="00584D5E">
        <w:t>CRUD</w:t>
      </w:r>
      <w:r>
        <w:t xml:space="preserve">. Редактирую </w:t>
      </w:r>
      <w:r>
        <w:rPr>
          <w:lang w:val="en-US"/>
        </w:rPr>
        <w:t>app</w:t>
      </w:r>
      <w:r w:rsidRPr="00584D5E">
        <w:t>.</w:t>
      </w:r>
      <w:r>
        <w:rPr>
          <w:lang w:val="en-US"/>
        </w:rPr>
        <w:t>py.</w:t>
      </w:r>
    </w:p>
    <w:p w14:paraId="0A353AE6" w14:textId="66D01CD2" w:rsidR="00584D5E" w:rsidRDefault="00584D5E" w:rsidP="00584D5E">
      <w:pPr>
        <w:pStyle w:val="a9"/>
        <w:ind w:left="483"/>
      </w:pPr>
      <w:r>
        <w:t>CRUD — это 4 базовые операции над ресурсами:</w:t>
      </w:r>
    </w:p>
    <w:p w14:paraId="37214174" w14:textId="15922E53" w:rsidR="00584D5E" w:rsidRDefault="00584D5E" w:rsidP="00584D5E">
      <w:pPr>
        <w:pStyle w:val="a9"/>
        <w:numPr>
          <w:ilvl w:val="0"/>
          <w:numId w:val="7"/>
        </w:numPr>
      </w:pPr>
      <w:r w:rsidRPr="00584D5E">
        <w:rPr>
          <w:rStyle w:val="aa"/>
          <w:lang w:val="en-US"/>
        </w:rPr>
        <w:t>C (Create)</w:t>
      </w:r>
      <w:r w:rsidRPr="00584D5E">
        <w:rPr>
          <w:lang w:val="en-US"/>
        </w:rPr>
        <w:t xml:space="preserve"> → </w:t>
      </w:r>
      <w:r w:rsidRPr="00584D5E">
        <w:rPr>
          <w:rStyle w:val="HTML"/>
          <w:lang w:val="en-US"/>
        </w:rPr>
        <w:t>POST /tasks</w:t>
      </w:r>
      <w:r w:rsidRPr="00584D5E">
        <w:rPr>
          <w:lang w:val="en-US"/>
        </w:rPr>
        <w:t xml:space="preserve"> — </w:t>
      </w:r>
      <w:r>
        <w:t>создать</w:t>
      </w:r>
      <w:r w:rsidRPr="00584D5E">
        <w:rPr>
          <w:lang w:val="en-US"/>
        </w:rPr>
        <w:t xml:space="preserve"> </w:t>
      </w:r>
      <w:r>
        <w:t>задачу</w:t>
      </w:r>
      <w:r w:rsidRPr="00584D5E">
        <w:rPr>
          <w:lang w:val="en-US"/>
        </w:rPr>
        <w:t xml:space="preserve">. </w:t>
      </w:r>
      <w:r>
        <w:rPr>
          <w:lang w:val="en-US"/>
        </w:rPr>
        <w:t>(</w:t>
      </w:r>
      <w:r>
        <w:t>уже есть)</w:t>
      </w:r>
    </w:p>
    <w:p w14:paraId="11D8C5F3" w14:textId="7FD769EF" w:rsidR="00584D5E" w:rsidRDefault="00584D5E" w:rsidP="00584D5E">
      <w:pPr>
        <w:pStyle w:val="a9"/>
        <w:numPr>
          <w:ilvl w:val="0"/>
          <w:numId w:val="7"/>
        </w:numPr>
      </w:pPr>
      <w:r>
        <w:rPr>
          <w:rStyle w:val="aa"/>
        </w:rPr>
        <w:t>R (Read)</w:t>
      </w:r>
      <w:r>
        <w:t xml:space="preserve"> → </w:t>
      </w:r>
      <w:r>
        <w:rPr>
          <w:rStyle w:val="HTML"/>
        </w:rPr>
        <w:t>GET /tasks</w:t>
      </w:r>
      <w:r>
        <w:t xml:space="preserve"> и (желательно) </w:t>
      </w:r>
      <w:r>
        <w:rPr>
          <w:rStyle w:val="HTML"/>
        </w:rPr>
        <w:t>GET /tasks/&lt;id&gt;</w:t>
      </w:r>
      <w:r>
        <w:t xml:space="preserve"> — прочитать список/одну запись.</w:t>
      </w:r>
      <w:r>
        <w:t xml:space="preserve"> (есть)</w:t>
      </w:r>
    </w:p>
    <w:p w14:paraId="442EC7B4" w14:textId="77777777" w:rsidR="00584D5E" w:rsidRPr="00584D5E" w:rsidRDefault="00584D5E" w:rsidP="00584D5E">
      <w:pPr>
        <w:pStyle w:val="a9"/>
        <w:numPr>
          <w:ilvl w:val="0"/>
          <w:numId w:val="7"/>
        </w:numPr>
        <w:rPr>
          <w:lang w:val="en-US"/>
        </w:rPr>
      </w:pPr>
      <w:r w:rsidRPr="00584D5E">
        <w:rPr>
          <w:rStyle w:val="aa"/>
          <w:lang w:val="en-US"/>
        </w:rPr>
        <w:t>U (Update)</w:t>
      </w:r>
      <w:r w:rsidRPr="00584D5E">
        <w:rPr>
          <w:lang w:val="en-US"/>
        </w:rPr>
        <w:t xml:space="preserve"> → </w:t>
      </w:r>
      <w:r w:rsidRPr="00584D5E">
        <w:rPr>
          <w:rStyle w:val="HTML"/>
          <w:lang w:val="en-US"/>
        </w:rPr>
        <w:t>PATCH /tasks/&lt;id&gt;</w:t>
      </w:r>
      <w:r w:rsidRPr="00584D5E">
        <w:rPr>
          <w:lang w:val="en-US"/>
        </w:rPr>
        <w:t xml:space="preserve"> — </w:t>
      </w:r>
      <w:r>
        <w:t>частично</w:t>
      </w:r>
      <w:r w:rsidRPr="00584D5E">
        <w:rPr>
          <w:lang w:val="en-US"/>
        </w:rPr>
        <w:t xml:space="preserve"> </w:t>
      </w:r>
      <w:r>
        <w:t>обновить</w:t>
      </w:r>
      <w:r w:rsidRPr="00584D5E">
        <w:rPr>
          <w:lang w:val="en-US"/>
        </w:rPr>
        <w:t xml:space="preserve"> </w:t>
      </w:r>
      <w:r>
        <w:t>поля</w:t>
      </w:r>
      <w:r w:rsidRPr="00584D5E">
        <w:rPr>
          <w:lang w:val="en-US"/>
        </w:rPr>
        <w:t xml:space="preserve"> (</w:t>
      </w:r>
      <w:r w:rsidRPr="00584D5E">
        <w:rPr>
          <w:rStyle w:val="HTML"/>
          <w:lang w:val="en-US"/>
        </w:rPr>
        <w:t>title</w:t>
      </w:r>
      <w:r w:rsidRPr="00584D5E">
        <w:rPr>
          <w:lang w:val="en-US"/>
        </w:rPr>
        <w:t xml:space="preserve">, </w:t>
      </w:r>
      <w:r w:rsidRPr="00584D5E">
        <w:rPr>
          <w:rStyle w:val="HTML"/>
          <w:lang w:val="en-US"/>
        </w:rPr>
        <w:t>done</w:t>
      </w:r>
      <w:r w:rsidRPr="00584D5E">
        <w:rPr>
          <w:lang w:val="en-US"/>
        </w:rPr>
        <w:t>).</w:t>
      </w:r>
    </w:p>
    <w:p w14:paraId="51B028B8" w14:textId="77777777" w:rsidR="00584D5E" w:rsidRPr="00584D5E" w:rsidRDefault="00584D5E" w:rsidP="00584D5E">
      <w:pPr>
        <w:pStyle w:val="a9"/>
        <w:numPr>
          <w:ilvl w:val="0"/>
          <w:numId w:val="7"/>
        </w:numPr>
        <w:rPr>
          <w:lang w:val="en-US"/>
        </w:rPr>
      </w:pPr>
      <w:r w:rsidRPr="00584D5E">
        <w:rPr>
          <w:rStyle w:val="aa"/>
          <w:lang w:val="en-US"/>
        </w:rPr>
        <w:t>D (Delete)</w:t>
      </w:r>
      <w:r w:rsidRPr="00584D5E">
        <w:rPr>
          <w:lang w:val="en-US"/>
        </w:rPr>
        <w:t xml:space="preserve"> → </w:t>
      </w:r>
      <w:r w:rsidRPr="00584D5E">
        <w:rPr>
          <w:rStyle w:val="HTML"/>
          <w:lang w:val="en-US"/>
        </w:rPr>
        <w:t>DELETE /tasks/&lt;id&gt;</w:t>
      </w:r>
      <w:r w:rsidRPr="00584D5E">
        <w:rPr>
          <w:lang w:val="en-US"/>
        </w:rPr>
        <w:t xml:space="preserve"> — </w:t>
      </w:r>
      <w:r>
        <w:t>удалить</w:t>
      </w:r>
      <w:r w:rsidRPr="00584D5E">
        <w:rPr>
          <w:lang w:val="en-US"/>
        </w:rPr>
        <w:t xml:space="preserve"> </w:t>
      </w:r>
      <w:r>
        <w:t>запись</w:t>
      </w:r>
      <w:r w:rsidRPr="00584D5E">
        <w:rPr>
          <w:lang w:val="en-US"/>
        </w:rPr>
        <w:t>.</w:t>
      </w:r>
    </w:p>
    <w:p w14:paraId="6E16FCFF" w14:textId="77777777" w:rsidR="00584D5E" w:rsidRPr="00584D5E" w:rsidRDefault="00584D5E" w:rsidP="00584D5E">
      <w:pPr>
        <w:pStyle w:val="a9"/>
        <w:rPr>
          <w:lang w:val="en-US"/>
        </w:rPr>
      </w:pPr>
      <w:r w:rsidRPr="00584D5E">
        <w:rPr>
          <w:lang w:val="en-US"/>
        </w:rPr>
        <w:t>HTTP-</w:t>
      </w:r>
      <w:r>
        <w:t>коды</w:t>
      </w:r>
      <w:r w:rsidRPr="00584D5E">
        <w:rPr>
          <w:lang w:val="en-US"/>
        </w:rPr>
        <w:t>: 200 (GET/ PATCH), 201 (POST), 204 (DELETE), 400 (</w:t>
      </w:r>
      <w:r>
        <w:t>невалидный</w:t>
      </w:r>
      <w:r w:rsidRPr="00584D5E">
        <w:rPr>
          <w:lang w:val="en-US"/>
        </w:rPr>
        <w:t xml:space="preserve"> </w:t>
      </w:r>
      <w:r>
        <w:t>ввод</w:t>
      </w:r>
      <w:r w:rsidRPr="00584D5E">
        <w:rPr>
          <w:lang w:val="en-US"/>
        </w:rPr>
        <w:t>), 404 (</w:t>
      </w:r>
      <w:r>
        <w:t>нет</w:t>
      </w:r>
      <w:r w:rsidRPr="00584D5E">
        <w:rPr>
          <w:lang w:val="en-US"/>
        </w:rPr>
        <w:t xml:space="preserve"> </w:t>
      </w:r>
      <w:r>
        <w:t>такого</w:t>
      </w:r>
      <w:r w:rsidRPr="00584D5E">
        <w:rPr>
          <w:lang w:val="en-US"/>
        </w:rPr>
        <w:t xml:space="preserve"> id).</w:t>
      </w:r>
    </w:p>
    <w:p w14:paraId="4CEE9D9B" w14:textId="788042C1" w:rsidR="00584D5E" w:rsidRPr="00900990" w:rsidRDefault="00584D5E" w:rsidP="00584D5E">
      <w:pPr>
        <w:pStyle w:val="a3"/>
        <w:numPr>
          <w:ilvl w:val="0"/>
          <w:numId w:val="6"/>
        </w:numPr>
        <w:spacing w:before="96"/>
        <w:rPr>
          <w:lang w:val="en-US"/>
        </w:rPr>
      </w:pPr>
      <w:r>
        <w:t>Проверяю остальное.</w:t>
      </w:r>
      <w:r>
        <w:br/>
      </w:r>
      <w:r w:rsidR="00900990" w:rsidRPr="00900990">
        <w:rPr>
          <w:lang w:val="en-US"/>
        </w:rPr>
        <w:drawing>
          <wp:inline distT="0" distB="0" distL="0" distR="0" wp14:anchorId="6B8DD574" wp14:editId="44A79BED">
            <wp:extent cx="6155690" cy="3731559"/>
            <wp:effectExtent l="0" t="0" r="0" b="2540"/>
            <wp:docPr id="249098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984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9884" cy="373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241E" w14:textId="77777777" w:rsidR="00900990" w:rsidRPr="00900990" w:rsidRDefault="00900990" w:rsidP="00900990">
      <w:pPr>
        <w:pStyle w:val="a3"/>
        <w:spacing w:before="96"/>
        <w:ind w:left="843"/>
      </w:pPr>
      <w:r w:rsidRPr="00900990">
        <w:t>По скринам видно, что:</w:t>
      </w:r>
    </w:p>
    <w:p w14:paraId="0BAF6925" w14:textId="77777777" w:rsidR="00900990" w:rsidRPr="00900990" w:rsidRDefault="00900990" w:rsidP="00900990">
      <w:pPr>
        <w:pStyle w:val="a3"/>
        <w:numPr>
          <w:ilvl w:val="0"/>
          <w:numId w:val="8"/>
        </w:numPr>
        <w:spacing w:before="96"/>
      </w:pPr>
      <w:r w:rsidRPr="00900990">
        <w:t xml:space="preserve">PATCH /tasks/1 даёт </w:t>
      </w:r>
      <w:r w:rsidRPr="00900990">
        <w:rPr>
          <w:b/>
          <w:bCs/>
        </w:rPr>
        <w:t>200 OK</w:t>
      </w:r>
      <w:r w:rsidRPr="00900990">
        <w:t xml:space="preserve"> и возвращает обновлённую задачу — обновление работает.</w:t>
      </w:r>
    </w:p>
    <w:p w14:paraId="6361668A" w14:textId="77777777" w:rsidR="00900990" w:rsidRPr="00900990" w:rsidRDefault="00900990" w:rsidP="00900990">
      <w:pPr>
        <w:pStyle w:val="a3"/>
        <w:numPr>
          <w:ilvl w:val="0"/>
          <w:numId w:val="8"/>
        </w:numPr>
        <w:spacing w:before="96"/>
        <w:rPr>
          <w:lang w:val="en-US"/>
        </w:rPr>
      </w:pPr>
      <w:r w:rsidRPr="00900990">
        <w:rPr>
          <w:lang w:val="en-US"/>
        </w:rPr>
        <w:t xml:space="preserve">DELETE /tasks/1 </w:t>
      </w:r>
      <w:r w:rsidRPr="00900990">
        <w:t>даёт</w:t>
      </w:r>
      <w:r w:rsidRPr="00900990">
        <w:rPr>
          <w:lang w:val="en-US"/>
        </w:rPr>
        <w:t xml:space="preserve"> </w:t>
      </w:r>
      <w:r w:rsidRPr="00900990">
        <w:rPr>
          <w:b/>
          <w:bCs/>
          <w:lang w:val="en-US"/>
        </w:rPr>
        <w:t>204 No Content</w:t>
      </w:r>
      <w:r w:rsidRPr="00900990">
        <w:rPr>
          <w:lang w:val="en-US"/>
        </w:rPr>
        <w:t xml:space="preserve"> — </w:t>
      </w:r>
      <w:r w:rsidRPr="00900990">
        <w:t>удаление</w:t>
      </w:r>
      <w:r w:rsidRPr="00900990">
        <w:rPr>
          <w:lang w:val="en-US"/>
        </w:rPr>
        <w:t xml:space="preserve"> </w:t>
      </w:r>
      <w:r w:rsidRPr="00900990">
        <w:t>корректно</w:t>
      </w:r>
      <w:r w:rsidRPr="00900990">
        <w:rPr>
          <w:lang w:val="en-US"/>
        </w:rPr>
        <w:t>.</w:t>
      </w:r>
    </w:p>
    <w:p w14:paraId="3BA2D325" w14:textId="77777777" w:rsidR="00900990" w:rsidRPr="00900990" w:rsidRDefault="00900990" w:rsidP="00900990">
      <w:pPr>
        <w:pStyle w:val="a3"/>
        <w:spacing w:before="96"/>
        <w:rPr>
          <w:lang w:val="en-US"/>
        </w:rPr>
      </w:pPr>
    </w:p>
    <w:p w14:paraId="683C5ED7" w14:textId="2DC760B9" w:rsidR="00900990" w:rsidRDefault="00900990" w:rsidP="00900990">
      <w:pPr>
        <w:pStyle w:val="2"/>
        <w:spacing w:before="270"/>
        <w:rPr>
          <w:spacing w:val="-2"/>
        </w:rPr>
      </w:pPr>
      <w:r>
        <w:rPr>
          <w:spacing w:val="-2"/>
        </w:rPr>
        <w:t>Ответы на контрольные вопросы.</w:t>
      </w:r>
    </w:p>
    <w:p w14:paraId="3D1D5DAD" w14:textId="4691A206" w:rsidR="00900990" w:rsidRDefault="00900990" w:rsidP="00900990">
      <w:pPr>
        <w:pStyle w:val="a3"/>
      </w:pPr>
    </w:p>
    <w:p w14:paraId="27C013E2" w14:textId="77777777" w:rsidR="003F542C" w:rsidRPr="003F542C" w:rsidRDefault="003F542C" w:rsidP="003F542C">
      <w:pPr>
        <w:pStyle w:val="a3"/>
        <w:numPr>
          <w:ilvl w:val="0"/>
          <w:numId w:val="9"/>
        </w:numPr>
        <w:spacing w:before="96"/>
      </w:pPr>
      <w:r w:rsidRPr="003F542C">
        <w:rPr>
          <w:b/>
          <w:bCs/>
        </w:rPr>
        <w:t>Зачем</w:t>
      </w:r>
      <w:r w:rsidRPr="003F542C">
        <w:rPr>
          <w:b/>
          <w:bCs/>
          <w:lang w:val="en-US"/>
        </w:rPr>
        <w:t xml:space="preserve"> </w:t>
      </w:r>
      <w:r w:rsidRPr="003F542C">
        <w:rPr>
          <w:b/>
          <w:bCs/>
        </w:rPr>
        <w:t>нужны</w:t>
      </w:r>
      <w:r w:rsidRPr="003F542C">
        <w:rPr>
          <w:b/>
          <w:bCs/>
          <w:lang w:val="en-US"/>
        </w:rPr>
        <w:t xml:space="preserve"> volumes </w:t>
      </w:r>
      <w:r w:rsidRPr="003F542C">
        <w:rPr>
          <w:b/>
          <w:bCs/>
        </w:rPr>
        <w:t>для</w:t>
      </w:r>
      <w:r w:rsidRPr="003F542C">
        <w:rPr>
          <w:b/>
          <w:bCs/>
          <w:lang w:val="en-US"/>
        </w:rPr>
        <w:t xml:space="preserve"> PostgreSQL </w:t>
      </w:r>
      <w:r w:rsidRPr="003F542C">
        <w:rPr>
          <w:b/>
          <w:bCs/>
        </w:rPr>
        <w:t>в</w:t>
      </w:r>
      <w:r w:rsidRPr="003F542C">
        <w:rPr>
          <w:b/>
          <w:bCs/>
          <w:lang w:val="en-US"/>
        </w:rPr>
        <w:t xml:space="preserve"> Docker Compose?</w:t>
      </w:r>
    </w:p>
    <w:p w14:paraId="219FE224" w14:textId="4C9FC11B" w:rsidR="003F542C" w:rsidRPr="003F542C" w:rsidRDefault="003F542C" w:rsidP="003F542C">
      <w:pPr>
        <w:pStyle w:val="a3"/>
        <w:spacing w:before="96"/>
        <w:ind w:left="720"/>
      </w:pPr>
      <w:r w:rsidRPr="003F542C">
        <w:rPr>
          <w:lang w:val="en-US"/>
        </w:rPr>
        <w:lastRenderedPageBreak/>
        <w:br/>
      </w:r>
      <w:r w:rsidRPr="003F542C">
        <w:t>Именованные тома обеспечивают постоянство данных вне жизненного цикла контейнера. При пересоздании контейнера данные, смонтированные в /var/lib/postgresql/data, сохраняются в volume (например, postgres_data), что позволяет безопасно обновлять/перезапускать сервис без потери БД и упрощает резервное копирование.</w:t>
      </w:r>
    </w:p>
    <w:p w14:paraId="18A85211" w14:textId="77777777" w:rsidR="003F542C" w:rsidRPr="003F542C" w:rsidRDefault="003F542C" w:rsidP="003F542C">
      <w:pPr>
        <w:pStyle w:val="a3"/>
        <w:numPr>
          <w:ilvl w:val="0"/>
          <w:numId w:val="9"/>
        </w:numPr>
        <w:spacing w:before="96"/>
      </w:pPr>
      <w:r w:rsidRPr="003F542C">
        <w:rPr>
          <w:b/>
          <w:bCs/>
        </w:rPr>
        <w:t>Как Docker обеспечивает изоляцию процессов?</w:t>
      </w:r>
    </w:p>
    <w:p w14:paraId="0DB349DC" w14:textId="0EC78E3C" w:rsidR="003F542C" w:rsidRPr="003F542C" w:rsidRDefault="003F542C" w:rsidP="003F542C">
      <w:pPr>
        <w:pStyle w:val="a3"/>
        <w:spacing w:before="96"/>
        <w:ind w:left="720"/>
      </w:pPr>
      <w:r w:rsidRPr="003F542C">
        <w:br/>
        <w:t xml:space="preserve">Изоляция достигается через Linux </w:t>
      </w:r>
      <w:r w:rsidRPr="003F542C">
        <w:rPr>
          <w:b/>
          <w:bCs/>
        </w:rPr>
        <w:t>namespaces</w:t>
      </w:r>
      <w:r w:rsidRPr="003F542C">
        <w:t xml:space="preserve"> (PID, NET, MNT, UTS, IPC, USER), которые разделяют видимость процессов, сети и файловых систем, и </w:t>
      </w:r>
      <w:r w:rsidRPr="003F542C">
        <w:rPr>
          <w:b/>
          <w:bCs/>
        </w:rPr>
        <w:t>cgroups</w:t>
      </w:r>
      <w:r w:rsidRPr="003F542C">
        <w:t>, которые ограничивают ресурсы (CPU/память/IO). Дополнительно применяются урезанные capabilities и профили безопасности (seccomp/AppArmor/SELinux). Контейнеры разделяют ядро хоста и не являются ВМ.</w:t>
      </w:r>
    </w:p>
    <w:p w14:paraId="33502B3C" w14:textId="77777777" w:rsidR="003F542C" w:rsidRPr="003F542C" w:rsidRDefault="003F542C" w:rsidP="003F542C">
      <w:pPr>
        <w:pStyle w:val="a3"/>
        <w:numPr>
          <w:ilvl w:val="0"/>
          <w:numId w:val="9"/>
        </w:numPr>
        <w:spacing w:before="96"/>
      </w:pPr>
      <w:r w:rsidRPr="003F542C">
        <w:rPr>
          <w:b/>
          <w:bCs/>
        </w:rPr>
        <w:t>Почему в healthcheck используется curl, а не «проверка порта»?</w:t>
      </w:r>
    </w:p>
    <w:p w14:paraId="32253B0A" w14:textId="470C0608" w:rsidR="003F542C" w:rsidRPr="003F542C" w:rsidRDefault="003F542C" w:rsidP="003F542C">
      <w:pPr>
        <w:pStyle w:val="a3"/>
        <w:spacing w:before="96"/>
        <w:ind w:left="720"/>
      </w:pPr>
      <w:r w:rsidRPr="003F542C">
        <w:br/>
        <w:t xml:space="preserve">Открытый порт не гарантирует работоспособность приложения. curl -f проверяет уровень HTTP/приложения (ожидает 2xx/3xx, учитывает таймаут/код ответа), поэтому при ошибке маршрута /health (например, 500) контейнер корректно помечается как </w:t>
      </w:r>
      <w:r w:rsidRPr="003F542C">
        <w:rPr>
          <w:b/>
          <w:bCs/>
        </w:rPr>
        <w:t>unhealthy</w:t>
      </w:r>
      <w:r w:rsidRPr="003F542C">
        <w:t>, что надёжнее простой проверки сокета.</w:t>
      </w:r>
    </w:p>
    <w:p w14:paraId="3FC31079" w14:textId="77777777" w:rsidR="003F542C" w:rsidRPr="003F542C" w:rsidRDefault="003F542C" w:rsidP="003F542C">
      <w:pPr>
        <w:pStyle w:val="a3"/>
        <w:numPr>
          <w:ilvl w:val="0"/>
          <w:numId w:val="9"/>
        </w:numPr>
        <w:spacing w:before="96"/>
      </w:pPr>
      <w:r w:rsidRPr="003F542C">
        <w:rPr>
          <w:b/>
          <w:bCs/>
        </w:rPr>
        <w:t>Чем отличается CMD от ENTRYPOINT в Dockerfile?</w:t>
      </w:r>
    </w:p>
    <w:p w14:paraId="5956B85C" w14:textId="25977DD5" w:rsidR="003F542C" w:rsidRPr="003F542C" w:rsidRDefault="003F542C" w:rsidP="003F542C">
      <w:pPr>
        <w:pStyle w:val="a3"/>
        <w:spacing w:before="96"/>
        <w:ind w:left="720"/>
      </w:pPr>
      <w:r w:rsidRPr="003F542C">
        <w:br/>
        <w:t xml:space="preserve">ENTRYPOINT задаёт неизменяемую исполняемую команду контейнера, а CMD — её аргументы по умолчанию. При совместном использовании итоговая команда — </w:t>
      </w:r>
      <w:r w:rsidRPr="003F542C">
        <w:rPr>
          <w:b/>
          <w:bCs/>
        </w:rPr>
        <w:t>ENTRYPOINT + CMD</w:t>
      </w:r>
      <w:r w:rsidRPr="003F542C">
        <w:t>; аргументы, переданные в docker run, заменяют CMD, но не ENTRYPOINT (напр., ENTRYPOINT ["python"], CMD ["app.py"] → python app.py; с аргументом tools.py будет python tools.py).</w:t>
      </w:r>
    </w:p>
    <w:p w14:paraId="3914A0AA" w14:textId="676472EC" w:rsidR="003F542C" w:rsidRDefault="003F542C" w:rsidP="003F542C">
      <w:pPr>
        <w:pStyle w:val="2"/>
        <w:spacing w:before="270"/>
        <w:rPr>
          <w:spacing w:val="-2"/>
        </w:rPr>
      </w:pPr>
      <w:r>
        <w:rPr>
          <w:spacing w:val="-2"/>
        </w:rPr>
        <w:t>Вывод</w:t>
      </w:r>
      <w:r>
        <w:rPr>
          <w:spacing w:val="-2"/>
        </w:rPr>
        <w:t>.</w:t>
      </w:r>
    </w:p>
    <w:p w14:paraId="75F6C992" w14:textId="235FF2FD" w:rsidR="00900990" w:rsidRDefault="003F542C" w:rsidP="00D351BF">
      <w:pPr>
        <w:pStyle w:val="a3"/>
      </w:pPr>
      <w:r w:rsidRPr="003F542C">
        <w:t>В Docker Compose развернут воспроизводимый стенд: Flask-сервис с PostgreSQL, реализован полный REST-CRUD над задачами и маршрут /health. Сохранность данных обеспечена именованным томом; корректность работы подтверждена curl-тестами, HTTP-кодами, логами и healthchecks, учтена задержка готовности БД.</w:t>
      </w:r>
    </w:p>
    <w:p w14:paraId="4D6F5FC2" w14:textId="44B98186" w:rsidR="00D351BF" w:rsidRDefault="00D351BF" w:rsidP="00D351BF">
      <w:pPr>
        <w:pStyle w:val="2"/>
        <w:spacing w:before="270"/>
        <w:rPr>
          <w:spacing w:val="-2"/>
        </w:rPr>
      </w:pPr>
      <w:r>
        <w:rPr>
          <w:spacing w:val="-2"/>
        </w:rPr>
        <w:t>Ссылка на репозиторий</w:t>
      </w:r>
      <w:r>
        <w:rPr>
          <w:spacing w:val="-2"/>
        </w:rPr>
        <w:t>.</w:t>
      </w:r>
    </w:p>
    <w:p w14:paraId="01E143E8" w14:textId="77777777" w:rsidR="00D351BF" w:rsidRPr="00A76CE9" w:rsidRDefault="00D351BF" w:rsidP="00D351BF">
      <w:pPr>
        <w:pStyle w:val="a3"/>
        <w:rPr>
          <w:lang w:val="en-US"/>
        </w:rPr>
      </w:pPr>
    </w:p>
    <w:p w14:paraId="60F8B903" w14:textId="345F5DD9" w:rsidR="00D351BF" w:rsidRPr="00900990" w:rsidRDefault="00D351BF" w:rsidP="00D351BF">
      <w:pPr>
        <w:pStyle w:val="a3"/>
        <w:spacing w:before="96"/>
      </w:pPr>
    </w:p>
    <w:sectPr w:rsidR="00D351BF" w:rsidRPr="00900990">
      <w:type w:val="continuous"/>
      <w:pgSz w:w="11900" w:h="16840"/>
      <w:pgMar w:top="1040" w:right="425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111DE"/>
    <w:multiLevelType w:val="hybridMultilevel"/>
    <w:tmpl w:val="4B569E9C"/>
    <w:lvl w:ilvl="0" w:tplc="4732A2B0">
      <w:start w:val="1"/>
      <w:numFmt w:val="decimal"/>
      <w:lvlText w:val="%1."/>
      <w:lvlJc w:val="left"/>
      <w:pPr>
        <w:ind w:left="484" w:hanging="267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ru-RU" w:eastAsia="en-US" w:bidi="ar-SA"/>
      </w:rPr>
    </w:lvl>
    <w:lvl w:ilvl="1" w:tplc="CEBE0722">
      <w:numFmt w:val="bullet"/>
      <w:lvlText w:val="•"/>
      <w:lvlJc w:val="left"/>
      <w:pPr>
        <w:ind w:left="1522" w:hanging="267"/>
      </w:pPr>
      <w:rPr>
        <w:rFonts w:hint="default"/>
        <w:lang w:val="ru-RU" w:eastAsia="en-US" w:bidi="ar-SA"/>
      </w:rPr>
    </w:lvl>
    <w:lvl w:ilvl="2" w:tplc="E6B8D59E">
      <w:numFmt w:val="bullet"/>
      <w:lvlText w:val="•"/>
      <w:lvlJc w:val="left"/>
      <w:pPr>
        <w:ind w:left="2565" w:hanging="267"/>
      </w:pPr>
      <w:rPr>
        <w:rFonts w:hint="default"/>
        <w:lang w:val="ru-RU" w:eastAsia="en-US" w:bidi="ar-SA"/>
      </w:rPr>
    </w:lvl>
    <w:lvl w:ilvl="3" w:tplc="CC86E494">
      <w:numFmt w:val="bullet"/>
      <w:lvlText w:val="•"/>
      <w:lvlJc w:val="left"/>
      <w:pPr>
        <w:ind w:left="3608" w:hanging="267"/>
      </w:pPr>
      <w:rPr>
        <w:rFonts w:hint="default"/>
        <w:lang w:val="ru-RU" w:eastAsia="en-US" w:bidi="ar-SA"/>
      </w:rPr>
    </w:lvl>
    <w:lvl w:ilvl="4" w:tplc="82F44966">
      <w:numFmt w:val="bullet"/>
      <w:lvlText w:val="•"/>
      <w:lvlJc w:val="left"/>
      <w:pPr>
        <w:ind w:left="4651" w:hanging="267"/>
      </w:pPr>
      <w:rPr>
        <w:rFonts w:hint="default"/>
        <w:lang w:val="ru-RU" w:eastAsia="en-US" w:bidi="ar-SA"/>
      </w:rPr>
    </w:lvl>
    <w:lvl w:ilvl="5" w:tplc="55B43888">
      <w:numFmt w:val="bullet"/>
      <w:lvlText w:val="•"/>
      <w:lvlJc w:val="left"/>
      <w:pPr>
        <w:ind w:left="5694" w:hanging="267"/>
      </w:pPr>
      <w:rPr>
        <w:rFonts w:hint="default"/>
        <w:lang w:val="ru-RU" w:eastAsia="en-US" w:bidi="ar-SA"/>
      </w:rPr>
    </w:lvl>
    <w:lvl w:ilvl="6" w:tplc="34669032">
      <w:numFmt w:val="bullet"/>
      <w:lvlText w:val="•"/>
      <w:lvlJc w:val="left"/>
      <w:pPr>
        <w:ind w:left="6736" w:hanging="267"/>
      </w:pPr>
      <w:rPr>
        <w:rFonts w:hint="default"/>
        <w:lang w:val="ru-RU" w:eastAsia="en-US" w:bidi="ar-SA"/>
      </w:rPr>
    </w:lvl>
    <w:lvl w:ilvl="7" w:tplc="35F8F802">
      <w:numFmt w:val="bullet"/>
      <w:lvlText w:val="•"/>
      <w:lvlJc w:val="left"/>
      <w:pPr>
        <w:ind w:left="7779" w:hanging="267"/>
      </w:pPr>
      <w:rPr>
        <w:rFonts w:hint="default"/>
        <w:lang w:val="ru-RU" w:eastAsia="en-US" w:bidi="ar-SA"/>
      </w:rPr>
    </w:lvl>
    <w:lvl w:ilvl="8" w:tplc="0E1CA55C">
      <w:numFmt w:val="bullet"/>
      <w:lvlText w:val="•"/>
      <w:lvlJc w:val="left"/>
      <w:pPr>
        <w:ind w:left="8822" w:hanging="267"/>
      </w:pPr>
      <w:rPr>
        <w:rFonts w:hint="default"/>
        <w:lang w:val="ru-RU" w:eastAsia="en-US" w:bidi="ar-SA"/>
      </w:rPr>
    </w:lvl>
  </w:abstractNum>
  <w:abstractNum w:abstractNumId="1" w15:restartNumberingAfterBreak="0">
    <w:nsid w:val="07EE725D"/>
    <w:multiLevelType w:val="hybridMultilevel"/>
    <w:tmpl w:val="5548183E"/>
    <w:lvl w:ilvl="0" w:tplc="4386B9C2">
      <w:start w:val="1"/>
      <w:numFmt w:val="decimal"/>
      <w:lvlText w:val="%1."/>
      <w:lvlJc w:val="left"/>
      <w:pPr>
        <w:ind w:left="484" w:hanging="267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ru-RU" w:eastAsia="en-US" w:bidi="ar-SA"/>
      </w:rPr>
    </w:lvl>
    <w:lvl w:ilvl="1" w:tplc="EBA82664">
      <w:numFmt w:val="bullet"/>
      <w:lvlText w:val="•"/>
      <w:lvlJc w:val="left"/>
      <w:pPr>
        <w:ind w:left="1522" w:hanging="267"/>
      </w:pPr>
      <w:rPr>
        <w:rFonts w:hint="default"/>
        <w:lang w:val="ru-RU" w:eastAsia="en-US" w:bidi="ar-SA"/>
      </w:rPr>
    </w:lvl>
    <w:lvl w:ilvl="2" w:tplc="49F4AC7E">
      <w:numFmt w:val="bullet"/>
      <w:lvlText w:val="•"/>
      <w:lvlJc w:val="left"/>
      <w:pPr>
        <w:ind w:left="2565" w:hanging="267"/>
      </w:pPr>
      <w:rPr>
        <w:rFonts w:hint="default"/>
        <w:lang w:val="ru-RU" w:eastAsia="en-US" w:bidi="ar-SA"/>
      </w:rPr>
    </w:lvl>
    <w:lvl w:ilvl="3" w:tplc="0E32DE38">
      <w:numFmt w:val="bullet"/>
      <w:lvlText w:val="•"/>
      <w:lvlJc w:val="left"/>
      <w:pPr>
        <w:ind w:left="3608" w:hanging="267"/>
      </w:pPr>
      <w:rPr>
        <w:rFonts w:hint="default"/>
        <w:lang w:val="ru-RU" w:eastAsia="en-US" w:bidi="ar-SA"/>
      </w:rPr>
    </w:lvl>
    <w:lvl w:ilvl="4" w:tplc="B3EAD062">
      <w:numFmt w:val="bullet"/>
      <w:lvlText w:val="•"/>
      <w:lvlJc w:val="left"/>
      <w:pPr>
        <w:ind w:left="4651" w:hanging="267"/>
      </w:pPr>
      <w:rPr>
        <w:rFonts w:hint="default"/>
        <w:lang w:val="ru-RU" w:eastAsia="en-US" w:bidi="ar-SA"/>
      </w:rPr>
    </w:lvl>
    <w:lvl w:ilvl="5" w:tplc="E69A52E2">
      <w:numFmt w:val="bullet"/>
      <w:lvlText w:val="•"/>
      <w:lvlJc w:val="left"/>
      <w:pPr>
        <w:ind w:left="5694" w:hanging="267"/>
      </w:pPr>
      <w:rPr>
        <w:rFonts w:hint="default"/>
        <w:lang w:val="ru-RU" w:eastAsia="en-US" w:bidi="ar-SA"/>
      </w:rPr>
    </w:lvl>
    <w:lvl w:ilvl="6" w:tplc="0D7A823E">
      <w:numFmt w:val="bullet"/>
      <w:lvlText w:val="•"/>
      <w:lvlJc w:val="left"/>
      <w:pPr>
        <w:ind w:left="6736" w:hanging="267"/>
      </w:pPr>
      <w:rPr>
        <w:rFonts w:hint="default"/>
        <w:lang w:val="ru-RU" w:eastAsia="en-US" w:bidi="ar-SA"/>
      </w:rPr>
    </w:lvl>
    <w:lvl w:ilvl="7" w:tplc="EEF2392E">
      <w:numFmt w:val="bullet"/>
      <w:lvlText w:val="•"/>
      <w:lvlJc w:val="left"/>
      <w:pPr>
        <w:ind w:left="7779" w:hanging="267"/>
      </w:pPr>
      <w:rPr>
        <w:rFonts w:hint="default"/>
        <w:lang w:val="ru-RU" w:eastAsia="en-US" w:bidi="ar-SA"/>
      </w:rPr>
    </w:lvl>
    <w:lvl w:ilvl="8" w:tplc="F45AA13A">
      <w:numFmt w:val="bullet"/>
      <w:lvlText w:val="•"/>
      <w:lvlJc w:val="left"/>
      <w:pPr>
        <w:ind w:left="8822" w:hanging="267"/>
      </w:pPr>
      <w:rPr>
        <w:rFonts w:hint="default"/>
        <w:lang w:val="ru-RU" w:eastAsia="en-US" w:bidi="ar-SA"/>
      </w:rPr>
    </w:lvl>
  </w:abstractNum>
  <w:abstractNum w:abstractNumId="2" w15:restartNumberingAfterBreak="0">
    <w:nsid w:val="128943AF"/>
    <w:multiLevelType w:val="multilevel"/>
    <w:tmpl w:val="A9C45AA8"/>
    <w:lvl w:ilvl="0">
      <w:start w:val="1"/>
      <w:numFmt w:val="bullet"/>
      <w:lvlText w:val=""/>
      <w:lvlJc w:val="left"/>
      <w:pPr>
        <w:tabs>
          <w:tab w:val="num" w:pos="1563"/>
        </w:tabs>
        <w:ind w:left="156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83"/>
        </w:tabs>
        <w:ind w:left="228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03"/>
        </w:tabs>
        <w:ind w:left="300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23"/>
        </w:tabs>
        <w:ind w:left="372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43"/>
        </w:tabs>
        <w:ind w:left="444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63"/>
        </w:tabs>
        <w:ind w:left="516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83"/>
        </w:tabs>
        <w:ind w:left="588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03"/>
        </w:tabs>
        <w:ind w:left="660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23"/>
        </w:tabs>
        <w:ind w:left="7323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52E0A"/>
    <w:multiLevelType w:val="hybridMultilevel"/>
    <w:tmpl w:val="CF8257B4"/>
    <w:lvl w:ilvl="0" w:tplc="23CA8744">
      <w:numFmt w:val="bullet"/>
      <w:lvlText w:val="-"/>
      <w:lvlJc w:val="left"/>
      <w:pPr>
        <w:ind w:left="633" w:hanging="225"/>
      </w:pPr>
      <w:rPr>
        <w:rFonts w:ascii="Consolas" w:eastAsia="Consolas" w:hAnsi="Consolas" w:cs="Consolas" w:hint="default"/>
        <w:b w:val="0"/>
        <w:bCs w:val="0"/>
        <w:i w:val="0"/>
        <w:iCs w:val="0"/>
        <w:color w:val="333333"/>
        <w:spacing w:val="0"/>
        <w:w w:val="102"/>
        <w:sz w:val="20"/>
        <w:szCs w:val="20"/>
        <w:lang w:val="ru-RU" w:eastAsia="en-US" w:bidi="ar-SA"/>
      </w:rPr>
    </w:lvl>
    <w:lvl w:ilvl="1" w:tplc="CE2C2CEE">
      <w:numFmt w:val="bullet"/>
      <w:lvlText w:val="•"/>
      <w:lvlJc w:val="left"/>
      <w:pPr>
        <w:ind w:left="1604" w:hanging="225"/>
      </w:pPr>
      <w:rPr>
        <w:rFonts w:hint="default"/>
        <w:lang w:val="ru-RU" w:eastAsia="en-US" w:bidi="ar-SA"/>
      </w:rPr>
    </w:lvl>
    <w:lvl w:ilvl="2" w:tplc="0060D44A">
      <w:numFmt w:val="bullet"/>
      <w:lvlText w:val="•"/>
      <w:lvlJc w:val="left"/>
      <w:pPr>
        <w:ind w:left="2568" w:hanging="225"/>
      </w:pPr>
      <w:rPr>
        <w:rFonts w:hint="default"/>
        <w:lang w:val="ru-RU" w:eastAsia="en-US" w:bidi="ar-SA"/>
      </w:rPr>
    </w:lvl>
    <w:lvl w:ilvl="3" w:tplc="BF862A0A">
      <w:numFmt w:val="bullet"/>
      <w:lvlText w:val="•"/>
      <w:lvlJc w:val="left"/>
      <w:pPr>
        <w:ind w:left="3533" w:hanging="225"/>
      </w:pPr>
      <w:rPr>
        <w:rFonts w:hint="default"/>
        <w:lang w:val="ru-RU" w:eastAsia="en-US" w:bidi="ar-SA"/>
      </w:rPr>
    </w:lvl>
    <w:lvl w:ilvl="4" w:tplc="28EAF960">
      <w:numFmt w:val="bullet"/>
      <w:lvlText w:val="•"/>
      <w:lvlJc w:val="left"/>
      <w:pPr>
        <w:ind w:left="4497" w:hanging="225"/>
      </w:pPr>
      <w:rPr>
        <w:rFonts w:hint="default"/>
        <w:lang w:val="ru-RU" w:eastAsia="en-US" w:bidi="ar-SA"/>
      </w:rPr>
    </w:lvl>
    <w:lvl w:ilvl="5" w:tplc="65EECB10">
      <w:numFmt w:val="bullet"/>
      <w:lvlText w:val="•"/>
      <w:lvlJc w:val="left"/>
      <w:pPr>
        <w:ind w:left="5461" w:hanging="225"/>
      </w:pPr>
      <w:rPr>
        <w:rFonts w:hint="default"/>
        <w:lang w:val="ru-RU" w:eastAsia="en-US" w:bidi="ar-SA"/>
      </w:rPr>
    </w:lvl>
    <w:lvl w:ilvl="6" w:tplc="C94E4F78">
      <w:numFmt w:val="bullet"/>
      <w:lvlText w:val="•"/>
      <w:lvlJc w:val="left"/>
      <w:pPr>
        <w:ind w:left="6426" w:hanging="225"/>
      </w:pPr>
      <w:rPr>
        <w:rFonts w:hint="default"/>
        <w:lang w:val="ru-RU" w:eastAsia="en-US" w:bidi="ar-SA"/>
      </w:rPr>
    </w:lvl>
    <w:lvl w:ilvl="7" w:tplc="3EBC43F2">
      <w:numFmt w:val="bullet"/>
      <w:lvlText w:val="•"/>
      <w:lvlJc w:val="left"/>
      <w:pPr>
        <w:ind w:left="7390" w:hanging="225"/>
      </w:pPr>
      <w:rPr>
        <w:rFonts w:hint="default"/>
        <w:lang w:val="ru-RU" w:eastAsia="en-US" w:bidi="ar-SA"/>
      </w:rPr>
    </w:lvl>
    <w:lvl w:ilvl="8" w:tplc="EA823F6C">
      <w:numFmt w:val="bullet"/>
      <w:lvlText w:val="•"/>
      <w:lvlJc w:val="left"/>
      <w:pPr>
        <w:ind w:left="8355" w:hanging="225"/>
      </w:pPr>
      <w:rPr>
        <w:rFonts w:hint="default"/>
        <w:lang w:val="ru-RU" w:eastAsia="en-US" w:bidi="ar-SA"/>
      </w:rPr>
    </w:lvl>
  </w:abstractNum>
  <w:abstractNum w:abstractNumId="4" w15:restartNumberingAfterBreak="0">
    <w:nsid w:val="2DCA5DB3"/>
    <w:multiLevelType w:val="hybridMultilevel"/>
    <w:tmpl w:val="F7CE579E"/>
    <w:lvl w:ilvl="0" w:tplc="801E96B4">
      <w:start w:val="1"/>
      <w:numFmt w:val="decimal"/>
      <w:lvlText w:val="%1)"/>
      <w:lvlJc w:val="left"/>
      <w:pPr>
        <w:ind w:left="8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3" w:hanging="360"/>
      </w:pPr>
    </w:lvl>
    <w:lvl w:ilvl="2" w:tplc="0419001B" w:tentative="1">
      <w:start w:val="1"/>
      <w:numFmt w:val="lowerRoman"/>
      <w:lvlText w:val="%3."/>
      <w:lvlJc w:val="right"/>
      <w:pPr>
        <w:ind w:left="2283" w:hanging="180"/>
      </w:pPr>
    </w:lvl>
    <w:lvl w:ilvl="3" w:tplc="0419000F" w:tentative="1">
      <w:start w:val="1"/>
      <w:numFmt w:val="decimal"/>
      <w:lvlText w:val="%4."/>
      <w:lvlJc w:val="left"/>
      <w:pPr>
        <w:ind w:left="3003" w:hanging="360"/>
      </w:pPr>
    </w:lvl>
    <w:lvl w:ilvl="4" w:tplc="04190019" w:tentative="1">
      <w:start w:val="1"/>
      <w:numFmt w:val="lowerLetter"/>
      <w:lvlText w:val="%5."/>
      <w:lvlJc w:val="left"/>
      <w:pPr>
        <w:ind w:left="3723" w:hanging="360"/>
      </w:pPr>
    </w:lvl>
    <w:lvl w:ilvl="5" w:tplc="0419001B" w:tentative="1">
      <w:start w:val="1"/>
      <w:numFmt w:val="lowerRoman"/>
      <w:lvlText w:val="%6."/>
      <w:lvlJc w:val="right"/>
      <w:pPr>
        <w:ind w:left="4443" w:hanging="180"/>
      </w:pPr>
    </w:lvl>
    <w:lvl w:ilvl="6" w:tplc="0419000F" w:tentative="1">
      <w:start w:val="1"/>
      <w:numFmt w:val="decimal"/>
      <w:lvlText w:val="%7."/>
      <w:lvlJc w:val="left"/>
      <w:pPr>
        <w:ind w:left="5163" w:hanging="360"/>
      </w:pPr>
    </w:lvl>
    <w:lvl w:ilvl="7" w:tplc="04190019" w:tentative="1">
      <w:start w:val="1"/>
      <w:numFmt w:val="lowerLetter"/>
      <w:lvlText w:val="%8."/>
      <w:lvlJc w:val="left"/>
      <w:pPr>
        <w:ind w:left="5883" w:hanging="360"/>
      </w:pPr>
    </w:lvl>
    <w:lvl w:ilvl="8" w:tplc="0419001B" w:tentative="1">
      <w:start w:val="1"/>
      <w:numFmt w:val="lowerRoman"/>
      <w:lvlText w:val="%9."/>
      <w:lvlJc w:val="right"/>
      <w:pPr>
        <w:ind w:left="6603" w:hanging="180"/>
      </w:pPr>
    </w:lvl>
  </w:abstractNum>
  <w:abstractNum w:abstractNumId="5" w15:restartNumberingAfterBreak="0">
    <w:nsid w:val="46BD7C2F"/>
    <w:multiLevelType w:val="hybridMultilevel"/>
    <w:tmpl w:val="BAA26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B6CA5"/>
    <w:multiLevelType w:val="multilevel"/>
    <w:tmpl w:val="8660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CD027B"/>
    <w:multiLevelType w:val="hybridMultilevel"/>
    <w:tmpl w:val="9A7400FC"/>
    <w:lvl w:ilvl="0" w:tplc="34F4D810">
      <w:start w:val="1"/>
      <w:numFmt w:val="decimal"/>
      <w:lvlText w:val="%1."/>
      <w:lvlJc w:val="left"/>
      <w:pPr>
        <w:ind w:left="484" w:hanging="267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ru-RU" w:eastAsia="en-US" w:bidi="ar-SA"/>
      </w:rPr>
    </w:lvl>
    <w:lvl w:ilvl="1" w:tplc="5BDC8CD8">
      <w:numFmt w:val="bullet"/>
      <w:lvlText w:val="•"/>
      <w:lvlJc w:val="left"/>
      <w:pPr>
        <w:ind w:left="1522" w:hanging="267"/>
      </w:pPr>
      <w:rPr>
        <w:rFonts w:hint="default"/>
        <w:lang w:val="ru-RU" w:eastAsia="en-US" w:bidi="ar-SA"/>
      </w:rPr>
    </w:lvl>
    <w:lvl w:ilvl="2" w:tplc="9BD6DB88">
      <w:numFmt w:val="bullet"/>
      <w:lvlText w:val="•"/>
      <w:lvlJc w:val="left"/>
      <w:pPr>
        <w:ind w:left="2565" w:hanging="267"/>
      </w:pPr>
      <w:rPr>
        <w:rFonts w:hint="default"/>
        <w:lang w:val="ru-RU" w:eastAsia="en-US" w:bidi="ar-SA"/>
      </w:rPr>
    </w:lvl>
    <w:lvl w:ilvl="3" w:tplc="6A104F30">
      <w:numFmt w:val="bullet"/>
      <w:lvlText w:val="•"/>
      <w:lvlJc w:val="left"/>
      <w:pPr>
        <w:ind w:left="3608" w:hanging="267"/>
      </w:pPr>
      <w:rPr>
        <w:rFonts w:hint="default"/>
        <w:lang w:val="ru-RU" w:eastAsia="en-US" w:bidi="ar-SA"/>
      </w:rPr>
    </w:lvl>
    <w:lvl w:ilvl="4" w:tplc="634CE6E8">
      <w:numFmt w:val="bullet"/>
      <w:lvlText w:val="•"/>
      <w:lvlJc w:val="left"/>
      <w:pPr>
        <w:ind w:left="4651" w:hanging="267"/>
      </w:pPr>
      <w:rPr>
        <w:rFonts w:hint="default"/>
        <w:lang w:val="ru-RU" w:eastAsia="en-US" w:bidi="ar-SA"/>
      </w:rPr>
    </w:lvl>
    <w:lvl w:ilvl="5" w:tplc="DD1ADB80">
      <w:numFmt w:val="bullet"/>
      <w:lvlText w:val="•"/>
      <w:lvlJc w:val="left"/>
      <w:pPr>
        <w:ind w:left="5694" w:hanging="267"/>
      </w:pPr>
      <w:rPr>
        <w:rFonts w:hint="default"/>
        <w:lang w:val="ru-RU" w:eastAsia="en-US" w:bidi="ar-SA"/>
      </w:rPr>
    </w:lvl>
    <w:lvl w:ilvl="6" w:tplc="6FC699EA">
      <w:numFmt w:val="bullet"/>
      <w:lvlText w:val="•"/>
      <w:lvlJc w:val="left"/>
      <w:pPr>
        <w:ind w:left="6736" w:hanging="267"/>
      </w:pPr>
      <w:rPr>
        <w:rFonts w:hint="default"/>
        <w:lang w:val="ru-RU" w:eastAsia="en-US" w:bidi="ar-SA"/>
      </w:rPr>
    </w:lvl>
    <w:lvl w:ilvl="7" w:tplc="4586A5BA">
      <w:numFmt w:val="bullet"/>
      <w:lvlText w:val="•"/>
      <w:lvlJc w:val="left"/>
      <w:pPr>
        <w:ind w:left="7779" w:hanging="267"/>
      </w:pPr>
      <w:rPr>
        <w:rFonts w:hint="default"/>
        <w:lang w:val="ru-RU" w:eastAsia="en-US" w:bidi="ar-SA"/>
      </w:rPr>
    </w:lvl>
    <w:lvl w:ilvl="8" w:tplc="643A9832">
      <w:numFmt w:val="bullet"/>
      <w:lvlText w:val="•"/>
      <w:lvlJc w:val="left"/>
      <w:pPr>
        <w:ind w:left="8822" w:hanging="267"/>
      </w:pPr>
      <w:rPr>
        <w:rFonts w:hint="default"/>
        <w:lang w:val="ru-RU" w:eastAsia="en-US" w:bidi="ar-SA"/>
      </w:rPr>
    </w:lvl>
  </w:abstractNum>
  <w:abstractNum w:abstractNumId="8" w15:restartNumberingAfterBreak="0">
    <w:nsid w:val="6A062FE4"/>
    <w:multiLevelType w:val="hybridMultilevel"/>
    <w:tmpl w:val="F30213E6"/>
    <w:lvl w:ilvl="0" w:tplc="C91A787E">
      <w:start w:val="1"/>
      <w:numFmt w:val="decimal"/>
      <w:lvlText w:val="%1."/>
      <w:lvlJc w:val="left"/>
      <w:pPr>
        <w:ind w:left="484" w:hanging="267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ru-RU" w:eastAsia="en-US" w:bidi="ar-SA"/>
      </w:rPr>
    </w:lvl>
    <w:lvl w:ilvl="1" w:tplc="FEB8A360">
      <w:numFmt w:val="bullet"/>
      <w:lvlText w:val="•"/>
      <w:lvlJc w:val="left"/>
      <w:pPr>
        <w:ind w:left="1522" w:hanging="267"/>
      </w:pPr>
      <w:rPr>
        <w:rFonts w:hint="default"/>
        <w:lang w:val="ru-RU" w:eastAsia="en-US" w:bidi="ar-SA"/>
      </w:rPr>
    </w:lvl>
    <w:lvl w:ilvl="2" w:tplc="321A733A">
      <w:numFmt w:val="bullet"/>
      <w:lvlText w:val="•"/>
      <w:lvlJc w:val="left"/>
      <w:pPr>
        <w:ind w:left="2565" w:hanging="267"/>
      </w:pPr>
      <w:rPr>
        <w:rFonts w:hint="default"/>
        <w:lang w:val="ru-RU" w:eastAsia="en-US" w:bidi="ar-SA"/>
      </w:rPr>
    </w:lvl>
    <w:lvl w:ilvl="3" w:tplc="DAF81F00">
      <w:numFmt w:val="bullet"/>
      <w:lvlText w:val="•"/>
      <w:lvlJc w:val="left"/>
      <w:pPr>
        <w:ind w:left="3608" w:hanging="267"/>
      </w:pPr>
      <w:rPr>
        <w:rFonts w:hint="default"/>
        <w:lang w:val="ru-RU" w:eastAsia="en-US" w:bidi="ar-SA"/>
      </w:rPr>
    </w:lvl>
    <w:lvl w:ilvl="4" w:tplc="B96621B2">
      <w:numFmt w:val="bullet"/>
      <w:lvlText w:val="•"/>
      <w:lvlJc w:val="left"/>
      <w:pPr>
        <w:ind w:left="4651" w:hanging="267"/>
      </w:pPr>
      <w:rPr>
        <w:rFonts w:hint="default"/>
        <w:lang w:val="ru-RU" w:eastAsia="en-US" w:bidi="ar-SA"/>
      </w:rPr>
    </w:lvl>
    <w:lvl w:ilvl="5" w:tplc="EFA8B88C">
      <w:numFmt w:val="bullet"/>
      <w:lvlText w:val="•"/>
      <w:lvlJc w:val="left"/>
      <w:pPr>
        <w:ind w:left="5694" w:hanging="267"/>
      </w:pPr>
      <w:rPr>
        <w:rFonts w:hint="default"/>
        <w:lang w:val="ru-RU" w:eastAsia="en-US" w:bidi="ar-SA"/>
      </w:rPr>
    </w:lvl>
    <w:lvl w:ilvl="6" w:tplc="42DA0CD6">
      <w:numFmt w:val="bullet"/>
      <w:lvlText w:val="•"/>
      <w:lvlJc w:val="left"/>
      <w:pPr>
        <w:ind w:left="6736" w:hanging="267"/>
      </w:pPr>
      <w:rPr>
        <w:rFonts w:hint="default"/>
        <w:lang w:val="ru-RU" w:eastAsia="en-US" w:bidi="ar-SA"/>
      </w:rPr>
    </w:lvl>
    <w:lvl w:ilvl="7" w:tplc="C0761C78">
      <w:numFmt w:val="bullet"/>
      <w:lvlText w:val="•"/>
      <w:lvlJc w:val="left"/>
      <w:pPr>
        <w:ind w:left="7779" w:hanging="267"/>
      </w:pPr>
      <w:rPr>
        <w:rFonts w:hint="default"/>
        <w:lang w:val="ru-RU" w:eastAsia="en-US" w:bidi="ar-SA"/>
      </w:rPr>
    </w:lvl>
    <w:lvl w:ilvl="8" w:tplc="9F3085D8">
      <w:numFmt w:val="bullet"/>
      <w:lvlText w:val="•"/>
      <w:lvlJc w:val="left"/>
      <w:pPr>
        <w:ind w:left="8822" w:hanging="267"/>
      </w:pPr>
      <w:rPr>
        <w:rFonts w:hint="default"/>
        <w:lang w:val="ru-RU" w:eastAsia="en-US" w:bidi="ar-SA"/>
      </w:rPr>
    </w:lvl>
  </w:abstractNum>
  <w:num w:numId="1" w16cid:durableId="2064524517">
    <w:abstractNumId w:val="1"/>
  </w:num>
  <w:num w:numId="2" w16cid:durableId="1782990469">
    <w:abstractNumId w:val="8"/>
  </w:num>
  <w:num w:numId="3" w16cid:durableId="1043938962">
    <w:abstractNumId w:val="0"/>
  </w:num>
  <w:num w:numId="4" w16cid:durableId="96870481">
    <w:abstractNumId w:val="3"/>
  </w:num>
  <w:num w:numId="5" w16cid:durableId="290021001">
    <w:abstractNumId w:val="7"/>
  </w:num>
  <w:num w:numId="6" w16cid:durableId="816456373">
    <w:abstractNumId w:val="4"/>
  </w:num>
  <w:num w:numId="7" w16cid:durableId="555511066">
    <w:abstractNumId w:val="6"/>
  </w:num>
  <w:num w:numId="8" w16cid:durableId="729307495">
    <w:abstractNumId w:val="2"/>
  </w:num>
  <w:num w:numId="9" w16cid:durableId="227426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7E48"/>
    <w:rsid w:val="001C2E61"/>
    <w:rsid w:val="00323FEE"/>
    <w:rsid w:val="00337E48"/>
    <w:rsid w:val="00395118"/>
    <w:rsid w:val="003F542C"/>
    <w:rsid w:val="00410880"/>
    <w:rsid w:val="00584D5E"/>
    <w:rsid w:val="005B79A4"/>
    <w:rsid w:val="00746B21"/>
    <w:rsid w:val="00900990"/>
    <w:rsid w:val="00A76CE9"/>
    <w:rsid w:val="00BF2294"/>
    <w:rsid w:val="00D351BF"/>
    <w:rsid w:val="00DC22F0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E10F3"/>
  <w15:docId w15:val="{144F6051-9438-47BB-964A-4A7D4E45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B21"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3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pPr>
      <w:ind w:left="3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3">
    <w:name w:val="heading 3"/>
    <w:basedOn w:val="a"/>
    <w:uiPriority w:val="9"/>
    <w:unhideWhenUsed/>
    <w:qFormat/>
    <w:pPr>
      <w:ind w:left="483" w:hanging="266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55"/>
      <w:ind w:left="3"/>
    </w:pPr>
    <w:rPr>
      <w:rFonts w:ascii="Arial" w:eastAsia="Arial" w:hAnsi="Arial" w:cs="Arial"/>
      <w:b/>
      <w:bCs/>
      <w:sz w:val="54"/>
      <w:szCs w:val="54"/>
    </w:rPr>
  </w:style>
  <w:style w:type="paragraph" w:styleId="a6">
    <w:name w:val="List Paragraph"/>
    <w:basedOn w:val="a"/>
    <w:uiPriority w:val="1"/>
    <w:qFormat/>
    <w:pPr>
      <w:ind w:left="483" w:hanging="266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746B21"/>
    <w:rPr>
      <w:rFonts w:ascii="Microsoft Sans Serif" w:eastAsia="Microsoft Sans Serif" w:hAnsi="Microsoft Sans Serif" w:cs="Microsoft Sans Serif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746B21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46B21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584D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584D5E"/>
    <w:rPr>
      <w:b/>
      <w:bCs/>
    </w:rPr>
  </w:style>
  <w:style w:type="character" w:styleId="HTML">
    <w:name w:val="HTML Code"/>
    <w:basedOn w:val="a0"/>
    <w:uiPriority w:val="99"/>
    <w:semiHidden/>
    <w:unhideWhenUsed/>
    <w:rsid w:val="00584D5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00990"/>
    <w:rPr>
      <w:rFonts w:ascii="Arial" w:eastAsia="Arial" w:hAnsi="Arial" w:cs="Arial"/>
      <w:b/>
      <w:bCs/>
      <w:sz w:val="30"/>
      <w:szCs w:val="3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500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1</vt:lpstr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Александр Ганичев</dc:creator>
  <cp:lastModifiedBy>es0rle0h4ck</cp:lastModifiedBy>
  <cp:revision>5</cp:revision>
  <dcterms:created xsi:type="dcterms:W3CDTF">2025-10-01T07:29:00Z</dcterms:created>
  <dcterms:modified xsi:type="dcterms:W3CDTF">2025-10-23T13:12:00Z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2025-03-16T00:00:00Z</vt:filetime>
  </property>
  <property fmtid="{D5CDD505-2E9C-101B-9397-08002B2CF9AE}" pid="3" name="Creator">
    <vt:lpwstr>Mozilla/5.0 (X11; Linux x86_64) AppleWebKit/537.36 (KHTML, like Gecko) Chrome/134.0.0.0 Safari/537.36</vt:lpwstr>
  </property>
  <property fmtid="{D5CDD505-2E9C-101B-9397-08002B2CF9AE}" pid="4" name="LastSaved">
    <vt:filetime>2025-10-01T00:00:00Z</vt:filetime>
  </property>
  <property fmtid="{D5CDD505-2E9C-101B-9397-08002B2CF9AE}" pid="5" name="Producer">
    <vt:lpwstr>Skia/PDF m134</vt:lpwstr>
  </property>
</Properties>
</file>