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327B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TapeStation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RNA Quantification</w:t>
      </w:r>
    </w:p>
    <w:p w14:paraId="00000002" w14:textId="77777777" w:rsidR="003327B1" w:rsidRDefault="003327B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00000003" w14:textId="77777777" w:rsidR="003327B1" w:rsidRDefault="0000000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Written by M. Studivan</w:t>
      </w:r>
    </w:p>
    <w:p w14:paraId="00000004" w14:textId="77777777" w:rsidR="003327B1" w:rsidRDefault="0000000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Updated: 7 May 2026 M. Studivan</w:t>
      </w:r>
    </w:p>
    <w:p w14:paraId="00000005" w14:textId="77777777" w:rsidR="003327B1" w:rsidRDefault="003327B1">
      <w:pPr>
        <w:jc w:val="center"/>
        <w:rPr>
          <w:rFonts w:ascii="Arial" w:eastAsia="Arial" w:hAnsi="Arial" w:cs="Arial"/>
          <w:sz w:val="22"/>
          <w:szCs w:val="22"/>
        </w:rPr>
      </w:pPr>
    </w:p>
    <w:p w14:paraId="00000006" w14:textId="66C90A7C" w:rsidR="003327B1" w:rsidRDefault="006476D1">
      <w:pPr>
        <w:numPr>
          <w:ilvl w:val="0"/>
          <w:numId w:val="1"/>
        </w:numPr>
        <w:spacing w:after="120" w:line="276" w:lineRule="auto"/>
        <w:rPr>
          <w:rFonts w:ascii="ArialMT" w:eastAsia="ArialMT" w:hAnsi="ArialMT" w:cs="ArialMT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1) </w:t>
      </w:r>
      <w:r w:rsidR="00000000">
        <w:rPr>
          <w:rFonts w:ascii="Arial" w:eastAsia="Arial" w:hAnsi="Arial" w:cs="Arial"/>
          <w:sz w:val="22"/>
          <w:szCs w:val="22"/>
        </w:rPr>
        <w:t>Allow RNA Sample Buffer (stored at 4 ºC) to come to room temperature for 30 min.</w:t>
      </w:r>
    </w:p>
    <w:p w14:paraId="00000007" w14:textId="353D053B" w:rsidR="003327B1" w:rsidRDefault="006476D1">
      <w:pPr>
        <w:numPr>
          <w:ilvl w:val="0"/>
          <w:numId w:val="1"/>
        </w:numPr>
        <w:spacing w:after="12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2) </w:t>
      </w:r>
      <w:r w:rsidR="00000000">
        <w:rPr>
          <w:rFonts w:ascii="Arial" w:eastAsia="Arial" w:hAnsi="Arial" w:cs="Arial"/>
          <w:sz w:val="22"/>
          <w:szCs w:val="22"/>
        </w:rPr>
        <w:t>Thaw RNA Ladder (stored at -20 ºC) and RNA samples on ice.</w:t>
      </w:r>
    </w:p>
    <w:p w14:paraId="00000008" w14:textId="5D3B17A8" w:rsidR="003327B1" w:rsidRDefault="006476D1">
      <w:pPr>
        <w:numPr>
          <w:ilvl w:val="0"/>
          <w:numId w:val="1"/>
        </w:numPr>
        <w:spacing w:after="12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3) </w:t>
      </w:r>
      <w:r w:rsidR="00000000">
        <w:rPr>
          <w:rFonts w:ascii="Arial" w:eastAsia="Arial" w:hAnsi="Arial" w:cs="Arial"/>
          <w:sz w:val="22"/>
          <w:szCs w:val="22"/>
        </w:rPr>
        <w:t xml:space="preserve">Turn on the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TapeStation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and launch the Controller software.</w:t>
      </w:r>
    </w:p>
    <w:p w14:paraId="00000009" w14:textId="5132A755" w:rsidR="003327B1" w:rsidRDefault="006476D1">
      <w:pPr>
        <w:numPr>
          <w:ilvl w:val="0"/>
          <w:numId w:val="1"/>
        </w:numPr>
        <w:spacing w:after="12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4) </w:t>
      </w:r>
      <w:r w:rsidR="00000000">
        <w:rPr>
          <w:rFonts w:ascii="Arial" w:eastAsia="Arial" w:hAnsi="Arial" w:cs="Arial"/>
          <w:sz w:val="22"/>
          <w:szCs w:val="22"/>
        </w:rPr>
        <w:t xml:space="preserve">Open a new RNA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ScreenTape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(or use one with lanes remaining) and flick it gently to remove any air bubbles.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ScreenTapes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are stored at 4 ºC. </w:t>
      </w:r>
    </w:p>
    <w:p w14:paraId="0000000A" w14:textId="24EEB8A7" w:rsidR="003327B1" w:rsidRDefault="006476D1">
      <w:pPr>
        <w:numPr>
          <w:ilvl w:val="0"/>
          <w:numId w:val="1"/>
        </w:numPr>
        <w:spacing w:after="12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5) </w:t>
      </w:r>
      <w:r w:rsidR="00000000">
        <w:rPr>
          <w:rFonts w:ascii="Arial" w:eastAsia="Arial" w:hAnsi="Arial" w:cs="Arial"/>
          <w:sz w:val="22"/>
          <w:szCs w:val="22"/>
        </w:rPr>
        <w:t xml:space="preserve">Insert the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ScreenTape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into the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ScreenTape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nest on the instrument, with the barcode facing back on the right-hand side. The software will recognize the tape and the number of available (light gray) lanes vs used lanes (dark gray).</w:t>
      </w:r>
    </w:p>
    <w:p w14:paraId="0000000B" w14:textId="771EEBF0" w:rsidR="003327B1" w:rsidRDefault="006476D1">
      <w:pPr>
        <w:numPr>
          <w:ilvl w:val="0"/>
          <w:numId w:val="1"/>
        </w:numPr>
        <w:spacing w:after="12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6) </w:t>
      </w:r>
      <w:r w:rsidR="00000000">
        <w:rPr>
          <w:rFonts w:ascii="Arial" w:eastAsia="Arial" w:hAnsi="Arial" w:cs="Arial"/>
          <w:sz w:val="22"/>
          <w:szCs w:val="22"/>
        </w:rPr>
        <w:t>Select the required number of sample positions in the software and add sample IDs. The software will display the required number of consumables (tips, tube strips, tapes).</w:t>
      </w:r>
    </w:p>
    <w:p w14:paraId="0000000C" w14:textId="79E7836A" w:rsidR="003327B1" w:rsidRDefault="006476D1">
      <w:pPr>
        <w:numPr>
          <w:ilvl w:val="0"/>
          <w:numId w:val="1"/>
        </w:numPr>
        <w:spacing w:after="12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7) </w:t>
      </w:r>
      <w:r w:rsidR="00000000">
        <w:rPr>
          <w:rFonts w:ascii="Arial" w:eastAsia="Arial" w:hAnsi="Arial" w:cs="Arial"/>
          <w:sz w:val="22"/>
          <w:szCs w:val="22"/>
        </w:rPr>
        <w:t xml:space="preserve">Vortex and spin down reagents. </w:t>
      </w:r>
    </w:p>
    <w:p w14:paraId="0000000D" w14:textId="6461386C" w:rsidR="003327B1" w:rsidRDefault="006476D1">
      <w:pPr>
        <w:numPr>
          <w:ilvl w:val="0"/>
          <w:numId w:val="1"/>
        </w:numPr>
        <w:spacing w:after="120" w:line="276" w:lineRule="auto"/>
        <w:rPr>
          <w:rFonts w:ascii="Arial" w:eastAsia="Arial" w:hAnsi="Arial" w:cs="Arial"/>
          <w:sz w:val="22"/>
          <w:szCs w:val="22"/>
        </w:rPr>
      </w:pPr>
      <w:r w:rsidRPr="006476D1">
        <w:rPr>
          <w:rFonts w:ascii="Arial" w:eastAsia="Arial" w:hAnsi="Arial" w:cs="Arial"/>
          <w:sz w:val="22"/>
          <w:szCs w:val="22"/>
          <w:u w:val="single"/>
        </w:rPr>
        <w:t>8) Optional: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sz w:val="22"/>
          <w:szCs w:val="22"/>
        </w:rPr>
        <w:t xml:space="preserve">Prepare ladder: add 5 µL RNA Sample Buffer and 1 µL RNA Ladder at position A1 in a tube strip. </w:t>
      </w:r>
    </w:p>
    <w:p w14:paraId="0000000E" w14:textId="24808A44" w:rsidR="003327B1" w:rsidRDefault="006476D1">
      <w:pPr>
        <w:numPr>
          <w:ilvl w:val="0"/>
          <w:numId w:val="1"/>
        </w:numPr>
        <w:spacing w:after="12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9) </w:t>
      </w:r>
      <w:r w:rsidR="00000000">
        <w:rPr>
          <w:rFonts w:ascii="Arial" w:eastAsia="Arial" w:hAnsi="Arial" w:cs="Arial"/>
          <w:sz w:val="22"/>
          <w:szCs w:val="22"/>
        </w:rPr>
        <w:t>Add 5 µL of buffer to the remaining tubes for each sample, then add 1 µL of RNA sample to the respective tube.</w:t>
      </w:r>
    </w:p>
    <w:p w14:paraId="0000000F" w14:textId="5E4BA329" w:rsidR="003327B1" w:rsidRDefault="006476D1">
      <w:pPr>
        <w:numPr>
          <w:ilvl w:val="0"/>
          <w:numId w:val="1"/>
        </w:numPr>
        <w:spacing w:after="12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10) </w:t>
      </w:r>
      <w:r w:rsidR="00000000">
        <w:rPr>
          <w:rFonts w:ascii="Arial" w:eastAsia="Arial" w:hAnsi="Arial" w:cs="Arial"/>
          <w:sz w:val="22"/>
          <w:szCs w:val="22"/>
        </w:rPr>
        <w:t xml:space="preserve">Cap the tube strip(s), then vortex on the IKA MS3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vortexer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at 2000 rpm for 1 min (just load and press start). Quick spin to bring everything to the bottom.</w:t>
      </w:r>
    </w:p>
    <w:p w14:paraId="00000010" w14:textId="06E3A37C" w:rsidR="003327B1" w:rsidRDefault="006476D1">
      <w:pPr>
        <w:numPr>
          <w:ilvl w:val="0"/>
          <w:numId w:val="1"/>
        </w:numPr>
        <w:spacing w:after="12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11) </w:t>
      </w:r>
      <w:r w:rsidR="00000000">
        <w:rPr>
          <w:rFonts w:ascii="Arial" w:eastAsia="Arial" w:hAnsi="Arial" w:cs="Arial"/>
          <w:sz w:val="22"/>
          <w:szCs w:val="22"/>
        </w:rPr>
        <w:t xml:space="preserve">Denature samples and ladder: heat tube strips at 72 ºC for 3 min, cool them down for 3 min, followed by a quick spin. This step is done in the thermocycler under the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TapeStation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RNA program. </w:t>
      </w:r>
    </w:p>
    <w:p w14:paraId="00000011" w14:textId="3B76AC82" w:rsidR="003327B1" w:rsidRDefault="006476D1">
      <w:pPr>
        <w:numPr>
          <w:ilvl w:val="0"/>
          <w:numId w:val="1"/>
        </w:numPr>
        <w:spacing w:after="12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12) </w:t>
      </w:r>
      <w:r w:rsidR="00000000">
        <w:rPr>
          <w:rFonts w:ascii="Arial" w:eastAsia="Arial" w:hAnsi="Arial" w:cs="Arial"/>
          <w:sz w:val="22"/>
          <w:szCs w:val="22"/>
        </w:rPr>
        <w:t xml:space="preserve">Load tube strips into the </w:t>
      </w:r>
      <w:proofErr w:type="spellStart"/>
      <w:r w:rsidR="00000000">
        <w:rPr>
          <w:rFonts w:ascii="Arial" w:eastAsia="Arial" w:hAnsi="Arial" w:cs="Arial"/>
          <w:sz w:val="22"/>
          <w:szCs w:val="22"/>
        </w:rPr>
        <w:t>TapeStation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>, with the ladder at position A1</w:t>
      </w:r>
      <w:r>
        <w:rPr>
          <w:rFonts w:ascii="Arial" w:eastAsia="Arial" w:hAnsi="Arial" w:cs="Arial"/>
          <w:sz w:val="22"/>
          <w:szCs w:val="22"/>
        </w:rPr>
        <w:t xml:space="preserve"> (if used)</w:t>
      </w:r>
      <w:r w:rsidR="00000000">
        <w:rPr>
          <w:rFonts w:ascii="Arial" w:eastAsia="Arial" w:hAnsi="Arial" w:cs="Arial"/>
          <w:sz w:val="22"/>
          <w:szCs w:val="22"/>
        </w:rPr>
        <w:t>.</w:t>
      </w:r>
    </w:p>
    <w:p w14:paraId="00000012" w14:textId="38308C2A" w:rsidR="003327B1" w:rsidRDefault="006476D1">
      <w:pPr>
        <w:numPr>
          <w:ilvl w:val="0"/>
          <w:numId w:val="1"/>
        </w:numPr>
        <w:spacing w:after="12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13) </w:t>
      </w:r>
      <w:r w:rsidR="00000000">
        <w:rPr>
          <w:rFonts w:ascii="Arial" w:eastAsia="Arial" w:hAnsi="Arial" w:cs="Arial"/>
          <w:sz w:val="22"/>
          <w:szCs w:val="22"/>
        </w:rPr>
        <w:t>Remove the strip caps carefully and check that the liquid is still at the bottom.</w:t>
      </w:r>
    </w:p>
    <w:p w14:paraId="00000013" w14:textId="10621E24" w:rsidR="003327B1" w:rsidRDefault="006476D1">
      <w:pPr>
        <w:numPr>
          <w:ilvl w:val="0"/>
          <w:numId w:val="1"/>
        </w:numPr>
        <w:spacing w:after="12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14) </w:t>
      </w:r>
      <w:r w:rsidR="00000000">
        <w:rPr>
          <w:rFonts w:ascii="Arial" w:eastAsia="Arial" w:hAnsi="Arial" w:cs="Arial"/>
          <w:sz w:val="22"/>
          <w:szCs w:val="22"/>
        </w:rPr>
        <w:t xml:space="preserve">Select </w:t>
      </w:r>
      <w:r w:rsidR="00000000">
        <w:rPr>
          <w:rFonts w:ascii="Arial" w:eastAsia="Arial" w:hAnsi="Arial" w:cs="Arial"/>
          <w:b/>
          <w:bCs/>
          <w:sz w:val="22"/>
          <w:szCs w:val="22"/>
        </w:rPr>
        <w:t>Start</w:t>
      </w:r>
      <w:r>
        <w:rPr>
          <w:rFonts w:ascii="Arial" w:eastAsia="Arial" w:hAnsi="Arial" w:cs="Arial"/>
          <w:sz w:val="22"/>
          <w:szCs w:val="22"/>
        </w:rPr>
        <w:t>.</w:t>
      </w:r>
    </w:p>
    <w:p w14:paraId="00000014" w14:textId="31E36D04" w:rsidR="003327B1" w:rsidRDefault="006476D1">
      <w:pPr>
        <w:numPr>
          <w:ilvl w:val="0"/>
          <w:numId w:val="1"/>
        </w:numPr>
        <w:spacing w:after="12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15) T</w:t>
      </w:r>
      <w:r w:rsidR="00000000">
        <w:rPr>
          <w:rFonts w:ascii="Arial" w:eastAsia="Arial" w:hAnsi="Arial" w:cs="Arial"/>
          <w:sz w:val="22"/>
          <w:szCs w:val="22"/>
        </w:rPr>
        <w:t>he Analysis software will open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sz w:val="22"/>
          <w:szCs w:val="22"/>
        </w:rPr>
        <w:t xml:space="preserve">and </w:t>
      </w:r>
      <w:r>
        <w:rPr>
          <w:rFonts w:ascii="Arial" w:eastAsia="Arial" w:hAnsi="Arial" w:cs="Arial"/>
          <w:sz w:val="22"/>
          <w:szCs w:val="22"/>
        </w:rPr>
        <w:t xml:space="preserve">save </w:t>
      </w:r>
      <w:r w:rsidR="00000000">
        <w:rPr>
          <w:rFonts w:ascii="Arial" w:eastAsia="Arial" w:hAnsi="Arial" w:cs="Arial"/>
          <w:sz w:val="22"/>
          <w:szCs w:val="22"/>
        </w:rPr>
        <w:t xml:space="preserve">a project file automatically </w:t>
      </w:r>
      <w:r>
        <w:rPr>
          <w:rFonts w:ascii="Arial" w:eastAsia="Arial" w:hAnsi="Arial" w:cs="Arial"/>
          <w:sz w:val="22"/>
          <w:szCs w:val="22"/>
        </w:rPr>
        <w:t>when complete</w:t>
      </w:r>
      <w:r w:rsidR="00000000">
        <w:rPr>
          <w:rFonts w:ascii="Arial" w:eastAsia="Arial" w:hAnsi="Arial" w:cs="Arial"/>
          <w:sz w:val="22"/>
          <w:szCs w:val="22"/>
        </w:rPr>
        <w:t>.</w:t>
      </w:r>
    </w:p>
    <w:p w14:paraId="00000015" w14:textId="062FE3EE" w:rsidR="003327B1" w:rsidRDefault="006476D1">
      <w:pPr>
        <w:numPr>
          <w:ilvl w:val="0"/>
          <w:numId w:val="1"/>
        </w:numPr>
        <w:spacing w:after="12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16) </w:t>
      </w:r>
      <w:r w:rsidR="00000000">
        <w:rPr>
          <w:rFonts w:ascii="Arial" w:eastAsia="Arial" w:hAnsi="Arial" w:cs="Arial"/>
          <w:sz w:val="22"/>
          <w:szCs w:val="22"/>
        </w:rPr>
        <w:t>Empty the tip waste bucket and remove the tape. If the tape still has remaining lanes, put it back in 4 ºC with the reagents for up to 2 weeks. Return all reagents to proper storage temperatures.</w:t>
      </w:r>
    </w:p>
    <w:p w14:paraId="00000016" w14:textId="77777777" w:rsidR="003327B1" w:rsidRDefault="00000000">
      <w:pPr>
        <w:spacing w:before="280" w:after="120" w:line="276" w:lineRule="auto"/>
        <w:rPr>
          <w:rFonts w:ascii="ArialMT" w:eastAsia="ArialMT" w:hAnsi="ArialMT" w:cs="ArialMT"/>
          <w:b/>
          <w:bCs/>
          <w:sz w:val="22"/>
          <w:szCs w:val="22"/>
        </w:rPr>
      </w:pPr>
      <w:proofErr w:type="spellStart"/>
      <w:r>
        <w:rPr>
          <w:rFonts w:ascii="ArialMT" w:eastAsia="ArialMT" w:hAnsi="ArialMT" w:cs="ArialMT"/>
          <w:b/>
          <w:bCs/>
          <w:sz w:val="22"/>
          <w:szCs w:val="22"/>
        </w:rPr>
        <w:t>TapeStation</w:t>
      </w:r>
      <w:proofErr w:type="spellEnd"/>
      <w:r>
        <w:rPr>
          <w:rFonts w:ascii="ArialMT" w:eastAsia="ArialMT" w:hAnsi="ArialMT" w:cs="ArialMT"/>
          <w:b/>
          <w:bCs/>
          <w:sz w:val="22"/>
          <w:szCs w:val="22"/>
        </w:rPr>
        <w:t xml:space="preserve"> Consumable Prep:</w:t>
      </w:r>
    </w:p>
    <w:p w14:paraId="00000017" w14:textId="77777777" w:rsidR="003327B1" w:rsidRPr="006476D1" w:rsidRDefault="00000000" w:rsidP="006476D1">
      <w:pPr>
        <w:pStyle w:val="ListParagraph"/>
        <w:numPr>
          <w:ilvl w:val="0"/>
          <w:numId w:val="2"/>
        </w:numPr>
        <w:spacing w:before="240" w:after="120" w:line="276" w:lineRule="auto"/>
        <w:contextualSpacing w:val="0"/>
        <w:rPr>
          <w:rFonts w:ascii="ArialMT" w:eastAsia="ArialMT" w:hAnsi="ArialMT" w:cs="ArialMT"/>
          <w:sz w:val="22"/>
          <w:szCs w:val="22"/>
        </w:rPr>
      </w:pPr>
      <w:proofErr w:type="spellStart"/>
      <w:r w:rsidRPr="006476D1">
        <w:rPr>
          <w:rFonts w:ascii="ArialMT" w:eastAsia="ArialMT" w:hAnsi="ArialMT" w:cs="ArialMT"/>
          <w:sz w:val="22"/>
          <w:szCs w:val="22"/>
        </w:rPr>
        <w:t>TapeStation</w:t>
      </w:r>
      <w:proofErr w:type="spellEnd"/>
      <w:r w:rsidRPr="006476D1">
        <w:rPr>
          <w:rFonts w:ascii="ArialMT" w:eastAsia="ArialMT" w:hAnsi="ArialMT" w:cs="ArialMT"/>
          <w:sz w:val="22"/>
          <w:szCs w:val="22"/>
        </w:rPr>
        <w:t xml:space="preserve"> tips (insert new rack when empty)</w:t>
      </w:r>
    </w:p>
    <w:p w14:paraId="00000018" w14:textId="77777777" w:rsidR="003327B1" w:rsidRPr="006476D1" w:rsidRDefault="00000000" w:rsidP="006476D1">
      <w:pPr>
        <w:pStyle w:val="ListParagraph"/>
        <w:numPr>
          <w:ilvl w:val="0"/>
          <w:numId w:val="2"/>
        </w:numPr>
        <w:spacing w:before="240" w:after="120" w:line="276" w:lineRule="auto"/>
        <w:contextualSpacing w:val="0"/>
        <w:rPr>
          <w:rFonts w:ascii="ArialMT" w:eastAsia="ArialMT" w:hAnsi="ArialMT" w:cs="ArialMT"/>
          <w:sz w:val="22"/>
          <w:szCs w:val="22"/>
        </w:rPr>
      </w:pPr>
      <w:proofErr w:type="spellStart"/>
      <w:r w:rsidRPr="006476D1">
        <w:rPr>
          <w:rFonts w:ascii="ArialMT" w:eastAsia="ArialMT" w:hAnsi="ArialMT" w:cs="ArialMT"/>
          <w:sz w:val="22"/>
          <w:szCs w:val="22"/>
        </w:rPr>
        <w:t>TapeStation</w:t>
      </w:r>
      <w:proofErr w:type="spellEnd"/>
      <w:r w:rsidRPr="006476D1">
        <w:rPr>
          <w:rFonts w:ascii="ArialMT" w:eastAsia="ArialMT" w:hAnsi="ArialMT" w:cs="ArialMT"/>
          <w:sz w:val="22"/>
          <w:szCs w:val="22"/>
        </w:rPr>
        <w:t xml:space="preserve"> strip tubes and caps (enough for samples +1 ladder)</w:t>
      </w:r>
    </w:p>
    <w:sectPr w:rsidR="003327B1" w:rsidRPr="006476D1">
      <w:headerReference w:type="default" r:id="rId8"/>
      <w:pgSz w:w="12240" w:h="15840"/>
      <w:pgMar w:top="1449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58D21" w14:textId="77777777" w:rsidR="0082376B" w:rsidRDefault="0082376B">
      <w:r>
        <w:separator/>
      </w:r>
    </w:p>
  </w:endnote>
  <w:endnote w:type="continuationSeparator" w:id="0">
    <w:p w14:paraId="3DD9BFF8" w14:textId="77777777" w:rsidR="0082376B" w:rsidRDefault="00823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" w:fontKey="{743DDA0A-89A9-B04C-9330-AEC3391EC5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345F39C-8D80-1249-8320-AD988CF32CB3}"/>
    <w:embedBold r:id="rId3" w:fontKey="{3BCD8355-22EA-F54F-A6C1-FB2422A755E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1ADB736C-12F8-704D-A2B7-924D355FA5C4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5" w:fontKey="{EA469637-8D34-9F4D-BA6D-8C24429B313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81A41DD-A907-994A-A316-CF7AB328D10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0EFB635D-47BF-8743-A7DB-16D83FD6AD1B}"/>
    <w:embedBold r:id="rId8" w:fontKey="{BDF7B0CD-1EAD-1149-9E3B-DBE0ACD2F9DB}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1" w:fontKey="{29ED5143-C762-4642-9073-2F99EB54E465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12" w:fontKey="{3B80193F-19D9-F144-921D-DEBE779B2EB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4C88F" w14:textId="77777777" w:rsidR="0082376B" w:rsidRDefault="0082376B">
      <w:r>
        <w:separator/>
      </w:r>
    </w:p>
  </w:footnote>
  <w:footnote w:type="continuationSeparator" w:id="0">
    <w:p w14:paraId="484E0706" w14:textId="77777777" w:rsidR="0082376B" w:rsidRDefault="00823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9" w14:textId="77777777" w:rsidR="003327B1" w:rsidRDefault="00000000">
    <w:pPr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 xml:space="preserve">Initials:                                                                                           </w:t>
    </w:r>
    <w:r>
      <w:rPr>
        <w:rFonts w:ascii="Arial" w:eastAsia="Arial" w:hAnsi="Arial" w:cs="Arial"/>
        <w:b/>
        <w:bCs/>
        <w:sz w:val="22"/>
        <w:szCs w:val="22"/>
      </w:rPr>
      <w:tab/>
      <w:t>Date:</w:t>
    </w:r>
  </w:p>
  <w:p w14:paraId="0000001A" w14:textId="77777777" w:rsidR="003327B1" w:rsidRDefault="00000000">
    <w:pPr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 xml:space="preserve">Number of preps:                                                                         </w:t>
    </w:r>
    <w:r>
      <w:rPr>
        <w:rFonts w:ascii="Arial" w:eastAsia="Arial" w:hAnsi="Arial" w:cs="Arial"/>
        <w:b/>
        <w:bCs/>
        <w:sz w:val="22"/>
        <w:szCs w:val="22"/>
      </w:rPr>
      <w:tab/>
      <w:t>Project:</w:t>
    </w:r>
  </w:p>
  <w:p w14:paraId="0000001C" w14:textId="3646283B" w:rsidR="003327B1" w:rsidRPr="006476D1" w:rsidRDefault="00000000">
    <w:pPr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>Sample ID range: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DCE"/>
    <w:multiLevelType w:val="multilevel"/>
    <w:tmpl w:val="39F4B998"/>
    <w:lvl w:ilvl="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035C1"/>
    <w:multiLevelType w:val="hybridMultilevel"/>
    <w:tmpl w:val="66B6E2D6"/>
    <w:lvl w:ilvl="0" w:tplc="61763F4A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97057">
    <w:abstractNumId w:val="0"/>
  </w:num>
  <w:num w:numId="2" w16cid:durableId="421683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7B1"/>
    <w:rsid w:val="00291359"/>
    <w:rsid w:val="003327B1"/>
    <w:rsid w:val="006476D1"/>
    <w:rsid w:val="0082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8E182"/>
  <w15:docId w15:val="{9F5BC387-F014-854F-ABAB-125EA7C7B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B6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0B7C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65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404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6C42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335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35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358E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35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358E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58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58E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EB3D43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F2A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A9A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6476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4/sCSjAs205fOxfUlkBnLhNr1A==">CgMxLjA4AGo0ChRzdWdnZXN0LnR2ZDJyZWlvaDVkbxIcQW5hIFBhbGFjaW8gLSBOT0FBIEFmZmlsaWF0ZWo0ChRzdWdnZXN0LjRsa3FsbGhrcmI2MBIcQW5hIFBhbGFjaW8gLSBOT0FBIEFmZmlsaWF0ZWo0ChRzdWdnZXN0LnoybWQ5cTlhcm9veRIcQW5hIFBhbGFjaW8gLSBOT0FBIEFmZmlsaWF0ZWo0ChRzdWdnZXN0Ljkxd3o2Z3EwOXk1YxIcQW5hIFBhbGFjaW8gLSBOT0FBIEFmZmlsaWF0ZWo0ChRzdWdnZXN0LnE1dzlxYW5wZG1lMxIcQW5hIFBhbGFjaW8gLSBOT0FBIEFmZmlsaWF0ZWo0ChRzdWdnZXN0LjJ5NnY4YzMwYjZ2cBIcQW5hIFBhbGFjaW8gLSBOT0FBIEFmZmlsaWF0ZWo0ChRzdWdnZXN0Lndmem9hYnlveHZneRIcQW5hIFBhbGFjaW8gLSBOT0FBIEFmZmlsaWF0ZWo0ChRzdWdnZXN0LnUxdHM0YjNvd3FtbRIcQW5hIFBhbGFjaW8gLSBOT0FBIEFmZmlsaWF0ZXIhMTlYUHBnbFEyV2xncldfc1RtcEIwN0hpYjZWclFhbm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Ashley Reaume</dc:creator>
  <cp:lastModifiedBy>Michael Studivan</cp:lastModifiedBy>
  <cp:revision>2</cp:revision>
  <dcterms:created xsi:type="dcterms:W3CDTF">2020-08-23T03:03:00Z</dcterms:created>
  <dcterms:modified xsi:type="dcterms:W3CDTF">2026-05-07T16:45:00Z</dcterms:modified>
</cp:coreProperties>
</file>