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78B8" w14:textId="3F2FA60A" w:rsidR="00CF2A9A" w:rsidRDefault="00BE317C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Qubit</w:t>
      </w:r>
      <w:r w:rsidR="00CF2A9A" w:rsidRPr="006F7FFA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Broad Range </w:t>
      </w:r>
      <w:r w:rsidR="00CF2A9A" w:rsidRPr="006F7FFA">
        <w:rPr>
          <w:rFonts w:ascii="Arial" w:hAnsi="Arial" w:cs="Arial"/>
          <w:b/>
          <w:bCs/>
          <w:sz w:val="28"/>
          <w:szCs w:val="28"/>
        </w:rPr>
        <w:t xml:space="preserve">RNA </w:t>
      </w:r>
      <w:r>
        <w:rPr>
          <w:rFonts w:ascii="Arial" w:hAnsi="Arial" w:cs="Arial"/>
          <w:b/>
          <w:bCs/>
          <w:sz w:val="28"/>
          <w:szCs w:val="28"/>
        </w:rPr>
        <w:t>Quantification</w:t>
      </w:r>
      <w:r w:rsidR="00CF2A9A" w:rsidRPr="006F7FFA">
        <w:rPr>
          <w:rFonts w:ascii="Arial" w:hAnsi="Arial" w:cs="Arial"/>
          <w:b/>
          <w:bCs/>
          <w:sz w:val="28"/>
          <w:szCs w:val="28"/>
        </w:rPr>
        <w:t xml:space="preserve"> Protocol</w:t>
      </w:r>
    </w:p>
    <w:p w14:paraId="4354F15A" w14:textId="77777777" w:rsidR="00CF2A9A" w:rsidRPr="006F7FFA" w:rsidRDefault="00CF2A9A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BBE09D" w14:textId="77777777" w:rsidR="00CF2A9A" w:rsidRPr="006F7FFA" w:rsidRDefault="00CF2A9A" w:rsidP="00CF2A9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Written by M. Studivan</w:t>
      </w:r>
    </w:p>
    <w:p w14:paraId="3EA4B57C" w14:textId="70EDFE08" w:rsidR="00CF2A9A" w:rsidRDefault="00CF2A9A" w:rsidP="00CF2A9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Updated: </w:t>
      </w:r>
      <w:r w:rsidR="00BE317C">
        <w:rPr>
          <w:rFonts w:ascii="Arial" w:hAnsi="Arial" w:cs="Arial"/>
          <w:sz w:val="22"/>
          <w:szCs w:val="22"/>
        </w:rPr>
        <w:t>03.</w:t>
      </w:r>
      <w:r w:rsidR="00EC715D">
        <w:rPr>
          <w:rFonts w:ascii="Arial" w:hAnsi="Arial" w:cs="Arial"/>
          <w:sz w:val="22"/>
          <w:szCs w:val="22"/>
        </w:rPr>
        <w:t>28</w:t>
      </w:r>
      <w:r w:rsidR="00BE317C">
        <w:rPr>
          <w:rFonts w:ascii="Arial" w:hAnsi="Arial" w:cs="Arial"/>
          <w:sz w:val="22"/>
          <w:szCs w:val="22"/>
        </w:rPr>
        <w:t>.22</w:t>
      </w:r>
      <w:r w:rsidRPr="006F7FFA">
        <w:rPr>
          <w:rFonts w:ascii="Arial" w:hAnsi="Arial" w:cs="Arial"/>
          <w:sz w:val="22"/>
          <w:szCs w:val="22"/>
        </w:rPr>
        <w:t xml:space="preserve"> M. Studivan</w:t>
      </w:r>
    </w:p>
    <w:p w14:paraId="4FD336B4" w14:textId="77777777" w:rsidR="00CF2A9A" w:rsidRPr="006F7FFA" w:rsidRDefault="00CF2A9A" w:rsidP="00CF2A9A">
      <w:pPr>
        <w:contextualSpacing/>
        <w:jc w:val="center"/>
        <w:rPr>
          <w:rFonts w:ascii="Arial" w:hAnsi="Arial" w:cs="Arial"/>
          <w:sz w:val="22"/>
          <w:szCs w:val="22"/>
        </w:rPr>
      </w:pPr>
    </w:p>
    <w:p w14:paraId="00FC62A1" w14:textId="60129287" w:rsidR="007B4065" w:rsidRDefault="007B4065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Thaw Qubit </w:t>
      </w:r>
      <w:r w:rsidR="00F343B6">
        <w:rPr>
          <w:rFonts w:ascii="Arial" w:hAnsi="Arial" w:cs="Arial"/>
          <w:sz w:val="22"/>
          <w:szCs w:val="22"/>
        </w:rPr>
        <w:t>Standards</w:t>
      </w:r>
      <w:r>
        <w:rPr>
          <w:rFonts w:ascii="Arial" w:hAnsi="Arial" w:cs="Arial"/>
          <w:sz w:val="22"/>
          <w:szCs w:val="22"/>
        </w:rPr>
        <w:t xml:space="preserve"> at room temperature.</w:t>
      </w:r>
    </w:p>
    <w:p w14:paraId="550F4A9A" w14:textId="0C3FA728" w:rsidR="00CF2A9A" w:rsidRDefault="00F30050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Label the required number of 0.5 mL Qubit tubes, including 2 tubes for standards.</w:t>
      </w:r>
    </w:p>
    <w:p w14:paraId="46ADC6A5" w14:textId="1CD9EDE7" w:rsidR="00CF2A9A" w:rsidRDefault="00F30050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the Qubit working solution by diluting the BR Reagent 1:200 in Buffer. To calculate the total volume required, multiply the number of tubes by 200 </w:t>
      </w:r>
      <w:r w:rsidRPr="00EB3D43">
        <w:rPr>
          <w:rFonts w:ascii="Arial" w:hAnsi="Arial" w:cs="Arial"/>
          <w:sz w:val="22"/>
          <w:szCs w:val="22"/>
        </w:rPr>
        <w:t>µL</w:t>
      </w:r>
      <w:r w:rsidR="00506147">
        <w:rPr>
          <w:rFonts w:ascii="Arial" w:hAnsi="Arial" w:cs="Arial"/>
          <w:sz w:val="22"/>
          <w:szCs w:val="22"/>
        </w:rPr>
        <w:t>.</w:t>
      </w:r>
    </w:p>
    <w:p w14:paraId="629F713F" w14:textId="2D3FD4C3" w:rsidR="00506147" w:rsidRPr="006F7FFA" w:rsidRDefault="00506147" w:rsidP="00506147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Optional: Use the </w:t>
      </w:r>
      <w:r w:rsidR="00D763D3" w:rsidRPr="00D763D3">
        <w:rPr>
          <w:rFonts w:ascii="Arial" w:hAnsi="Arial" w:cs="Arial"/>
          <w:b/>
          <w:bCs/>
          <w:sz w:val="22"/>
          <w:szCs w:val="22"/>
        </w:rPr>
        <w:t>Reagent Calculator</w:t>
      </w:r>
      <w:r w:rsidR="00D763D3">
        <w:rPr>
          <w:rFonts w:ascii="Arial" w:hAnsi="Arial" w:cs="Arial"/>
          <w:sz w:val="22"/>
          <w:szCs w:val="22"/>
        </w:rPr>
        <w:t xml:space="preserve"> on the Qubit 4.0 to determine the Qubit working solution dilution and total volume.</w:t>
      </w:r>
    </w:p>
    <w:p w14:paraId="13AA7379" w14:textId="757E1C80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</w:t>
      </w:r>
      <w:r w:rsidR="00506147">
        <w:rPr>
          <w:rFonts w:ascii="Arial" w:hAnsi="Arial" w:cs="Arial"/>
          <w:sz w:val="22"/>
          <w:szCs w:val="22"/>
        </w:rPr>
        <w:t xml:space="preserve">190 </w:t>
      </w:r>
      <w:r w:rsidR="00506147" w:rsidRPr="00EB3D43">
        <w:rPr>
          <w:rFonts w:ascii="Arial" w:hAnsi="Arial" w:cs="Arial"/>
          <w:sz w:val="22"/>
          <w:szCs w:val="22"/>
        </w:rPr>
        <w:t>µL</w:t>
      </w:r>
      <w:r w:rsidR="00506147">
        <w:rPr>
          <w:rFonts w:ascii="Arial" w:hAnsi="Arial" w:cs="Arial"/>
          <w:sz w:val="22"/>
          <w:szCs w:val="22"/>
        </w:rPr>
        <w:t xml:space="preserve"> of Qubit working solution to each of the standard tubes.</w:t>
      </w:r>
    </w:p>
    <w:p w14:paraId="0D1CA008" w14:textId="655A834D" w:rsidR="00CF2A9A" w:rsidRPr="006F7FFA" w:rsidRDefault="00506147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10 </w:t>
      </w:r>
      <w:r w:rsidRPr="00EB3D43">
        <w:rPr>
          <w:rFonts w:ascii="Arial" w:hAnsi="Arial" w:cs="Arial"/>
          <w:sz w:val="22"/>
          <w:szCs w:val="22"/>
        </w:rPr>
        <w:t>µL</w:t>
      </w:r>
      <w:r>
        <w:rPr>
          <w:rFonts w:ascii="Arial" w:hAnsi="Arial" w:cs="Arial"/>
          <w:sz w:val="22"/>
          <w:szCs w:val="22"/>
        </w:rPr>
        <w:t xml:space="preserve"> of each Qubit standard to the respective tube, then mix by vortexing 2–3 sec.</w:t>
      </w:r>
    </w:p>
    <w:p w14:paraId="1E3419CA" w14:textId="034DE1A9" w:rsidR="00CF2A9A" w:rsidRPr="006F7FFA" w:rsidRDefault="00506147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19</w:t>
      </w:r>
      <w:r w:rsidR="00BA2733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µL</w:t>
      </w:r>
      <w:r>
        <w:rPr>
          <w:rFonts w:ascii="Arial" w:hAnsi="Arial" w:cs="Arial"/>
          <w:sz w:val="22"/>
          <w:szCs w:val="22"/>
        </w:rPr>
        <w:t xml:space="preserve"> of Qubit working solution to each of the sample tubes.</w:t>
      </w:r>
    </w:p>
    <w:p w14:paraId="3F9DA723" w14:textId="116D52F9" w:rsidR="00506147" w:rsidRPr="006F7FFA" w:rsidRDefault="00506147" w:rsidP="00506147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Add </w:t>
      </w:r>
      <w:r w:rsidR="00BA2733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µL</w:t>
      </w:r>
      <w:r>
        <w:rPr>
          <w:rFonts w:ascii="Arial" w:hAnsi="Arial" w:cs="Arial"/>
          <w:sz w:val="22"/>
          <w:szCs w:val="22"/>
        </w:rPr>
        <w:t xml:space="preserve"> of each sample extract to the respective tube, then mix by vortexing 2–3 sec.</w:t>
      </w:r>
    </w:p>
    <w:p w14:paraId="33BF0B81" w14:textId="40F9AF74" w:rsidR="00CF2A9A" w:rsidRPr="006F7FFA" w:rsidRDefault="00506147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Incubate all tubes at room temperature for 2 min.</w:t>
      </w:r>
    </w:p>
    <w:p w14:paraId="43291008" w14:textId="3E3984BE" w:rsidR="00CF2A9A" w:rsidRPr="006F7FFA" w:rsidRDefault="00D763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 the Qubit 4.0, select the </w:t>
      </w:r>
      <w:r w:rsidRPr="00D763D3">
        <w:rPr>
          <w:rFonts w:ascii="Arial" w:hAnsi="Arial" w:cs="Arial"/>
          <w:b/>
          <w:bCs/>
          <w:sz w:val="22"/>
          <w:szCs w:val="22"/>
        </w:rPr>
        <w:t>assay type</w:t>
      </w:r>
      <w:r>
        <w:rPr>
          <w:rFonts w:ascii="Arial" w:hAnsi="Arial" w:cs="Arial"/>
          <w:sz w:val="22"/>
          <w:szCs w:val="22"/>
        </w:rPr>
        <w:t xml:space="preserve"> (RNA: Broad range).</w:t>
      </w:r>
    </w:p>
    <w:p w14:paraId="1958D747" w14:textId="04D1F87D" w:rsidR="00CF2A9A" w:rsidRDefault="00D763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r w:rsidRPr="00D763D3">
        <w:rPr>
          <w:rFonts w:ascii="Arial" w:hAnsi="Arial" w:cs="Arial"/>
          <w:b/>
          <w:bCs/>
          <w:sz w:val="22"/>
          <w:szCs w:val="22"/>
        </w:rPr>
        <w:t>Read standards</w:t>
      </w:r>
      <w:r>
        <w:rPr>
          <w:rFonts w:ascii="Arial" w:hAnsi="Arial" w:cs="Arial"/>
          <w:sz w:val="22"/>
          <w:szCs w:val="22"/>
        </w:rPr>
        <w:t>. Insert standard 1, then select Read standard. Repeat for standard 2.</w:t>
      </w:r>
    </w:p>
    <w:p w14:paraId="06367701" w14:textId="568EA013" w:rsidR="00D763D3" w:rsidRDefault="00D763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</w:t>
      </w:r>
      <w:r>
        <w:rPr>
          <w:rFonts w:ascii="Arial" w:hAnsi="Arial" w:cs="Arial"/>
          <w:b/>
          <w:bCs/>
          <w:sz w:val="22"/>
          <w:szCs w:val="22"/>
        </w:rPr>
        <w:t>Run samples</w:t>
      </w:r>
      <w:r>
        <w:rPr>
          <w:rFonts w:ascii="Arial" w:hAnsi="Arial" w:cs="Arial"/>
          <w:sz w:val="22"/>
          <w:szCs w:val="22"/>
        </w:rPr>
        <w:t xml:space="preserve">, select a sample volume of </w:t>
      </w:r>
      <w:r w:rsidR="00F51BB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µL</w:t>
      </w:r>
      <w:r w:rsidR="001E1CAE">
        <w:rPr>
          <w:rFonts w:ascii="Arial" w:hAnsi="Arial" w:cs="Arial"/>
          <w:sz w:val="22"/>
          <w:szCs w:val="22"/>
        </w:rPr>
        <w:t>, and set the output concentration to ng /</w:t>
      </w:r>
      <w:r w:rsidR="001E1CAE" w:rsidRPr="001E1CAE">
        <w:rPr>
          <w:rFonts w:ascii="Arial" w:hAnsi="Arial" w:cs="Arial"/>
          <w:sz w:val="22"/>
          <w:szCs w:val="22"/>
        </w:rPr>
        <w:t xml:space="preserve"> </w:t>
      </w:r>
      <w:r w:rsidR="001E1CAE" w:rsidRPr="00EB3D43">
        <w:rPr>
          <w:rFonts w:ascii="Arial" w:hAnsi="Arial" w:cs="Arial"/>
          <w:sz w:val="22"/>
          <w:szCs w:val="22"/>
        </w:rPr>
        <w:t>µL</w:t>
      </w:r>
      <w:r w:rsidR="001E1CAE">
        <w:rPr>
          <w:rFonts w:ascii="Arial" w:hAnsi="Arial" w:cs="Arial"/>
          <w:sz w:val="22"/>
          <w:szCs w:val="22"/>
        </w:rPr>
        <w:t>.</w:t>
      </w:r>
    </w:p>
    <w:p w14:paraId="006A309A" w14:textId="117FE57C" w:rsidR="001E1CAE" w:rsidRDefault="001E1CAE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Insert a sample tube and select </w:t>
      </w:r>
      <w:r>
        <w:rPr>
          <w:rFonts w:ascii="Arial" w:hAnsi="Arial" w:cs="Arial"/>
          <w:b/>
          <w:bCs/>
          <w:sz w:val="22"/>
          <w:szCs w:val="22"/>
        </w:rPr>
        <w:t>Read tube</w:t>
      </w:r>
      <w:r>
        <w:rPr>
          <w:rFonts w:ascii="Arial" w:hAnsi="Arial" w:cs="Arial"/>
          <w:sz w:val="22"/>
          <w:szCs w:val="22"/>
        </w:rPr>
        <w:t xml:space="preserve">. </w:t>
      </w:r>
      <w:r w:rsidR="00EC715D">
        <w:rPr>
          <w:rFonts w:ascii="Arial" w:hAnsi="Arial" w:cs="Arial"/>
          <w:sz w:val="22"/>
          <w:szCs w:val="22"/>
        </w:rPr>
        <w:t>The screen will display the original concentration, as well as the diluted concentration</w:t>
      </w:r>
      <w:r>
        <w:rPr>
          <w:rFonts w:ascii="Arial" w:hAnsi="Arial" w:cs="Arial"/>
          <w:sz w:val="22"/>
          <w:szCs w:val="22"/>
        </w:rPr>
        <w:t>. Repeat for all remaining samples.</w:t>
      </w:r>
    </w:p>
    <w:p w14:paraId="59F25D6E" w14:textId="4DC14FB7" w:rsidR="001E1CAE" w:rsidRPr="006F7FFA" w:rsidRDefault="00A720D3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USB inserted, </w:t>
      </w:r>
      <w:r w:rsidR="001E1CAE">
        <w:rPr>
          <w:rFonts w:ascii="Arial" w:hAnsi="Arial" w:cs="Arial"/>
          <w:sz w:val="22"/>
          <w:szCs w:val="22"/>
        </w:rPr>
        <w:t xml:space="preserve">select </w:t>
      </w:r>
      <w:r w:rsidR="001E1CAE">
        <w:rPr>
          <w:rFonts w:ascii="Arial" w:hAnsi="Arial" w:cs="Arial"/>
          <w:b/>
          <w:bCs/>
          <w:sz w:val="22"/>
          <w:szCs w:val="22"/>
        </w:rPr>
        <w:t>Data</w:t>
      </w:r>
      <w:r w:rsidR="001E1CAE">
        <w:rPr>
          <w:rFonts w:ascii="Arial" w:hAnsi="Arial" w:cs="Arial"/>
          <w:sz w:val="22"/>
          <w:szCs w:val="22"/>
        </w:rPr>
        <w:t xml:space="preserve">, then select and </w:t>
      </w:r>
      <w:proofErr w:type="gramStart"/>
      <w:r w:rsidR="001E1CAE">
        <w:rPr>
          <w:rFonts w:ascii="Arial" w:hAnsi="Arial" w:cs="Arial"/>
          <w:b/>
          <w:bCs/>
          <w:sz w:val="22"/>
          <w:szCs w:val="22"/>
        </w:rPr>
        <w:t>Export</w:t>
      </w:r>
      <w:proofErr w:type="gramEnd"/>
      <w:r w:rsidR="001E1CAE">
        <w:rPr>
          <w:rFonts w:ascii="Arial" w:hAnsi="Arial" w:cs="Arial"/>
          <w:sz w:val="22"/>
          <w:szCs w:val="22"/>
        </w:rPr>
        <w:t xml:space="preserve"> the dataset</w:t>
      </w:r>
      <w:r>
        <w:rPr>
          <w:rFonts w:ascii="Arial" w:hAnsi="Arial" w:cs="Arial"/>
          <w:sz w:val="22"/>
          <w:szCs w:val="22"/>
        </w:rPr>
        <w:t xml:space="preserve"> as csv</w:t>
      </w:r>
      <w:r w:rsidR="001E1CAE">
        <w:rPr>
          <w:rFonts w:ascii="Arial" w:hAnsi="Arial" w:cs="Arial"/>
          <w:sz w:val="22"/>
          <w:szCs w:val="22"/>
        </w:rPr>
        <w:t>.</w:t>
      </w:r>
    </w:p>
    <w:p w14:paraId="35D00F3D" w14:textId="240FC757" w:rsidR="00CF2A9A" w:rsidRDefault="00CF2A9A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</w:p>
    <w:p w14:paraId="0C5F0829" w14:textId="3032EF56" w:rsidR="005E2C78" w:rsidRDefault="00A720D3" w:rsidP="00CF2A9A">
      <w:pPr>
        <w:spacing w:before="100" w:beforeAutospacing="1" w:after="120" w:line="276" w:lineRule="auto"/>
        <w:rPr>
          <w:rFonts w:ascii="ArialMT" w:eastAsia="Times New Roman" w:hAnsi="ArialMT"/>
          <w:b/>
          <w:bCs/>
          <w:sz w:val="22"/>
          <w:szCs w:val="22"/>
        </w:rPr>
      </w:pPr>
      <w:r>
        <w:rPr>
          <w:rFonts w:ascii="ArialMT" w:eastAsia="Times New Roman" w:hAnsi="ArialMT"/>
          <w:b/>
          <w:bCs/>
          <w:sz w:val="22"/>
          <w:szCs w:val="22"/>
        </w:rPr>
        <w:t>Qubit</w:t>
      </w:r>
      <w:r w:rsidR="005E2C78">
        <w:rPr>
          <w:rFonts w:ascii="ArialMT" w:eastAsia="Times New Roman" w:hAnsi="ArialMT"/>
          <w:b/>
          <w:bCs/>
          <w:sz w:val="22"/>
          <w:szCs w:val="22"/>
        </w:rPr>
        <w:t xml:space="preserve"> Tube Prep:</w:t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</w:r>
      <w:r w:rsidR="005E2C78">
        <w:rPr>
          <w:rFonts w:ascii="ArialMT" w:eastAsia="Times New Roman" w:hAnsi="ArialMT"/>
          <w:b/>
          <w:bCs/>
          <w:sz w:val="22"/>
          <w:szCs w:val="22"/>
        </w:rPr>
        <w:tab/>
        <w:t xml:space="preserve">     </w:t>
      </w:r>
    </w:p>
    <w:p w14:paraId="26FA199B" w14:textId="6DF7170B" w:rsidR="005E2C78" w:rsidRDefault="00A720D3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0.5 mL Qubit assay tubes (+2 for standards)</w:t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  <w:t xml:space="preserve">     </w:t>
      </w:r>
    </w:p>
    <w:p w14:paraId="3D15B26C" w14:textId="44012A37" w:rsidR="005E2C78" w:rsidRDefault="00A720D3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15 mL Falcon tube for Qubit working solution</w:t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</w:r>
      <w:r w:rsidR="005E2C78">
        <w:rPr>
          <w:rFonts w:ascii="ArialMT" w:eastAsia="Times New Roman" w:hAnsi="ArialMT"/>
          <w:sz w:val="22"/>
          <w:szCs w:val="22"/>
        </w:rPr>
        <w:tab/>
        <w:t xml:space="preserve">     </w:t>
      </w:r>
    </w:p>
    <w:p w14:paraId="3794E611" w14:textId="77B8AAA7" w:rsidR="005E2C78" w:rsidRP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</w:p>
    <w:sectPr w:rsidR="005E2C78" w:rsidRPr="005E2C78" w:rsidSect="009F2444">
      <w:pgSz w:w="12240" w:h="15840"/>
      <w:pgMar w:top="14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52C"/>
    <w:multiLevelType w:val="hybridMultilevel"/>
    <w:tmpl w:val="CD26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BF"/>
    <w:multiLevelType w:val="hybridMultilevel"/>
    <w:tmpl w:val="D240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49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85D"/>
    <w:multiLevelType w:val="hybridMultilevel"/>
    <w:tmpl w:val="2E34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945"/>
    <w:multiLevelType w:val="hybridMultilevel"/>
    <w:tmpl w:val="4680E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00875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F4C25"/>
    <w:multiLevelType w:val="multilevel"/>
    <w:tmpl w:val="CDA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84884"/>
    <w:multiLevelType w:val="multilevel"/>
    <w:tmpl w:val="816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85C92"/>
    <w:multiLevelType w:val="hybridMultilevel"/>
    <w:tmpl w:val="7D9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640B"/>
    <w:multiLevelType w:val="hybridMultilevel"/>
    <w:tmpl w:val="E6E4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24E2"/>
    <w:multiLevelType w:val="hybridMultilevel"/>
    <w:tmpl w:val="713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4050D"/>
    <w:multiLevelType w:val="hybridMultilevel"/>
    <w:tmpl w:val="E21A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4CA7"/>
    <w:multiLevelType w:val="hybridMultilevel"/>
    <w:tmpl w:val="D1CE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4586"/>
    <w:multiLevelType w:val="hybridMultilevel"/>
    <w:tmpl w:val="C1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7FE"/>
    <w:multiLevelType w:val="hybridMultilevel"/>
    <w:tmpl w:val="FFA06120"/>
    <w:lvl w:ilvl="0" w:tplc="5F62B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47990"/>
    <w:multiLevelType w:val="hybridMultilevel"/>
    <w:tmpl w:val="92C8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C83D7A"/>
    <w:multiLevelType w:val="hybridMultilevel"/>
    <w:tmpl w:val="70FE3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398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276D1"/>
    <w:multiLevelType w:val="hybridMultilevel"/>
    <w:tmpl w:val="23FE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D48C9"/>
    <w:multiLevelType w:val="hybridMultilevel"/>
    <w:tmpl w:val="F2BC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55BBF"/>
    <w:multiLevelType w:val="hybridMultilevel"/>
    <w:tmpl w:val="D1B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02FC"/>
    <w:multiLevelType w:val="hybridMultilevel"/>
    <w:tmpl w:val="753A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21F68"/>
    <w:multiLevelType w:val="hybridMultilevel"/>
    <w:tmpl w:val="2C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C0286"/>
    <w:multiLevelType w:val="hybridMultilevel"/>
    <w:tmpl w:val="E658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02234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9F68D3"/>
    <w:multiLevelType w:val="multilevel"/>
    <w:tmpl w:val="51E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27765"/>
    <w:multiLevelType w:val="hybridMultilevel"/>
    <w:tmpl w:val="0AC4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25A8"/>
    <w:multiLevelType w:val="hybridMultilevel"/>
    <w:tmpl w:val="D1EC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73C39"/>
    <w:multiLevelType w:val="hybridMultilevel"/>
    <w:tmpl w:val="4C7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7E4731"/>
    <w:multiLevelType w:val="hybridMultilevel"/>
    <w:tmpl w:val="CB4A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9"/>
  </w:num>
  <w:num w:numId="5">
    <w:abstractNumId w:val="14"/>
  </w:num>
  <w:num w:numId="6">
    <w:abstractNumId w:val="26"/>
  </w:num>
  <w:num w:numId="7">
    <w:abstractNumId w:val="28"/>
  </w:num>
  <w:num w:numId="8">
    <w:abstractNumId w:val="8"/>
  </w:num>
  <w:num w:numId="9">
    <w:abstractNumId w:val="1"/>
  </w:num>
  <w:num w:numId="10">
    <w:abstractNumId w:val="27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9"/>
  </w:num>
  <w:num w:numId="18">
    <w:abstractNumId w:val="11"/>
  </w:num>
  <w:num w:numId="19">
    <w:abstractNumId w:val="21"/>
  </w:num>
  <w:num w:numId="20">
    <w:abstractNumId w:val="22"/>
  </w:num>
  <w:num w:numId="21">
    <w:abstractNumId w:val="3"/>
  </w:num>
  <w:num w:numId="22">
    <w:abstractNumId w:val="13"/>
  </w:num>
  <w:num w:numId="23">
    <w:abstractNumId w:val="0"/>
  </w:num>
  <w:num w:numId="24">
    <w:abstractNumId w:val="29"/>
  </w:num>
  <w:num w:numId="25">
    <w:abstractNumId w:val="23"/>
  </w:num>
  <w:num w:numId="26">
    <w:abstractNumId w:val="17"/>
  </w:num>
  <w:num w:numId="27">
    <w:abstractNumId w:val="6"/>
  </w:num>
  <w:num w:numId="28">
    <w:abstractNumId w:val="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36"/>
    <w:rsid w:val="00005432"/>
    <w:rsid w:val="00025B83"/>
    <w:rsid w:val="00026922"/>
    <w:rsid w:val="00036C42"/>
    <w:rsid w:val="00050AAE"/>
    <w:rsid w:val="0005346A"/>
    <w:rsid w:val="00057749"/>
    <w:rsid w:val="0006592A"/>
    <w:rsid w:val="00080FD5"/>
    <w:rsid w:val="000B7C36"/>
    <w:rsid w:val="000D07C8"/>
    <w:rsid w:val="000D2ECC"/>
    <w:rsid w:val="001015DA"/>
    <w:rsid w:val="00104DD8"/>
    <w:rsid w:val="00114DE7"/>
    <w:rsid w:val="001461CB"/>
    <w:rsid w:val="001516F7"/>
    <w:rsid w:val="0017656C"/>
    <w:rsid w:val="001B4907"/>
    <w:rsid w:val="001C7659"/>
    <w:rsid w:val="001D02ED"/>
    <w:rsid w:val="001E1CAE"/>
    <w:rsid w:val="00211FA1"/>
    <w:rsid w:val="00223B92"/>
    <w:rsid w:val="00253347"/>
    <w:rsid w:val="00256FFC"/>
    <w:rsid w:val="002809BB"/>
    <w:rsid w:val="002A114D"/>
    <w:rsid w:val="002A60BE"/>
    <w:rsid w:val="002B4936"/>
    <w:rsid w:val="002D2C76"/>
    <w:rsid w:val="00314483"/>
    <w:rsid w:val="00320299"/>
    <w:rsid w:val="00342164"/>
    <w:rsid w:val="00345244"/>
    <w:rsid w:val="00347716"/>
    <w:rsid w:val="003529D2"/>
    <w:rsid w:val="00362DDA"/>
    <w:rsid w:val="00365778"/>
    <w:rsid w:val="00367278"/>
    <w:rsid w:val="003C6D3F"/>
    <w:rsid w:val="003D517D"/>
    <w:rsid w:val="00406375"/>
    <w:rsid w:val="004179C7"/>
    <w:rsid w:val="0044021C"/>
    <w:rsid w:val="004516C7"/>
    <w:rsid w:val="00473FC8"/>
    <w:rsid w:val="00490E30"/>
    <w:rsid w:val="00492CAB"/>
    <w:rsid w:val="0049754E"/>
    <w:rsid w:val="004A1C18"/>
    <w:rsid w:val="004B35ED"/>
    <w:rsid w:val="005007A5"/>
    <w:rsid w:val="00503761"/>
    <w:rsid w:val="00506147"/>
    <w:rsid w:val="00517FDD"/>
    <w:rsid w:val="00520B55"/>
    <w:rsid w:val="0057412A"/>
    <w:rsid w:val="0057440F"/>
    <w:rsid w:val="00587273"/>
    <w:rsid w:val="005970AE"/>
    <w:rsid w:val="005A60FB"/>
    <w:rsid w:val="005A74AC"/>
    <w:rsid w:val="005B65D0"/>
    <w:rsid w:val="005E2C78"/>
    <w:rsid w:val="005E310F"/>
    <w:rsid w:val="005E4BC4"/>
    <w:rsid w:val="005E6E85"/>
    <w:rsid w:val="005F4CCE"/>
    <w:rsid w:val="00605001"/>
    <w:rsid w:val="0063358E"/>
    <w:rsid w:val="00637023"/>
    <w:rsid w:val="00651E54"/>
    <w:rsid w:val="00670AF2"/>
    <w:rsid w:val="0068465D"/>
    <w:rsid w:val="0068600F"/>
    <w:rsid w:val="00687092"/>
    <w:rsid w:val="006B1488"/>
    <w:rsid w:val="006B2E7D"/>
    <w:rsid w:val="006B78D7"/>
    <w:rsid w:val="006C1B69"/>
    <w:rsid w:val="006E4046"/>
    <w:rsid w:val="006F1257"/>
    <w:rsid w:val="006F41B3"/>
    <w:rsid w:val="006F780E"/>
    <w:rsid w:val="00722819"/>
    <w:rsid w:val="00731A72"/>
    <w:rsid w:val="00733F28"/>
    <w:rsid w:val="00752813"/>
    <w:rsid w:val="00767D52"/>
    <w:rsid w:val="00774471"/>
    <w:rsid w:val="007A1307"/>
    <w:rsid w:val="007B4065"/>
    <w:rsid w:val="007E1735"/>
    <w:rsid w:val="007E224D"/>
    <w:rsid w:val="0081050B"/>
    <w:rsid w:val="008534CB"/>
    <w:rsid w:val="008720C6"/>
    <w:rsid w:val="008831CC"/>
    <w:rsid w:val="00890915"/>
    <w:rsid w:val="00890EF1"/>
    <w:rsid w:val="008A5C4E"/>
    <w:rsid w:val="008B2A21"/>
    <w:rsid w:val="008B5BDB"/>
    <w:rsid w:val="008D3E19"/>
    <w:rsid w:val="009047B4"/>
    <w:rsid w:val="00904DFE"/>
    <w:rsid w:val="009172F9"/>
    <w:rsid w:val="00987DEB"/>
    <w:rsid w:val="00992A1A"/>
    <w:rsid w:val="009A499F"/>
    <w:rsid w:val="009B492F"/>
    <w:rsid w:val="009C472C"/>
    <w:rsid w:val="009D0505"/>
    <w:rsid w:val="009D6DF6"/>
    <w:rsid w:val="009F2444"/>
    <w:rsid w:val="009F325B"/>
    <w:rsid w:val="00A035C2"/>
    <w:rsid w:val="00A04272"/>
    <w:rsid w:val="00A11892"/>
    <w:rsid w:val="00A1469C"/>
    <w:rsid w:val="00A245AC"/>
    <w:rsid w:val="00A377BC"/>
    <w:rsid w:val="00A6084C"/>
    <w:rsid w:val="00A720D3"/>
    <w:rsid w:val="00A80B80"/>
    <w:rsid w:val="00A82B7D"/>
    <w:rsid w:val="00AA157F"/>
    <w:rsid w:val="00AC2539"/>
    <w:rsid w:val="00AD3FB7"/>
    <w:rsid w:val="00AF4E7C"/>
    <w:rsid w:val="00AF7134"/>
    <w:rsid w:val="00B11C1F"/>
    <w:rsid w:val="00B129F1"/>
    <w:rsid w:val="00B13BF3"/>
    <w:rsid w:val="00B27B17"/>
    <w:rsid w:val="00B27B66"/>
    <w:rsid w:val="00B73E86"/>
    <w:rsid w:val="00B768B5"/>
    <w:rsid w:val="00B8143E"/>
    <w:rsid w:val="00BA2733"/>
    <w:rsid w:val="00BD3799"/>
    <w:rsid w:val="00BE317C"/>
    <w:rsid w:val="00BE7623"/>
    <w:rsid w:val="00C00E7D"/>
    <w:rsid w:val="00C045E1"/>
    <w:rsid w:val="00C11EEF"/>
    <w:rsid w:val="00C12972"/>
    <w:rsid w:val="00C35819"/>
    <w:rsid w:val="00C54C81"/>
    <w:rsid w:val="00C60B67"/>
    <w:rsid w:val="00C73A12"/>
    <w:rsid w:val="00CA194A"/>
    <w:rsid w:val="00CD0BF8"/>
    <w:rsid w:val="00CD7472"/>
    <w:rsid w:val="00CE7CC3"/>
    <w:rsid w:val="00CF2A9A"/>
    <w:rsid w:val="00D54F34"/>
    <w:rsid w:val="00D75997"/>
    <w:rsid w:val="00D763D3"/>
    <w:rsid w:val="00D869A3"/>
    <w:rsid w:val="00DA0467"/>
    <w:rsid w:val="00DB22C5"/>
    <w:rsid w:val="00DD0048"/>
    <w:rsid w:val="00DD2DCF"/>
    <w:rsid w:val="00DE313C"/>
    <w:rsid w:val="00DF4610"/>
    <w:rsid w:val="00DF4BA1"/>
    <w:rsid w:val="00E05748"/>
    <w:rsid w:val="00E65FDF"/>
    <w:rsid w:val="00E768CD"/>
    <w:rsid w:val="00E840BF"/>
    <w:rsid w:val="00E84281"/>
    <w:rsid w:val="00E91631"/>
    <w:rsid w:val="00EA6174"/>
    <w:rsid w:val="00EB3D43"/>
    <w:rsid w:val="00EB72FE"/>
    <w:rsid w:val="00EC3441"/>
    <w:rsid w:val="00EC4666"/>
    <w:rsid w:val="00EC518A"/>
    <w:rsid w:val="00EC6DB4"/>
    <w:rsid w:val="00EC715D"/>
    <w:rsid w:val="00ED7306"/>
    <w:rsid w:val="00EE1E07"/>
    <w:rsid w:val="00F30050"/>
    <w:rsid w:val="00F343B6"/>
    <w:rsid w:val="00F44A6B"/>
    <w:rsid w:val="00F51BB1"/>
    <w:rsid w:val="00F66523"/>
    <w:rsid w:val="00F75933"/>
    <w:rsid w:val="00F80556"/>
    <w:rsid w:val="00F81682"/>
    <w:rsid w:val="00F82A10"/>
    <w:rsid w:val="00FC457E"/>
    <w:rsid w:val="00FD529C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4136"/>
  <w15:chartTrackingRefBased/>
  <w15:docId w15:val="{2AE0FF25-AF63-4E3A-9E87-AC8C0A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0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5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5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3D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F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A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41E52C-6D22-6A4B-9498-63D91E27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Reaume</dc:creator>
  <cp:keywords/>
  <dc:description/>
  <cp:lastModifiedBy>Michael Studivan</cp:lastModifiedBy>
  <cp:revision>8</cp:revision>
  <cp:lastPrinted>2020-08-25T22:48:00Z</cp:lastPrinted>
  <dcterms:created xsi:type="dcterms:W3CDTF">2022-03-14T18:11:00Z</dcterms:created>
  <dcterms:modified xsi:type="dcterms:W3CDTF">2022-03-28T19:21:00Z</dcterms:modified>
</cp:coreProperties>
</file>