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jc w:val="both"/>
      </w:pPr>
      <w:r>
        <w:t>A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