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933" w:rsidRPr="00962933" w:rsidRDefault="00962933" w:rsidP="0096293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2933">
        <w:rPr>
          <w:rFonts w:ascii="Times New Roman" w:hAnsi="Times New Roman" w:cs="Times New Roman"/>
          <w:b/>
          <w:sz w:val="36"/>
          <w:szCs w:val="36"/>
        </w:rPr>
        <w:t>Text Data Embedding System Standard Operating Procedure (SOP)</w:t>
      </w:r>
    </w:p>
    <w:p w:rsidR="00962933" w:rsidRDefault="00962933" w:rsidP="00962933">
      <w:pPr>
        <w:rPr>
          <w:rFonts w:ascii="Times New Roman" w:hAnsi="Times New Roman" w:cs="Times New Roman"/>
          <w:b/>
          <w:sz w:val="24"/>
          <w:szCs w:val="24"/>
        </w:rPr>
      </w:pPr>
    </w:p>
    <w:p w:rsidR="00962933" w:rsidRPr="006A18F4" w:rsidRDefault="00962933" w:rsidP="006A18F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A18F4">
        <w:rPr>
          <w:rFonts w:ascii="Times New Roman" w:hAnsi="Times New Roman" w:cs="Times New Roman"/>
          <w:b/>
          <w:sz w:val="28"/>
          <w:szCs w:val="28"/>
        </w:rPr>
        <w:t xml:space="preserve">Scope: </w:t>
      </w:r>
    </w:p>
    <w:p w:rsidR="00962933" w:rsidRDefault="00962933" w:rsidP="006A18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7A27">
        <w:rPr>
          <w:rFonts w:ascii="Times New Roman" w:hAnsi="Times New Roman" w:cs="Times New Roman"/>
          <w:sz w:val="24"/>
          <w:szCs w:val="24"/>
        </w:rPr>
        <w:t xml:space="preserve">This SOP describes the procedures for creating embeddings from JSON and CSV data at </w:t>
      </w:r>
      <w:proofErr w:type="spellStart"/>
      <w:r w:rsidRPr="00C77A27">
        <w:rPr>
          <w:rFonts w:ascii="Times New Roman" w:hAnsi="Times New Roman" w:cs="Times New Roman"/>
          <w:sz w:val="24"/>
          <w:szCs w:val="24"/>
        </w:rPr>
        <w:t>Ramco</w:t>
      </w:r>
      <w:proofErr w:type="spellEnd"/>
      <w:r w:rsidRPr="00C77A27">
        <w:rPr>
          <w:rFonts w:ascii="Times New Roman" w:hAnsi="Times New Roman" w:cs="Times New Roman"/>
          <w:sz w:val="24"/>
          <w:szCs w:val="24"/>
        </w:rPr>
        <w:t xml:space="preserve"> Systems. Activities include the use of the Python programming language, integration into various data formats, and the use of machine learning models to drive generation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18F4" w:rsidRDefault="006A18F4" w:rsidP="006A18F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62933" w:rsidRPr="006A18F4" w:rsidRDefault="00962933" w:rsidP="006A18F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A18F4">
        <w:rPr>
          <w:rFonts w:ascii="Times New Roman" w:hAnsi="Times New Roman" w:cs="Times New Roman"/>
          <w:b/>
          <w:sz w:val="28"/>
          <w:szCs w:val="28"/>
        </w:rPr>
        <w:t>1. Purpose</w:t>
      </w:r>
    </w:p>
    <w:p w:rsidR="0036437E" w:rsidRPr="0036437E" w:rsidRDefault="00962933" w:rsidP="006A18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437E">
        <w:rPr>
          <w:rFonts w:ascii="Times New Roman" w:hAnsi="Times New Roman" w:cs="Times New Roman"/>
          <w:sz w:val="24"/>
          <w:szCs w:val="24"/>
        </w:rPr>
        <w:t xml:space="preserve"> </w:t>
      </w:r>
      <w:r w:rsidR="0036437E" w:rsidRPr="0036437E">
        <w:rPr>
          <w:rFonts w:ascii="Times New Roman" w:hAnsi="Times New Roman" w:cs="Times New Roman"/>
          <w:sz w:val="24"/>
          <w:szCs w:val="24"/>
        </w:rPr>
        <w:t xml:space="preserve">This SOP outlines a streamlined process for producing embeddings from JSON and CSV data using a dedicated Python application at </w:t>
      </w:r>
      <w:proofErr w:type="spellStart"/>
      <w:r w:rsidR="0036437E" w:rsidRPr="0036437E">
        <w:rPr>
          <w:rFonts w:ascii="Times New Roman" w:hAnsi="Times New Roman" w:cs="Times New Roman"/>
          <w:sz w:val="24"/>
          <w:szCs w:val="24"/>
        </w:rPr>
        <w:t>Ramco</w:t>
      </w:r>
      <w:proofErr w:type="spellEnd"/>
      <w:r w:rsidR="0036437E" w:rsidRPr="0036437E">
        <w:rPr>
          <w:rFonts w:ascii="Times New Roman" w:hAnsi="Times New Roman" w:cs="Times New Roman"/>
          <w:sz w:val="24"/>
          <w:szCs w:val="24"/>
        </w:rPr>
        <w:t xml:space="preserve"> Systems. By incorporating technologies like the Universal Sentence Encoder, the procedure ensures precision and transparency in data processing. Following </w:t>
      </w:r>
      <w:proofErr w:type="gramStart"/>
      <w:r w:rsidR="0036437E" w:rsidRPr="0036437E">
        <w:rPr>
          <w:rFonts w:ascii="Times New Roman" w:hAnsi="Times New Roman" w:cs="Times New Roman"/>
          <w:sz w:val="24"/>
          <w:szCs w:val="24"/>
        </w:rPr>
        <w:t>these steps not only empowers employees with a clear understanding of embedding generation but also upholds</w:t>
      </w:r>
      <w:proofErr w:type="gramEnd"/>
      <w:r w:rsidR="0036437E" w:rsidRPr="0036437E">
        <w:rPr>
          <w:rFonts w:ascii="Times New Roman" w:hAnsi="Times New Roman" w:cs="Times New Roman"/>
          <w:sz w:val="24"/>
          <w:szCs w:val="24"/>
        </w:rPr>
        <w:t xml:space="preserve"> a commitment to efficient and dependable data practices at </w:t>
      </w:r>
      <w:proofErr w:type="spellStart"/>
      <w:r w:rsidR="0036437E" w:rsidRPr="0036437E">
        <w:rPr>
          <w:rFonts w:ascii="Times New Roman" w:hAnsi="Times New Roman" w:cs="Times New Roman"/>
          <w:sz w:val="24"/>
          <w:szCs w:val="24"/>
        </w:rPr>
        <w:t>Ramco</w:t>
      </w:r>
      <w:proofErr w:type="spellEnd"/>
      <w:r w:rsidR="0036437E" w:rsidRPr="0036437E">
        <w:rPr>
          <w:rFonts w:ascii="Times New Roman" w:hAnsi="Times New Roman" w:cs="Times New Roman"/>
          <w:sz w:val="24"/>
          <w:szCs w:val="24"/>
        </w:rPr>
        <w:t xml:space="preserve"> Systems.</w:t>
      </w:r>
    </w:p>
    <w:p w:rsidR="006A18F4" w:rsidRDefault="0036437E" w:rsidP="006A18F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A18F4">
        <w:rPr>
          <w:sz w:val="28"/>
          <w:szCs w:val="28"/>
        </w:rPr>
        <w:t xml:space="preserve"> </w:t>
      </w:r>
    </w:p>
    <w:p w:rsidR="006A18F4" w:rsidRDefault="0036437E" w:rsidP="006A18F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A18F4">
        <w:rPr>
          <w:rFonts w:ascii="Times New Roman" w:hAnsi="Times New Roman" w:cs="Times New Roman"/>
          <w:b/>
          <w:sz w:val="28"/>
          <w:szCs w:val="28"/>
        </w:rPr>
        <w:t>2. Procedure</w:t>
      </w:r>
    </w:p>
    <w:p w:rsidR="0036437E" w:rsidRPr="0036437E" w:rsidRDefault="0036437E" w:rsidP="006A18F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6437E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u w:val="single"/>
        </w:rPr>
        <w:t>CSV Data:</w:t>
      </w:r>
    </w:p>
    <w:p w:rsidR="0036437E" w:rsidRPr="0036437E" w:rsidRDefault="0036437E" w:rsidP="006A18F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6A18F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Import Libraries</w:t>
      </w:r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: -Import the Necessary libraries</w:t>
      </w:r>
    </w:p>
    <w:p w:rsidR="0036437E" w:rsidRPr="0036437E" w:rsidRDefault="0036437E" w:rsidP="006A18F4">
      <w:pPr>
        <w:numPr>
          <w:ilvl w:val="0"/>
          <w:numId w:val="20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6A18F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Loading CSV Data</w:t>
      </w:r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:</w:t>
      </w:r>
    </w:p>
    <w:p w:rsidR="0036437E" w:rsidRPr="0036437E" w:rsidRDefault="0036437E" w:rsidP="006A18F4">
      <w:pPr>
        <w:numPr>
          <w:ilvl w:val="1"/>
          <w:numId w:val="20"/>
        </w:numPr>
        <w:shd w:val="clear" w:color="auto" w:fill="FFFFFF"/>
        <w:spacing w:beforeAutospacing="1" w:after="0" w:afterAutospacing="1" w:line="276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The CSV data containing text lines is loaded into a pandas </w:t>
      </w:r>
      <w:proofErr w:type="spellStart"/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DataFrame</w:t>
      </w:r>
      <w:proofErr w:type="spellEnd"/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. The file path is specified, and the CSV data is read into the </w:t>
      </w:r>
      <w:r w:rsidRPr="006A18F4">
        <w:rPr>
          <w:rFonts w:ascii="Times New Roman" w:eastAsia="Times New Roman" w:hAnsi="Times New Roman" w:cs="Times New Roman"/>
          <w:color w:val="1F2328"/>
          <w:sz w:val="24"/>
          <w:szCs w:val="24"/>
        </w:rPr>
        <w:t>dataset</w:t>
      </w:r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 variable.</w:t>
      </w:r>
    </w:p>
    <w:p w:rsidR="0036437E" w:rsidRPr="0036437E" w:rsidRDefault="0036437E" w:rsidP="006A18F4">
      <w:pPr>
        <w:numPr>
          <w:ilvl w:val="0"/>
          <w:numId w:val="20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6A18F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Loading the Pre-Trained Model for CSV Data (USE)</w:t>
      </w:r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:</w:t>
      </w:r>
    </w:p>
    <w:p w:rsidR="0036437E" w:rsidRPr="0036437E" w:rsidRDefault="0036437E" w:rsidP="006A18F4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The Universal Sentence Encoder (USE) is specifically designed for generating embeddings from sentences. It transforms variable-length text inputs into fixed-size vectors, commonly referred to as </w:t>
      </w:r>
      <w:proofErr w:type="gramStart"/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embeddings, that</w:t>
      </w:r>
      <w:proofErr w:type="gramEnd"/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capture semantic information about the input sentences.</w:t>
      </w:r>
    </w:p>
    <w:p w:rsidR="0036437E" w:rsidRPr="0036437E" w:rsidRDefault="0036437E" w:rsidP="006A18F4">
      <w:pPr>
        <w:numPr>
          <w:ilvl w:val="0"/>
          <w:numId w:val="20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6A18F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USE Embeddings for Text</w:t>
      </w:r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: -The implemented function, </w:t>
      </w:r>
      <w:proofErr w:type="spellStart"/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get_use_embeddings</w:t>
      </w:r>
      <w:proofErr w:type="spellEnd"/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, showcases a streamlined approach to harnessing the power of the Universal Sentence Encoder (USE) for text embedding generation.</w:t>
      </w:r>
    </w:p>
    <w:p w:rsidR="0036437E" w:rsidRPr="0036437E" w:rsidRDefault="0036437E" w:rsidP="006A18F4">
      <w:pPr>
        <w:numPr>
          <w:ilvl w:val="0"/>
          <w:numId w:val="20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6A18F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Generating Embeddings</w:t>
      </w:r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:</w:t>
      </w:r>
    </w:p>
    <w:p w:rsidR="0036437E" w:rsidRPr="0036437E" w:rsidRDefault="0036437E" w:rsidP="006A18F4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Generating embeddings for a CSV file unfolds seamlessly through the integration of the Universal Sentence Encoder (USE). Leveraging </w:t>
      </w:r>
      <w:proofErr w:type="spellStart"/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TensorFlow</w:t>
      </w:r>
      <w:proofErr w:type="spellEnd"/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and </w:t>
      </w:r>
      <w:proofErr w:type="spellStart"/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lastRenderedPageBreak/>
        <w:t>TensorFlow</w:t>
      </w:r>
      <w:proofErr w:type="spellEnd"/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Hub, this methodology facilitates the transformation of textual data within the CSV into high-dimensional vectors, encapsulating semantic information.</w:t>
      </w:r>
    </w:p>
    <w:p w:rsidR="0036437E" w:rsidRPr="0036437E" w:rsidRDefault="0036437E" w:rsidP="006A18F4">
      <w:pPr>
        <w:shd w:val="clear" w:color="auto" w:fill="FFFFFF"/>
        <w:spacing w:before="416" w:after="278" w:line="276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u w:val="single"/>
        </w:rPr>
      </w:pPr>
      <w:r w:rsidRPr="0036437E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u w:val="single"/>
        </w:rPr>
        <w:t>JSON Data:</w:t>
      </w:r>
    </w:p>
    <w:p w:rsidR="0036437E" w:rsidRPr="0036437E" w:rsidRDefault="0036437E" w:rsidP="006A18F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6A18F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Import Libraries</w:t>
      </w:r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: -Import the Necessary libraries</w:t>
      </w:r>
    </w:p>
    <w:p w:rsidR="0036437E" w:rsidRPr="0036437E" w:rsidRDefault="0036437E" w:rsidP="006A18F4">
      <w:pPr>
        <w:numPr>
          <w:ilvl w:val="0"/>
          <w:numId w:val="2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6A18F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Loading JSON Data</w:t>
      </w:r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:</w:t>
      </w:r>
    </w:p>
    <w:p w:rsidR="0036437E" w:rsidRPr="0036437E" w:rsidRDefault="0036437E" w:rsidP="006A18F4">
      <w:pPr>
        <w:numPr>
          <w:ilvl w:val="1"/>
          <w:numId w:val="21"/>
        </w:numPr>
        <w:shd w:val="clear" w:color="auto" w:fill="FFFFFF"/>
        <w:spacing w:beforeAutospacing="1" w:after="0" w:afterAutospacing="1" w:line="276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The JSON data containing textual entries is loaded from the specified file path into the Python environment using the </w:t>
      </w:r>
      <w:proofErr w:type="spellStart"/>
      <w:proofErr w:type="gramStart"/>
      <w:r w:rsidRPr="006A18F4">
        <w:rPr>
          <w:rFonts w:ascii="Times New Roman" w:eastAsia="Times New Roman" w:hAnsi="Times New Roman" w:cs="Times New Roman"/>
          <w:color w:val="1F2328"/>
          <w:sz w:val="24"/>
          <w:szCs w:val="24"/>
        </w:rPr>
        <w:t>json.load</w:t>
      </w:r>
      <w:proofErr w:type="spellEnd"/>
      <w:r w:rsidRPr="006A18F4">
        <w:rPr>
          <w:rFonts w:ascii="Times New Roman" w:eastAsia="Times New Roman" w:hAnsi="Times New Roman" w:cs="Times New Roman"/>
          <w:color w:val="1F2328"/>
          <w:sz w:val="24"/>
          <w:szCs w:val="24"/>
        </w:rPr>
        <w:t>(</w:t>
      </w:r>
      <w:proofErr w:type="gramEnd"/>
      <w:r w:rsidRPr="006A18F4">
        <w:rPr>
          <w:rFonts w:ascii="Times New Roman" w:eastAsia="Times New Roman" w:hAnsi="Times New Roman" w:cs="Times New Roman"/>
          <w:color w:val="1F2328"/>
          <w:sz w:val="24"/>
          <w:szCs w:val="24"/>
        </w:rPr>
        <w:t>)</w:t>
      </w:r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 function.</w:t>
      </w:r>
    </w:p>
    <w:p w:rsidR="0036437E" w:rsidRPr="0036437E" w:rsidRDefault="0036437E" w:rsidP="006A18F4">
      <w:pPr>
        <w:numPr>
          <w:ilvl w:val="0"/>
          <w:numId w:val="2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6A18F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Loading the Pre-Trained Model for JSON Data</w:t>
      </w:r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:</w:t>
      </w:r>
    </w:p>
    <w:p w:rsidR="0036437E" w:rsidRPr="0036437E" w:rsidRDefault="0036437E" w:rsidP="006A18F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The </w:t>
      </w:r>
      <w:proofErr w:type="spellStart"/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GloVe</w:t>
      </w:r>
      <w:proofErr w:type="spellEnd"/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(Global Vectors for Word Representation) model is a pre-trained word embedding model. Pre-training involves training the model on a large corpus of text data to learn vector representations (embeddings) for words based on their semantic relationships.</w:t>
      </w:r>
    </w:p>
    <w:p w:rsidR="0036437E" w:rsidRPr="0036437E" w:rsidRDefault="0036437E" w:rsidP="006A18F4">
      <w:pPr>
        <w:numPr>
          <w:ilvl w:val="0"/>
          <w:numId w:val="2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6A18F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Text Preprocessing</w:t>
      </w:r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:</w:t>
      </w:r>
    </w:p>
    <w:p w:rsidR="0036437E" w:rsidRPr="0036437E" w:rsidRDefault="0036437E" w:rsidP="006A18F4">
      <w:pPr>
        <w:numPr>
          <w:ilvl w:val="1"/>
          <w:numId w:val="21"/>
        </w:numPr>
        <w:shd w:val="clear" w:color="auto" w:fill="FFFFFF"/>
        <w:spacing w:beforeAutospacing="1" w:after="0" w:afterAutospacing="1" w:line="276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Text preprocessing is performed using the </w:t>
      </w:r>
      <w:proofErr w:type="spellStart"/>
      <w:r w:rsidRPr="006A18F4">
        <w:rPr>
          <w:rFonts w:ascii="Times New Roman" w:eastAsia="Times New Roman" w:hAnsi="Times New Roman" w:cs="Times New Roman"/>
          <w:color w:val="1F2328"/>
          <w:sz w:val="24"/>
          <w:szCs w:val="24"/>
        </w:rPr>
        <w:t>simple_</w:t>
      </w:r>
      <w:proofErr w:type="gramStart"/>
      <w:r w:rsidRPr="006A18F4">
        <w:rPr>
          <w:rFonts w:ascii="Times New Roman" w:eastAsia="Times New Roman" w:hAnsi="Times New Roman" w:cs="Times New Roman"/>
          <w:color w:val="1F2328"/>
          <w:sz w:val="24"/>
          <w:szCs w:val="24"/>
        </w:rPr>
        <w:t>preprocess</w:t>
      </w:r>
      <w:proofErr w:type="spellEnd"/>
      <w:r w:rsidRPr="006A18F4">
        <w:rPr>
          <w:rFonts w:ascii="Times New Roman" w:eastAsia="Times New Roman" w:hAnsi="Times New Roman" w:cs="Times New Roman"/>
          <w:color w:val="1F2328"/>
          <w:sz w:val="24"/>
          <w:szCs w:val="24"/>
        </w:rPr>
        <w:t>(</w:t>
      </w:r>
      <w:proofErr w:type="gramEnd"/>
      <w:r w:rsidRPr="006A18F4">
        <w:rPr>
          <w:rFonts w:ascii="Times New Roman" w:eastAsia="Times New Roman" w:hAnsi="Times New Roman" w:cs="Times New Roman"/>
          <w:color w:val="1F2328"/>
          <w:sz w:val="24"/>
          <w:szCs w:val="24"/>
        </w:rPr>
        <w:t>)</w:t>
      </w:r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 function from </w:t>
      </w:r>
      <w:proofErr w:type="spellStart"/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Gensim</w:t>
      </w:r>
      <w:proofErr w:type="spellEnd"/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. This step tokenizes the text and performs basic preprocessing tasks such as lowercasing and punctuation removal.</w:t>
      </w:r>
    </w:p>
    <w:p w:rsidR="0036437E" w:rsidRPr="0036437E" w:rsidRDefault="0036437E" w:rsidP="006A18F4">
      <w:pPr>
        <w:numPr>
          <w:ilvl w:val="0"/>
          <w:numId w:val="2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6A18F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Generating Embeddings for JSON Data</w:t>
      </w:r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:</w:t>
      </w:r>
    </w:p>
    <w:p w:rsidR="0036437E" w:rsidRPr="0036437E" w:rsidRDefault="0036437E" w:rsidP="006A18F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Word embeddings are generated for the preprocessed text using the pre-trained </w:t>
      </w:r>
      <w:proofErr w:type="spellStart"/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GloVE</w:t>
      </w:r>
      <w:proofErr w:type="spellEnd"/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model. The embeddings capture the semantic meaning of words in a continuous vector space.</w:t>
      </w:r>
    </w:p>
    <w:p w:rsidR="0036437E" w:rsidRPr="0036437E" w:rsidRDefault="0036437E" w:rsidP="006A18F4">
      <w:pPr>
        <w:numPr>
          <w:ilvl w:val="0"/>
          <w:numId w:val="2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6A18F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Convert the Embedded Vectors to Save in JSON Forms</w:t>
      </w:r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: -This process involves converting embedded vectors into a JSON format, facilitating efficient storage and retrieval. The script employs the </w:t>
      </w:r>
      <w:proofErr w:type="spellStart"/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json</w:t>
      </w:r>
      <w:proofErr w:type="spellEnd"/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module to serialize embedded vectors, providing a versatile and structured representation for further use in various applications.</w:t>
      </w:r>
    </w:p>
    <w:p w:rsidR="0036437E" w:rsidRPr="0036437E" w:rsidRDefault="0036437E" w:rsidP="006A18F4">
      <w:pPr>
        <w:numPr>
          <w:ilvl w:val="0"/>
          <w:numId w:val="2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6A18F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Retrieving from the Saved File</w:t>
      </w:r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: -To retrieve embedded vectors from the saved JSON file, a simple script utilizing Python's </w:t>
      </w:r>
      <w:proofErr w:type="spellStart"/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>json</w:t>
      </w:r>
      <w:proofErr w:type="spellEnd"/>
      <w:r w:rsidRPr="003643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module is employed, allowing seamless integration and utilization of previously stored embeddings for downstream tasks.</w:t>
      </w:r>
    </w:p>
    <w:p w:rsidR="0036437E" w:rsidRPr="006A18F4" w:rsidRDefault="0036437E" w:rsidP="006A18F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A18F4">
        <w:rPr>
          <w:rFonts w:ascii="Times New Roman" w:hAnsi="Times New Roman" w:cs="Times New Roman"/>
          <w:b/>
          <w:sz w:val="28"/>
          <w:szCs w:val="28"/>
        </w:rPr>
        <w:t>3. Conclusion</w:t>
      </w:r>
    </w:p>
    <w:p w:rsidR="00880412" w:rsidRPr="006A18F4" w:rsidRDefault="006A18F4" w:rsidP="006A18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6437E" w:rsidRPr="00C4180D">
        <w:rPr>
          <w:rFonts w:ascii="Times New Roman" w:hAnsi="Times New Roman" w:cs="Times New Roman"/>
          <w:sz w:val="24"/>
          <w:szCs w:val="24"/>
        </w:rPr>
        <w:t xml:space="preserve">This SOP provides a comprehensive guide for generating embeddings from JSON and CSV data at </w:t>
      </w:r>
      <w:proofErr w:type="spellStart"/>
      <w:r w:rsidR="0036437E" w:rsidRPr="00C4180D">
        <w:rPr>
          <w:rFonts w:ascii="Times New Roman" w:hAnsi="Times New Roman" w:cs="Times New Roman"/>
          <w:sz w:val="24"/>
          <w:szCs w:val="24"/>
        </w:rPr>
        <w:t>Ramco</w:t>
      </w:r>
      <w:proofErr w:type="spellEnd"/>
      <w:r w:rsidR="0036437E" w:rsidRPr="00C4180D">
        <w:rPr>
          <w:rFonts w:ascii="Times New Roman" w:hAnsi="Times New Roman" w:cs="Times New Roman"/>
          <w:sz w:val="24"/>
          <w:szCs w:val="24"/>
        </w:rPr>
        <w:t xml:space="preserve"> Systems. By following these procedures, employees can ensure streamlined operations and accurate embedding generation for various natural</w:t>
      </w:r>
      <w:r w:rsidR="0036437E">
        <w:rPr>
          <w:rFonts w:ascii="Times New Roman" w:hAnsi="Times New Roman" w:cs="Times New Roman"/>
          <w:sz w:val="24"/>
          <w:szCs w:val="24"/>
        </w:rPr>
        <w:t xml:space="preserve"> language processing endeavors.</w:t>
      </w:r>
      <w:r w:rsidR="0036437E">
        <w:rPr>
          <w:rFonts w:ascii="Times New Roman" w:hAnsi="Times New Roman" w:cs="Times New Roman"/>
          <w:sz w:val="24"/>
          <w:szCs w:val="24"/>
        </w:rPr>
        <w:br/>
      </w:r>
      <w:r w:rsidR="0036437E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880412" w:rsidRPr="006A18F4" w:rsidSect="00962933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4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4E20B20"/>
    <w:multiLevelType w:val="hybridMultilevel"/>
    <w:tmpl w:val="5564430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9A6417"/>
    <w:multiLevelType w:val="hybridMultilevel"/>
    <w:tmpl w:val="EB02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D21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A891E42"/>
    <w:multiLevelType w:val="multilevel"/>
    <w:tmpl w:val="2142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AC7C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FA07E2A"/>
    <w:multiLevelType w:val="hybridMultilevel"/>
    <w:tmpl w:val="CCD4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5C37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7DB3AB3"/>
    <w:multiLevelType w:val="hybridMultilevel"/>
    <w:tmpl w:val="4A36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7045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68B29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8EA0781"/>
    <w:multiLevelType w:val="hybridMultilevel"/>
    <w:tmpl w:val="31C4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75705E"/>
    <w:multiLevelType w:val="hybridMultilevel"/>
    <w:tmpl w:val="1738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202AE7"/>
    <w:multiLevelType w:val="multilevel"/>
    <w:tmpl w:val="465C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A73AF0"/>
    <w:multiLevelType w:val="hybridMultilevel"/>
    <w:tmpl w:val="A3F0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F830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FBA1B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69F10A18"/>
    <w:multiLevelType w:val="hybridMultilevel"/>
    <w:tmpl w:val="D9FC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2D4FBF"/>
    <w:multiLevelType w:val="hybridMultilevel"/>
    <w:tmpl w:val="40265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FF34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7B4B3825"/>
    <w:multiLevelType w:val="hybridMultilevel"/>
    <w:tmpl w:val="2352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1"/>
  </w:num>
  <w:num w:numId="4">
    <w:abstractNumId w:val="17"/>
  </w:num>
  <w:num w:numId="5">
    <w:abstractNumId w:val="2"/>
  </w:num>
  <w:num w:numId="6">
    <w:abstractNumId w:val="7"/>
  </w:num>
  <w:num w:numId="7">
    <w:abstractNumId w:val="5"/>
  </w:num>
  <w:num w:numId="8">
    <w:abstractNumId w:val="15"/>
  </w:num>
  <w:num w:numId="9">
    <w:abstractNumId w:val="16"/>
  </w:num>
  <w:num w:numId="10">
    <w:abstractNumId w:val="9"/>
  </w:num>
  <w:num w:numId="11">
    <w:abstractNumId w:val="14"/>
  </w:num>
  <w:num w:numId="12">
    <w:abstractNumId w:val="20"/>
  </w:num>
  <w:num w:numId="13">
    <w:abstractNumId w:val="12"/>
  </w:num>
  <w:num w:numId="14">
    <w:abstractNumId w:val="0"/>
  </w:num>
  <w:num w:numId="15">
    <w:abstractNumId w:val="19"/>
  </w:num>
  <w:num w:numId="16">
    <w:abstractNumId w:val="10"/>
  </w:num>
  <w:num w:numId="17">
    <w:abstractNumId w:val="3"/>
  </w:num>
  <w:num w:numId="18">
    <w:abstractNumId w:val="6"/>
  </w:num>
  <w:num w:numId="19">
    <w:abstractNumId w:val="1"/>
  </w:num>
  <w:num w:numId="20">
    <w:abstractNumId w:val="13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62933"/>
    <w:rsid w:val="0036437E"/>
    <w:rsid w:val="006A18F4"/>
    <w:rsid w:val="00880412"/>
    <w:rsid w:val="00962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933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3643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43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437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3643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3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43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643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43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5401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0100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79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434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49630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361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222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25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864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302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720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2024-02-02T02:44:00Z</dcterms:created>
  <dcterms:modified xsi:type="dcterms:W3CDTF">2024-02-02T03:02:00Z</dcterms:modified>
</cp:coreProperties>
</file>