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What is identifiers?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ab/>
      </w:r>
      <w:r>
        <w:rPr>
          <w:rFonts w:ascii="Bitstream Charter" w:hAnsi="Bitstream Charter"/>
          <w:b w:val="false"/>
          <w:bCs w:val="false"/>
        </w:rPr>
        <w:t>A name in a java program is called idenfiers and can be used for identification. It can method name, class name, variable name, label name.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What are the allowed character for java identifiers?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ab/>
      </w:r>
      <w:r>
        <w:rPr>
          <w:rFonts w:ascii="Bitstream Charter" w:hAnsi="Bitstream Charter"/>
          <w:b w:val="false"/>
          <w:bCs w:val="false"/>
        </w:rPr>
        <w:t>a-z, A-Z, 0-9, $, _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>And identifiers can’t starts with digits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ab/>
        <w:t>Refer something about reserved keyword also.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What are two types of primitive datatypes?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ab/>
      </w:r>
      <w:r>
        <w:rPr>
          <w:rFonts w:ascii="Bitstream Charter" w:hAnsi="Bitstream Charter"/>
          <w:b w:val="false"/>
          <w:bCs w:val="false"/>
        </w:rPr>
        <w:t>Numeric and Non-numeric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 xml:space="preserve">Numeric is further classfied into 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ab/>
        <w:t>Integral data-type (byte, short, int, long)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ab/>
        <w:t>Floating Point data-type(float, double)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>Non-numeric</w:t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 w:val="false"/>
          <w:bCs w:val="false"/>
        </w:rPr>
        <w:tab/>
        <w:tab/>
        <w:t>char, boolean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LibreOffice/5.1.6.2$Linux_X86_64 LibreOffice_project/10m0$Build-2</Application>
  <Pages>1</Pages>
  <Words>81</Words>
  <Characters>450</Characters>
  <CharactersWithSpaces>534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2017-06-22T05:38:54Z</dcterms:created>
  <dc:creator/>
  <dc:description/>
  <dc:language>en-IN</dc:language>
  <cp:lastModifiedBy/>
  <dcterms:modified xsi:type="dcterms:W3CDTF">2017-06-22T08:44:56Z</dcterms:modified>
  <cp:revision>8</cp:revision>
  <dc:subject/>
  <dc:title/>
</cp:coreProperties>
</file>