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INTRODUCTION AND DATA HIDING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DATA HIDING: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Outside person can’t access our internal data directly or our internal data should not go out directly. This OOPs is nothing but Data Hiding.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 xml:space="preserve">After validation or authentication outside person can access our internal data.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By declaring data member as private we can achieve Data Hiding.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The biggest advantage is data security.</w:t>
      </w:r>
    </w:p>
    <w:p>
      <w:pPr>
        <w:pStyle w:val="Normal"/>
        <w:spacing w:before="0" w:after="160"/>
        <w:jc w:val="left"/>
        <w:rPr/>
      </w:pPr>
      <w:r>
        <w:rPr>
          <w:b/>
          <w:bCs/>
          <w:u w:val="none"/>
        </w:rPr>
        <w:tab/>
        <w:t>It is highly recommended to declare data member as private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Application>LibreOffice/5.1.6.2$Linux_X86_64 LibreOffice_project/10m0$Build-2</Application>
  <Pages>1</Pages>
  <Words>68</Words>
  <CharactersWithSpaces>359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2017-04-23T17:24:52Z</dcterms:modified>
  <cp:revision>519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