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MINUTE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Date: 09.04.2019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Time: 13:00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Place:</w:t>
            </w:r>
            <w:r w:rsidDel="00000000" w:rsidR="00000000" w:rsidRPr="00000000">
              <w:rPr>
                <w:b w:val="1"/>
                <w:sz w:val="18"/>
                <w:szCs w:val="18"/>
                <w:rtl w:val="0"/>
              </w:rPr>
              <w:t xml:space="preserve">PŁ, B9, room 352</w:t>
            </w:r>
            <w:r w:rsidDel="00000000" w:rsidR="00000000" w:rsidRPr="00000000">
              <w:rPr>
                <w:rtl w:val="0"/>
              </w:rPr>
            </w:r>
          </w:p>
        </w:tc>
      </w:tr>
    </w:tbl>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spacing w:line="240" w:lineRule="auto"/>
        <w:rPr>
          <w:sz w:val="19"/>
          <w:szCs w:val="19"/>
        </w:rPr>
      </w:pPr>
      <w:r w:rsidDel="00000000" w:rsidR="00000000" w:rsidRPr="00000000">
        <w:rPr>
          <w:rtl w:val="0"/>
        </w:rPr>
      </w:r>
    </w:p>
    <w:tbl>
      <w:tblPr>
        <w:tblStyle w:val="Table2"/>
        <w:tblW w:w="9029.0" w:type="dxa"/>
        <w:jc w:val="left"/>
        <w:tblInd w:w="0.0" w:type="pct"/>
        <w:tblBorders>
          <w:top w:color="000000" w:space="0" w:sz="4" w:val="single"/>
        </w:tblBorders>
        <w:tblLayout w:type="fixed"/>
        <w:tblLook w:val="0000"/>
      </w:tblPr>
      <w:tblGrid>
        <w:gridCol w:w="1871"/>
        <w:gridCol w:w="1871"/>
        <w:gridCol w:w="1951"/>
        <w:gridCol w:w="3336"/>
        <w:tblGridChange w:id="0">
          <w:tblGrid>
            <w:gridCol w:w="1871"/>
            <w:gridCol w:w="1871"/>
            <w:gridCol w:w="1951"/>
            <w:gridCol w:w="3336"/>
          </w:tblGrid>
        </w:tblGridChange>
      </w:tblGrid>
      <w:tr>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09">
            <w:pPr>
              <w:pStyle w:val="Heading3"/>
              <w:keepLines w:val="0"/>
              <w:spacing w:after="40" w:before="60" w:line="240" w:lineRule="auto"/>
              <w:rPr>
                <w:b w:val="1"/>
                <w:color w:val="000000"/>
                <w:sz w:val="19"/>
                <w:szCs w:val="19"/>
              </w:rPr>
            </w:pPr>
            <w:bookmarkStart w:colFirst="0" w:colLast="0" w:name="_5fvtkq9bldnm" w:id="0"/>
            <w:bookmarkEnd w:id="0"/>
            <w:r w:rsidDel="00000000" w:rsidR="00000000" w:rsidRPr="00000000">
              <w:rPr>
                <w:b w:val="1"/>
                <w:color w:val="000000"/>
                <w:sz w:val="19"/>
                <w:szCs w:val="19"/>
                <w:rtl w:val="0"/>
              </w:rPr>
              <w:t xml:space="preserve">Meeting called by:</w:t>
            </w:r>
          </w:p>
        </w:tc>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0A">
            <w:pPr>
              <w:spacing w:line="240" w:lineRule="auto"/>
              <w:rPr>
                <w:sz w:val="19"/>
                <w:szCs w:val="19"/>
              </w:rPr>
            </w:pPr>
            <w:r w:rsidDel="00000000" w:rsidR="00000000" w:rsidRPr="00000000">
              <w:rPr>
                <w:sz w:val="19"/>
                <w:szCs w:val="19"/>
                <w:rtl w:val="0"/>
              </w:rPr>
              <w:t xml:space="preserve">Anna Preczyńska</w:t>
            </w:r>
          </w:p>
        </w:tc>
        <w:tc>
          <w:tcPr>
            <w:tcBorders>
              <w:top w:color="000000" w:space="0" w:sz="8" w:val="single"/>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00B">
            <w:pPr>
              <w:pStyle w:val="Heading3"/>
              <w:keepLines w:val="0"/>
              <w:spacing w:after="40" w:before="60" w:line="240" w:lineRule="auto"/>
              <w:rPr>
                <w:b w:val="1"/>
                <w:color w:val="000000"/>
                <w:sz w:val="19"/>
                <w:szCs w:val="19"/>
              </w:rPr>
            </w:pPr>
            <w:bookmarkStart w:colFirst="0" w:colLast="0" w:name="_hpy9urq5n83h" w:id="1"/>
            <w:bookmarkEnd w:id="1"/>
            <w:r w:rsidDel="00000000" w:rsidR="00000000" w:rsidRPr="00000000">
              <w:rPr>
                <w:b w:val="1"/>
                <w:color w:val="000000"/>
                <w:sz w:val="19"/>
                <w:szCs w:val="19"/>
                <w:rtl w:val="0"/>
              </w:rPr>
              <w:t xml:space="preserve">Note taker:</w:t>
            </w:r>
          </w:p>
        </w:tc>
        <w:tc>
          <w:tcPr>
            <w:tcBorders>
              <w:top w:color="000000" w:space="0" w:sz="8" w:val="single"/>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00C">
            <w:pPr>
              <w:spacing w:line="240" w:lineRule="auto"/>
              <w:rPr>
                <w:sz w:val="19"/>
                <w:szCs w:val="19"/>
              </w:rPr>
            </w:pPr>
            <w:r w:rsidDel="00000000" w:rsidR="00000000" w:rsidRPr="00000000">
              <w:rPr>
                <w:sz w:val="19"/>
                <w:szCs w:val="19"/>
                <w:rtl w:val="0"/>
              </w:rPr>
              <w:t xml:space="preserve">Anna Preczyńska</w:t>
            </w:r>
          </w:p>
        </w:tc>
      </w:tr>
      <w:tr>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0D">
            <w:pPr>
              <w:pStyle w:val="Heading3"/>
              <w:keepLines w:val="0"/>
              <w:spacing w:after="40" w:before="60" w:line="240" w:lineRule="auto"/>
              <w:rPr>
                <w:b w:val="1"/>
                <w:color w:val="000000"/>
                <w:sz w:val="19"/>
                <w:szCs w:val="19"/>
              </w:rPr>
            </w:pPr>
            <w:bookmarkStart w:colFirst="0" w:colLast="0" w:name="_s6e6tu4v1kl0" w:id="2"/>
            <w:bookmarkEnd w:id="2"/>
            <w:r w:rsidDel="00000000" w:rsidR="00000000" w:rsidRPr="00000000">
              <w:rPr>
                <w:b w:val="1"/>
                <w:color w:val="000000"/>
                <w:sz w:val="19"/>
                <w:szCs w:val="19"/>
                <w:rtl w:val="0"/>
              </w:rPr>
              <w:t xml:space="preserve">Facilitator:</w:t>
            </w:r>
          </w:p>
        </w:tc>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0E">
            <w:pPr>
              <w:spacing w:line="240" w:lineRule="auto"/>
              <w:rPr>
                <w:sz w:val="19"/>
                <w:szCs w:val="19"/>
              </w:rPr>
            </w:pPr>
            <w:r w:rsidDel="00000000" w:rsidR="00000000" w:rsidRPr="00000000">
              <w:rPr>
                <w:sz w:val="19"/>
                <w:szCs w:val="19"/>
                <w:rtl w:val="0"/>
              </w:rPr>
              <w:t xml:space="preserve">Piotr Napieralski </w:t>
            </w:r>
          </w:p>
        </w:tc>
        <w:tc>
          <w:tcPr>
            <w:tcBorders>
              <w:top w:color="000000" w:space="0" w:sz="8" w:val="single"/>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00F">
            <w:pPr>
              <w:pStyle w:val="Heading3"/>
              <w:keepLines w:val="0"/>
              <w:spacing w:after="40" w:before="60" w:line="240" w:lineRule="auto"/>
              <w:rPr>
                <w:b w:val="1"/>
                <w:color w:val="000000"/>
                <w:sz w:val="19"/>
                <w:szCs w:val="19"/>
              </w:rPr>
            </w:pPr>
            <w:bookmarkStart w:colFirst="0" w:colLast="0" w:name="_8e2x1h1hd7ez" w:id="3"/>
            <w:bookmarkEnd w:id="3"/>
            <w:r w:rsidDel="00000000" w:rsidR="00000000" w:rsidRPr="00000000">
              <w:rPr>
                <w:b w:val="1"/>
                <w:color w:val="000000"/>
                <w:sz w:val="19"/>
                <w:szCs w:val="19"/>
                <w:rtl w:val="0"/>
              </w:rPr>
              <w:t xml:space="preserve">Leader:</w:t>
            </w:r>
          </w:p>
        </w:tc>
        <w:tc>
          <w:tcPr>
            <w:tcBorders>
              <w:top w:color="000000" w:space="0" w:sz="8" w:val="single"/>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010">
            <w:pPr>
              <w:spacing w:line="240" w:lineRule="auto"/>
              <w:rPr>
                <w:sz w:val="19"/>
                <w:szCs w:val="19"/>
              </w:rPr>
            </w:pPr>
            <w:r w:rsidDel="00000000" w:rsidR="00000000" w:rsidRPr="00000000">
              <w:rPr>
                <w:sz w:val="19"/>
                <w:szCs w:val="19"/>
                <w:rtl w:val="0"/>
              </w:rPr>
              <w:t xml:space="preserve">Yurii Shcheoholiev</w:t>
            </w:r>
          </w:p>
        </w:tc>
      </w:tr>
      <w:tr>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1">
            <w:pPr>
              <w:pStyle w:val="Heading3"/>
              <w:keepLines w:val="0"/>
              <w:spacing w:after="40" w:before="60" w:line="240" w:lineRule="auto"/>
              <w:rPr>
                <w:b w:val="1"/>
                <w:color w:val="000000"/>
                <w:sz w:val="19"/>
                <w:szCs w:val="19"/>
              </w:rPr>
            </w:pPr>
            <w:bookmarkStart w:colFirst="0" w:colLast="0" w:name="_fu5y6w2ftuvf" w:id="4"/>
            <w:bookmarkEnd w:id="4"/>
            <w:r w:rsidDel="00000000" w:rsidR="00000000" w:rsidRPr="00000000">
              <w:rPr>
                <w:b w:val="1"/>
                <w:color w:val="000000"/>
                <w:sz w:val="19"/>
                <w:szCs w:val="19"/>
                <w:rtl w:val="0"/>
              </w:rPr>
              <w:t xml:space="preserve">Attendees:</w:t>
            </w:r>
          </w:p>
        </w:tc>
        <w:tc>
          <w:tcPr>
            <w:gridSpan w:val="3"/>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2">
            <w:pPr>
              <w:spacing w:line="240" w:lineRule="auto"/>
              <w:rPr>
                <w:sz w:val="19"/>
                <w:szCs w:val="19"/>
              </w:rPr>
            </w:pPr>
            <w:r w:rsidDel="00000000" w:rsidR="00000000" w:rsidRPr="00000000">
              <w:rPr>
                <w:sz w:val="19"/>
                <w:szCs w:val="19"/>
                <w:rtl w:val="0"/>
              </w:rPr>
              <w:t xml:space="preserve">Michał Suliborski, Ania Preczyńska, Yurii Shcheoholiev, Mariusz Pisarski</w:t>
            </w:r>
          </w:p>
        </w:tc>
      </w:tr>
      <w:tr>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5">
            <w:pPr>
              <w:pStyle w:val="Heading3"/>
              <w:keepLines w:val="0"/>
              <w:spacing w:after="40" w:before="60" w:line="240" w:lineRule="auto"/>
              <w:rPr>
                <w:b w:val="1"/>
                <w:color w:val="000000"/>
                <w:sz w:val="19"/>
                <w:szCs w:val="19"/>
              </w:rPr>
            </w:pPr>
            <w:bookmarkStart w:colFirst="0" w:colLast="0" w:name="_zh3dmz7342e" w:id="5"/>
            <w:bookmarkEnd w:id="5"/>
            <w:r w:rsidDel="00000000" w:rsidR="00000000" w:rsidRPr="00000000">
              <w:rPr>
                <w:b w:val="1"/>
                <w:color w:val="000000"/>
                <w:sz w:val="19"/>
                <w:szCs w:val="19"/>
                <w:rtl w:val="0"/>
              </w:rPr>
              <w:t xml:space="preserve">Meeting purpose: </w:t>
            </w:r>
          </w:p>
        </w:tc>
        <w:tc>
          <w:tcPr>
            <w:gridSpan w:val="3"/>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6">
            <w:pPr>
              <w:spacing w:line="240" w:lineRule="auto"/>
              <w:rPr>
                <w:sz w:val="19"/>
                <w:szCs w:val="19"/>
              </w:rPr>
            </w:pPr>
            <w:r w:rsidDel="00000000" w:rsidR="00000000" w:rsidRPr="00000000">
              <w:rPr>
                <w:sz w:val="19"/>
                <w:szCs w:val="19"/>
                <w:rtl w:val="0"/>
              </w:rPr>
              <w:t xml:space="preserve">Identification of the problem and determination of the problem statement in accordance with the relevant research and previous discussions.</w:t>
            </w:r>
          </w:p>
        </w:tc>
      </w:tr>
    </w:tbl>
    <w:p w:rsidR="00000000" w:rsidDel="00000000" w:rsidP="00000000" w:rsidRDefault="00000000" w:rsidRPr="00000000" w14:paraId="00000019">
      <w:pPr>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8333333333333"/>
        <w:gridCol w:w="1504.8333333333333"/>
        <w:gridCol w:w="1504.8333333333333"/>
        <w:gridCol w:w="1504.8333333333333"/>
        <w:gridCol w:w="1504.8333333333333"/>
        <w:gridCol w:w="1504.8333333333333"/>
        <w:tblGridChange w:id="0">
          <w:tblGrid>
            <w:gridCol w:w="1504.8333333333333"/>
            <w:gridCol w:w="1504.8333333333333"/>
            <w:gridCol w:w="1504.8333333333333"/>
            <w:gridCol w:w="1504.8333333333333"/>
            <w:gridCol w:w="1504.8333333333333"/>
            <w:gridCol w:w="1504.8333333333333"/>
          </w:tblGrid>
        </w:tblGridChange>
      </w:tblGrid>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rPr>
                <w:b w:val="1"/>
                <w:sz w:val="18"/>
                <w:szCs w:val="18"/>
              </w:rPr>
            </w:pPr>
            <w:r w:rsidDel="00000000" w:rsidR="00000000" w:rsidRPr="00000000">
              <w:rPr>
                <w:b w:val="1"/>
                <w:sz w:val="18"/>
                <w:szCs w:val="18"/>
                <w:rtl w:val="0"/>
              </w:rPr>
              <w:t xml:space="preserve">Agenda item:</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1B">
            <w:pPr>
              <w:tabs>
                <w:tab w:val="left" w:pos="5040"/>
              </w:tabs>
              <w:spacing w:line="240" w:lineRule="auto"/>
              <w:rPr>
                <w:b w:val="1"/>
                <w:sz w:val="18"/>
                <w:szCs w:val="18"/>
              </w:rPr>
            </w:pPr>
            <w:bookmarkStart w:colFirst="0" w:colLast="0" w:name="_1fob9te" w:id="6"/>
            <w:bookmarkEnd w:id="6"/>
            <w:r w:rsidDel="00000000" w:rsidR="00000000" w:rsidRPr="00000000">
              <w:rPr>
                <w:sz w:val="19"/>
                <w:szCs w:val="19"/>
                <w:rtl w:val="0"/>
              </w:rPr>
              <w:t xml:space="preserve">Choosing a logo from among 3 options and possible amendments to the project. Brainstorming about the team name.</w:t>
            </w:r>
            <w:r w:rsidDel="00000000" w:rsidR="00000000" w:rsidRPr="00000000">
              <w:rPr>
                <w:rtl w:val="0"/>
              </w:rPr>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rPr>
                <w:sz w:val="18"/>
                <w:szCs w:val="18"/>
              </w:rPr>
            </w:pPr>
            <w:r w:rsidDel="00000000" w:rsidR="00000000" w:rsidRPr="00000000">
              <w:rPr>
                <w:sz w:val="18"/>
                <w:szCs w:val="18"/>
                <w:rtl w:val="0"/>
              </w:rPr>
              <w:t xml:space="preserve">Leader:</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21">
            <w:pPr>
              <w:spacing w:line="240" w:lineRule="auto"/>
              <w:rPr>
                <w:sz w:val="18"/>
                <w:szCs w:val="18"/>
              </w:rPr>
            </w:pPr>
            <w:r w:rsidDel="00000000" w:rsidR="00000000" w:rsidRPr="00000000">
              <w:rPr>
                <w:sz w:val="18"/>
                <w:szCs w:val="18"/>
                <w:rtl w:val="0"/>
              </w:rPr>
              <w:t xml:space="preserve">Anna Preczyńska</w:t>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rPr>
                <w:sz w:val="18"/>
                <w:szCs w:val="18"/>
              </w:rPr>
            </w:pPr>
            <w:r w:rsidDel="00000000" w:rsidR="00000000" w:rsidRPr="00000000">
              <w:rPr>
                <w:sz w:val="18"/>
                <w:szCs w:val="18"/>
                <w:rtl w:val="0"/>
              </w:rPr>
              <w:t xml:space="preserve">Discussion: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27">
            <w:pPr>
              <w:rPr>
                <w:sz w:val="18"/>
                <w:szCs w:val="18"/>
              </w:rPr>
            </w:pPr>
            <w:r w:rsidDel="00000000" w:rsidR="00000000" w:rsidRPr="00000000">
              <w:rPr>
                <w:sz w:val="18"/>
                <w:szCs w:val="18"/>
                <w:rtl w:val="0"/>
              </w:rPr>
              <w:t xml:space="preserve">From the three proposals of logos prepared by Ania, we chose the first one, with golden accents, by voting. The logo presents Candice- the parametrised face, which is used to recognize the face in the picture. During further analysis of the various candide changes, the emotion detection is possible. The other proposals were rejected due to the likely low transparency on the presentation, but we still take them into account for other purposes.</w:t>
            </w:r>
          </w:p>
          <w:p w:rsidR="00000000" w:rsidDel="00000000" w:rsidP="00000000" w:rsidRDefault="00000000" w:rsidRPr="00000000" w14:paraId="00000028">
            <w:pPr>
              <w:rPr>
                <w:sz w:val="18"/>
                <w:szCs w:val="18"/>
              </w:rPr>
            </w:pPr>
            <w:r w:rsidDel="00000000" w:rsidR="00000000" w:rsidRPr="00000000">
              <w:rPr>
                <w:rtl w:val="0"/>
              </w:rPr>
            </w:r>
          </w:p>
          <w:p w:rsidR="00000000" w:rsidDel="00000000" w:rsidP="00000000" w:rsidRDefault="00000000" w:rsidRPr="00000000" w14:paraId="00000029">
            <w:pPr>
              <w:rPr>
                <w:sz w:val="18"/>
                <w:szCs w:val="18"/>
              </w:rPr>
            </w:pPr>
            <w:r w:rsidDel="00000000" w:rsidR="00000000" w:rsidRPr="00000000">
              <w:rPr>
                <w:sz w:val="18"/>
                <w:szCs w:val="18"/>
                <w:rtl w:val="0"/>
              </w:rPr>
              <w:t xml:space="preserve">The brainstorm about the team name was not so efficient as we lacked ideas. Although some propositions were made, the one suggested by Michał won decisively, as it was the most clear and connected to our topic- “Facecoders”.</w:t>
            </w:r>
            <w:r w:rsidDel="00000000" w:rsidR="00000000" w:rsidRPr="00000000">
              <w:rPr>
                <w:rtl w:val="0"/>
              </w:rPr>
            </w:r>
          </w:p>
        </w:tc>
      </w:tr>
      <w:tr>
        <w:trPr>
          <w:trHeight w:val="5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rPr>
                <w:sz w:val="18"/>
                <w:szCs w:val="18"/>
              </w:rPr>
            </w:pPr>
            <w:r w:rsidDel="00000000" w:rsidR="00000000" w:rsidRPr="00000000">
              <w:rPr>
                <w:sz w:val="18"/>
                <w:szCs w:val="18"/>
                <w:rtl w:val="0"/>
              </w:rPr>
              <w:t xml:space="preserve">Conclusions: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2F">
            <w:pPr>
              <w:rPr>
                <w:sz w:val="18"/>
                <w:szCs w:val="18"/>
              </w:rPr>
            </w:pPr>
            <w:r w:rsidDel="00000000" w:rsidR="00000000" w:rsidRPr="00000000">
              <w:rPr>
                <w:sz w:val="18"/>
                <w:szCs w:val="18"/>
                <w:rtl w:val="0"/>
              </w:rPr>
              <w:t xml:space="preserve">The chosen logo is with golden accents and the team name is “Facecoders”.</w:t>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rPr>
                <w:sz w:val="18"/>
                <w:szCs w:val="18"/>
              </w:rPr>
            </w:pPr>
            <w:r w:rsidDel="00000000" w:rsidR="00000000" w:rsidRPr="00000000">
              <w:rPr>
                <w:sz w:val="18"/>
                <w:szCs w:val="18"/>
                <w:rtl w:val="0"/>
              </w:rPr>
              <w:t xml:space="preserve">Action 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rPr>
                <w:sz w:val="18"/>
                <w:szCs w:val="18"/>
              </w:rPr>
            </w:pPr>
            <w:r w:rsidDel="00000000" w:rsidR="00000000" w:rsidRPr="00000000">
              <w:rPr>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rPr>
                <w:sz w:val="18"/>
                <w:szCs w:val="18"/>
              </w:rPr>
            </w:pPr>
            <w:r w:rsidDel="00000000" w:rsidR="00000000" w:rsidRPr="00000000">
              <w:rPr>
                <w:sz w:val="18"/>
                <w:szCs w:val="18"/>
                <w:rtl w:val="0"/>
              </w:rPr>
              <w:t xml:space="preserve"> Person responsible: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rPr>
                <w:sz w:val="18"/>
                <w:szCs w:val="18"/>
              </w:rPr>
            </w:pPr>
            <w:r w:rsidDel="00000000" w:rsidR="00000000" w:rsidRPr="00000000">
              <w:rPr>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rPr>
                <w:sz w:val="18"/>
                <w:szCs w:val="18"/>
              </w:rPr>
            </w:pPr>
            <w:r w:rsidDel="00000000" w:rsidR="00000000" w:rsidRPr="00000000">
              <w:rPr>
                <w:sz w:val="18"/>
                <w:szCs w:val="18"/>
                <w:rtl w:val="0"/>
              </w:rPr>
              <w:t xml:space="preserve">Deadline: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rPr>
                <w:sz w:val="18"/>
                <w:szCs w:val="18"/>
              </w:rPr>
            </w:pPr>
            <w:r w:rsidDel="00000000" w:rsidR="00000000" w:rsidRPr="00000000">
              <w:rPr>
                <w:sz w:val="18"/>
                <w:szCs w:val="18"/>
                <w:rtl w:val="0"/>
              </w:rPr>
              <w:t xml:space="preserve">-------------------</w:t>
            </w:r>
          </w:p>
        </w:tc>
      </w:tr>
    </w:tbl>
    <w:p w:rsidR="00000000" w:rsidDel="00000000" w:rsidP="00000000" w:rsidRDefault="00000000" w:rsidRPr="00000000" w14:paraId="0000003A">
      <w:pPr>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8333333333333"/>
        <w:gridCol w:w="1504.8333333333333"/>
        <w:gridCol w:w="1504.8333333333333"/>
        <w:gridCol w:w="1504.8333333333333"/>
        <w:gridCol w:w="1504.8333333333333"/>
        <w:gridCol w:w="1504.8333333333333"/>
        <w:tblGridChange w:id="0">
          <w:tblGrid>
            <w:gridCol w:w="1504.8333333333333"/>
            <w:gridCol w:w="1504.8333333333333"/>
            <w:gridCol w:w="1504.8333333333333"/>
            <w:gridCol w:w="1504.8333333333333"/>
            <w:gridCol w:w="1504.8333333333333"/>
            <w:gridCol w:w="1504.8333333333333"/>
          </w:tblGrid>
        </w:tblGridChange>
      </w:tblGrid>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rPr>
                <w:b w:val="1"/>
                <w:sz w:val="18"/>
                <w:szCs w:val="18"/>
              </w:rPr>
            </w:pPr>
            <w:r w:rsidDel="00000000" w:rsidR="00000000" w:rsidRPr="00000000">
              <w:rPr>
                <w:b w:val="1"/>
                <w:sz w:val="18"/>
                <w:szCs w:val="18"/>
                <w:rtl w:val="0"/>
              </w:rPr>
              <w:t xml:space="preserve">Agenda item:</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3C">
            <w:pPr>
              <w:tabs>
                <w:tab w:val="left" w:pos="5040"/>
              </w:tabs>
              <w:spacing w:line="240" w:lineRule="auto"/>
              <w:rPr>
                <w:b w:val="1"/>
                <w:sz w:val="18"/>
                <w:szCs w:val="18"/>
              </w:rPr>
            </w:pPr>
            <w:r w:rsidDel="00000000" w:rsidR="00000000" w:rsidRPr="00000000">
              <w:rPr>
                <w:sz w:val="19"/>
                <w:szCs w:val="19"/>
                <w:rtl w:val="0"/>
              </w:rPr>
              <w:t xml:space="preserve">Presenting Trello Table prepared for the team, which includes the tasks for the following weeks.</w:t>
            </w:r>
            <w:r w:rsidDel="00000000" w:rsidR="00000000" w:rsidRPr="00000000">
              <w:rPr>
                <w:rtl w:val="0"/>
              </w:rPr>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rPr>
                <w:sz w:val="18"/>
                <w:szCs w:val="18"/>
              </w:rPr>
            </w:pPr>
            <w:r w:rsidDel="00000000" w:rsidR="00000000" w:rsidRPr="00000000">
              <w:rPr>
                <w:sz w:val="18"/>
                <w:szCs w:val="18"/>
                <w:rtl w:val="0"/>
              </w:rPr>
              <w:t xml:space="preserve">Leader:</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42">
            <w:pPr>
              <w:spacing w:line="240" w:lineRule="auto"/>
              <w:rPr>
                <w:sz w:val="18"/>
                <w:szCs w:val="18"/>
              </w:rPr>
            </w:pPr>
            <w:r w:rsidDel="00000000" w:rsidR="00000000" w:rsidRPr="00000000">
              <w:rPr>
                <w:sz w:val="18"/>
                <w:szCs w:val="18"/>
                <w:rtl w:val="0"/>
              </w:rPr>
              <w:t xml:space="preserve">Anna Preczyńska</w:t>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rPr>
                <w:sz w:val="18"/>
                <w:szCs w:val="18"/>
              </w:rPr>
            </w:pPr>
            <w:r w:rsidDel="00000000" w:rsidR="00000000" w:rsidRPr="00000000">
              <w:rPr>
                <w:sz w:val="18"/>
                <w:szCs w:val="18"/>
                <w:rtl w:val="0"/>
              </w:rPr>
              <w:t xml:space="preserve">Discussion: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48">
            <w:pPr>
              <w:rPr>
                <w:sz w:val="18"/>
                <w:szCs w:val="18"/>
              </w:rPr>
            </w:pPr>
            <w:r w:rsidDel="00000000" w:rsidR="00000000" w:rsidRPr="00000000">
              <w:rPr>
                <w:sz w:val="18"/>
                <w:szCs w:val="18"/>
                <w:rtl w:val="0"/>
              </w:rPr>
              <w:t xml:space="preserve">Trello is a web-based application used to manage projects, plan them and divide between the team. We prepared our first table, which purpose was the pecha kucha presentation. As the application allows user to create three steps to achieve success, we proposed the list of things we have to do before the presentation and place it in the first step “Before”. Then we moved them properly to the steps “Doing” and after finishing the task- “Done”.</w:t>
            </w:r>
          </w:p>
        </w:tc>
      </w:tr>
      <w:tr>
        <w:trPr>
          <w:trHeight w:val="5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rPr>
                <w:sz w:val="18"/>
                <w:szCs w:val="18"/>
              </w:rPr>
            </w:pPr>
            <w:r w:rsidDel="00000000" w:rsidR="00000000" w:rsidRPr="00000000">
              <w:rPr>
                <w:sz w:val="18"/>
                <w:szCs w:val="18"/>
                <w:rtl w:val="0"/>
              </w:rPr>
              <w:t xml:space="preserve">Conclusions: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4E">
            <w:pPr>
              <w:rPr>
                <w:sz w:val="18"/>
                <w:szCs w:val="18"/>
              </w:rPr>
            </w:pPr>
            <w:r w:rsidDel="00000000" w:rsidR="00000000" w:rsidRPr="00000000">
              <w:rPr>
                <w:sz w:val="18"/>
                <w:szCs w:val="18"/>
                <w:rtl w:val="0"/>
              </w:rPr>
              <w:t xml:space="preserve">The Trello Table is a great tool to divide work and we will use it during this project.</w:t>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rPr>
                <w:sz w:val="18"/>
                <w:szCs w:val="18"/>
              </w:rPr>
            </w:pPr>
            <w:r w:rsidDel="00000000" w:rsidR="00000000" w:rsidRPr="00000000">
              <w:rPr>
                <w:sz w:val="18"/>
                <w:szCs w:val="18"/>
                <w:rtl w:val="0"/>
              </w:rPr>
              <w:t xml:space="preserve">Action 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rPr>
                <w:sz w:val="18"/>
                <w:szCs w:val="18"/>
              </w:rPr>
            </w:pPr>
            <w:r w:rsidDel="00000000" w:rsidR="00000000" w:rsidRPr="00000000">
              <w:rPr>
                <w:sz w:val="18"/>
                <w:szCs w:val="18"/>
                <w:rtl w:val="0"/>
              </w:rPr>
              <w:t xml:space="preserve">Creating the new table connected with the further development of our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rPr>
                <w:sz w:val="18"/>
                <w:szCs w:val="18"/>
              </w:rPr>
            </w:pPr>
            <w:r w:rsidDel="00000000" w:rsidR="00000000" w:rsidRPr="00000000">
              <w:rPr>
                <w:sz w:val="18"/>
                <w:szCs w:val="18"/>
                <w:rtl w:val="0"/>
              </w:rPr>
              <w:t xml:space="preserve"> Person responsible: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rPr>
                <w:sz w:val="18"/>
                <w:szCs w:val="18"/>
              </w:rPr>
            </w:pPr>
            <w:r w:rsidDel="00000000" w:rsidR="00000000" w:rsidRPr="00000000">
              <w:rPr>
                <w:sz w:val="18"/>
                <w:szCs w:val="18"/>
                <w:rtl w:val="0"/>
              </w:rPr>
              <w:t xml:space="preserve">Ania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rPr>
                <w:sz w:val="18"/>
                <w:szCs w:val="18"/>
              </w:rPr>
            </w:pPr>
            <w:r w:rsidDel="00000000" w:rsidR="00000000" w:rsidRPr="00000000">
              <w:rPr>
                <w:sz w:val="18"/>
                <w:szCs w:val="18"/>
                <w:rtl w:val="0"/>
              </w:rPr>
              <w:t xml:space="preserve">Deadline: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rPr>
                <w:sz w:val="18"/>
                <w:szCs w:val="18"/>
              </w:rPr>
            </w:pPr>
            <w:r w:rsidDel="00000000" w:rsidR="00000000" w:rsidRPr="00000000">
              <w:rPr>
                <w:sz w:val="18"/>
                <w:szCs w:val="18"/>
                <w:rtl w:val="0"/>
              </w:rPr>
              <w:t xml:space="preserve">20.04.2019</w:t>
            </w:r>
          </w:p>
        </w:tc>
      </w:tr>
    </w:tbl>
    <w:p w:rsidR="00000000" w:rsidDel="00000000" w:rsidP="00000000" w:rsidRDefault="00000000" w:rsidRPr="00000000" w14:paraId="00000059">
      <w:pPr>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8333333333333"/>
        <w:gridCol w:w="1504.8333333333333"/>
        <w:gridCol w:w="1504.8333333333333"/>
        <w:gridCol w:w="1504.8333333333333"/>
        <w:gridCol w:w="1504.8333333333333"/>
        <w:gridCol w:w="1504.8333333333333"/>
        <w:tblGridChange w:id="0">
          <w:tblGrid>
            <w:gridCol w:w="1504.8333333333333"/>
            <w:gridCol w:w="1504.8333333333333"/>
            <w:gridCol w:w="1504.8333333333333"/>
            <w:gridCol w:w="1504.8333333333333"/>
            <w:gridCol w:w="1504.8333333333333"/>
            <w:gridCol w:w="1504.8333333333333"/>
          </w:tblGrid>
        </w:tblGridChange>
      </w:tblGrid>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rPr>
                <w:b w:val="1"/>
                <w:sz w:val="18"/>
                <w:szCs w:val="18"/>
              </w:rPr>
            </w:pPr>
            <w:r w:rsidDel="00000000" w:rsidR="00000000" w:rsidRPr="00000000">
              <w:rPr>
                <w:b w:val="1"/>
                <w:sz w:val="18"/>
                <w:szCs w:val="18"/>
                <w:rtl w:val="0"/>
              </w:rPr>
              <w:t xml:space="preserve">Agenda item:</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5B">
            <w:pPr>
              <w:tabs>
                <w:tab w:val="left" w:pos="5040"/>
              </w:tabs>
              <w:spacing w:line="240" w:lineRule="auto"/>
              <w:rPr>
                <w:b w:val="1"/>
                <w:sz w:val="18"/>
                <w:szCs w:val="18"/>
              </w:rPr>
            </w:pPr>
            <w:r w:rsidDel="00000000" w:rsidR="00000000" w:rsidRPr="00000000">
              <w:rPr>
                <w:sz w:val="19"/>
                <w:szCs w:val="19"/>
                <w:rtl w:val="0"/>
              </w:rPr>
              <w:t xml:space="preserve">Presenting the results of email correspondence with the advertising agencies about the need for linking emotions with advertisements and checking if the advertisement generates the desired emotions.</w:t>
            </w:r>
            <w:r w:rsidDel="00000000" w:rsidR="00000000" w:rsidRPr="00000000">
              <w:rPr>
                <w:rtl w:val="0"/>
              </w:rPr>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rPr>
                <w:sz w:val="18"/>
                <w:szCs w:val="18"/>
              </w:rPr>
            </w:pPr>
            <w:r w:rsidDel="00000000" w:rsidR="00000000" w:rsidRPr="00000000">
              <w:rPr>
                <w:sz w:val="18"/>
                <w:szCs w:val="18"/>
                <w:rtl w:val="0"/>
              </w:rPr>
              <w:t xml:space="preserve">Leader:</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61">
            <w:pPr>
              <w:spacing w:line="240" w:lineRule="auto"/>
              <w:rPr>
                <w:sz w:val="18"/>
                <w:szCs w:val="18"/>
              </w:rPr>
            </w:pPr>
            <w:r w:rsidDel="00000000" w:rsidR="00000000" w:rsidRPr="00000000">
              <w:rPr>
                <w:sz w:val="18"/>
                <w:szCs w:val="18"/>
                <w:rtl w:val="0"/>
              </w:rPr>
              <w:t xml:space="preserve">Michał Suliborski</w:t>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rPr>
                <w:sz w:val="18"/>
                <w:szCs w:val="18"/>
              </w:rPr>
            </w:pPr>
            <w:r w:rsidDel="00000000" w:rsidR="00000000" w:rsidRPr="00000000">
              <w:rPr>
                <w:sz w:val="18"/>
                <w:szCs w:val="18"/>
                <w:rtl w:val="0"/>
              </w:rPr>
              <w:t xml:space="preserve">Discussion: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67">
            <w:pPr>
              <w:rPr>
                <w:sz w:val="18"/>
                <w:szCs w:val="18"/>
              </w:rPr>
            </w:pPr>
            <w:r w:rsidDel="00000000" w:rsidR="00000000" w:rsidRPr="00000000">
              <w:rPr>
                <w:sz w:val="18"/>
                <w:szCs w:val="18"/>
                <w:rtl w:val="0"/>
              </w:rPr>
              <w:t xml:space="preserve">Michał presented the received emails, from advertising agencies. We did not get an answer from all the respondents, but the few messages we received allowed us to see a mistake in our thoughts. First of all, not all agencies were interested in building a brand of their clients. The effect of the advertisement was supposed to be quick and its result should be the number of sold products. Moreover, the group of people on which we could present our method will be prepared for their emotion detection as they have to agree formally. What is more, people have different beliefs and religious beliefs, and the answers may vary a lot. Then the test may turn out to be ineffective. </w:t>
            </w:r>
          </w:p>
        </w:tc>
      </w:tr>
      <w:tr>
        <w:trPr>
          <w:trHeight w:val="5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rPr>
                <w:sz w:val="18"/>
                <w:szCs w:val="18"/>
              </w:rPr>
            </w:pPr>
            <w:r w:rsidDel="00000000" w:rsidR="00000000" w:rsidRPr="00000000">
              <w:rPr>
                <w:sz w:val="18"/>
                <w:szCs w:val="18"/>
                <w:rtl w:val="0"/>
              </w:rPr>
              <w:t xml:space="preserve">Conclusions: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6D">
            <w:pPr>
              <w:rPr>
                <w:sz w:val="18"/>
                <w:szCs w:val="18"/>
              </w:rPr>
            </w:pPr>
            <w:r w:rsidDel="00000000" w:rsidR="00000000" w:rsidRPr="00000000">
              <w:rPr>
                <w:sz w:val="18"/>
                <w:szCs w:val="18"/>
                <w:rtl w:val="0"/>
              </w:rPr>
              <w:t xml:space="preserve">The idea was rejected by us.</w:t>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rPr>
                <w:sz w:val="18"/>
                <w:szCs w:val="18"/>
              </w:rPr>
            </w:pPr>
            <w:r w:rsidDel="00000000" w:rsidR="00000000" w:rsidRPr="00000000">
              <w:rPr>
                <w:sz w:val="18"/>
                <w:szCs w:val="18"/>
                <w:rtl w:val="0"/>
              </w:rPr>
              <w:t xml:space="preserve">Action 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rPr>
                <w:sz w:val="18"/>
                <w:szCs w:val="18"/>
              </w:rPr>
            </w:pPr>
            <w:r w:rsidDel="00000000" w:rsidR="00000000" w:rsidRPr="00000000">
              <w:rPr>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rPr>
                <w:sz w:val="18"/>
                <w:szCs w:val="18"/>
              </w:rPr>
            </w:pPr>
            <w:r w:rsidDel="00000000" w:rsidR="00000000" w:rsidRPr="00000000">
              <w:rPr>
                <w:sz w:val="18"/>
                <w:szCs w:val="18"/>
                <w:rtl w:val="0"/>
              </w:rPr>
              <w:t xml:space="preserve"> Person responsible: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rPr>
                <w:sz w:val="18"/>
                <w:szCs w:val="18"/>
              </w:rPr>
            </w:pPr>
            <w:r w:rsidDel="00000000" w:rsidR="00000000" w:rsidRPr="00000000">
              <w:rPr>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rPr>
                <w:sz w:val="18"/>
                <w:szCs w:val="18"/>
              </w:rPr>
            </w:pPr>
            <w:r w:rsidDel="00000000" w:rsidR="00000000" w:rsidRPr="00000000">
              <w:rPr>
                <w:sz w:val="18"/>
                <w:szCs w:val="18"/>
                <w:rtl w:val="0"/>
              </w:rPr>
              <w:t xml:space="preserve">Deadline: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rPr>
                <w:sz w:val="18"/>
                <w:szCs w:val="18"/>
              </w:rPr>
            </w:pPr>
            <w:r w:rsidDel="00000000" w:rsidR="00000000" w:rsidRPr="00000000">
              <w:rPr>
                <w:sz w:val="18"/>
                <w:szCs w:val="18"/>
                <w:rtl w:val="0"/>
              </w:rPr>
              <w:t xml:space="preserve">-------------------</w:t>
            </w:r>
          </w:p>
        </w:tc>
      </w:tr>
    </w:tbl>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8333333333333"/>
        <w:gridCol w:w="1504.8333333333333"/>
        <w:gridCol w:w="1504.8333333333333"/>
        <w:gridCol w:w="1504.8333333333333"/>
        <w:gridCol w:w="1504.8333333333333"/>
        <w:gridCol w:w="1504.8333333333333"/>
        <w:tblGridChange w:id="0">
          <w:tblGrid>
            <w:gridCol w:w="1504.8333333333333"/>
            <w:gridCol w:w="1504.8333333333333"/>
            <w:gridCol w:w="1504.8333333333333"/>
            <w:gridCol w:w="1504.8333333333333"/>
            <w:gridCol w:w="1504.8333333333333"/>
            <w:gridCol w:w="1504.8333333333333"/>
          </w:tblGrid>
        </w:tblGridChange>
      </w:tblGrid>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rPr>
                <w:b w:val="1"/>
                <w:sz w:val="18"/>
                <w:szCs w:val="18"/>
              </w:rPr>
            </w:pPr>
            <w:r w:rsidDel="00000000" w:rsidR="00000000" w:rsidRPr="00000000">
              <w:rPr>
                <w:b w:val="1"/>
                <w:sz w:val="18"/>
                <w:szCs w:val="18"/>
                <w:rtl w:val="0"/>
              </w:rPr>
              <w:t xml:space="preserve">Agenda item:</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7B">
            <w:pPr>
              <w:tabs>
                <w:tab w:val="left" w:pos="5040"/>
              </w:tabs>
              <w:spacing w:line="240" w:lineRule="auto"/>
              <w:rPr>
                <w:b w:val="1"/>
                <w:sz w:val="18"/>
                <w:szCs w:val="18"/>
              </w:rPr>
            </w:pPr>
            <w:r w:rsidDel="00000000" w:rsidR="00000000" w:rsidRPr="00000000">
              <w:rPr>
                <w:sz w:val="19"/>
                <w:szCs w:val="19"/>
                <w:rtl w:val="0"/>
              </w:rPr>
              <w:t xml:space="preserve">Presenting the results of research about autism and how emotion detection can help in the therapy for children with autism.</w:t>
            </w:r>
            <w:r w:rsidDel="00000000" w:rsidR="00000000" w:rsidRPr="00000000">
              <w:rPr>
                <w:rtl w:val="0"/>
              </w:rPr>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rPr>
                <w:sz w:val="18"/>
                <w:szCs w:val="18"/>
              </w:rPr>
            </w:pPr>
            <w:r w:rsidDel="00000000" w:rsidR="00000000" w:rsidRPr="00000000">
              <w:rPr>
                <w:sz w:val="18"/>
                <w:szCs w:val="18"/>
                <w:rtl w:val="0"/>
              </w:rPr>
              <w:t xml:space="preserve">Leader:</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81">
            <w:pPr>
              <w:spacing w:line="240" w:lineRule="auto"/>
              <w:rPr>
                <w:sz w:val="18"/>
                <w:szCs w:val="18"/>
              </w:rPr>
            </w:pPr>
            <w:r w:rsidDel="00000000" w:rsidR="00000000" w:rsidRPr="00000000">
              <w:rPr>
                <w:sz w:val="18"/>
                <w:szCs w:val="18"/>
                <w:rtl w:val="0"/>
              </w:rPr>
              <w:t xml:space="preserve">Yurii Shcheoholiev</w:t>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rPr>
                <w:sz w:val="18"/>
                <w:szCs w:val="18"/>
              </w:rPr>
            </w:pPr>
            <w:r w:rsidDel="00000000" w:rsidR="00000000" w:rsidRPr="00000000">
              <w:rPr>
                <w:sz w:val="18"/>
                <w:szCs w:val="18"/>
                <w:rtl w:val="0"/>
              </w:rPr>
              <w:t xml:space="preserve">Discussion: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87">
            <w:pPr>
              <w:rPr>
                <w:sz w:val="18"/>
                <w:szCs w:val="18"/>
              </w:rPr>
            </w:pPr>
            <w:r w:rsidDel="00000000" w:rsidR="00000000" w:rsidRPr="00000000">
              <w:rPr>
                <w:sz w:val="18"/>
                <w:szCs w:val="18"/>
                <w:rtl w:val="0"/>
              </w:rPr>
              <w:t xml:space="preserve">As the autism is the disorder in social and communication skills, every method which could help those people is extremely needed.The method of conducting therapy is always dependent on the teacher, but according to our predictions, children who have a tool to recognize emotions, could not only recognize them in others but also exercise on themselves. But it still need to be consulted with the specialist, as we could make a mistake.</w:t>
            </w:r>
          </w:p>
        </w:tc>
      </w:tr>
      <w:tr>
        <w:trPr>
          <w:trHeight w:val="5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rPr>
                <w:sz w:val="18"/>
                <w:szCs w:val="18"/>
              </w:rPr>
            </w:pPr>
            <w:r w:rsidDel="00000000" w:rsidR="00000000" w:rsidRPr="00000000">
              <w:rPr>
                <w:sz w:val="18"/>
                <w:szCs w:val="18"/>
                <w:rtl w:val="0"/>
              </w:rPr>
              <w:t xml:space="preserve">Conclusions: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8D">
            <w:pPr>
              <w:rPr>
                <w:sz w:val="18"/>
                <w:szCs w:val="18"/>
              </w:rPr>
            </w:pPr>
            <w:r w:rsidDel="00000000" w:rsidR="00000000" w:rsidRPr="00000000">
              <w:rPr>
                <w:sz w:val="18"/>
                <w:szCs w:val="18"/>
                <w:rtl w:val="0"/>
              </w:rPr>
              <w:t xml:space="preserve">Method to detect emotions could help children with autism.</w:t>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rPr>
                <w:sz w:val="18"/>
                <w:szCs w:val="18"/>
              </w:rPr>
            </w:pPr>
            <w:r w:rsidDel="00000000" w:rsidR="00000000" w:rsidRPr="00000000">
              <w:rPr>
                <w:sz w:val="18"/>
                <w:szCs w:val="18"/>
                <w:rtl w:val="0"/>
              </w:rPr>
              <w:t xml:space="preserve">Action 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rPr>
                <w:sz w:val="18"/>
                <w:szCs w:val="18"/>
              </w:rPr>
            </w:pPr>
            <w:r w:rsidDel="00000000" w:rsidR="00000000" w:rsidRPr="00000000">
              <w:rPr>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rPr>
                <w:sz w:val="18"/>
                <w:szCs w:val="18"/>
              </w:rPr>
            </w:pPr>
            <w:r w:rsidDel="00000000" w:rsidR="00000000" w:rsidRPr="00000000">
              <w:rPr>
                <w:sz w:val="18"/>
                <w:szCs w:val="18"/>
                <w:rtl w:val="0"/>
              </w:rPr>
              <w:t xml:space="preserve"> Person responsible: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rPr>
                <w:sz w:val="18"/>
                <w:szCs w:val="18"/>
              </w:rPr>
            </w:pPr>
            <w:r w:rsidDel="00000000" w:rsidR="00000000" w:rsidRPr="00000000">
              <w:rPr>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rPr>
                <w:sz w:val="18"/>
                <w:szCs w:val="18"/>
              </w:rPr>
            </w:pPr>
            <w:r w:rsidDel="00000000" w:rsidR="00000000" w:rsidRPr="00000000">
              <w:rPr>
                <w:sz w:val="18"/>
                <w:szCs w:val="18"/>
                <w:rtl w:val="0"/>
              </w:rPr>
              <w:t xml:space="preserve">Deadline: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rPr>
                <w:sz w:val="18"/>
                <w:szCs w:val="18"/>
              </w:rPr>
            </w:pPr>
            <w:r w:rsidDel="00000000" w:rsidR="00000000" w:rsidRPr="00000000">
              <w:rPr>
                <w:sz w:val="18"/>
                <w:szCs w:val="18"/>
                <w:rtl w:val="0"/>
              </w:rPr>
              <w:t xml:space="preserve">-------------------</w:t>
            </w:r>
          </w:p>
        </w:tc>
      </w:tr>
    </w:tbl>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tbl>
      <w:tblPr>
        <w:tblStyle w:val="Table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8333333333333"/>
        <w:gridCol w:w="1504.8333333333333"/>
        <w:gridCol w:w="1504.8333333333333"/>
        <w:gridCol w:w="1504.8333333333333"/>
        <w:gridCol w:w="1504.8333333333333"/>
        <w:gridCol w:w="1504.8333333333333"/>
        <w:tblGridChange w:id="0">
          <w:tblGrid>
            <w:gridCol w:w="1504.8333333333333"/>
            <w:gridCol w:w="1504.8333333333333"/>
            <w:gridCol w:w="1504.8333333333333"/>
            <w:gridCol w:w="1504.8333333333333"/>
            <w:gridCol w:w="1504.8333333333333"/>
            <w:gridCol w:w="1504.8333333333333"/>
          </w:tblGrid>
        </w:tblGridChange>
      </w:tblGrid>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rPr>
                <w:b w:val="1"/>
                <w:sz w:val="18"/>
                <w:szCs w:val="18"/>
              </w:rPr>
            </w:pPr>
            <w:r w:rsidDel="00000000" w:rsidR="00000000" w:rsidRPr="00000000">
              <w:rPr>
                <w:b w:val="1"/>
                <w:sz w:val="18"/>
                <w:szCs w:val="18"/>
                <w:rtl w:val="0"/>
              </w:rPr>
              <w:t xml:space="preserve">Agenda item:</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A5">
            <w:pPr>
              <w:tabs>
                <w:tab w:val="left" w:pos="5040"/>
              </w:tabs>
              <w:spacing w:line="240" w:lineRule="auto"/>
              <w:rPr>
                <w:b w:val="1"/>
                <w:sz w:val="18"/>
                <w:szCs w:val="18"/>
              </w:rPr>
            </w:pPr>
            <w:r w:rsidDel="00000000" w:rsidR="00000000" w:rsidRPr="00000000">
              <w:rPr>
                <w:sz w:val="19"/>
                <w:szCs w:val="19"/>
                <w:rtl w:val="0"/>
              </w:rPr>
              <w:t xml:space="preserve">Presenting the results of a conversation with a representative of the ASPI foundation, regarding the need for a method supporting children with autism in learning to recognize emotions.</w:t>
            </w:r>
            <w:r w:rsidDel="00000000" w:rsidR="00000000" w:rsidRPr="00000000">
              <w:rPr>
                <w:rtl w:val="0"/>
              </w:rPr>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rPr>
                <w:sz w:val="18"/>
                <w:szCs w:val="18"/>
              </w:rPr>
            </w:pPr>
            <w:r w:rsidDel="00000000" w:rsidR="00000000" w:rsidRPr="00000000">
              <w:rPr>
                <w:sz w:val="18"/>
                <w:szCs w:val="18"/>
                <w:rtl w:val="0"/>
              </w:rPr>
              <w:t xml:space="preserve">Leader:</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AB">
            <w:pPr>
              <w:spacing w:line="240" w:lineRule="auto"/>
              <w:rPr>
                <w:sz w:val="18"/>
                <w:szCs w:val="18"/>
              </w:rPr>
            </w:pPr>
            <w:r w:rsidDel="00000000" w:rsidR="00000000" w:rsidRPr="00000000">
              <w:rPr>
                <w:sz w:val="18"/>
                <w:szCs w:val="18"/>
                <w:rtl w:val="0"/>
              </w:rPr>
              <w:t xml:space="preserve">Mariusz Pisarski</w:t>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rPr>
                <w:sz w:val="18"/>
                <w:szCs w:val="18"/>
              </w:rPr>
            </w:pPr>
            <w:r w:rsidDel="00000000" w:rsidR="00000000" w:rsidRPr="00000000">
              <w:rPr>
                <w:sz w:val="18"/>
                <w:szCs w:val="18"/>
                <w:rtl w:val="0"/>
              </w:rPr>
              <w:t xml:space="preserve">Discussion: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B1">
            <w:pPr>
              <w:rPr>
                <w:sz w:val="18"/>
                <w:szCs w:val="18"/>
              </w:rPr>
            </w:pPr>
            <w:r w:rsidDel="00000000" w:rsidR="00000000" w:rsidRPr="00000000">
              <w:rPr>
                <w:sz w:val="18"/>
                <w:szCs w:val="18"/>
                <w:rtl w:val="0"/>
              </w:rPr>
              <w:t xml:space="preserve">Mariusz summarized the conversation with the management of the foundation. According to his words, the method that helps to read emotions can be very helpful for children with autism, what is more, it can help not only the youngest but also adults who have problems with recognizing emotions.</w:t>
            </w:r>
          </w:p>
        </w:tc>
      </w:tr>
      <w:tr>
        <w:trPr>
          <w:trHeight w:val="5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rPr>
                <w:sz w:val="18"/>
                <w:szCs w:val="18"/>
              </w:rPr>
            </w:pPr>
            <w:r w:rsidDel="00000000" w:rsidR="00000000" w:rsidRPr="00000000">
              <w:rPr>
                <w:sz w:val="18"/>
                <w:szCs w:val="18"/>
                <w:rtl w:val="0"/>
              </w:rPr>
              <w:t xml:space="preserve">Conclusions: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B7">
            <w:pPr>
              <w:rPr>
                <w:sz w:val="18"/>
                <w:szCs w:val="18"/>
              </w:rPr>
            </w:pPr>
            <w:r w:rsidDel="00000000" w:rsidR="00000000" w:rsidRPr="00000000">
              <w:rPr>
                <w:sz w:val="18"/>
                <w:szCs w:val="18"/>
                <w:rtl w:val="0"/>
              </w:rPr>
              <w:t xml:space="preserve">The method is needed and can be very useful for people with difficulties in recognising emotions.</w:t>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rPr>
                <w:sz w:val="18"/>
                <w:szCs w:val="18"/>
              </w:rPr>
            </w:pPr>
            <w:r w:rsidDel="00000000" w:rsidR="00000000" w:rsidRPr="00000000">
              <w:rPr>
                <w:sz w:val="18"/>
                <w:szCs w:val="18"/>
                <w:rtl w:val="0"/>
              </w:rPr>
              <w:t xml:space="preserve">Action 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rPr>
                <w:sz w:val="18"/>
                <w:szCs w:val="18"/>
              </w:rPr>
            </w:pPr>
            <w:r w:rsidDel="00000000" w:rsidR="00000000" w:rsidRPr="00000000">
              <w:rPr>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rPr>
                <w:sz w:val="18"/>
                <w:szCs w:val="18"/>
              </w:rPr>
            </w:pPr>
            <w:r w:rsidDel="00000000" w:rsidR="00000000" w:rsidRPr="00000000">
              <w:rPr>
                <w:sz w:val="18"/>
                <w:szCs w:val="18"/>
                <w:rtl w:val="0"/>
              </w:rPr>
              <w:t xml:space="preserve"> Person responsible: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rPr>
                <w:sz w:val="18"/>
                <w:szCs w:val="18"/>
              </w:rPr>
            </w:pPr>
            <w:r w:rsidDel="00000000" w:rsidR="00000000" w:rsidRPr="00000000">
              <w:rPr>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rPr>
                <w:sz w:val="18"/>
                <w:szCs w:val="18"/>
              </w:rPr>
            </w:pPr>
            <w:r w:rsidDel="00000000" w:rsidR="00000000" w:rsidRPr="00000000">
              <w:rPr>
                <w:sz w:val="18"/>
                <w:szCs w:val="18"/>
                <w:rtl w:val="0"/>
              </w:rPr>
              <w:t xml:space="preserve">Deadline: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rPr>
                <w:sz w:val="18"/>
                <w:szCs w:val="18"/>
              </w:rPr>
            </w:pPr>
            <w:r w:rsidDel="00000000" w:rsidR="00000000" w:rsidRPr="00000000">
              <w:rPr>
                <w:sz w:val="18"/>
                <w:szCs w:val="18"/>
                <w:rtl w:val="0"/>
              </w:rPr>
              <w:t xml:space="preserve">-------------------</w:t>
            </w:r>
          </w:p>
        </w:tc>
      </w:tr>
    </w:tbl>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tbl>
      <w:tblPr>
        <w:tblStyle w:val="Table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8333333333333"/>
        <w:gridCol w:w="1504.8333333333333"/>
        <w:gridCol w:w="1504.8333333333333"/>
        <w:gridCol w:w="1504.8333333333333"/>
        <w:gridCol w:w="1504.8333333333333"/>
        <w:gridCol w:w="1504.8333333333333"/>
        <w:tblGridChange w:id="0">
          <w:tblGrid>
            <w:gridCol w:w="1504.8333333333333"/>
            <w:gridCol w:w="1504.8333333333333"/>
            <w:gridCol w:w="1504.8333333333333"/>
            <w:gridCol w:w="1504.8333333333333"/>
            <w:gridCol w:w="1504.8333333333333"/>
            <w:gridCol w:w="1504.8333333333333"/>
          </w:tblGrid>
        </w:tblGridChange>
      </w:tblGrid>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rPr>
                <w:b w:val="1"/>
                <w:sz w:val="18"/>
                <w:szCs w:val="18"/>
              </w:rPr>
            </w:pPr>
            <w:r w:rsidDel="00000000" w:rsidR="00000000" w:rsidRPr="00000000">
              <w:rPr>
                <w:b w:val="1"/>
                <w:sz w:val="18"/>
                <w:szCs w:val="18"/>
                <w:rtl w:val="0"/>
              </w:rPr>
              <w:t xml:space="preserve">Agenda item:</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C5">
            <w:pPr>
              <w:tabs>
                <w:tab w:val="left" w:pos="5040"/>
              </w:tabs>
              <w:spacing w:line="240" w:lineRule="auto"/>
              <w:rPr>
                <w:b w:val="1"/>
                <w:sz w:val="18"/>
                <w:szCs w:val="18"/>
              </w:rPr>
            </w:pPr>
            <w:r w:rsidDel="00000000" w:rsidR="00000000" w:rsidRPr="00000000">
              <w:rPr>
                <w:sz w:val="19"/>
                <w:szCs w:val="19"/>
                <w:rtl w:val="0"/>
              </w:rPr>
              <w:t xml:space="preserve">Discussing about the exact direction, choosing between two options discussed on previous meetings and through video chat.</w:t>
            </w:r>
            <w:r w:rsidDel="00000000" w:rsidR="00000000" w:rsidRPr="00000000">
              <w:rPr>
                <w:rtl w:val="0"/>
              </w:rPr>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rPr>
                <w:sz w:val="18"/>
                <w:szCs w:val="18"/>
              </w:rPr>
            </w:pPr>
            <w:r w:rsidDel="00000000" w:rsidR="00000000" w:rsidRPr="00000000">
              <w:rPr>
                <w:sz w:val="18"/>
                <w:szCs w:val="18"/>
                <w:rtl w:val="0"/>
              </w:rPr>
              <w:t xml:space="preserve">Leader:</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CB">
            <w:pPr>
              <w:spacing w:line="240" w:lineRule="auto"/>
              <w:rPr>
                <w:sz w:val="18"/>
                <w:szCs w:val="18"/>
              </w:rPr>
            </w:pPr>
            <w:r w:rsidDel="00000000" w:rsidR="00000000" w:rsidRPr="00000000">
              <w:rPr>
                <w:sz w:val="18"/>
                <w:szCs w:val="18"/>
                <w:rtl w:val="0"/>
              </w:rPr>
              <w:t xml:space="preserve">Michał Suliborski</w:t>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rPr>
                <w:sz w:val="18"/>
                <w:szCs w:val="18"/>
              </w:rPr>
            </w:pPr>
            <w:r w:rsidDel="00000000" w:rsidR="00000000" w:rsidRPr="00000000">
              <w:rPr>
                <w:sz w:val="18"/>
                <w:szCs w:val="18"/>
                <w:rtl w:val="0"/>
              </w:rPr>
              <w:t xml:space="preserve">Discussion: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D1">
            <w:pPr>
              <w:rPr>
                <w:sz w:val="18"/>
                <w:szCs w:val="18"/>
              </w:rPr>
            </w:pPr>
            <w:r w:rsidDel="00000000" w:rsidR="00000000" w:rsidRPr="00000000">
              <w:rPr>
                <w:sz w:val="18"/>
                <w:szCs w:val="18"/>
                <w:rtl w:val="0"/>
              </w:rPr>
              <w:t xml:space="preserve">After all discussions, we made very clear decision to focus on children with autism. It is the direction that could really help those people or at least make their life easier.</w:t>
            </w:r>
          </w:p>
        </w:tc>
      </w:tr>
      <w:tr>
        <w:trPr>
          <w:trHeight w:val="5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rPr>
                <w:sz w:val="18"/>
                <w:szCs w:val="18"/>
              </w:rPr>
            </w:pPr>
            <w:r w:rsidDel="00000000" w:rsidR="00000000" w:rsidRPr="00000000">
              <w:rPr>
                <w:sz w:val="18"/>
                <w:szCs w:val="18"/>
                <w:rtl w:val="0"/>
              </w:rPr>
              <w:t xml:space="preserve">Conclusions: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D7">
            <w:pPr>
              <w:rPr>
                <w:sz w:val="18"/>
                <w:szCs w:val="18"/>
              </w:rPr>
            </w:pPr>
            <w:r w:rsidDel="00000000" w:rsidR="00000000" w:rsidRPr="00000000">
              <w:rPr>
                <w:sz w:val="18"/>
                <w:szCs w:val="18"/>
                <w:rtl w:val="0"/>
              </w:rPr>
              <w:t xml:space="preserve">We will focus our project on children with autism and their inability in emotion detection.</w:t>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rPr>
                <w:sz w:val="18"/>
                <w:szCs w:val="18"/>
              </w:rPr>
            </w:pPr>
            <w:r w:rsidDel="00000000" w:rsidR="00000000" w:rsidRPr="00000000">
              <w:rPr>
                <w:sz w:val="18"/>
                <w:szCs w:val="18"/>
                <w:rtl w:val="0"/>
              </w:rPr>
              <w:t xml:space="preserve">Action 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rPr>
                <w:sz w:val="18"/>
                <w:szCs w:val="18"/>
              </w:rPr>
            </w:pPr>
            <w:r w:rsidDel="00000000" w:rsidR="00000000" w:rsidRPr="00000000">
              <w:rPr>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rPr>
                <w:sz w:val="18"/>
                <w:szCs w:val="18"/>
              </w:rPr>
            </w:pPr>
            <w:r w:rsidDel="00000000" w:rsidR="00000000" w:rsidRPr="00000000">
              <w:rPr>
                <w:sz w:val="18"/>
                <w:szCs w:val="18"/>
                <w:rtl w:val="0"/>
              </w:rPr>
              <w:t xml:space="preserve"> Person responsible: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rPr>
                <w:sz w:val="18"/>
                <w:szCs w:val="18"/>
              </w:rPr>
            </w:pPr>
            <w:r w:rsidDel="00000000" w:rsidR="00000000" w:rsidRPr="00000000">
              <w:rPr>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rPr>
                <w:sz w:val="18"/>
                <w:szCs w:val="18"/>
              </w:rPr>
            </w:pPr>
            <w:r w:rsidDel="00000000" w:rsidR="00000000" w:rsidRPr="00000000">
              <w:rPr>
                <w:sz w:val="18"/>
                <w:szCs w:val="18"/>
                <w:rtl w:val="0"/>
              </w:rPr>
              <w:t xml:space="preserve">Deadline: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rPr>
                <w:sz w:val="18"/>
                <w:szCs w:val="18"/>
              </w:rPr>
            </w:pPr>
            <w:r w:rsidDel="00000000" w:rsidR="00000000" w:rsidRPr="00000000">
              <w:rPr>
                <w:sz w:val="18"/>
                <w:szCs w:val="18"/>
                <w:rtl w:val="0"/>
              </w:rPr>
              <w:t xml:space="preserve">-------------------</w:t>
            </w:r>
          </w:p>
        </w:tc>
      </w:tr>
    </w:tbl>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tbl>
      <w:tblPr>
        <w:tblStyle w:val="Table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4">
            <w:pPr>
              <w:rPr/>
            </w:pPr>
            <w:r w:rsidDel="00000000" w:rsidR="00000000" w:rsidRPr="00000000">
              <w:rPr>
                <w:b w:val="1"/>
                <w:sz w:val="18"/>
                <w:szCs w:val="18"/>
                <w:rtl w:val="0"/>
              </w:rPr>
              <w:t xml:space="preserve">Date of the next meeting:  </w:t>
            </w:r>
            <w:r w:rsidDel="00000000" w:rsidR="00000000" w:rsidRPr="00000000">
              <w:rPr>
                <w:sz w:val="18"/>
                <w:szCs w:val="18"/>
                <w:rtl w:val="0"/>
              </w:rPr>
              <w:t xml:space="preserve">16.04.2019</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sz w:val="18"/>
                <w:szCs w:val="18"/>
                <w:rtl w:val="0"/>
              </w:rPr>
              <w:t xml:space="preserve">Special notes:</w:t>
            </w:r>
            <w:r w:rsidDel="00000000" w:rsidR="00000000" w:rsidRPr="00000000">
              <w:rPr>
                <w:rtl w:val="0"/>
              </w:rPr>
            </w:r>
          </w:p>
        </w:tc>
      </w:tr>
    </w:tbl>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