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Data-analyysi</w:t>
      </w:r>
      <w:r>
        <w:t xml:space="preserve"> </w:t>
      </w:r>
      <w:r>
        <w:t xml:space="preserve">Raajärvi</w:t>
      </w:r>
      <w:r>
        <w:t xml:space="preserve"> </w:t>
      </w:r>
      <w:r>
        <w:t xml:space="preserve">näytteet</w:t>
      </w:r>
      <w:r>
        <w:t xml:space="preserve"> </w:t>
      </w:r>
      <w:r>
        <w:t xml:space="preserve">Full-ITS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1"/>
    <w:bookmarkStart w:id="25" w:name="prevalent-features-on-data-set"/>
    <w:p>
      <w:pPr>
        <w:pStyle w:val="Heading4"/>
      </w:pPr>
      <w:r>
        <w:t xml:space="preserve">Prevalent features on data set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_full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_full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soil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_full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_full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_full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_full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1854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(Labnro, Alue, Kasvillisuus, Maanäyte,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plot_kasvillisuus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Kasvillisuus,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Kasvillisuus))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plot_Maanäyte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Maanäyte,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Maanäyte))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"Maanäyte"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plot_kasvillisuus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plot_Maanäyte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_full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Kasvillisuus</w:t>
      </w:r>
      <w:r>
        <w:br/>
      </w:r>
      <w:r>
        <w:rPr>
          <w:rStyle w:val="VerbatimChar"/>
        </w:rPr>
        <w:t xml:space="preserve">Kruskal-Wallis chi-squared = 15.58, df = 2, p-value = 0.0004139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Alue</w:t>
      </w:r>
      <w:r>
        <w:br/>
      </w:r>
      <w:r>
        <w:rPr>
          <w:rStyle w:val="VerbatimChar"/>
        </w:rPr>
        <w:t xml:space="preserve">Kruskal-Wallis chi-squared = 4.7108, df = 1, p-value = 0.02997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Maanäyte</w:t>
      </w:r>
      <w:r>
        <w:br/>
      </w:r>
      <w:r>
        <w:rPr>
          <w:rStyle w:val="VerbatimChar"/>
        </w:rPr>
        <w:t xml:space="preserve">Kruskal-Wallis chi-squared = 15.522, df = 2, p-value = 0.0004259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15.515, df = 1, p-value = 8.185e-05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_full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_full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_full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_full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_full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_full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Xenochalara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Leprocaulon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Neoacrodontium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Paramicrosporidium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(maaslin2_out, </w:t>
      </w:r>
      <w:r>
        <w:rPr>
          <w:rStyle w:val="StringTok"/>
        </w:rPr>
        <w:t xml:space="preserve">"results/itsfull_maaslin2.rds"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"results/itsfull_maaslin2.rds"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qval, N.not.zero)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N.not.zero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Gyoerffyella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maaslin2 analysis, control is neutral, effect is acidic. Changes are calculated with formula log(q)*sign(coeff)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Xenochalara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Leprocaulon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Neoacrodontium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Paramicrosporidium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Gyoerffyella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Data-analyysi Raajärvi näytteet Full-ITS</dc:title>
  <dc:creator/>
  <cp:keywords/>
  <dcterms:created xsi:type="dcterms:W3CDTF">2025-01-25T07:50:58Z</dcterms:created>
  <dcterms:modified xsi:type="dcterms:W3CDTF">2025-01-25T07:50:58Z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monofont">
    <vt:lpwstr>PT Mono</vt:lpwstr>
  </property>
  <property fmtid="{D5CDD505-2E9C-101B-9397-08002B2CF9AE}" pid="11" name="toc-title">
    <vt:lpwstr>Table of contents</vt:lpwstr>
  </property>
</Properties>
</file>