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Processing</w:t>
      </w:r>
      <w:r>
        <w:t xml:space="preserve"> </w:t>
      </w:r>
      <w:r>
        <w:t xml:space="preserve">nanopore</w:t>
      </w:r>
      <w:r>
        <w:t xml:space="preserve"> </w:t>
      </w:r>
      <w:r>
        <w:t xml:space="preserve">sequence</w:t>
      </w:r>
      <w:r>
        <w:t xml:space="preserve"> </w:t>
      </w:r>
      <w:r>
        <w:t xml:space="preserve">data</w:t>
      </w:r>
    </w:p>
    <w:p>
      <w:pPr>
        <w:pStyle w:val="Author"/>
      </w:pPr>
      <w:r>
        <w:t xml:space="preserve">Marko</w:t>
      </w:r>
      <w:r>
        <w:t xml:space="preserve"> </w:t>
      </w:r>
      <w:r>
        <w:t xml:space="preserve">Suokas</w:t>
      </w:r>
    </w:p>
    <w:bookmarkStart w:id="20" w:name="preprocess-reads"/>
    <w:p>
      <w:pPr>
        <w:pStyle w:val="Heading4"/>
      </w:pPr>
      <w:r>
        <w:t xml:space="preserve">Preprocess reads</w:t>
      </w:r>
    </w:p>
    <w:p>
      <w:pPr>
        <w:pStyle w:val="FirstParagraph"/>
      </w:pPr>
      <w:r>
        <w:t xml:space="preserve">Dorado does not support demultiplexing dual indexes located on both the 5’ and 3’ ends. Additionally, in ligated libraries, the reads can appear in either orientation. To address this, we use</w:t>
      </w:r>
      <w:r>
        <w:t xml:space="preserve"> </w:t>
      </w:r>
      <w:r>
        <w:rPr>
          <w:rStyle w:val="VerbatimChar"/>
        </w:rPr>
        <w:t xml:space="preserve">cutadapt</w:t>
      </w:r>
      <w:r>
        <w:t xml:space="preserve"> </w:t>
      </w:r>
      <w:r>
        <w:t xml:space="preserve">for demultiplexing. Index pairs are identified using the linked adapters approach in both forward and reverse orientations, after which scripts are applied to reverse complement the reverse reads. Finally, the reads are merged.</w:t>
      </w:r>
    </w:p>
    <w:p>
      <w:pPr>
        <w:pStyle w:val="BodyText"/>
      </w:pPr>
      <w:r>
        <w:rPr>
          <w:b/>
          <w:bCs/>
        </w:rPr>
        <w:t xml:space="preserve">Note:</w:t>
      </w:r>
      <w:r>
        <w:t xml:space="preserve"> </w:t>
      </w:r>
      <w:r>
        <w:t xml:space="preserve">Be aware that autocorrect might change double dashes in command-line examples.</w:t>
      </w:r>
    </w:p>
    <w:bookmarkEnd w:id="20"/>
    <w:bookmarkStart w:id="21" w:name="extracting-forward-reads"/>
    <w:p>
      <w:pPr>
        <w:pStyle w:val="Heading4"/>
      </w:pPr>
      <w:r>
        <w:t xml:space="preserve">Extracting Forward Reads</w:t>
      </w:r>
    </w:p>
    <w:p>
      <w:pPr>
        <w:pStyle w:val="FirstParagraph"/>
      </w:pPr>
      <w:r>
        <w:t xml:space="preserve">You can extract forward reads into a FASTQ file using the following command:</w:t>
      </w:r>
    </w:p>
    <w:p>
      <w:pPr>
        <w:pStyle w:val="SourceCode"/>
      </w:pPr>
      <w:r>
        <w:rPr>
          <w:rStyle w:val="ExtensionTok"/>
        </w:rPr>
        <w:t xml:space="preserve">cutadapt</w:t>
      </w:r>
      <w:r>
        <w:rPr>
          <w:rStyle w:val="NormalTok"/>
        </w:rPr>
        <w:t xml:space="preserve"> </w:t>
      </w:r>
      <w:r>
        <w:rPr>
          <w:rStyle w:val="AttributeTok"/>
        </w:rPr>
        <w:t xml:space="preserve">-e</w:t>
      </w:r>
      <w:r>
        <w:rPr>
          <w:rStyle w:val="NormalTok"/>
        </w:rPr>
        <w:t xml:space="preserve"> 0 </w:t>
      </w:r>
      <w:r>
        <w:rPr>
          <w:rStyle w:val="AttributeTok"/>
        </w:rPr>
        <w:t xml:space="preserve">-O</w:t>
      </w:r>
      <w:r>
        <w:rPr>
          <w:rStyle w:val="NormalTok"/>
        </w:rPr>
        <w:t xml:space="preserve"> 12 </w:t>
      </w:r>
      <w:r>
        <w:rPr>
          <w:rStyle w:val="AttributeTok"/>
        </w:rPr>
        <w:t xml:space="preserve">-g</w:t>
      </w:r>
      <w:r>
        <w:rPr>
          <w:rStyle w:val="NormalTok"/>
        </w:rPr>
        <w:t xml:space="preserve"> file:~/scripts/barcodes.fasta </w:t>
      </w:r>
      <w:r>
        <w:rPr>
          <w:rStyle w:val="AttributeTok"/>
        </w:rPr>
        <w:t xml:space="preserve">--trimmed-only</w:t>
      </w:r>
      <w:r>
        <w:rPr>
          <w:rStyle w:val="NormalTok"/>
        </w:rPr>
        <w:t xml:space="preserve"> </w:t>
      </w:r>
      <w:r>
        <w:rPr>
          <w:rStyle w:val="DataTypeTok"/>
        </w:rPr>
        <w:t xml:space="preserve">\</w:t>
      </w:r>
      <w:r>
        <w:br/>
      </w:r>
      <w:r>
        <w:rPr>
          <w:rStyle w:val="NormalTok"/>
        </w:rPr>
        <w:t xml:space="preserve">-m 1200 </w:t>
      </w:r>
      <w:r>
        <w:rPr>
          <w:rStyle w:val="AttributeTok"/>
        </w:rPr>
        <w:t xml:space="preserve">-o</w:t>
      </w:r>
      <w:r>
        <w:rPr>
          <w:rStyle w:val="NormalTok"/>
        </w:rPr>
        <w:t xml:space="preserve"> </w:t>
      </w:r>
      <w:r>
        <w:rPr>
          <w:rStyle w:val="StringTok"/>
        </w:rPr>
        <w:t xml:space="preserve">"fdemuxed/{name}.fastq.gz"</w:t>
      </w:r>
      <w:r>
        <w:rPr>
          <w:rStyle w:val="NormalTok"/>
        </w:rPr>
        <w:t xml:space="preserve"> reads.fastq.gz</w:t>
      </w:r>
    </w:p>
    <w:p>
      <w:pPr>
        <w:pStyle w:val="FirstParagraph"/>
      </w:pPr>
      <w:r>
        <w:t xml:space="preserve">This command extracts barcodes defined in the</w:t>
      </w:r>
      <w:r>
        <w:t xml:space="preserve"> </w:t>
      </w:r>
      <w:r>
        <w:rPr>
          <w:rStyle w:val="VerbatimChar"/>
        </w:rPr>
        <w:t xml:space="preserve">barcodes.fasta</w:t>
      </w:r>
      <w:r>
        <w:t xml:space="preserve"> </w:t>
      </w:r>
      <w:r>
        <w:t xml:space="preserve">file and outputs matching reads into individual files within the</w:t>
      </w:r>
      <w:r>
        <w:t xml:space="preserve"> </w:t>
      </w:r>
      <w:r>
        <w:rPr>
          <w:rStyle w:val="VerbatimChar"/>
        </w:rPr>
        <w:t xml:space="preserve">fdemuxed</w:t>
      </w:r>
      <w:r>
        <w:t xml:space="preserve"> </w:t>
      </w:r>
      <w:r>
        <w:t xml:space="preserve">subdirectory. In this example, the minimum read length is set to 1200 bp.</w:t>
      </w:r>
    </w:p>
    <w:bookmarkEnd w:id="21"/>
    <w:bookmarkStart w:id="22" w:name="extracting-reverse-reads"/>
    <w:p>
      <w:pPr>
        <w:pStyle w:val="Heading4"/>
      </w:pPr>
      <w:r>
        <w:t xml:space="preserve">Extracting Reverse Reads</w:t>
      </w:r>
    </w:p>
    <w:p>
      <w:pPr>
        <w:pStyle w:val="FirstParagraph"/>
      </w:pPr>
      <w:r>
        <w:t xml:space="preserve">To extract reverse reads, use the reverse-complemented barcode file:</w:t>
      </w:r>
    </w:p>
    <w:p>
      <w:pPr>
        <w:pStyle w:val="SourceCode"/>
      </w:pPr>
      <w:r>
        <w:rPr>
          <w:rStyle w:val="ExtensionTok"/>
        </w:rPr>
        <w:t xml:space="preserve">cutadapt</w:t>
      </w:r>
      <w:r>
        <w:rPr>
          <w:rStyle w:val="NormalTok"/>
        </w:rPr>
        <w:t xml:space="preserve"> </w:t>
      </w:r>
      <w:r>
        <w:rPr>
          <w:rStyle w:val="AttributeTok"/>
        </w:rPr>
        <w:t xml:space="preserve">-e</w:t>
      </w:r>
      <w:r>
        <w:rPr>
          <w:rStyle w:val="NormalTok"/>
        </w:rPr>
        <w:t xml:space="preserve"> 0 </w:t>
      </w:r>
      <w:r>
        <w:rPr>
          <w:rStyle w:val="AttributeTok"/>
        </w:rPr>
        <w:t xml:space="preserve">-O</w:t>
      </w:r>
      <w:r>
        <w:rPr>
          <w:rStyle w:val="NormalTok"/>
        </w:rPr>
        <w:t xml:space="preserve"> 12 </w:t>
      </w:r>
      <w:r>
        <w:rPr>
          <w:rStyle w:val="AttributeTok"/>
        </w:rPr>
        <w:t xml:space="preserve">-g</w:t>
      </w:r>
      <w:r>
        <w:rPr>
          <w:rStyle w:val="NormalTok"/>
        </w:rPr>
        <w:t xml:space="preserve"> file:~/scripts/rev_barcodes.fasta </w:t>
      </w:r>
      <w:r>
        <w:rPr>
          <w:rStyle w:val="DataTypeTok"/>
        </w:rPr>
        <w:t xml:space="preserve">\</w:t>
      </w:r>
      <w:r>
        <w:br/>
      </w:r>
      <w:r>
        <w:rPr>
          <w:rStyle w:val="NormalTok"/>
        </w:rPr>
        <w:t xml:space="preserve">--trimmed-only </w:t>
      </w:r>
      <w:r>
        <w:rPr>
          <w:rStyle w:val="AttributeTok"/>
        </w:rPr>
        <w:t xml:space="preserve">-m</w:t>
      </w:r>
      <w:r>
        <w:rPr>
          <w:rStyle w:val="NormalTok"/>
        </w:rPr>
        <w:t xml:space="preserve"> 1200 </w:t>
      </w:r>
      <w:r>
        <w:rPr>
          <w:rStyle w:val="AttributeTok"/>
        </w:rPr>
        <w:t xml:space="preserve">-o</w:t>
      </w:r>
      <w:r>
        <w:rPr>
          <w:rStyle w:val="NormalTok"/>
        </w:rPr>
        <w:t xml:space="preserve"> </w:t>
      </w:r>
      <w:r>
        <w:rPr>
          <w:rStyle w:val="StringTok"/>
        </w:rPr>
        <w:t xml:space="preserve">"rdemuxed/{name}.fastq.gz"</w:t>
      </w:r>
      <w:r>
        <w:rPr>
          <w:rStyle w:val="NormalTok"/>
        </w:rPr>
        <w:t xml:space="preserve"> </w:t>
      </w:r>
      <w:r>
        <w:rPr>
          <w:rStyle w:val="DataTypeTok"/>
        </w:rPr>
        <w:t xml:space="preserve">\</w:t>
      </w:r>
      <w:r>
        <w:br/>
      </w:r>
      <w:r>
        <w:rPr>
          <w:rStyle w:val="NormalTok"/>
        </w:rPr>
        <w:t xml:space="preserve">reads.fastq.gz</w:t>
      </w:r>
    </w:p>
    <w:p>
      <w:pPr>
        <w:pStyle w:val="FirstParagraph"/>
      </w:pPr>
      <w:r>
        <w:t xml:space="preserve">The reads are demultiplexed into a separate directory.</w:t>
      </w:r>
    </w:p>
    <w:p>
      <w:pPr>
        <w:pStyle w:val="BodyText"/>
      </w:pPr>
      <w:r>
        <w:rPr>
          <w:b/>
          <w:bCs/>
        </w:rPr>
        <w:t xml:space="preserve">Tip:</w:t>
      </w:r>
      <w:r>
        <w:t xml:space="preserve"> </w:t>
      </w:r>
      <w:r>
        <w:t xml:space="preserve">Parameters</w:t>
      </w:r>
      <w:r>
        <w:t xml:space="preserve"> </w:t>
      </w:r>
      <w:r>
        <w:rPr>
          <w:rStyle w:val="VerbatimChar"/>
        </w:rPr>
        <w:t xml:space="preserve">-O</w:t>
      </w:r>
      <w:r>
        <w:t xml:space="preserve">,</w:t>
      </w:r>
      <w:r>
        <w:t xml:space="preserve"> </w:t>
      </w:r>
      <w:r>
        <w:rPr>
          <w:rStyle w:val="VerbatimChar"/>
        </w:rPr>
        <w:t xml:space="preserve">-e</w:t>
      </w:r>
      <w:r>
        <w:t xml:space="preserve">,</w:t>
      </w:r>
      <w:r>
        <w:t xml:space="preserve"> </w:t>
      </w:r>
      <w:r>
        <w:rPr>
          <w:rStyle w:val="VerbatimChar"/>
        </w:rPr>
        <w:t xml:space="preserve">-m</w:t>
      </w:r>
      <w:r>
        <w:t xml:space="preserve">, and</w:t>
      </w:r>
      <w:r>
        <w:t xml:space="preserve"> </w:t>
      </w:r>
      <w:r>
        <w:rPr>
          <w:rStyle w:val="VerbatimChar"/>
        </w:rPr>
        <w:t xml:space="preserve">-M</w:t>
      </w:r>
      <w:r>
        <w:t xml:space="preserve"> </w:t>
      </w:r>
      <w:r>
        <w:t xml:space="preserve">can help reduce the chances of mismatched alignments.</w:t>
      </w:r>
    </w:p>
    <w:bookmarkEnd w:id="22"/>
    <w:bookmarkStart w:id="23" w:name="reverse-complementing-reverse-reads"/>
    <w:p>
      <w:pPr>
        <w:pStyle w:val="Heading4"/>
      </w:pPr>
      <w:r>
        <w:t xml:space="preserve">Reverse Complementing Reverse Reads</w:t>
      </w:r>
    </w:p>
    <w:p>
      <w:pPr>
        <w:pStyle w:val="FirstParagraph"/>
      </w:pPr>
      <w:r>
        <w:t xml:space="preserve">Next, we use a bash script to process each reverse read file and reverse complement them using the following command:</w:t>
      </w:r>
    </w:p>
    <w:p>
      <w:pPr>
        <w:pStyle w:val="SourceCode"/>
      </w:pPr>
      <w:r>
        <w:rPr>
          <w:rStyle w:val="ExtensionTok"/>
        </w:rPr>
        <w:t xml:space="preserve">seqkit</w:t>
      </w:r>
      <w:r>
        <w:rPr>
          <w:rStyle w:val="NormalTok"/>
        </w:rPr>
        <w:t xml:space="preserve"> seq </w:t>
      </w:r>
      <w:r>
        <w:rPr>
          <w:rStyle w:val="AttributeTok"/>
        </w:rPr>
        <w:t xml:space="preserve">-rp</w:t>
      </w:r>
      <w:r>
        <w:rPr>
          <w:rStyle w:val="NormalTok"/>
        </w:rPr>
        <w:t xml:space="preserve"> </w:t>
      </w:r>
      <w:r>
        <w:rPr>
          <w:rStyle w:val="AttributeTok"/>
        </w:rPr>
        <w:t xml:space="preserve">--seq-type</w:t>
      </w:r>
      <w:r>
        <w:rPr>
          <w:rStyle w:val="NormalTok"/>
        </w:rPr>
        <w:t xml:space="preserve"> DNA </w:t>
      </w:r>
      <w:r>
        <w:rPr>
          <w:rStyle w:val="AttributeTok"/>
        </w:rPr>
        <w:t xml:space="preserve">-o</w:t>
      </w:r>
      <w:r>
        <w:rPr>
          <w:rStyle w:val="NormalTok"/>
        </w:rPr>
        <w:t xml:space="preserve"> reverse_comp.fastq.gz </w:t>
      </w:r>
      <w:r>
        <w:rPr>
          <w:rStyle w:val="DataTypeTok"/>
        </w:rPr>
        <w:t xml:space="preserve">\</w:t>
      </w:r>
      <w:r>
        <w:br/>
      </w:r>
      <w:r>
        <w:rPr>
          <w:rStyle w:val="NormalTok"/>
        </w:rPr>
        <w:t xml:space="preserve">reverse_out.fastq.gz</w:t>
      </w:r>
    </w:p>
    <w:bookmarkEnd w:id="23"/>
    <w:bookmarkStart w:id="24" w:name="merging-forward-and-reverse-reads"/>
    <w:p>
      <w:pPr>
        <w:pStyle w:val="Heading4"/>
      </w:pPr>
      <w:r>
        <w:t xml:space="preserve">Merging Forward and Reverse Reads</w:t>
      </w:r>
    </w:p>
    <w:p>
      <w:pPr>
        <w:pStyle w:val="FirstParagraph"/>
      </w:pPr>
      <w:r>
        <w:t xml:space="preserve">Next, forward and reverse reads with the same base name are merged from two directories. Here’s a simple bash command for that:</w:t>
      </w:r>
    </w:p>
    <w:p>
      <w:pPr>
        <w:pStyle w:val="SourceCode"/>
      </w:pPr>
      <w:r>
        <w:rPr>
          <w:rStyle w:val="FunctionTok"/>
        </w:rPr>
        <w:t xml:space="preserve">cat</w:t>
      </w:r>
      <w:r>
        <w:rPr>
          <w:rStyle w:val="NormalTok"/>
        </w:rPr>
        <w:t xml:space="preserve"> forward_out.fastq.gz reverse_comp.fastq.gz </w:t>
      </w:r>
      <w:r>
        <w:rPr>
          <w:rStyle w:val="OperatorTok"/>
        </w:rPr>
        <w:t xml:space="preserve">&gt;</w:t>
      </w:r>
      <w:r>
        <w:rPr>
          <w:rStyle w:val="NormalTok"/>
        </w:rPr>
        <w:t xml:space="preserve">merged_reads.fastq.gz</w:t>
      </w:r>
    </w:p>
    <w:bookmarkEnd w:id="24"/>
    <w:bookmarkStart w:id="25" w:name="trimming-primers"/>
    <w:p>
      <w:pPr>
        <w:pStyle w:val="Heading4"/>
      </w:pPr>
      <w:r>
        <w:t xml:space="preserve">Trimming Primers</w:t>
      </w:r>
    </w:p>
    <w:p>
      <w:pPr>
        <w:pStyle w:val="FirstParagraph"/>
      </w:pPr>
      <w:r>
        <w:t xml:space="preserve">Finally,</w:t>
      </w:r>
      <w:r>
        <w:t xml:space="preserve"> </w:t>
      </w:r>
      <w:r>
        <w:rPr>
          <w:rStyle w:val="VerbatimChar"/>
        </w:rPr>
        <w:t xml:space="preserve">cutadapt</w:t>
      </w:r>
      <w:r>
        <w:t xml:space="preserve"> </w:t>
      </w:r>
      <w:r>
        <w:t xml:space="preserve">and bash script can be employed to trim forward and reverse PCR primers from the sequence reads.</w:t>
      </w:r>
    </w:p>
    <w:bookmarkEnd w:id="25"/>
    <w:bookmarkStart w:id="26" w:name="import-sequence-data-to-qiime-2"/>
    <w:p>
      <w:pPr>
        <w:pStyle w:val="Heading4"/>
      </w:pPr>
      <w:r>
        <w:t xml:space="preserve">Import sequence data to Qiime 2</w:t>
      </w:r>
    </w:p>
    <w:p>
      <w:pPr>
        <w:pStyle w:val="FirstParagraph"/>
      </w:pPr>
    </w:p>
    <w:p>
      <w:pPr>
        <w:pStyle w:val="SourceCode"/>
      </w:pPr>
      <w:r>
        <w:rPr>
          <w:rStyle w:val="CommentTok"/>
        </w:rPr>
        <w:t xml:space="preserve">#Activate qiime environment</w:t>
      </w:r>
      <w:r>
        <w:br/>
      </w:r>
      <w:r>
        <w:rPr>
          <w:rStyle w:val="BuiltInTok"/>
        </w:rPr>
        <w:t xml:space="preserve">source</w:t>
      </w:r>
      <w:r>
        <w:rPr>
          <w:rStyle w:val="NormalTok"/>
        </w:rPr>
        <w:t xml:space="preserve"> /opt/miniconda3/etc/profile.d/conda.sh</w:t>
      </w:r>
      <w:r>
        <w:br/>
      </w:r>
      <w:r>
        <w:rPr>
          <w:rStyle w:val="ExtensionTok"/>
        </w:rPr>
        <w:t xml:space="preserve">conda</w:t>
      </w:r>
      <w:r>
        <w:rPr>
          <w:rStyle w:val="NormalTok"/>
        </w:rPr>
        <w:t xml:space="preserve"> activate qiime2-2024.2</w:t>
      </w:r>
      <w:r>
        <w:br/>
      </w:r>
      <w:r>
        <w:rPr>
          <w:rStyle w:val="CommentTok"/>
        </w:rPr>
        <w:t xml:space="preserve"># QIIME 2 command to import sequence data</w:t>
      </w:r>
      <w:r>
        <w:br/>
      </w:r>
      <w:r>
        <w:rPr>
          <w:rStyle w:val="ExtensionTok"/>
        </w:rPr>
        <w:t xml:space="preserve">qiime</w:t>
      </w:r>
      <w:r>
        <w:rPr>
          <w:rStyle w:val="NormalTok"/>
        </w:rPr>
        <w:t xml:space="preserve"> tools import </w:t>
      </w:r>
      <w:r>
        <w:rPr>
          <w:rStyle w:val="DataTypeTok"/>
        </w:rPr>
        <w:t xml:space="preserve">\</w:t>
      </w:r>
      <w:r>
        <w:br/>
      </w:r>
      <w:r>
        <w:rPr>
          <w:rStyle w:val="NormalTok"/>
        </w:rPr>
        <w:t xml:space="preserve">  </w:t>
      </w:r>
      <w:r>
        <w:rPr>
          <w:rStyle w:val="AttributeTok"/>
        </w:rPr>
        <w:t xml:space="preserve">--type</w:t>
      </w:r>
      <w:r>
        <w:rPr>
          <w:rStyle w:val="NormalTok"/>
        </w:rPr>
        <w:t xml:space="preserve"> </w:t>
      </w:r>
      <w:r>
        <w:rPr>
          <w:rStyle w:val="StringTok"/>
        </w:rPr>
        <w:t xml:space="preserve">'SampleData[SequencesWithQuality]'</w:t>
      </w:r>
      <w:r>
        <w:rPr>
          <w:rStyle w:val="NormalTok"/>
        </w:rPr>
        <w:t xml:space="preserve"> </w:t>
      </w:r>
      <w:r>
        <w:rPr>
          <w:rStyle w:val="DataTypeTok"/>
        </w:rPr>
        <w:t xml:space="preserve">\</w:t>
      </w:r>
      <w:r>
        <w:br/>
      </w:r>
      <w:r>
        <w:rPr>
          <w:rStyle w:val="NormalTok"/>
        </w:rPr>
        <w:t xml:space="preserve">  </w:t>
      </w:r>
      <w:r>
        <w:rPr>
          <w:rStyle w:val="AttributeTok"/>
        </w:rPr>
        <w:t xml:space="preserve">--input-path</w:t>
      </w:r>
      <w:r>
        <w:rPr>
          <w:rStyle w:val="NormalTok"/>
        </w:rPr>
        <w:t xml:space="preserve"> data/reads/set2/manifest.csv </w:t>
      </w:r>
      <w:r>
        <w:rPr>
          <w:rStyle w:val="DataTypeTok"/>
        </w:rPr>
        <w:t xml:space="preserve">\</w:t>
      </w:r>
      <w:r>
        <w:br/>
      </w:r>
      <w:r>
        <w:rPr>
          <w:rStyle w:val="NormalTok"/>
        </w:rPr>
        <w:t xml:space="preserve">  </w:t>
      </w:r>
      <w:r>
        <w:rPr>
          <w:rStyle w:val="AttributeTok"/>
        </w:rPr>
        <w:t xml:space="preserve">--output-path</w:t>
      </w:r>
      <w:r>
        <w:rPr>
          <w:rStyle w:val="NormalTok"/>
        </w:rPr>
        <w:t xml:space="preserve"> data/demux.qza </w:t>
      </w:r>
      <w:r>
        <w:rPr>
          <w:rStyle w:val="DataTypeTok"/>
        </w:rPr>
        <w:t xml:space="preserve">\</w:t>
      </w:r>
      <w:r>
        <w:br/>
      </w:r>
      <w:r>
        <w:rPr>
          <w:rStyle w:val="NormalTok"/>
        </w:rPr>
        <w:t xml:space="preserve">  </w:t>
      </w:r>
      <w:r>
        <w:rPr>
          <w:rStyle w:val="AttributeTok"/>
        </w:rPr>
        <w:t xml:space="preserve">--input-format</w:t>
      </w:r>
      <w:r>
        <w:rPr>
          <w:rStyle w:val="NormalTok"/>
        </w:rPr>
        <w:t xml:space="preserve"> SingleEndFastqManifestPhred33</w:t>
      </w:r>
    </w:p>
    <w:p>
      <w:pPr>
        <w:pStyle w:val="FirstParagraph"/>
      </w:pPr>
    </w:p>
    <w:bookmarkEnd w:id="26"/>
    <w:bookmarkStart w:id="27" w:name="dereplicate-sequences"/>
    <w:p>
      <w:pPr>
        <w:pStyle w:val="Heading4"/>
      </w:pPr>
      <w:r>
        <w:t xml:space="preserve">Dereplicate sequences</w:t>
      </w:r>
    </w:p>
    <w:p>
      <w:pPr>
        <w:pStyle w:val="FirstParagraph"/>
      </w:pPr>
      <w:r>
        <w:t xml:space="preserve">Dereplication removes unncessary redundancy from sequence files</w:t>
      </w:r>
    </w:p>
    <w:p>
      <w:pPr>
        <w:pStyle w:val="BodyText"/>
      </w:pPr>
    </w:p>
    <w:p>
      <w:pPr>
        <w:pStyle w:val="SourceCode"/>
      </w:pPr>
      <w:r>
        <w:rPr>
          <w:rStyle w:val="BuiltInTok"/>
        </w:rPr>
        <w:t xml:space="preserve">source</w:t>
      </w:r>
      <w:r>
        <w:rPr>
          <w:rStyle w:val="NormalTok"/>
        </w:rPr>
        <w:t xml:space="preserve"> /opt/miniconda3/etc/profile.d/conda.sh</w:t>
      </w:r>
      <w:r>
        <w:br/>
      </w:r>
      <w:r>
        <w:rPr>
          <w:rStyle w:val="ExtensionTok"/>
        </w:rPr>
        <w:t xml:space="preserve">conda</w:t>
      </w:r>
      <w:r>
        <w:rPr>
          <w:rStyle w:val="NormalTok"/>
        </w:rPr>
        <w:t xml:space="preserve"> activate qiime2-2024.2</w:t>
      </w:r>
      <w:r>
        <w:br/>
      </w:r>
      <w:r>
        <w:rPr>
          <w:rStyle w:val="CommentTok"/>
        </w:rPr>
        <w:t xml:space="preserve"># Dereplicate sequences with vsearch plugin</w:t>
      </w:r>
      <w:r>
        <w:br/>
      </w:r>
      <w:r>
        <w:rPr>
          <w:rStyle w:val="ExtensionTok"/>
        </w:rPr>
        <w:t xml:space="preserve">qiime</w:t>
      </w:r>
      <w:r>
        <w:rPr>
          <w:rStyle w:val="NormalTok"/>
        </w:rPr>
        <w:t xml:space="preserve"> vsearch dereplicate-sequences </w:t>
      </w:r>
      <w:r>
        <w:rPr>
          <w:rStyle w:val="DataTypeTok"/>
        </w:rPr>
        <w:t xml:space="preserve">\</w:t>
      </w:r>
      <w:r>
        <w:br/>
      </w:r>
      <w:r>
        <w:rPr>
          <w:rStyle w:val="NormalTok"/>
        </w:rPr>
        <w:t xml:space="preserve">    </w:t>
      </w:r>
      <w:r>
        <w:rPr>
          <w:rStyle w:val="AttributeTok"/>
        </w:rPr>
        <w:t xml:space="preserve">--p-min-seq-length</w:t>
      </w:r>
      <w:r>
        <w:rPr>
          <w:rStyle w:val="NormalTok"/>
        </w:rPr>
        <w:t xml:space="preserve"> 1200 </w:t>
      </w:r>
      <w:r>
        <w:rPr>
          <w:rStyle w:val="DataTypeTok"/>
        </w:rPr>
        <w:t xml:space="preserve">\</w:t>
      </w:r>
      <w:r>
        <w:br/>
      </w:r>
      <w:r>
        <w:rPr>
          <w:rStyle w:val="NormalTok"/>
        </w:rPr>
        <w:t xml:space="preserve">    </w:t>
      </w:r>
      <w:r>
        <w:rPr>
          <w:rStyle w:val="AttributeTok"/>
        </w:rPr>
        <w:t xml:space="preserve">--o-dereplicated-table</w:t>
      </w:r>
      <w:r>
        <w:rPr>
          <w:rStyle w:val="NormalTok"/>
        </w:rPr>
        <w:t xml:space="preserve"> data/derep_table.qza </w:t>
      </w:r>
      <w:r>
        <w:rPr>
          <w:rStyle w:val="DataTypeTok"/>
        </w:rPr>
        <w:t xml:space="preserve">\</w:t>
      </w:r>
      <w:r>
        <w:br/>
      </w:r>
      <w:r>
        <w:rPr>
          <w:rStyle w:val="NormalTok"/>
        </w:rPr>
        <w:t xml:space="preserve">    </w:t>
      </w:r>
      <w:r>
        <w:rPr>
          <w:rStyle w:val="AttributeTok"/>
        </w:rPr>
        <w:t xml:space="preserve">--o-dereplicated-sequences</w:t>
      </w:r>
      <w:r>
        <w:rPr>
          <w:rStyle w:val="NormalTok"/>
        </w:rPr>
        <w:t xml:space="preserve"> data/derep_sequences.qza </w:t>
      </w:r>
      <w:r>
        <w:rPr>
          <w:rStyle w:val="DataTypeTok"/>
        </w:rPr>
        <w:t xml:space="preserve">\</w:t>
      </w:r>
      <w:r>
        <w:br/>
      </w:r>
      <w:r>
        <w:rPr>
          <w:rStyle w:val="NormalTok"/>
        </w:rPr>
        <w:t xml:space="preserve">    </w:t>
      </w:r>
      <w:r>
        <w:rPr>
          <w:rStyle w:val="AttributeTok"/>
        </w:rPr>
        <w:t xml:space="preserve">--i-sequences</w:t>
      </w:r>
      <w:r>
        <w:rPr>
          <w:rStyle w:val="NormalTok"/>
        </w:rPr>
        <w:t xml:space="preserve"> data/demux.qza</w:t>
      </w:r>
    </w:p>
    <w:p>
      <w:pPr>
        <w:pStyle w:val="FirstParagraph"/>
      </w:pPr>
    </w:p>
    <w:bookmarkEnd w:id="27"/>
    <w:bookmarkStart w:id="28" w:name="pick-closed-reference-features"/>
    <w:p>
      <w:pPr>
        <w:pStyle w:val="Heading4"/>
      </w:pPr>
      <w:r>
        <w:t xml:space="preserve">Pick closed-reference features</w:t>
      </w:r>
    </w:p>
    <w:p>
      <w:pPr>
        <w:pStyle w:val="FirstParagraph"/>
      </w:pPr>
      <w:r>
        <w:t xml:space="preserve">Step executed at CSC.</w:t>
      </w:r>
    </w:p>
    <w:p>
      <w:pPr>
        <w:pStyle w:val="BodyText"/>
      </w:pPr>
    </w:p>
    <w:p>
      <w:pPr>
        <w:pStyle w:val="SourceCode"/>
      </w:pPr>
      <w:r>
        <w:rPr>
          <w:rStyle w:val="CommentTok"/>
        </w:rPr>
        <w:t xml:space="preserve">#!/bin/bash</w:t>
      </w:r>
      <w:r>
        <w:br/>
      </w:r>
      <w:r>
        <w:rPr>
          <w:rStyle w:val="CommentTok"/>
        </w:rPr>
        <w:t xml:space="preserve">#SBATCH --job-name=cluster</w:t>
      </w:r>
      <w:r>
        <w:br/>
      </w:r>
      <w:r>
        <w:rPr>
          <w:rStyle w:val="CommentTok"/>
        </w:rPr>
        <w:t xml:space="preserve">#SBATCH --account=project_2010620</w:t>
      </w:r>
      <w:r>
        <w:br/>
      </w:r>
      <w:r>
        <w:rPr>
          <w:rStyle w:val="CommentTok"/>
        </w:rPr>
        <w:t xml:space="preserve">#SBATCH --time=48:00:00</w:t>
      </w:r>
      <w:r>
        <w:br/>
      </w:r>
      <w:r>
        <w:rPr>
          <w:rStyle w:val="CommentTok"/>
        </w:rPr>
        <w:t xml:space="preserve">#SBATCH --nodes=1</w:t>
      </w:r>
      <w:r>
        <w:br/>
      </w:r>
      <w:r>
        <w:rPr>
          <w:rStyle w:val="CommentTok"/>
        </w:rPr>
        <w:t xml:space="preserve">#SBATCH --ntasks=1</w:t>
      </w:r>
      <w:r>
        <w:br/>
      </w:r>
      <w:r>
        <w:rPr>
          <w:rStyle w:val="CommentTok"/>
        </w:rPr>
        <w:t xml:space="preserve">#SBATCH --cpus-per-task=32</w:t>
      </w:r>
      <w:r>
        <w:br/>
      </w:r>
      <w:r>
        <w:rPr>
          <w:rStyle w:val="CommentTok"/>
        </w:rPr>
        <w:t xml:space="preserve">#SBATCH --mem=48G</w:t>
      </w:r>
      <w:r>
        <w:br/>
      </w:r>
      <w:r>
        <w:rPr>
          <w:rStyle w:val="CommentTok"/>
        </w:rPr>
        <w:t xml:space="preserve">#SBATCH --partition=small</w:t>
      </w:r>
      <w:r>
        <w:br/>
      </w:r>
      <w:r>
        <w:rPr>
          <w:rStyle w:val="CommentTok"/>
        </w:rPr>
        <w:t xml:space="preserve">#SBATCH --gres=nvme:100</w:t>
      </w:r>
      <w:r>
        <w:br/>
      </w:r>
      <w:r>
        <w:br/>
      </w:r>
      <w:r>
        <w:rPr>
          <w:rStyle w:val="CommentTok"/>
        </w:rPr>
        <w:t xml:space="preserve">#set up qiime</w:t>
      </w:r>
      <w:r>
        <w:br/>
      </w:r>
      <w:r>
        <w:rPr>
          <w:rStyle w:val="ExtensionTok"/>
        </w:rPr>
        <w:t xml:space="preserve">module</w:t>
      </w:r>
      <w:r>
        <w:rPr>
          <w:rStyle w:val="NormalTok"/>
        </w:rPr>
        <w:t xml:space="preserve"> load qiime2/2024.2-amplicon</w:t>
      </w:r>
      <w:r>
        <w:br/>
      </w:r>
      <w:r>
        <w:rPr>
          <w:rStyle w:val="CommentTok"/>
        </w:rPr>
        <w:t xml:space="preserve"># run task. Don't use srun in submission as it resets TMPDIR</w:t>
      </w:r>
      <w:r>
        <w:br/>
      </w:r>
      <w:r>
        <w:rPr>
          <w:rStyle w:val="ExtensionTok"/>
        </w:rPr>
        <w:t xml:space="preserve">qiime</w:t>
      </w:r>
      <w:r>
        <w:rPr>
          <w:rStyle w:val="NormalTok"/>
        </w:rPr>
        <w:t xml:space="preserve"> vsearch cluster-features-closed-reference </w:t>
      </w:r>
      <w:r>
        <w:rPr>
          <w:rStyle w:val="DataTypeTok"/>
        </w:rPr>
        <w:t xml:space="preserve">\</w:t>
      </w:r>
      <w:r>
        <w:br/>
      </w:r>
      <w:r>
        <w:rPr>
          <w:rStyle w:val="NormalTok"/>
        </w:rPr>
        <w:t xml:space="preserve">   </w:t>
      </w:r>
      <w:r>
        <w:rPr>
          <w:rStyle w:val="AttributeTok"/>
        </w:rPr>
        <w:t xml:space="preserve">--i-sequences</w:t>
      </w:r>
      <w:r>
        <w:rPr>
          <w:rStyle w:val="NormalTok"/>
        </w:rPr>
        <w:t xml:space="preserve"> data/derep_sequences.qza </w:t>
      </w:r>
      <w:r>
        <w:rPr>
          <w:rStyle w:val="DataTypeTok"/>
        </w:rPr>
        <w:t xml:space="preserve">\</w:t>
      </w:r>
      <w:r>
        <w:br/>
      </w:r>
      <w:r>
        <w:rPr>
          <w:rStyle w:val="NormalTok"/>
        </w:rPr>
        <w:t xml:space="preserve">   </w:t>
      </w:r>
      <w:r>
        <w:rPr>
          <w:rStyle w:val="AttributeTok"/>
        </w:rPr>
        <w:t xml:space="preserve">--i-table</w:t>
      </w:r>
      <w:r>
        <w:rPr>
          <w:rStyle w:val="NormalTok"/>
        </w:rPr>
        <w:t xml:space="preserve"> data/derep_table.qza </w:t>
      </w:r>
      <w:r>
        <w:rPr>
          <w:rStyle w:val="DataTypeTok"/>
        </w:rPr>
        <w:t xml:space="preserve">\</w:t>
      </w:r>
      <w:r>
        <w:br/>
      </w:r>
      <w:r>
        <w:rPr>
          <w:rStyle w:val="NormalTok"/>
        </w:rPr>
        <w:t xml:space="preserve">   </w:t>
      </w:r>
      <w:r>
        <w:rPr>
          <w:rStyle w:val="AttributeTok"/>
        </w:rPr>
        <w:t xml:space="preserve">--i-reference-sequences</w:t>
      </w:r>
      <w:r>
        <w:rPr>
          <w:rStyle w:val="NormalTok"/>
        </w:rPr>
        <w:t xml:space="preserve"> ~/feature_classifiers/silva-138-99-seqs.qza</w:t>
      </w:r>
      <w:r>
        <w:br/>
      </w:r>
      <w:r>
        <w:rPr>
          <w:rStyle w:val="NormalTok"/>
        </w:rPr>
        <w:t xml:space="preserve">   </w:t>
      </w:r>
      <w:r>
        <w:rPr>
          <w:rStyle w:val="ExtensionTok"/>
        </w:rPr>
        <w:t xml:space="preserve">--p-strand</w:t>
      </w:r>
      <w:r>
        <w:rPr>
          <w:rStyle w:val="NormalTok"/>
        </w:rPr>
        <w:t xml:space="preserve"> plus </w:t>
      </w:r>
      <w:r>
        <w:rPr>
          <w:rStyle w:val="AttributeTok"/>
        </w:rPr>
        <w:t xml:space="preserve">--p-threads</w:t>
      </w:r>
      <w:r>
        <w:rPr>
          <w:rStyle w:val="NormalTok"/>
        </w:rPr>
        <w:t xml:space="preserve"> 32 </w:t>
      </w:r>
      <w:r>
        <w:rPr>
          <w:rStyle w:val="AttributeTok"/>
        </w:rPr>
        <w:t xml:space="preserve">--p-perc-identity</w:t>
      </w:r>
      <w:r>
        <w:rPr>
          <w:rStyle w:val="NormalTok"/>
        </w:rPr>
        <w:t xml:space="preserve"> 0.97 </w:t>
      </w:r>
      <w:r>
        <w:rPr>
          <w:rStyle w:val="DataTypeTok"/>
        </w:rPr>
        <w:t xml:space="preserve">\</w:t>
      </w:r>
      <w:r>
        <w:br/>
      </w:r>
      <w:r>
        <w:rPr>
          <w:rStyle w:val="NormalTok"/>
        </w:rPr>
        <w:t xml:space="preserve">   </w:t>
      </w:r>
      <w:r>
        <w:rPr>
          <w:rStyle w:val="AttributeTok"/>
        </w:rPr>
        <w:t xml:space="preserve">--output-dir</w:t>
      </w:r>
      <w:r>
        <w:rPr>
          <w:rStyle w:val="NormalTok"/>
        </w:rPr>
        <w:t xml:space="preserve"> data/closed_ref</w:t>
      </w:r>
    </w:p>
    <w:p>
      <w:pPr>
        <w:pStyle w:val="FirstParagraph"/>
      </w:pPr>
    </w:p>
    <w:bookmarkEnd w:id="28"/>
    <w:bookmarkStart w:id="29" w:name="detect-chimeric-features"/>
    <w:p>
      <w:pPr>
        <w:pStyle w:val="Heading4"/>
      </w:pPr>
      <w:r>
        <w:t xml:space="preserve">Detect chimeric features</w:t>
      </w:r>
    </w:p>
    <w:p>
      <w:pPr>
        <w:pStyle w:val="FirstParagraph"/>
      </w:pPr>
    </w:p>
    <w:p>
      <w:pPr>
        <w:pStyle w:val="SourceCode"/>
      </w:pPr>
      <w:r>
        <w:rPr>
          <w:rStyle w:val="CommentTok"/>
        </w:rPr>
        <w:t xml:space="preserve">#Activate qiime environment</w:t>
      </w:r>
      <w:r>
        <w:br/>
      </w:r>
      <w:r>
        <w:rPr>
          <w:rStyle w:val="BuiltInTok"/>
        </w:rPr>
        <w:t xml:space="preserve">source</w:t>
      </w:r>
      <w:r>
        <w:rPr>
          <w:rStyle w:val="NormalTok"/>
        </w:rPr>
        <w:t xml:space="preserve"> /opt/miniconda3/etc/profile.d/conda.sh</w:t>
      </w:r>
      <w:r>
        <w:br/>
      </w:r>
      <w:r>
        <w:rPr>
          <w:rStyle w:val="ExtensionTok"/>
        </w:rPr>
        <w:t xml:space="preserve">conda</w:t>
      </w:r>
      <w:r>
        <w:rPr>
          <w:rStyle w:val="NormalTok"/>
        </w:rPr>
        <w:t xml:space="preserve"> activate qiime2-2024.2</w:t>
      </w:r>
      <w:r>
        <w:br/>
      </w:r>
      <w:r>
        <w:br/>
      </w:r>
      <w:r>
        <w:rPr>
          <w:rStyle w:val="CommentTok"/>
        </w:rPr>
        <w:t xml:space="preserve"># run task. Don't use srun in submission as it resets TMPDIR</w:t>
      </w:r>
      <w:r>
        <w:br/>
      </w:r>
      <w:r>
        <w:rPr>
          <w:rStyle w:val="ExtensionTok"/>
        </w:rPr>
        <w:t xml:space="preserve">qiime</w:t>
      </w:r>
      <w:r>
        <w:rPr>
          <w:rStyle w:val="NormalTok"/>
        </w:rPr>
        <w:t xml:space="preserve"> vsearch uchime-denovo </w:t>
      </w:r>
      <w:r>
        <w:rPr>
          <w:rStyle w:val="DataTypeTok"/>
        </w:rPr>
        <w:t xml:space="preserve">\</w:t>
      </w:r>
      <w:r>
        <w:br/>
      </w:r>
      <w:r>
        <w:rPr>
          <w:rStyle w:val="NormalTok"/>
        </w:rPr>
        <w:t xml:space="preserve">   </w:t>
      </w:r>
      <w:r>
        <w:rPr>
          <w:rStyle w:val="AttributeTok"/>
        </w:rPr>
        <w:t xml:space="preserve">--i-sequences</w:t>
      </w:r>
      <w:r>
        <w:rPr>
          <w:rStyle w:val="NormalTok"/>
        </w:rPr>
        <w:t xml:space="preserve"> data/closed_ref/clustered_sequences.qza </w:t>
      </w:r>
      <w:r>
        <w:rPr>
          <w:rStyle w:val="DataTypeTok"/>
        </w:rPr>
        <w:t xml:space="preserve">\</w:t>
      </w:r>
      <w:r>
        <w:br/>
      </w:r>
      <w:r>
        <w:rPr>
          <w:rStyle w:val="NormalTok"/>
        </w:rPr>
        <w:t xml:space="preserve">   </w:t>
      </w:r>
      <w:r>
        <w:rPr>
          <w:rStyle w:val="AttributeTok"/>
        </w:rPr>
        <w:t xml:space="preserve">--i-table</w:t>
      </w:r>
      <w:r>
        <w:rPr>
          <w:rStyle w:val="NormalTok"/>
        </w:rPr>
        <w:t xml:space="preserve"> data/closed_ref/clustered_table.qza  </w:t>
      </w:r>
      <w:r>
        <w:rPr>
          <w:rStyle w:val="DataTypeTok"/>
        </w:rPr>
        <w:t xml:space="preserve">\</w:t>
      </w:r>
      <w:r>
        <w:br/>
      </w:r>
      <w:r>
        <w:rPr>
          <w:rStyle w:val="NormalTok"/>
        </w:rPr>
        <w:t xml:space="preserve">   </w:t>
      </w:r>
      <w:r>
        <w:rPr>
          <w:rStyle w:val="AttributeTok"/>
        </w:rPr>
        <w:t xml:space="preserve">--o-chimeras</w:t>
      </w:r>
      <w:r>
        <w:rPr>
          <w:rStyle w:val="NormalTok"/>
        </w:rPr>
        <w:t xml:space="preserve"> data/closed_ref/chimeras.qza </w:t>
      </w:r>
      <w:r>
        <w:rPr>
          <w:rStyle w:val="AttributeTok"/>
        </w:rPr>
        <w:t xml:space="preserve">--o-stats</w:t>
      </w:r>
      <w:r>
        <w:rPr>
          <w:rStyle w:val="NormalTok"/>
        </w:rPr>
        <w:t xml:space="preserve"> data/closed_ref/stats.qza </w:t>
      </w:r>
      <w:r>
        <w:rPr>
          <w:rStyle w:val="DataTypeTok"/>
        </w:rPr>
        <w:t xml:space="preserve">\</w:t>
      </w:r>
      <w:r>
        <w:br/>
      </w:r>
      <w:r>
        <w:rPr>
          <w:rStyle w:val="NormalTok"/>
        </w:rPr>
        <w:t xml:space="preserve">   </w:t>
      </w:r>
      <w:r>
        <w:rPr>
          <w:rStyle w:val="AttributeTok"/>
        </w:rPr>
        <w:t xml:space="preserve">--o-nonchimeras</w:t>
      </w:r>
      <w:r>
        <w:rPr>
          <w:rStyle w:val="NormalTok"/>
        </w:rPr>
        <w:t xml:space="preserve"> data/closed_ref/nonchimeras.qza</w:t>
      </w:r>
    </w:p>
    <w:p>
      <w:pPr>
        <w:pStyle w:val="FirstParagraph"/>
      </w:pPr>
    </w:p>
    <w:bookmarkEnd w:id="29"/>
    <w:bookmarkStart w:id="30" w:name="filter-chimeras-from-table-file"/>
    <w:p>
      <w:pPr>
        <w:pStyle w:val="Heading4"/>
      </w:pPr>
      <w:r>
        <w:t xml:space="preserve">Filter chimeras from table file</w:t>
      </w:r>
    </w:p>
    <w:p>
      <w:pPr>
        <w:pStyle w:val="FirstParagraph"/>
      </w:pPr>
    </w:p>
    <w:p>
      <w:pPr>
        <w:pStyle w:val="SourceCode"/>
      </w:pPr>
      <w:r>
        <w:rPr>
          <w:rStyle w:val="CommentTok"/>
        </w:rPr>
        <w:t xml:space="preserve">#Activate qiime environment</w:t>
      </w:r>
      <w:r>
        <w:br/>
      </w:r>
      <w:r>
        <w:rPr>
          <w:rStyle w:val="BuiltInTok"/>
        </w:rPr>
        <w:t xml:space="preserve">source</w:t>
      </w:r>
      <w:r>
        <w:rPr>
          <w:rStyle w:val="NormalTok"/>
        </w:rPr>
        <w:t xml:space="preserve"> /opt/miniconda3/etc/profile.d/conda.sh</w:t>
      </w:r>
      <w:r>
        <w:br/>
      </w:r>
      <w:r>
        <w:rPr>
          <w:rStyle w:val="ExtensionTok"/>
        </w:rPr>
        <w:t xml:space="preserve">conda</w:t>
      </w:r>
      <w:r>
        <w:rPr>
          <w:rStyle w:val="NormalTok"/>
        </w:rPr>
        <w:t xml:space="preserve"> activate qiime2-2024.2</w:t>
      </w:r>
      <w:r>
        <w:br/>
      </w:r>
      <w:r>
        <w:rPr>
          <w:rStyle w:val="CommentTok"/>
        </w:rPr>
        <w:t xml:space="preserve"># QIIME 2 command to keep nonchimeric features</w:t>
      </w:r>
      <w:r>
        <w:br/>
      </w:r>
      <w:r>
        <w:rPr>
          <w:rStyle w:val="NormalTok"/>
        </w:rPr>
        <w:t xml:space="preserve"> </w:t>
      </w:r>
      <w:r>
        <w:rPr>
          <w:rStyle w:val="ExtensionTok"/>
        </w:rPr>
        <w:t xml:space="preserve">qiime</w:t>
      </w:r>
      <w:r>
        <w:rPr>
          <w:rStyle w:val="NormalTok"/>
        </w:rPr>
        <w:t xml:space="preserve"> feature-table filter-features </w:t>
      </w:r>
      <w:r>
        <w:rPr>
          <w:rStyle w:val="DataTypeTok"/>
        </w:rPr>
        <w:t xml:space="preserve">\</w:t>
      </w:r>
      <w:r>
        <w:br/>
      </w:r>
      <w:r>
        <w:rPr>
          <w:rStyle w:val="NormalTok"/>
        </w:rPr>
        <w:t xml:space="preserve">    </w:t>
      </w:r>
      <w:r>
        <w:rPr>
          <w:rStyle w:val="AttributeTok"/>
        </w:rPr>
        <w:t xml:space="preserve">--i-table</w:t>
      </w:r>
      <w:r>
        <w:rPr>
          <w:rStyle w:val="NormalTok"/>
        </w:rPr>
        <w:t xml:space="preserve"> data/closed_ref/clustered_table.qza </w:t>
      </w:r>
      <w:r>
        <w:rPr>
          <w:rStyle w:val="DataTypeTok"/>
        </w:rPr>
        <w:t xml:space="preserve">\</w:t>
      </w:r>
      <w:r>
        <w:br/>
      </w:r>
      <w:r>
        <w:rPr>
          <w:rStyle w:val="NormalTok"/>
        </w:rPr>
        <w:t xml:space="preserve">    </w:t>
      </w:r>
      <w:r>
        <w:rPr>
          <w:rStyle w:val="AttributeTok"/>
        </w:rPr>
        <w:t xml:space="preserve">--m-metadata-file</w:t>
      </w:r>
      <w:r>
        <w:rPr>
          <w:rStyle w:val="NormalTok"/>
        </w:rPr>
        <w:t xml:space="preserve"> data/closed_ref/nonchimeras.qza </w:t>
      </w:r>
      <w:r>
        <w:rPr>
          <w:rStyle w:val="DataTypeTok"/>
        </w:rPr>
        <w:t xml:space="preserve">\</w:t>
      </w:r>
      <w:r>
        <w:br/>
      </w:r>
      <w:r>
        <w:rPr>
          <w:rStyle w:val="NormalTok"/>
        </w:rPr>
        <w:t xml:space="preserve">    </w:t>
      </w:r>
      <w:r>
        <w:rPr>
          <w:rStyle w:val="AttributeTok"/>
        </w:rPr>
        <w:t xml:space="preserve">--o-filtered-table</w:t>
      </w:r>
      <w:r>
        <w:rPr>
          <w:rStyle w:val="NormalTok"/>
        </w:rPr>
        <w:t xml:space="preserve"> data/closed_ref/otu_table.qza</w:t>
      </w:r>
    </w:p>
    <w:p>
      <w:pPr>
        <w:pStyle w:val="FirstParagraph"/>
      </w:pPr>
    </w:p>
    <w:bookmarkEnd w:id="30"/>
    <w:bookmarkStart w:id="31" w:name="filter-chimeras-from-sequence-file"/>
    <w:p>
      <w:pPr>
        <w:pStyle w:val="Heading4"/>
      </w:pPr>
      <w:r>
        <w:t xml:space="preserve">Filter chimeras from sequence file</w:t>
      </w:r>
    </w:p>
    <w:p>
      <w:pPr>
        <w:pStyle w:val="FirstParagraph"/>
      </w:pPr>
    </w:p>
    <w:p>
      <w:pPr>
        <w:pStyle w:val="SourceCode"/>
      </w:pPr>
      <w:r>
        <w:rPr>
          <w:rStyle w:val="CommentTok"/>
        </w:rPr>
        <w:t xml:space="preserve">#Activate qiime environment</w:t>
      </w:r>
      <w:r>
        <w:br/>
      </w:r>
      <w:r>
        <w:rPr>
          <w:rStyle w:val="BuiltInTok"/>
        </w:rPr>
        <w:t xml:space="preserve">source</w:t>
      </w:r>
      <w:r>
        <w:rPr>
          <w:rStyle w:val="NormalTok"/>
        </w:rPr>
        <w:t xml:space="preserve"> /opt/miniconda3/etc/profile.d/conda.sh</w:t>
      </w:r>
      <w:r>
        <w:br/>
      </w:r>
      <w:r>
        <w:rPr>
          <w:rStyle w:val="ExtensionTok"/>
        </w:rPr>
        <w:t xml:space="preserve">conda</w:t>
      </w:r>
      <w:r>
        <w:rPr>
          <w:rStyle w:val="NormalTok"/>
        </w:rPr>
        <w:t xml:space="preserve"> activate qiime2-2024.2</w:t>
      </w:r>
      <w:r>
        <w:br/>
      </w:r>
      <w:r>
        <w:rPr>
          <w:rStyle w:val="CommentTok"/>
        </w:rPr>
        <w:t xml:space="preserve"># QIIME 2 command to keep nonchimeric sequences</w:t>
      </w:r>
      <w:r>
        <w:br/>
      </w:r>
      <w:r>
        <w:rPr>
          <w:rStyle w:val="ExtensionTok"/>
        </w:rPr>
        <w:t xml:space="preserve">qiime</w:t>
      </w:r>
      <w:r>
        <w:rPr>
          <w:rStyle w:val="NormalTok"/>
        </w:rPr>
        <w:t xml:space="preserve"> feature-table filter-seqs </w:t>
      </w:r>
      <w:r>
        <w:rPr>
          <w:rStyle w:val="DataTypeTok"/>
        </w:rPr>
        <w:t xml:space="preserve">\</w:t>
      </w:r>
      <w:r>
        <w:br/>
      </w:r>
      <w:r>
        <w:rPr>
          <w:rStyle w:val="NormalTok"/>
        </w:rPr>
        <w:t xml:space="preserve">   </w:t>
      </w:r>
      <w:r>
        <w:rPr>
          <w:rStyle w:val="AttributeTok"/>
        </w:rPr>
        <w:t xml:space="preserve">--i-data</w:t>
      </w:r>
      <w:r>
        <w:rPr>
          <w:rStyle w:val="NormalTok"/>
        </w:rPr>
        <w:t xml:space="preserve"> data/closed_ref/clustered_sequences.qza </w:t>
      </w:r>
      <w:r>
        <w:rPr>
          <w:rStyle w:val="DataTypeTok"/>
        </w:rPr>
        <w:t xml:space="preserve">\</w:t>
      </w:r>
      <w:r>
        <w:br/>
      </w:r>
      <w:r>
        <w:rPr>
          <w:rStyle w:val="NormalTok"/>
        </w:rPr>
        <w:t xml:space="preserve">   </w:t>
      </w:r>
      <w:r>
        <w:rPr>
          <w:rStyle w:val="AttributeTok"/>
        </w:rPr>
        <w:t xml:space="preserve">--i-table</w:t>
      </w:r>
      <w:r>
        <w:rPr>
          <w:rStyle w:val="NormalTok"/>
        </w:rPr>
        <w:t xml:space="preserve"> data/closed_ref/otu_table.qza </w:t>
      </w:r>
      <w:r>
        <w:rPr>
          <w:rStyle w:val="DataTypeTok"/>
        </w:rPr>
        <w:t xml:space="preserve">\</w:t>
      </w:r>
      <w:r>
        <w:br/>
      </w:r>
      <w:r>
        <w:rPr>
          <w:rStyle w:val="NormalTok"/>
        </w:rPr>
        <w:t xml:space="preserve">   </w:t>
      </w:r>
      <w:r>
        <w:rPr>
          <w:rStyle w:val="AttributeTok"/>
        </w:rPr>
        <w:t xml:space="preserve">--o-filtered-data</w:t>
      </w:r>
      <w:r>
        <w:rPr>
          <w:rStyle w:val="NormalTok"/>
        </w:rPr>
        <w:t xml:space="preserve"> data/closed_ref/otu_sequences.qza</w:t>
      </w:r>
    </w:p>
    <w:p>
      <w:pPr>
        <w:pStyle w:val="FirstParagraph"/>
      </w:pPr>
    </w:p>
    <w:bookmarkEnd w:id="31"/>
    <w:bookmarkStart w:id="32" w:name="r-libraries"/>
    <w:p>
      <w:pPr>
        <w:pStyle w:val="Heading4"/>
      </w:pPr>
      <w:r>
        <w:t xml:space="preserve">R libraries</w:t>
      </w:r>
    </w:p>
    <w:p>
      <w:pPr>
        <w:pStyle w:val="FirstParagraph"/>
      </w:pPr>
    </w:p>
    <w:p>
      <w:pPr>
        <w:pStyle w:val="SourceCode"/>
      </w:pPr>
      <w:r>
        <w:rPr>
          <w:rStyle w:val="FunctionTok"/>
        </w:rPr>
        <w:t xml:space="preserve">library</w:t>
      </w:r>
      <w:r>
        <w:rPr>
          <w:rStyle w:val="NormalTok"/>
        </w:rPr>
        <w:t xml:space="preserve">(mia)</w:t>
      </w:r>
      <w:r>
        <w:br/>
      </w:r>
      <w:r>
        <w:rPr>
          <w:rStyle w:val="FunctionTok"/>
        </w:rPr>
        <w:t xml:space="preserve">library</w:t>
      </w:r>
      <w:r>
        <w:rPr>
          <w:rStyle w:val="NormalTok"/>
        </w:rPr>
        <w:t xml:space="preserve">(scater)</w:t>
      </w:r>
      <w:r>
        <w:br/>
      </w:r>
      <w:r>
        <w:rPr>
          <w:rStyle w:val="FunctionTok"/>
        </w:rPr>
        <w:t xml:space="preserve">library</w:t>
      </w:r>
      <w:r>
        <w:rPr>
          <w:rStyle w:val="NormalTok"/>
        </w:rPr>
        <w:t xml:space="preserve">(vegan)</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(ggthemes)</w:t>
      </w:r>
    </w:p>
    <w:p>
      <w:pPr>
        <w:pStyle w:val="FirstParagraph"/>
      </w:pPr>
    </w:p>
    <w:p>
      <w:pPr>
        <w:pStyle w:val="BodyText"/>
      </w:pPr>
      <w:r>
        <w:t xml:space="preserve">Import qiime otu table and metadata</w:t>
      </w:r>
    </w:p>
    <w:p>
      <w:pPr>
        <w:pStyle w:val="BodyText"/>
      </w:pPr>
    </w:p>
    <w:p>
      <w:pPr>
        <w:pStyle w:val="SourceCode"/>
      </w:pPr>
      <w:r>
        <w:rPr>
          <w:rStyle w:val="CommentTok"/>
        </w:rPr>
        <w:t xml:space="preserve">#sequence file</w:t>
      </w:r>
      <w:r>
        <w:br/>
      </w:r>
      <w:r>
        <w:rPr>
          <w:rStyle w:val="NormalTok"/>
        </w:rPr>
        <w:t xml:space="preserve">tse </w:t>
      </w:r>
      <w:r>
        <w:rPr>
          <w:rStyle w:val="OtherTok"/>
        </w:rPr>
        <w:t xml:space="preserve">&lt;-</w:t>
      </w:r>
      <w:r>
        <w:rPr>
          <w:rStyle w:val="NormalTok"/>
        </w:rPr>
        <w:t xml:space="preserve"> </w:t>
      </w:r>
      <w:r>
        <w:rPr>
          <w:rStyle w:val="FunctionTok"/>
        </w:rPr>
        <w:t xml:space="preserve">importQIIME2</w:t>
      </w:r>
      <w:r>
        <w:rPr>
          <w:rStyle w:val="NormalTok"/>
        </w:rPr>
        <w:t xml:space="preserve">(</w:t>
      </w:r>
      <w:r>
        <w:rPr>
          <w:rStyle w:val="AttributeTok"/>
        </w:rPr>
        <w:t xml:space="preserve">featureTableFile =</w:t>
      </w:r>
      <w:r>
        <w:rPr>
          <w:rStyle w:val="NormalTok"/>
        </w:rPr>
        <w:t xml:space="preserve"> </w:t>
      </w:r>
      <w:r>
        <w:rPr>
          <w:rStyle w:val="StringTok"/>
        </w:rPr>
        <w:t xml:space="preserve">"data/closed_ref/otu_table.qza"</w:t>
      </w:r>
      <w:r>
        <w:rPr>
          <w:rStyle w:val="NormalTok"/>
        </w:rPr>
        <w:t xml:space="preserve">)</w:t>
      </w:r>
      <w:r>
        <w:br/>
      </w:r>
      <w:r>
        <w:rPr>
          <w:rStyle w:val="NormalTok"/>
        </w:rPr>
        <w:t xml:space="preserve">tse </w:t>
      </w:r>
      <w:r>
        <w:rPr>
          <w:rStyle w:val="OtherTok"/>
        </w:rPr>
        <w:t xml:space="preserve">&lt;-</w:t>
      </w:r>
      <w:r>
        <w:rPr>
          <w:rStyle w:val="NormalTok"/>
        </w:rPr>
        <w:t xml:space="preserve"> tse[, </w:t>
      </w:r>
      <w:r>
        <w:rPr>
          <w:rStyle w:val="FunctionTok"/>
        </w:rPr>
        <w:t xml:space="preserve">sort</w:t>
      </w:r>
      <w:r>
        <w:rPr>
          <w:rStyle w:val="NormalTok"/>
        </w:rPr>
        <w:t xml:space="preserve">(</w:t>
      </w:r>
      <w:r>
        <w:rPr>
          <w:rStyle w:val="FunctionTok"/>
        </w:rPr>
        <w:t xml:space="preserve">colnames</w:t>
      </w:r>
      <w:r>
        <w:rPr>
          <w:rStyle w:val="NormalTok"/>
        </w:rPr>
        <w:t xml:space="preserve">(tse))]</w:t>
      </w:r>
      <w:r>
        <w:br/>
      </w:r>
      <w:r>
        <w:rPr>
          <w:rStyle w:val="CommentTok"/>
        </w:rPr>
        <w:t xml:space="preserve">#add metadata</w:t>
      </w:r>
      <w:r>
        <w:br/>
      </w:r>
      <w:r>
        <w:rPr>
          <w:rStyle w:val="NormalTok"/>
        </w:rPr>
        <w:t xml:space="preserve">metadata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read_tsv</w:t>
      </w:r>
      <w:r>
        <w:rPr>
          <w:rStyle w:val="NormalTok"/>
        </w:rPr>
        <w:t xml:space="preserve">(</w:t>
      </w:r>
      <w:r>
        <w:rPr>
          <w:rStyle w:val="StringTok"/>
        </w:rPr>
        <w:t xml:space="preserve">"data/set2_meta.tsv"</w:t>
      </w:r>
      <w:r>
        <w:rPr>
          <w:rStyle w:val="NormalTok"/>
        </w:rPr>
        <w:t xml:space="preserve">,</w:t>
      </w:r>
      <w:r>
        <w:br/>
      </w:r>
      <w:r>
        <w:rPr>
          <w:rStyle w:val="NormalTok"/>
        </w:rPr>
        <w:t xml:space="preserve">                                </w:t>
      </w:r>
      <w:r>
        <w:rPr>
          <w:rStyle w:val="AttributeTok"/>
        </w:rPr>
        <w:t xml:space="preserve">show_col_types =</w:t>
      </w:r>
      <w:r>
        <w:rPr>
          <w:rStyle w:val="NormalTok"/>
        </w:rPr>
        <w:t xml:space="preserve"> F))</w:t>
      </w:r>
      <w:r>
        <w:br/>
      </w:r>
      <w:r>
        <w:rPr>
          <w:rStyle w:val="NormalTok"/>
        </w:rPr>
        <w:t xml:space="preserve">metadata </w:t>
      </w:r>
      <w:r>
        <w:rPr>
          <w:rStyle w:val="OtherTok"/>
        </w:rPr>
        <w:t xml:space="preserve">&lt;-</w:t>
      </w:r>
      <w:r>
        <w:rPr>
          <w:rStyle w:val="NormalTok"/>
        </w:rPr>
        <w:t xml:space="preserve"> </w:t>
      </w:r>
      <w:r>
        <w:rPr>
          <w:rStyle w:val="FunctionTok"/>
        </w:rPr>
        <w:t xml:space="preserve">column_to_rownames</w:t>
      </w:r>
      <w:r>
        <w:rPr>
          <w:rStyle w:val="NormalTok"/>
        </w:rPr>
        <w:t xml:space="preserve">(metadata, </w:t>
      </w:r>
      <w:r>
        <w:rPr>
          <w:rStyle w:val="StringTok"/>
        </w:rPr>
        <w:t xml:space="preserve">"Sampleid"</w:t>
      </w:r>
      <w:r>
        <w:rPr>
          <w:rStyle w:val="NormalTok"/>
        </w:rPr>
        <w:t xml:space="preserve">)</w:t>
      </w:r>
      <w:r>
        <w:br/>
      </w:r>
      <w:r>
        <w:rPr>
          <w:rStyle w:val="FunctionTok"/>
        </w:rPr>
        <w:t xml:space="preserve">colData</w:t>
      </w:r>
      <w:r>
        <w:rPr>
          <w:rStyle w:val="NormalTok"/>
        </w:rPr>
        <w:t xml:space="preserve">(tse) </w:t>
      </w:r>
      <w:r>
        <w:rPr>
          <w:rStyle w:val="OtherTok"/>
        </w:rPr>
        <w:t xml:space="preserve">&lt;-</w:t>
      </w:r>
      <w:r>
        <w:rPr>
          <w:rStyle w:val="NormalTok"/>
        </w:rPr>
        <w:t xml:space="preserve"> </w:t>
      </w:r>
      <w:r>
        <w:rPr>
          <w:rStyle w:val="FunctionTok"/>
        </w:rPr>
        <w:t xml:space="preserve">DataFrame</w:t>
      </w:r>
      <w:r>
        <w:rPr>
          <w:rStyle w:val="NormalTok"/>
        </w:rPr>
        <w:t xml:space="preserve">(metadata)</w:t>
      </w:r>
      <w:r>
        <w:br/>
      </w:r>
      <w:r>
        <w:rPr>
          <w:rStyle w:val="NormalTok"/>
        </w:rPr>
        <w:t xml:space="preserve">tse</w:t>
      </w:r>
    </w:p>
    <w:p>
      <w:pPr>
        <w:pStyle w:val="SourceCode"/>
      </w:pPr>
      <w:r>
        <w:rPr>
          <w:rStyle w:val="VerbatimChar"/>
        </w:rPr>
        <w:t xml:space="preserve">class: TreeSummarizedExperiment </w:t>
      </w:r>
      <w:r>
        <w:br/>
      </w:r>
      <w:r>
        <w:rPr>
          <w:rStyle w:val="VerbatimChar"/>
        </w:rPr>
        <w:t xml:space="preserve">dim: 292 6 </w:t>
      </w:r>
      <w:r>
        <w:br/>
      </w:r>
      <w:r>
        <w:rPr>
          <w:rStyle w:val="VerbatimChar"/>
        </w:rPr>
        <w:t xml:space="preserve">metadata(0):</w:t>
      </w:r>
      <w:r>
        <w:br/>
      </w:r>
      <w:r>
        <w:rPr>
          <w:rStyle w:val="VerbatimChar"/>
        </w:rPr>
        <w:t xml:space="preserve">assays(1): counts</w:t>
      </w:r>
      <w:r>
        <w:br/>
      </w:r>
      <w:r>
        <w:rPr>
          <w:rStyle w:val="VerbatimChar"/>
        </w:rPr>
        <w:t xml:space="preserve">rownames(292): EF087979.1.1401 CP001219.333233.334702 ...</w:t>
      </w:r>
      <w:r>
        <w:br/>
      </w:r>
      <w:r>
        <w:rPr>
          <w:rStyle w:val="VerbatimChar"/>
        </w:rPr>
        <w:t xml:space="preserve">  AP007209.9185.10635 CP003108.3632996.3634442</w:t>
      </w:r>
      <w:r>
        <w:br/>
      </w:r>
      <w:r>
        <w:rPr>
          <w:rStyle w:val="VerbatimChar"/>
        </w:rPr>
        <w:t xml:space="preserve">rowData names(0):</w:t>
      </w:r>
      <w:r>
        <w:br/>
      </w:r>
      <w:r>
        <w:rPr>
          <w:rStyle w:val="VerbatimChar"/>
        </w:rPr>
        <w:t xml:space="preserve">colnames(6): barcode007 barcode008 ... barcode011 barcode012</w:t>
      </w:r>
      <w:r>
        <w:br/>
      </w:r>
      <w:r>
        <w:rPr>
          <w:rStyle w:val="VerbatimChar"/>
        </w:rPr>
        <w:t xml:space="preserve">colData names(2): Name Media</w:t>
      </w:r>
      <w:r>
        <w:br/>
      </w:r>
      <w:r>
        <w:rPr>
          <w:rStyle w:val="VerbatimChar"/>
        </w:rPr>
        <w:t xml:space="preserve">reducedDimNames(0):</w:t>
      </w:r>
      <w:r>
        <w:br/>
      </w:r>
      <w:r>
        <w:rPr>
          <w:rStyle w:val="VerbatimChar"/>
        </w:rPr>
        <w:t xml:space="preserve">mainExpName: NULL</w:t>
      </w:r>
      <w:r>
        <w:br/>
      </w:r>
      <w:r>
        <w:rPr>
          <w:rStyle w:val="VerbatimChar"/>
        </w:rPr>
        <w:t xml:space="preserve">altExpNames(0):</w:t>
      </w:r>
      <w:r>
        <w:br/>
      </w:r>
      <w:r>
        <w:rPr>
          <w:rStyle w:val="VerbatimChar"/>
        </w:rPr>
        <w:t xml:space="preserve">rowLinks: NULL</w:t>
      </w:r>
      <w:r>
        <w:br/>
      </w:r>
      <w:r>
        <w:rPr>
          <w:rStyle w:val="VerbatimChar"/>
        </w:rPr>
        <w:t xml:space="preserve">rowTree: NULL</w:t>
      </w:r>
      <w:r>
        <w:br/>
      </w:r>
      <w:r>
        <w:rPr>
          <w:rStyle w:val="VerbatimChar"/>
        </w:rPr>
        <w:t xml:space="preserve">colLinks: NULL</w:t>
      </w:r>
      <w:r>
        <w:br/>
      </w:r>
      <w:r>
        <w:rPr>
          <w:rStyle w:val="VerbatimChar"/>
        </w:rPr>
        <w:t xml:space="preserve">colTree: NULL</w:t>
      </w:r>
    </w:p>
    <w:p>
      <w:pPr>
        <w:pStyle w:val="FirstParagraph"/>
      </w:pPr>
    </w:p>
    <w:p>
      <w:pPr>
        <w:pStyle w:val="BodyText"/>
      </w:pPr>
      <w:r>
        <w:t xml:space="preserve">Qiime arranges sequence file alphabetically, while TSE expects reference sequences in same order as rownames. Thus we need to rearrange sequences</w:t>
      </w:r>
    </w:p>
    <w:p>
      <w:pPr>
        <w:pStyle w:val="BodyText"/>
      </w:pPr>
    </w:p>
    <w:p>
      <w:pPr>
        <w:pStyle w:val="SourceCode"/>
      </w:pPr>
      <w:r>
        <w:rPr>
          <w:rStyle w:val="NormalTok"/>
        </w:rPr>
        <w:t xml:space="preserve">ref_sequences </w:t>
      </w:r>
      <w:r>
        <w:rPr>
          <w:rStyle w:val="OtherTok"/>
        </w:rPr>
        <w:t xml:space="preserve">&lt;-</w:t>
      </w:r>
      <w:r>
        <w:rPr>
          <w:rStyle w:val="NormalTok"/>
        </w:rPr>
        <w:t xml:space="preserve"> </w:t>
      </w:r>
      <w:r>
        <w:rPr>
          <w:rStyle w:val="FunctionTok"/>
        </w:rPr>
        <w:t xml:space="preserve">importQZA</w:t>
      </w:r>
      <w:r>
        <w:rPr>
          <w:rStyle w:val="NormalTok"/>
        </w:rPr>
        <w:t xml:space="preserve">(</w:t>
      </w:r>
      <w:r>
        <w:rPr>
          <w:rStyle w:val="StringTok"/>
        </w:rPr>
        <w:t xml:space="preserve">"data/closed_ref/otu_sequences.qza"</w:t>
      </w:r>
      <w:r>
        <w:rPr>
          <w:rStyle w:val="NormalTok"/>
        </w:rPr>
        <w:t xml:space="preserve">)</w:t>
      </w:r>
      <w:r>
        <w:br/>
      </w:r>
      <w:r>
        <w:rPr>
          <w:rStyle w:val="NormalTok"/>
        </w:rPr>
        <w:t xml:space="preserve">ref_ids </w:t>
      </w:r>
      <w:r>
        <w:rPr>
          <w:rStyle w:val="OtherTok"/>
        </w:rPr>
        <w:t xml:space="preserve">&lt;-</w:t>
      </w:r>
      <w:r>
        <w:rPr>
          <w:rStyle w:val="NormalTok"/>
        </w:rPr>
        <w:t xml:space="preserve"> </w:t>
      </w:r>
      <w:r>
        <w:rPr>
          <w:rStyle w:val="FunctionTok"/>
        </w:rPr>
        <w:t xml:space="preserve">names</w:t>
      </w:r>
      <w:r>
        <w:rPr>
          <w:rStyle w:val="NormalTok"/>
        </w:rPr>
        <w:t xml:space="preserve">(ref_sequences)</w:t>
      </w:r>
      <w:r>
        <w:br/>
      </w:r>
      <w:r>
        <w:rPr>
          <w:rStyle w:val="NormalTok"/>
        </w:rPr>
        <w:t xml:space="preserve">tse_ids </w:t>
      </w:r>
      <w:r>
        <w:rPr>
          <w:rStyle w:val="OtherTok"/>
        </w:rPr>
        <w:t xml:space="preserve">&lt;-</w:t>
      </w:r>
      <w:r>
        <w:rPr>
          <w:rStyle w:val="NormalTok"/>
        </w:rPr>
        <w:t xml:space="preserve"> </w:t>
      </w:r>
      <w:r>
        <w:rPr>
          <w:rStyle w:val="FunctionTok"/>
        </w:rPr>
        <w:t xml:space="preserve">rownames</w:t>
      </w:r>
      <w:r>
        <w:rPr>
          <w:rStyle w:val="NormalTok"/>
        </w:rPr>
        <w:t xml:space="preserve">(tse)</w:t>
      </w:r>
      <w:r>
        <w:br/>
      </w:r>
      <w:r>
        <w:rPr>
          <w:rStyle w:val="CommentTok"/>
        </w:rPr>
        <w:t xml:space="preserve"># Check if all rownames are present in the reference IDs</w:t>
      </w:r>
      <w:r>
        <w:br/>
      </w:r>
      <w:r>
        <w:rPr>
          <w:rStyle w:val="ControlFlowTok"/>
        </w:rPr>
        <w:t xml:space="preserve">if</w:t>
      </w:r>
      <w:r>
        <w:rPr>
          <w:rStyle w:val="NormalTok"/>
        </w:rPr>
        <w:t xml:space="preserve"> (</w:t>
      </w:r>
      <w:r>
        <w:rPr>
          <w:rStyle w:val="SpecialCharTok"/>
        </w:rPr>
        <w:t xml:space="preserve">!</w:t>
      </w:r>
      <w:r>
        <w:rPr>
          <w:rStyle w:val="FunctionTok"/>
        </w:rPr>
        <w:t xml:space="preserve">all</w:t>
      </w:r>
      <w:r>
        <w:rPr>
          <w:rStyle w:val="NormalTok"/>
        </w:rPr>
        <w:t xml:space="preserve">(tse_ids </w:t>
      </w:r>
      <w:r>
        <w:rPr>
          <w:rStyle w:val="SpecialCharTok"/>
        </w:rPr>
        <w:t xml:space="preserve">%in%</w:t>
      </w:r>
      <w:r>
        <w:rPr>
          <w:rStyle w:val="NormalTok"/>
        </w:rPr>
        <w:t xml:space="preserve"> ref_ids)) {</w:t>
      </w:r>
      <w:r>
        <w:br/>
      </w:r>
      <w:r>
        <w:rPr>
          <w:rStyle w:val="NormalTok"/>
        </w:rPr>
        <w:t xml:space="preserve">  </w:t>
      </w:r>
      <w:r>
        <w:rPr>
          <w:rStyle w:val="FunctionTok"/>
        </w:rPr>
        <w:t xml:space="preserve">stop</w:t>
      </w:r>
      <w:r>
        <w:rPr>
          <w:rStyle w:val="NormalTok"/>
        </w:rPr>
        <w:t xml:space="preserve">(</w:t>
      </w:r>
      <w:r>
        <w:rPr>
          <w:rStyle w:val="StringTok"/>
        </w:rPr>
        <w:t xml:space="preserve">"Not all rownames from tse are present in the reference sequences."</w:t>
      </w:r>
      <w:r>
        <w:rPr>
          <w:rStyle w:val="NormalTok"/>
        </w:rPr>
        <w:t xml:space="preserve">)</w:t>
      </w:r>
      <w:r>
        <w:br/>
      </w:r>
      <w:r>
        <w:rPr>
          <w:rStyle w:val="NormalTok"/>
        </w:rPr>
        <w:t xml:space="preserve">}</w:t>
      </w:r>
      <w:r>
        <w:br/>
      </w:r>
      <w:r>
        <w:rPr>
          <w:rStyle w:val="CommentTok"/>
        </w:rPr>
        <w:t xml:space="preserve"># Reorder `ref_sequences` to match the order of `tse` rownames</w:t>
      </w:r>
      <w:r>
        <w:br/>
      </w:r>
      <w:r>
        <w:rPr>
          <w:rStyle w:val="NormalTok"/>
        </w:rPr>
        <w:t xml:space="preserve">ref_sequences_ordered </w:t>
      </w:r>
      <w:r>
        <w:rPr>
          <w:rStyle w:val="OtherTok"/>
        </w:rPr>
        <w:t xml:space="preserve">&lt;-</w:t>
      </w:r>
      <w:r>
        <w:rPr>
          <w:rStyle w:val="NormalTok"/>
        </w:rPr>
        <w:t xml:space="preserve"> ref_sequences[</w:t>
      </w:r>
      <w:r>
        <w:rPr>
          <w:rStyle w:val="FunctionTok"/>
        </w:rPr>
        <w:t xml:space="preserve">match</w:t>
      </w:r>
      <w:r>
        <w:rPr>
          <w:rStyle w:val="NormalTok"/>
        </w:rPr>
        <w:t xml:space="preserve">(tse_ids, ref_ids)]</w:t>
      </w:r>
      <w:r>
        <w:br/>
      </w:r>
      <w:r>
        <w:rPr>
          <w:rStyle w:val="FunctionTok"/>
        </w:rPr>
        <w:t xml:space="preserve">all</w:t>
      </w:r>
      <w:r>
        <w:rPr>
          <w:rStyle w:val="NormalTok"/>
        </w:rPr>
        <w:t xml:space="preserve">(</w:t>
      </w:r>
      <w:r>
        <w:rPr>
          <w:rStyle w:val="FunctionTok"/>
        </w:rPr>
        <w:t xml:space="preserve">names</w:t>
      </w:r>
      <w:r>
        <w:rPr>
          <w:rStyle w:val="NormalTok"/>
        </w:rPr>
        <w:t xml:space="preserve">(ref_sequences_ordered) </w:t>
      </w:r>
      <w:r>
        <w:rPr>
          <w:rStyle w:val="SpecialCharTok"/>
        </w:rPr>
        <w:t xml:space="preserve">==</w:t>
      </w:r>
      <w:r>
        <w:rPr>
          <w:rStyle w:val="NormalTok"/>
        </w:rPr>
        <w:t xml:space="preserve"> </w:t>
      </w:r>
      <w:r>
        <w:rPr>
          <w:rStyle w:val="FunctionTok"/>
        </w:rPr>
        <w:t xml:space="preserve">rownames</w:t>
      </w:r>
      <w:r>
        <w:rPr>
          <w:rStyle w:val="NormalTok"/>
        </w:rPr>
        <w:t xml:space="preserve">(tse))</w:t>
      </w:r>
    </w:p>
    <w:p>
      <w:pPr>
        <w:pStyle w:val="SourceCode"/>
      </w:pPr>
      <w:r>
        <w:rPr>
          <w:rStyle w:val="VerbatimChar"/>
        </w:rPr>
        <w:t xml:space="preserve">[1] TRUE</w:t>
      </w:r>
    </w:p>
    <w:p>
      <w:pPr>
        <w:pStyle w:val="SourceCode"/>
      </w:pPr>
      <w:r>
        <w:rPr>
          <w:rStyle w:val="FunctionTok"/>
        </w:rPr>
        <w:t xml:space="preserve">referenceSeq</w:t>
      </w:r>
      <w:r>
        <w:rPr>
          <w:rStyle w:val="NormalTok"/>
        </w:rPr>
        <w:t xml:space="preserve">(tse) </w:t>
      </w:r>
      <w:r>
        <w:rPr>
          <w:rStyle w:val="OtherTok"/>
        </w:rPr>
        <w:t xml:space="preserve">&lt;-</w:t>
      </w:r>
      <w:r>
        <w:rPr>
          <w:rStyle w:val="NormalTok"/>
        </w:rPr>
        <w:t xml:space="preserve"> ref_sequences_ordered</w:t>
      </w:r>
    </w:p>
    <w:p>
      <w:pPr>
        <w:pStyle w:val="FirstParagraph"/>
      </w:pPr>
    </w:p>
    <w:bookmarkEnd w:id="32"/>
    <w:bookmarkStart w:id="33" w:name="assign-taxonomy"/>
    <w:p>
      <w:pPr>
        <w:pStyle w:val="Heading4"/>
      </w:pPr>
      <w:r>
        <w:t xml:space="preserve">Assign taxonomy</w:t>
      </w:r>
    </w:p>
    <w:p>
      <w:pPr>
        <w:pStyle w:val="FirstParagraph"/>
      </w:pPr>
      <w:r>
        <w:t xml:space="preserve">You can fetch taxonomy directly from Silva reference taxonomy file. However, dada2 classifier has more polished reference, so we reassign taxonomy.</w:t>
      </w:r>
    </w:p>
    <w:p>
      <w:pPr>
        <w:pStyle w:val="BodyText"/>
      </w:pPr>
    </w:p>
    <w:p>
      <w:pPr>
        <w:pStyle w:val="SourceCode"/>
      </w:pPr>
      <w:r>
        <w:rPr>
          <w:rStyle w:val="NormalTok"/>
        </w:rPr>
        <w:t xml:space="preserve">taxa </w:t>
      </w:r>
      <w:r>
        <w:rPr>
          <w:rStyle w:val="OtherTok"/>
        </w:rPr>
        <w:t xml:space="preserve">&lt;-</w:t>
      </w:r>
      <w:r>
        <w:rPr>
          <w:rStyle w:val="NormalTok"/>
        </w:rPr>
        <w:t xml:space="preserve"> </w:t>
      </w:r>
      <w:r>
        <w:rPr>
          <w:rStyle w:val="FunctionTok"/>
        </w:rPr>
        <w:t xml:space="preserve">assignTaxonomy</w:t>
      </w:r>
      <w:r>
        <w:rPr>
          <w:rStyle w:val="NormalTok"/>
        </w:rPr>
        <w:t xml:space="preserve">(</w:t>
      </w:r>
      <w:r>
        <w:rPr>
          <w:rStyle w:val="FunctionTok"/>
        </w:rPr>
        <w:t xml:space="preserve">referenceSeq</w:t>
      </w:r>
      <w:r>
        <w:rPr>
          <w:rStyle w:val="NormalTok"/>
        </w:rPr>
        <w:t xml:space="preserve">(tse), </w:t>
      </w:r>
      <w:r>
        <w:rPr>
          <w:rStyle w:val="AttributeTok"/>
        </w:rPr>
        <w:t xml:space="preserve">refFasta =</w:t>
      </w:r>
      <w:r>
        <w:rPr>
          <w:rStyle w:val="NormalTok"/>
        </w:rPr>
        <w:t xml:space="preserve"> </w:t>
      </w:r>
      <w:r>
        <w:rPr>
          <w:rStyle w:val="StringTok"/>
        </w:rPr>
        <w:t xml:space="preserve">"~/feature_classifiers/silva_nr99_v138.1_train_set.fa.gz"</w:t>
      </w:r>
      <w:r>
        <w:rPr>
          <w:rStyle w:val="NormalTok"/>
        </w:rPr>
        <w:t xml:space="preserve">, </w:t>
      </w:r>
      <w:r>
        <w:rPr>
          <w:rStyle w:val="AttributeTok"/>
        </w:rPr>
        <w:t xml:space="preserve">minBoot=</w:t>
      </w:r>
      <w:r>
        <w:rPr>
          <w:rStyle w:val="DecValTok"/>
        </w:rPr>
        <w:t xml:space="preserve">90</w:t>
      </w:r>
      <w:r>
        <w:rPr>
          <w:rStyle w:val="NormalTok"/>
        </w:rPr>
        <w:t xml:space="preserve">, </w:t>
      </w:r>
      <w:r>
        <w:rPr>
          <w:rStyle w:val="AttributeTok"/>
        </w:rPr>
        <w:t xml:space="preserve">multithread =</w:t>
      </w:r>
      <w:r>
        <w:rPr>
          <w:rStyle w:val="DecValTok"/>
        </w:rPr>
        <w:t xml:space="preserve">2</w:t>
      </w:r>
      <w:r>
        <w:rPr>
          <w:rStyle w:val="NormalTok"/>
        </w:rPr>
        <w:t xml:space="preserve">, </w:t>
      </w:r>
      <w:r>
        <w:rPr>
          <w:rStyle w:val="AttributeTok"/>
        </w:rPr>
        <w:t xml:space="preserve">verbose=</w:t>
      </w:r>
      <w:r>
        <w:rPr>
          <w:rStyle w:val="NormalTok"/>
        </w:rPr>
        <w:t xml:space="preserve">T)</w:t>
      </w:r>
      <w:r>
        <w:br/>
      </w:r>
      <w:r>
        <w:rPr>
          <w:rStyle w:val="FunctionTok"/>
        </w:rPr>
        <w:t xml:space="preserve">saveRDS</w:t>
      </w:r>
      <w:r>
        <w:rPr>
          <w:rStyle w:val="NormalTok"/>
        </w:rPr>
        <w:t xml:space="preserve">(taxa, </w:t>
      </w:r>
      <w:r>
        <w:rPr>
          <w:rStyle w:val="StringTok"/>
        </w:rPr>
        <w:t xml:space="preserve">"data/closed_ref/taxa.rds"</w:t>
      </w:r>
      <w:r>
        <w:rPr>
          <w:rStyle w:val="NormalTok"/>
        </w:rPr>
        <w:t xml:space="preserve">)</w:t>
      </w:r>
    </w:p>
    <w:p>
      <w:pPr>
        <w:pStyle w:val="FirstParagraph"/>
      </w:pPr>
    </w:p>
    <w:p>
      <w:pPr>
        <w:pStyle w:val="BodyText"/>
      </w:pPr>
      <w:r>
        <w:t xml:space="preserve">Add taxonomy to rowData</w:t>
      </w:r>
    </w:p>
    <w:p>
      <w:pPr>
        <w:pStyle w:val="BodyText"/>
      </w:pPr>
    </w:p>
    <w:p>
      <w:pPr>
        <w:pStyle w:val="SourceCode"/>
      </w:pPr>
      <w:r>
        <w:rPr>
          <w:rStyle w:val="NormalTok"/>
        </w:rPr>
        <w:t xml:space="preserve">taxa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"data/closed_ref/taxa.rds"</w:t>
      </w:r>
      <w:r>
        <w:rPr>
          <w:rStyle w:val="NormalTok"/>
        </w:rPr>
        <w:t xml:space="preserve">)</w:t>
      </w:r>
      <w:r>
        <w:br/>
      </w:r>
      <w:r>
        <w:rPr>
          <w:rStyle w:val="CommentTok"/>
        </w:rPr>
        <w:t xml:space="preserve">#Add taxonomy</w:t>
      </w:r>
      <w:r>
        <w:br/>
      </w:r>
      <w:r>
        <w:rPr>
          <w:rStyle w:val="FunctionTok"/>
        </w:rPr>
        <w:t xml:space="preserve">rownames</w:t>
      </w:r>
      <w:r>
        <w:rPr>
          <w:rStyle w:val="NormalTok"/>
        </w:rPr>
        <w:t xml:space="preserve">(taxa) </w:t>
      </w:r>
      <w:r>
        <w:rPr>
          <w:rStyle w:val="OtherTok"/>
        </w:rPr>
        <w:t xml:space="preserve">&lt;-</w:t>
      </w:r>
      <w:r>
        <w:rPr>
          <w:rStyle w:val="NormalTok"/>
        </w:rPr>
        <w:t xml:space="preserve"> </w:t>
      </w:r>
      <w:r>
        <w:rPr>
          <w:rStyle w:val="ConstantTok"/>
        </w:rPr>
        <w:t xml:space="preserve">NULL</w:t>
      </w:r>
      <w:r>
        <w:br/>
      </w:r>
      <w:r>
        <w:rPr>
          <w:rStyle w:val="FunctionTok"/>
        </w:rPr>
        <w:t xml:space="preserve">rowData</w:t>
      </w:r>
      <w:r>
        <w:rPr>
          <w:rStyle w:val="NormalTok"/>
        </w:rPr>
        <w:t xml:space="preserve">(tse) </w:t>
      </w:r>
      <w:r>
        <w:rPr>
          <w:rStyle w:val="OtherTok"/>
        </w:rPr>
        <w:t xml:space="preserve">&lt;-</w:t>
      </w:r>
      <w:r>
        <w:rPr>
          <w:rStyle w:val="NormalTok"/>
        </w:rPr>
        <w:t xml:space="preserve"> </w:t>
      </w:r>
      <w:r>
        <w:rPr>
          <w:rStyle w:val="FunctionTok"/>
        </w:rPr>
        <w:t xml:space="preserve">DataFrame</w:t>
      </w:r>
      <w:r>
        <w:rPr>
          <w:rStyle w:val="NormalTok"/>
        </w:rPr>
        <w:t xml:space="preserve">(taxa)</w:t>
      </w:r>
      <w:r>
        <w:br/>
      </w:r>
      <w:r>
        <w:rPr>
          <w:rStyle w:val="CommentTok"/>
        </w:rPr>
        <w:t xml:space="preserve">#Rename rows (alternative to Silva ID)</w:t>
      </w:r>
      <w:r>
        <w:br/>
      </w:r>
      <w:r>
        <w:rPr>
          <w:rStyle w:val="FunctionTok"/>
        </w:rPr>
        <w:t xml:space="preserve">rownames</w:t>
      </w:r>
      <w:r>
        <w:rPr>
          <w:rStyle w:val="NormalTok"/>
        </w:rPr>
        <w:t xml:space="preserve">(tse)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"OTU_"</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(tse)))</w:t>
      </w:r>
      <w:r>
        <w:br/>
      </w:r>
      <w:r>
        <w:rPr>
          <w:rStyle w:val="NormalTok"/>
        </w:rPr>
        <w:t xml:space="preserve">tse</w:t>
      </w:r>
    </w:p>
    <w:p>
      <w:pPr>
        <w:pStyle w:val="SourceCode"/>
      </w:pPr>
      <w:r>
        <w:rPr>
          <w:rStyle w:val="VerbatimChar"/>
        </w:rPr>
        <w:t xml:space="preserve">class: TreeSummarizedExperiment </w:t>
      </w:r>
      <w:r>
        <w:br/>
      </w:r>
      <w:r>
        <w:rPr>
          <w:rStyle w:val="VerbatimChar"/>
        </w:rPr>
        <w:t xml:space="preserve">dim: 292 6 </w:t>
      </w:r>
      <w:r>
        <w:br/>
      </w:r>
      <w:r>
        <w:rPr>
          <w:rStyle w:val="VerbatimChar"/>
        </w:rPr>
        <w:t xml:space="preserve">metadata(0):</w:t>
      </w:r>
      <w:r>
        <w:br/>
      </w:r>
      <w:r>
        <w:rPr>
          <w:rStyle w:val="VerbatimChar"/>
        </w:rPr>
        <w:t xml:space="preserve">assays(1): counts</w:t>
      </w:r>
      <w:r>
        <w:br/>
      </w:r>
      <w:r>
        <w:rPr>
          <w:rStyle w:val="VerbatimChar"/>
        </w:rPr>
        <w:t xml:space="preserve">rownames(292): OTU_1 OTU_2 ... OTU_291 OTU_292</w:t>
      </w:r>
      <w:r>
        <w:br/>
      </w:r>
      <w:r>
        <w:rPr>
          <w:rStyle w:val="VerbatimChar"/>
        </w:rPr>
        <w:t xml:space="preserve">rowData names(6): Kingdom Phylum ... Family Genus</w:t>
      </w:r>
      <w:r>
        <w:br/>
      </w:r>
      <w:r>
        <w:rPr>
          <w:rStyle w:val="VerbatimChar"/>
        </w:rPr>
        <w:t xml:space="preserve">colnames(6): barcode007 barcode008 ... barcode011 barcode012</w:t>
      </w:r>
      <w:r>
        <w:br/>
      </w:r>
      <w:r>
        <w:rPr>
          <w:rStyle w:val="VerbatimChar"/>
        </w:rPr>
        <w:t xml:space="preserve">colData names(2): Name Media</w:t>
      </w:r>
      <w:r>
        <w:br/>
      </w:r>
      <w:r>
        <w:rPr>
          <w:rStyle w:val="VerbatimChar"/>
        </w:rPr>
        <w:t xml:space="preserve">reducedDimNames(0):</w:t>
      </w:r>
      <w:r>
        <w:br/>
      </w:r>
      <w:r>
        <w:rPr>
          <w:rStyle w:val="VerbatimChar"/>
        </w:rPr>
        <w:t xml:space="preserve">mainExpName: NULL</w:t>
      </w:r>
      <w:r>
        <w:br/>
      </w:r>
      <w:r>
        <w:rPr>
          <w:rStyle w:val="VerbatimChar"/>
        </w:rPr>
        <w:t xml:space="preserve">altExpNames(0):</w:t>
      </w:r>
      <w:r>
        <w:br/>
      </w:r>
      <w:r>
        <w:rPr>
          <w:rStyle w:val="VerbatimChar"/>
        </w:rPr>
        <w:t xml:space="preserve">rowLinks: NULL</w:t>
      </w:r>
      <w:r>
        <w:br/>
      </w:r>
      <w:r>
        <w:rPr>
          <w:rStyle w:val="VerbatimChar"/>
        </w:rPr>
        <w:t xml:space="preserve">rowTree: NULL</w:t>
      </w:r>
      <w:r>
        <w:br/>
      </w:r>
      <w:r>
        <w:rPr>
          <w:rStyle w:val="VerbatimChar"/>
        </w:rPr>
        <w:t xml:space="preserve">colLinks: NULL</w:t>
      </w:r>
      <w:r>
        <w:br/>
      </w:r>
      <w:r>
        <w:rPr>
          <w:rStyle w:val="VerbatimChar"/>
        </w:rPr>
        <w:t xml:space="preserve">colTree: NULL</w:t>
      </w:r>
      <w:r>
        <w:br/>
      </w:r>
      <w:r>
        <w:rPr>
          <w:rStyle w:val="VerbatimChar"/>
        </w:rPr>
        <w:t xml:space="preserve">referenceSeq: a DNAStringSet (292 sequences)</w:t>
      </w:r>
    </w:p>
    <w:p>
      <w:pPr>
        <w:pStyle w:val="FirstParagraph"/>
      </w:pPr>
    </w:p>
    <w:bookmarkEnd w:id="33"/>
    <w:bookmarkStart w:id="34" w:name="write-object-data-to-files"/>
    <w:p>
      <w:pPr>
        <w:pStyle w:val="Heading4"/>
      </w:pPr>
      <w:r>
        <w:t xml:space="preserve">Write object data to files</w:t>
      </w:r>
    </w:p>
    <w:p>
      <w:pPr>
        <w:pStyle w:val="FirstParagraph"/>
      </w:pPr>
      <w:r>
        <w:t xml:space="preserve">Write RDS. It can be reloaded as a ready to be used data object to R</w:t>
      </w:r>
    </w:p>
    <w:p>
      <w:pPr>
        <w:pStyle w:val="BodyText"/>
      </w:pPr>
    </w:p>
    <w:p>
      <w:pPr>
        <w:pStyle w:val="SourceCode"/>
      </w:pPr>
      <w:r>
        <w:rPr>
          <w:rStyle w:val="FunctionTok"/>
        </w:rPr>
        <w:t xml:space="preserve">saveRDS</w:t>
      </w:r>
      <w:r>
        <w:rPr>
          <w:rStyle w:val="NormalTok"/>
        </w:rPr>
        <w:t xml:space="preserve">(tse, </w:t>
      </w:r>
      <w:r>
        <w:rPr>
          <w:rStyle w:val="StringTok"/>
        </w:rPr>
        <w:t xml:space="preserve">"results/closedref/tse.rds"</w:t>
      </w:r>
      <w:r>
        <w:rPr>
          <w:rStyle w:val="NormalTok"/>
        </w:rPr>
        <w:t xml:space="preserve">)</w:t>
      </w:r>
    </w:p>
    <w:p>
      <w:pPr>
        <w:pStyle w:val="FirstParagraph"/>
      </w:pPr>
    </w:p>
    <w:p>
      <w:pPr>
        <w:pStyle w:val="BodyText"/>
      </w:pPr>
      <w:r>
        <w:t xml:space="preserve">Write an abundance table</w:t>
      </w:r>
    </w:p>
    <w:p>
      <w:pPr>
        <w:pStyle w:val="BodyText"/>
      </w:pPr>
    </w:p>
    <w:p>
      <w:pPr>
        <w:pStyle w:val="SourceCode"/>
      </w:pPr>
      <w:r>
        <w:rPr>
          <w:rStyle w:val="CommentTok"/>
        </w:rPr>
        <w:t xml:space="preserve">#FeatureID will be rowname</w:t>
      </w:r>
      <w:r>
        <w:br/>
      </w:r>
      <w:r>
        <w:rPr>
          <w:rStyle w:val="NormalTok"/>
        </w:rPr>
        <w:t xml:space="preserve">abd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FeatureID =</w:t>
      </w:r>
      <w:r>
        <w:rPr>
          <w:rStyle w:val="NormalTok"/>
        </w:rPr>
        <w:t xml:space="preserve"> </w:t>
      </w:r>
      <w:r>
        <w:rPr>
          <w:rStyle w:val="FunctionTok"/>
        </w:rPr>
        <w:t xml:space="preserve">rownames</w:t>
      </w:r>
      <w:r>
        <w:rPr>
          <w:rStyle w:val="NormalTok"/>
        </w:rPr>
        <w:t xml:space="preserve">(tse),</w:t>
      </w:r>
      <w:r>
        <w:rPr>
          <w:rStyle w:val="FunctionTok"/>
        </w:rPr>
        <w:t xml:space="preserve">assays</w:t>
      </w:r>
      <w:r>
        <w:rPr>
          <w:rStyle w:val="NormalTok"/>
        </w:rPr>
        <w:t xml:space="preserve">(tse)</w:t>
      </w:r>
      <w:r>
        <w:rPr>
          <w:rStyle w:val="SpecialCharTok"/>
        </w:rPr>
        <w:t xml:space="preserve">$</w:t>
      </w:r>
      <w:r>
        <w:rPr>
          <w:rStyle w:val="NormalTok"/>
        </w:rPr>
        <w:t xml:space="preserve">counts)</w:t>
      </w:r>
      <w:r>
        <w:br/>
      </w:r>
      <w:r>
        <w:rPr>
          <w:rStyle w:val="CommentTok"/>
        </w:rPr>
        <w:t xml:space="preserve">#Write</w:t>
      </w:r>
      <w:r>
        <w:br/>
      </w:r>
      <w:r>
        <w:rPr>
          <w:rStyle w:val="FunctionTok"/>
        </w:rPr>
        <w:t xml:space="preserve">write_tsv</w:t>
      </w:r>
      <w:r>
        <w:rPr>
          <w:rStyle w:val="NormalTok"/>
        </w:rPr>
        <w:t xml:space="preserve">(abd, </w:t>
      </w:r>
      <w:r>
        <w:rPr>
          <w:rStyle w:val="StringTok"/>
        </w:rPr>
        <w:t xml:space="preserve">"results/closedref/otu_table.tsv"</w:t>
      </w:r>
      <w:r>
        <w:rPr>
          <w:rStyle w:val="NormalTok"/>
        </w:rPr>
        <w:t xml:space="preserve">)</w:t>
      </w:r>
    </w:p>
    <w:p>
      <w:pPr>
        <w:pStyle w:val="FirstParagraph"/>
      </w:pPr>
    </w:p>
    <w:p>
      <w:pPr>
        <w:pStyle w:val="BodyText"/>
      </w:pPr>
      <w:r>
        <w:t xml:space="preserve">Write a taxonomy table</w:t>
      </w:r>
    </w:p>
    <w:p>
      <w:pPr>
        <w:pStyle w:val="BodyText"/>
      </w:pPr>
    </w:p>
    <w:p>
      <w:pPr>
        <w:pStyle w:val="SourceCode"/>
      </w:pPr>
      <w:r>
        <w:rPr>
          <w:rStyle w:val="CommentTok"/>
        </w:rPr>
        <w:t xml:space="preserve">#FeatureID will be rowname</w:t>
      </w:r>
      <w:r>
        <w:br/>
      </w:r>
      <w:r>
        <w:rPr>
          <w:rStyle w:val="NormalTok"/>
        </w:rPr>
        <w:t xml:space="preserve">taxt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FeatureID =</w:t>
      </w:r>
      <w:r>
        <w:rPr>
          <w:rStyle w:val="NormalTok"/>
        </w:rPr>
        <w:t xml:space="preserve"> </w:t>
      </w:r>
      <w:r>
        <w:rPr>
          <w:rStyle w:val="FunctionTok"/>
        </w:rPr>
        <w:t xml:space="preserve">rownames</w:t>
      </w:r>
      <w:r>
        <w:rPr>
          <w:rStyle w:val="NormalTok"/>
        </w:rPr>
        <w:t xml:space="preserve">(tse), </w:t>
      </w:r>
      <w:r>
        <w:rPr>
          <w:rStyle w:val="FunctionTok"/>
        </w:rPr>
        <w:t xml:space="preserve">rowData</w:t>
      </w:r>
      <w:r>
        <w:rPr>
          <w:rStyle w:val="NormalTok"/>
        </w:rPr>
        <w:t xml:space="preserve">(tse))</w:t>
      </w:r>
      <w:r>
        <w:br/>
      </w:r>
      <w:r>
        <w:rPr>
          <w:rStyle w:val="CommentTok"/>
        </w:rPr>
        <w:t xml:space="preserve">#Write</w:t>
      </w:r>
      <w:r>
        <w:br/>
      </w:r>
      <w:r>
        <w:rPr>
          <w:rStyle w:val="FunctionTok"/>
        </w:rPr>
        <w:t xml:space="preserve">write_tsv</w:t>
      </w:r>
      <w:r>
        <w:rPr>
          <w:rStyle w:val="NormalTok"/>
        </w:rPr>
        <w:t xml:space="preserve">(taxt, </w:t>
      </w:r>
      <w:r>
        <w:rPr>
          <w:rStyle w:val="StringTok"/>
        </w:rPr>
        <w:t xml:space="preserve">"results/closedref/taxonomy.tsv"</w:t>
      </w:r>
      <w:r>
        <w:rPr>
          <w:rStyle w:val="NormalTok"/>
        </w:rPr>
        <w:t xml:space="preserve">)</w:t>
      </w:r>
    </w:p>
    <w:p>
      <w:pPr>
        <w:pStyle w:val="FirstParagraph"/>
      </w:pPr>
    </w:p>
    <w:p>
      <w:pPr>
        <w:pStyle w:val="BodyText"/>
      </w:pPr>
      <w:r>
        <w:t xml:space="preserve">Write variant sequences to fasta file</w:t>
      </w:r>
    </w:p>
    <w:p>
      <w:pPr>
        <w:pStyle w:val="BodyText"/>
      </w:pPr>
    </w:p>
    <w:p>
      <w:pPr>
        <w:pStyle w:val="SourceCode"/>
      </w:pPr>
      <w:r>
        <w:rPr>
          <w:rStyle w:val="FunctionTok"/>
        </w:rPr>
        <w:t xml:space="preserve">writeXStringSet</w:t>
      </w:r>
      <w:r>
        <w:rPr>
          <w:rStyle w:val="NormalTok"/>
        </w:rPr>
        <w:t xml:space="preserve">(</w:t>
      </w:r>
      <w:r>
        <w:rPr>
          <w:rStyle w:val="FunctionTok"/>
        </w:rPr>
        <w:t xml:space="preserve">referenceSeq</w:t>
      </w:r>
      <w:r>
        <w:rPr>
          <w:rStyle w:val="NormalTok"/>
        </w:rPr>
        <w:t xml:space="preserve">(tse), </w:t>
      </w:r>
      <w:r>
        <w:rPr>
          <w:rStyle w:val="StringTok"/>
        </w:rPr>
        <w:t xml:space="preserve">"results/closedref/repseq.fasta"</w:t>
      </w:r>
      <w:r>
        <w:rPr>
          <w:rStyle w:val="NormalTok"/>
        </w:rPr>
        <w:t xml:space="preserve">,</w:t>
      </w:r>
      <w:r>
        <w:br/>
      </w:r>
      <w:r>
        <w:rPr>
          <w:rStyle w:val="NormalTok"/>
        </w:rPr>
        <w:t xml:space="preserve">                                      </w:t>
      </w:r>
      <w:r>
        <w:rPr>
          <w:rStyle w:val="AttributeTok"/>
        </w:rPr>
        <w:t xml:space="preserve">append =</w:t>
      </w:r>
      <w:r>
        <w:rPr>
          <w:rStyle w:val="NormalTok"/>
        </w:rPr>
        <w:t xml:space="preserve"> F, </w:t>
      </w:r>
      <w:r>
        <w:rPr>
          <w:rStyle w:val="AttributeTok"/>
        </w:rPr>
        <w:t xml:space="preserve">compress =</w:t>
      </w:r>
      <w:r>
        <w:rPr>
          <w:rStyle w:val="NormalTok"/>
        </w:rPr>
        <w:t xml:space="preserve"> F,</w:t>
      </w:r>
      <w:r>
        <w:br/>
      </w:r>
      <w:r>
        <w:rPr>
          <w:rStyle w:val="NormalTok"/>
        </w:rPr>
        <w:t xml:space="preserve">                                      </w:t>
      </w:r>
      <w:r>
        <w:rPr>
          <w:rStyle w:val="AttributeTok"/>
        </w:rPr>
        <w:t xml:space="preserve">format =</w:t>
      </w:r>
      <w:r>
        <w:rPr>
          <w:rStyle w:val="NormalTok"/>
        </w:rPr>
        <w:t xml:space="preserve"> </w:t>
      </w:r>
      <w:r>
        <w:rPr>
          <w:rStyle w:val="StringTok"/>
        </w:rPr>
        <w:t xml:space="preserve">"fasta"</w:t>
      </w:r>
      <w:r>
        <w:rPr>
          <w:rStyle w:val="NormalTok"/>
        </w:rPr>
        <w:t xml:space="preserve">)</w:t>
      </w:r>
    </w:p>
    <w:p>
      <w:pPr>
        <w:pStyle w:val="FirstParagraph"/>
      </w:pPr>
    </w:p>
    <w:p>
      <w:r>
        <w:br w:type="page"/>
      </w:r>
    </w:p>
    <w:p>
      <w:pPr>
        <w:pStyle w:val="BodyText"/>
      </w:pPr>
      <w:r>
        <w:t xml:space="preserve">Write a metadata file</w:t>
      </w:r>
    </w:p>
    <w:p>
      <w:pPr>
        <w:pStyle w:val="BodyText"/>
      </w:pPr>
    </w:p>
    <w:p>
      <w:pPr>
        <w:pStyle w:val="SourceCode"/>
      </w:pPr>
      <w:r>
        <w:rPr>
          <w:rStyle w:val="NormalTok"/>
        </w:rPr>
        <w:t xml:space="preserve">metadf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colData</w:t>
      </w:r>
      <w:r>
        <w:rPr>
          <w:rStyle w:val="NormalTok"/>
        </w:rPr>
        <w:t xml:space="preserve">(tse)) </w:t>
      </w:r>
      <w:r>
        <w:rPr>
          <w:rStyle w:val="SpecialCharTok"/>
        </w:rPr>
        <w:t xml:space="preserve">%&gt;%</w:t>
      </w:r>
      <w:r>
        <w:rPr>
          <w:rStyle w:val="NormalTok"/>
        </w:rPr>
        <w:t xml:space="preserve"> </w:t>
      </w:r>
      <w:r>
        <w:rPr>
          <w:rStyle w:val="FunctionTok"/>
        </w:rPr>
        <w:t xml:space="preserve">rownames_to_column</w:t>
      </w:r>
      <w:r>
        <w:rPr>
          <w:rStyle w:val="NormalTok"/>
        </w:rPr>
        <w:t xml:space="preserve">(</w:t>
      </w:r>
      <w:r>
        <w:rPr>
          <w:rStyle w:val="AttributeTok"/>
        </w:rPr>
        <w:t xml:space="preserve">var=</w:t>
      </w:r>
      <w:r>
        <w:rPr>
          <w:rStyle w:val="StringTok"/>
        </w:rPr>
        <w:t xml:space="preserve">"Sampleid"</w:t>
      </w:r>
      <w:r>
        <w:rPr>
          <w:rStyle w:val="NormalTok"/>
        </w:rPr>
        <w:t xml:space="preserve">)</w:t>
      </w:r>
      <w:r>
        <w:br/>
      </w:r>
      <w:r>
        <w:rPr>
          <w:rStyle w:val="CommentTok"/>
        </w:rPr>
        <w:t xml:space="preserve">#write</w:t>
      </w:r>
      <w:r>
        <w:br/>
      </w:r>
      <w:r>
        <w:rPr>
          <w:rStyle w:val="FunctionTok"/>
        </w:rPr>
        <w:t xml:space="preserve">write_tsv</w:t>
      </w:r>
      <w:r>
        <w:rPr>
          <w:rStyle w:val="NormalTok"/>
        </w:rPr>
        <w:t xml:space="preserve">(metadf, </w:t>
      </w:r>
      <w:r>
        <w:rPr>
          <w:rStyle w:val="StringTok"/>
        </w:rPr>
        <w:t xml:space="preserve">"results/closedref/metadata.tsv"</w:t>
      </w:r>
      <w:r>
        <w:rPr>
          <w:rStyle w:val="NormalTok"/>
        </w:rPr>
        <w:t xml:space="preserve">)</w:t>
      </w:r>
    </w:p>
    <w:p>
      <w:pPr>
        <w:pStyle w:val="FirstParagraph"/>
      </w:pP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nanopore sequence data</dc:title>
  <dc:creator>Marko Suokas</dc:creator>
  <cp:keywords/>
  <dcterms:created xsi:type="dcterms:W3CDTF">2024-10-20T14:24:39Z</dcterms:created>
  <dcterms:modified xsi:type="dcterms:W3CDTF">2024-10-20T14:24:39Z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Aptos</vt:lpwstr>
  </property>
  <property fmtid="{D5CDD505-2E9C-101B-9397-08002B2CF9AE}" pid="12" name="monofont">
    <vt:lpwstr>PT Mono</vt:lpwstr>
  </property>
  <property fmtid="{D5CDD505-2E9C-101B-9397-08002B2CF9AE}" pid="13" name="toc-title">
    <vt:lpwstr>Table of contents</vt:lpwstr>
  </property>
</Properties>
</file>