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Nanopore_16S_analysis</w:t>
      </w:r>
    </w:p>
    <w:bookmarkStart w:id="28" w:name="analysing-nanopore-16s-rrna-sequences"/>
    <w:p>
      <w:pPr>
        <w:pStyle w:val="Heading2"/>
      </w:pPr>
      <w:r>
        <w:t xml:space="preserve">Analysing nanopore 16S rRNA sequences</w:t>
      </w:r>
    </w:p>
    <w:p>
      <w:pPr>
        <w:pStyle w:val="FirstParagraph"/>
      </w:pPr>
      <w:r>
        <w:t xml:space="preserve">Data source is from article</w:t>
      </w:r>
      <w:r>
        <w:t xml:space="preserve"> </w:t>
      </w:r>
      <w:r>
        <w:t xml:space="preserve">“</w:t>
      </w:r>
      <w:r>
        <w:t xml:space="preserve">RESCUE: a validated Nanopore pipeline to classify bacteria through long-read, 16S-ITS-23S rRNA sequencing.</w:t>
      </w:r>
      <w:r>
        <w:t xml:space="preserve">”</w:t>
      </w:r>
      <w:r>
        <w:t xml:space="preserve"> </w:t>
      </w:r>
      <w:r>
        <w:t xml:space="preserve">by Petrone et. al (2023). Sequences were downloaded from SRA and grouped into three.</w:t>
      </w:r>
    </w:p>
    <w:p>
      <w:pPr>
        <w:pStyle w:val="BodyText"/>
      </w:pPr>
      <w:r>
        <w:t xml:space="preserve">Link to article:</w:t>
      </w:r>
      <w:r>
        <w:t xml:space="preserve"> </w:t>
      </w:r>
      <w:r>
        <w:rPr>
          <w:rStyle w:val="VerbatimChar"/>
        </w:rPr>
        <w:t xml:space="preserve">https://doi.org/10.3389/fmicb.2023.1201064</w:t>
      </w:r>
    </w:p>
    <w:p>
      <w:pPr>
        <w:pStyle w:val="BodyText"/>
      </w:pPr>
      <w:r>
        <w:t xml:space="preserve">Zymo research mock community sample and gut mock community each contain 4 replicate samples. Oral microbiome set contains 20 saliva samples.</w:t>
      </w:r>
    </w:p>
    <w:bookmarkStart w:id="20" w:name="preprosessing"/>
    <w:p>
      <w:pPr>
        <w:pStyle w:val="Heading3"/>
      </w:pPr>
      <w:r>
        <w:t xml:space="preserve">Preprosessing</w:t>
      </w:r>
    </w:p>
    <w:p>
      <w:pPr>
        <w:pStyle w:val="FirstParagraph"/>
      </w:pPr>
      <w:r>
        <w:t xml:space="preserve">All reads were trimmed with cutadapt using the 1492R primer sequence</w:t>
      </w:r>
    </w:p>
    <w:p>
      <w:pPr>
        <w:numPr>
          <w:ilvl w:val="0"/>
          <w:numId w:val="1001"/>
        </w:numPr>
        <w:pStyle w:val="Compact"/>
      </w:pPr>
      <w:r>
        <w:t xml:space="preserve">cutadapt -g CGGTTACCTTGTTACGACTT –rc -o file input_file</w:t>
      </w:r>
    </w:p>
    <w:p>
      <w:pPr>
        <w:pStyle w:val="FirstParagraph"/>
      </w:pPr>
      <w:r>
        <w:rPr>
          <w:iCs/>
          <w:i/>
        </w:rPr>
        <w:t xml:space="preserve">Note, that sequences are reverse complement and 16S rRNA sequence starts from 3’ end</w:t>
      </w:r>
    </w:p>
    <w:p>
      <w:pPr>
        <w:pStyle w:val="BodyText"/>
      </w:pPr>
      <w:r>
        <w:rPr>
          <w:iCs/>
          <w:i/>
        </w:rPr>
        <w:t xml:space="preserve">About 85-90 % contained correct primer sequence on default error rate 0.1.</w:t>
      </w:r>
    </w:p>
    <w:bookmarkEnd w:id="20"/>
    <w:bookmarkStart w:id="21" w:name="qiime-2-vsearch-otu-clustering-workflow"/>
    <w:p>
      <w:pPr>
        <w:pStyle w:val="Heading3"/>
      </w:pPr>
      <w:r>
        <w:t xml:space="preserve">Qiime 2 vsearch otu clustering workflow</w:t>
      </w:r>
    </w:p>
    <w:p>
      <w:pPr>
        <w:pStyle w:val="FirstParagraph"/>
      </w:pPr>
      <w:r>
        <w:t xml:space="preserve">Workflow: Importing sequences, dereplication, clustering, chimera check, chimera and singleton removal and taxa classification.</w:t>
      </w:r>
    </w:p>
    <w:p>
      <w:pPr>
        <w:pStyle w:val="BodyText"/>
      </w:pPr>
      <w:r>
        <w:rPr>
          <w:iCs/>
          <w:i/>
        </w:rPr>
        <w:t xml:space="preserve">Manifest file contains all sequence files with absolute path</w:t>
      </w:r>
    </w:p>
    <w:p>
      <w:pPr>
        <w:numPr>
          <w:ilvl w:val="0"/>
          <w:numId w:val="1002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2"/>
        </w:numPr>
      </w:pPr>
      <w:r>
        <w:t xml:space="preserve">qiime vsearch dereplicate-sequences –i-sequences seqs.qza –o-dereplicated-table dereplicated_table.qza –o-dereplicated-sequences dereplicated_sequences.qza</w:t>
      </w:r>
    </w:p>
    <w:p>
      <w:pPr>
        <w:numPr>
          <w:ilvl w:val="0"/>
          <w:numId w:val="1002"/>
        </w:numPr>
      </w:pPr>
      <w:r>
        <w:t xml:space="preserve">qiime vsearch cluster-features-de-novo –i-sequences dereplicated_sequences.qza –i-table dereplicated_table.qza –p-perc-identity 0.97 –o-clustered-sequences clustered_otu_sequences.qza –o-clustered-table clustered_otu_table.qza</w:t>
      </w:r>
    </w:p>
    <w:p>
      <w:pPr>
        <w:numPr>
          <w:ilvl w:val="0"/>
          <w:numId w:val="1002"/>
        </w:numPr>
      </w:pPr>
      <w:r>
        <w:t xml:space="preserve">qiime vsearch uchime-denovo –i-sequences clustered_otu_sequences.qza –output-dir chimeras –i-table clustered_otu_table.qza</w:t>
      </w:r>
    </w:p>
    <w:p>
      <w:pPr>
        <w:numPr>
          <w:ilvl w:val="0"/>
          <w:numId w:val="1002"/>
        </w:numPr>
      </w:pPr>
      <w:r>
        <w:t xml:space="preserve">qiime feature-table filter-features –i-table clustered_otu_table.qza –m-metadata-file chimeras/nonchimeras.qza —p-min-frequency 2  –o-filtered-table  final_otu_table.qza</w:t>
      </w:r>
    </w:p>
    <w:p>
      <w:pPr>
        <w:numPr>
          <w:ilvl w:val="0"/>
          <w:numId w:val="1002"/>
        </w:numPr>
      </w:pPr>
      <w:r>
        <w:t xml:space="preserve">qiime feature-table filter-seqs   –i-data clustered_otu_sequences.qza –i-table final_otu_table.qza  –o-filtered-data representative_sequences.qza</w:t>
      </w:r>
    </w:p>
    <w:p>
      <w:pPr>
        <w:numPr>
          <w:ilvl w:val="0"/>
          <w:numId w:val="1002"/>
        </w:numPr>
      </w:pPr>
      <w:r>
        <w:t xml:space="preserve">qiime feature-classifier classify-sklearn –i-classifier silva-138-99-nb-classifier.qza –i-reads representative_sequences.qza –p-read-orientation reverse –o-classification taxonomy.qza</w:t>
      </w:r>
    </w:p>
    <w:bookmarkEnd w:id="21"/>
    <w:bookmarkStart w:id="22" w:name="qiime-2-dada-denoising-workflow"/>
    <w:p>
      <w:pPr>
        <w:pStyle w:val="Heading3"/>
      </w:pPr>
      <w:r>
        <w:t xml:space="preserve">Qiime 2 dada denoising workflow</w:t>
      </w:r>
    </w:p>
    <w:p>
      <w:pPr>
        <w:pStyle w:val="FirstParagraph"/>
      </w:pPr>
      <w:r>
        <w:t xml:space="preserve">Workflow: Importing sequences, denoising and feature classification.</w:t>
      </w:r>
    </w:p>
    <w:p>
      <w:pPr>
        <w:pStyle w:val="BodyText"/>
      </w:pPr>
      <w:r>
        <w:t xml:space="preserve">Note. Using value 1 error per 100 bp sequence produces best compromise.</w:t>
      </w:r>
    </w:p>
    <w:p>
      <w:pPr>
        <w:numPr>
          <w:ilvl w:val="0"/>
          <w:numId w:val="1003"/>
        </w:numPr>
      </w:pPr>
      <w:r>
        <w:t xml:space="preserve">qiime tools import –type</w:t>
      </w:r>
      <w:r>
        <w:t xml:space="preserve"> </w:t>
      </w:r>
      <w:r>
        <w:t xml:space="preserve">‘</w:t>
      </w:r>
      <w:r>
        <w:t xml:space="preserve">SampleData[SequencesWithQuality]</w:t>
      </w:r>
      <w:r>
        <w:t xml:space="preserve">’</w:t>
      </w:r>
      <w:r>
        <w:t xml:space="preserve">  –input-path seq/manifest  –output-path output.qza –input-format SingleEndFastqManifestPhred33V2</w:t>
      </w:r>
    </w:p>
    <w:p>
      <w:pPr>
        <w:numPr>
          <w:ilvl w:val="0"/>
          <w:numId w:val="1003"/>
        </w:numPr>
      </w:pPr>
      <w:r>
        <w:t xml:space="preserve">qiime dada2 denoise-single –p-max-ee 14 —p-trunc-len 0 —i-demultiplexed-sequences —output-dir dada</w:t>
      </w:r>
    </w:p>
    <w:p>
      <w:pPr>
        <w:numPr>
          <w:ilvl w:val="0"/>
          <w:numId w:val="1003"/>
        </w:numPr>
      </w:pPr>
      <w:r>
        <w:t xml:space="preserve">qiime feature-classifier classify-sklearn —i-classifier silva-138-99-classifier.qza —i-reads dada/representative_sequences.qza —p-read-orientation reverse —o-classification dada/taxonomy.qza</w:t>
      </w:r>
    </w:p>
    <w:bookmarkEnd w:id="22"/>
    <w:bookmarkStart w:id="23" w:name="loading-r-libraries"/>
    <w:p>
      <w:pPr>
        <w:pStyle w:val="Heading3"/>
      </w:pPr>
      <w:r>
        <w:t xml:space="preserve">Loading R libraries</w:t>
      </w:r>
    </w:p>
    <w:p>
      <w:pPr>
        <w:pStyle w:val="SourceCode"/>
      </w:pPr>
      <w:r>
        <w:rPr>
          <w:rStyle w:val="CommentTok"/>
        </w:rPr>
        <w:t xml:space="preserve">#required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End w:id="23"/>
    <w:bookmarkStart w:id="27" w:name="zymo-research-mock-community-samples"/>
    <w:p>
      <w:pPr>
        <w:pStyle w:val="Heading3"/>
      </w:pPr>
      <w:r>
        <w:t xml:space="preserve">Zymo Research mock community samples</w:t>
      </w:r>
    </w:p>
    <w:p>
      <w:pPr>
        <w:pStyle w:val="FirstParagraph"/>
      </w:pPr>
      <w:r>
        <w:t xml:space="preserve">Importing data from qiime 2 files</w:t>
      </w:r>
    </w:p>
    <w:p>
      <w:pPr>
        <w:pStyle w:val="SourceCode"/>
      </w:pPr>
      <w:r>
        <w:rPr>
          <w:rStyle w:val="CommentTok"/>
        </w:rPr>
        <w:t xml:space="preserve">#dada2 results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featureTableFile=</w:t>
      </w:r>
      <w:r>
        <w:rPr>
          <w:rStyle w:val="StringTok"/>
        </w:rPr>
        <w:t xml:space="preserve">"Qiime2_files/mock_community/mock_dada_asv_table.qza"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taxonomyTableFile=</w:t>
      </w:r>
      <w:r>
        <w:rPr>
          <w:rStyle w:val="StringTok"/>
        </w:rPr>
        <w:t xml:space="preserve">"Qiime2_files/mock_community/mock_dada_taxa.qza"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sampleMetaFile=</w:t>
      </w:r>
      <w:r>
        <w:rPr>
          <w:rStyle w:val="StringTok"/>
        </w:rPr>
        <w:t xml:space="preserve">"Qiime2_files/mock_community/meta_dada.tsv"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#clustering_results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featureTableFile=</w:t>
      </w:r>
      <w:r>
        <w:rPr>
          <w:rStyle w:val="StringTok"/>
        </w:rPr>
        <w:t xml:space="preserve">"Qiime2_files/mock_community/mock_vsearch_otu_table.qza"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taxonomyTableFile=</w:t>
      </w:r>
      <w:r>
        <w:rPr>
          <w:rStyle w:val="StringTok"/>
        </w:rPr>
        <w:t xml:space="preserve">"Qiime2_files/mock_community/mock_vsearch_taxa.qza"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sampleMetaFile=</w:t>
      </w:r>
      <w:r>
        <w:rPr>
          <w:rStyle w:val="StringTok"/>
        </w:rPr>
        <w:t xml:space="preserve">"Qiime2_files/mock_community/meta_clust.tsv"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dataframe from zymo kit data</w:t>
      </w:r>
    </w:p>
    <w:p>
      <w:pPr>
        <w:pStyle w:val="SourceCode"/>
      </w:pPr>
      <w:r>
        <w:rPr>
          <w:rStyle w:val="CommentTok"/>
        </w:rPr>
        <w:t xml:space="preserve">#create vectors and alphabetically sorted dataframe containing real mock composition</w:t>
      </w:r>
      <w:r>
        <w:br/>
      </w:r>
      <w:r>
        <w:rPr>
          <w:rStyle w:val="NormalTok"/>
        </w:rPr>
        <w:t xml:space="preserve">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"Enterococcus"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"Escherichia-Shigella"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"Lactobacillus"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"Pseudomonas"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"Salmonella"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"Staphyloccus"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(abundance)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genus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(comparison)</w:t>
      </w:r>
    </w:p>
    <w:p>
      <w:pPr>
        <w:pStyle w:val="FirstParagraph"/>
      </w:pPr>
      <w:r>
        <w:t xml:space="preserve">Creating data frame from dada2 results</w:t>
      </w:r>
    </w:p>
    <w:p>
      <w:pPr>
        <w:pStyle w:val="SourceCode"/>
      </w:pPr>
      <w:r>
        <w:rPr>
          <w:rStyle w:val="CommentTok"/>
        </w:rPr>
        <w:t xml:space="preserve">#agglomeration to genus and calculating relabundance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(zymo_mock_dada,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table alphabetically sorted</w:t>
      </w:r>
      <w:r>
        <w:br/>
      </w:r>
      <w:r>
        <w:rPr>
          <w:rStyle w:val="NormalTok"/>
        </w:rPr>
        <w:t xml:space="preserve">zm_dada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zm_dada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zm_dada[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(zm_dada)),]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(zm_dada)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genus </w:t>
      </w:r>
      <w:r>
        <w:br/>
      </w:r>
      <w:r>
        <w:rPr>
          <w:rStyle w:val="NormalTok"/>
        </w:rPr>
        <w:t xml:space="preserve">zm_dada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(zm_dada)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(zm_dada,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Creating data.frame from vsearch results</w:t>
      </w:r>
    </w:p>
    <w:p>
      <w:pPr>
        <w:pStyle w:val="SourceCode"/>
      </w:pPr>
      <w:r>
        <w:rPr>
          <w:rStyle w:val="CommentTok"/>
        </w:rPr>
        <w:t xml:space="preserve">#agglomeration to genus and calculating relabundance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zymo_mock_vsearch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(zymo_mock_vsearch,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onRankOnly=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dataframe and table alphabetically sorted</w:t>
      </w:r>
      <w:r>
        <w:br/>
      </w:r>
      <w:r>
        <w:rPr>
          <w:rStyle w:val="NormalTok"/>
        </w:rPr>
        <w:t xml:space="preserve">zm_vsearch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(zymo_mock_vsearch)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relabundance)</w:t>
      </w:r>
      <w:r>
        <w:br/>
      </w:r>
      <w:r>
        <w:rPr>
          <w:rStyle w:val="NormalTok"/>
        </w:rPr>
        <w:t xml:space="preserve">zm_vsearch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zm_vsearch[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zm_vsearch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zm_vsearch[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(zm_vsearch)),]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(zm_vsearch)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genus</w:t>
      </w:r>
      <w:r>
        <w:br/>
      </w:r>
      <w:r>
        <w:rPr>
          <w:rStyle w:val="NormalTok"/>
        </w:rPr>
        <w:t xml:space="preserve">zm_vsearch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(zm_vsearch)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(zm_vsearch,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Mock04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Escherichia-Shigella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Lactobacillus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Pseudomonas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Staphyloccus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BodyText"/>
      </w:pPr>
      <w:r>
        <w:t xml:space="preserve">Merging data frames</w:t>
      </w:r>
    </w:p>
    <w:p>
      <w:pPr>
        <w:pStyle w:val="SourceCode"/>
      </w:pPr>
      <w:r>
        <w:rPr>
          <w:rStyle w:val="CommentTok"/>
        </w:rPr>
        <w:t xml:space="preserve">#merging dataframes and renaming columns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(comparison, zm_dada,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(summary_df, zm_vsearch,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"Dadao4"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"Vsearch04"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molten_summary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(summary_df,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(molten_summary,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scale_fill_pander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anopore_files/figure-docx/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sample set, differences between dada and vsearch look minor. However, dada looks more sensitive as two out of four samples have less variants than supposed to.</w:t>
      </w:r>
    </w:p>
    <w:p>
      <w:pPr>
        <w:pStyle w:val="BodyText"/>
      </w:pPr>
      <w:r>
        <w:t xml:space="preserve">When compared to real composition, some genus are underpresented (Salmonella, E. coli) and some overpresented (Bacillus, Streptococcus.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Nanopore_16S_analysis</dc:title>
  <dc:creator/>
  <cp:keywords/>
  <dcterms:created xsi:type="dcterms:W3CDTF">2024-03-10T14:54:50Z</dcterms:created>
  <dcterms:modified xsi:type="dcterms:W3CDTF">2024-03-10T14:54:50Z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