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E939A" w14:textId="045A4F3C" w:rsidR="00BF23D6" w:rsidRDefault="00BF23D6" w:rsidP="00BF23D6">
      <w:pPr>
        <w:tabs>
          <w:tab w:val="num" w:pos="720"/>
          <w:tab w:val="num" w:pos="1440"/>
        </w:tabs>
      </w:pPr>
      <w:r>
        <w:t>The m</w:t>
      </w:r>
      <w:r w:rsidRPr="00BF23D6">
        <w:t xml:space="preserve">ain </w:t>
      </w:r>
      <w:r>
        <w:t>goal of this initiative is to c</w:t>
      </w:r>
      <w:r w:rsidRPr="00BF23D6">
        <w:t>lassify potential customers into 4 adoption categories to predict when they will purchase our new e-Reader</w:t>
      </w:r>
      <w:r>
        <w:t>. Each potential customer should be able to be considered an</w:t>
      </w:r>
      <w:r w:rsidRPr="00BF23D6">
        <w:t xml:space="preserve"> </w:t>
      </w:r>
      <w:r>
        <w:t>innovator (first week), early adopter (second or third week), early majority (fourth through eighth week), and late majority (after two months).</w:t>
      </w:r>
      <w:r>
        <w:t xml:space="preserve"> With this information, we should hopefully be able to m</w:t>
      </w:r>
      <w:r w:rsidRPr="00BF23D6">
        <w:t>aximize</w:t>
      </w:r>
      <w:r>
        <w:t xml:space="preserve"> our</w:t>
      </w:r>
      <w:r w:rsidRPr="00BF23D6">
        <w:t xml:space="preserve"> marketing efficiency by targeting marketing to each group of customers at the time(s) when they are most likely to respond</w:t>
      </w:r>
      <w:r>
        <w:t xml:space="preserve">. This initiative should have various organizational benefits. </w:t>
      </w:r>
      <w:r w:rsidRPr="00BF23D6">
        <w:t>This project will attract new customers, encourage upgrades for existing customers, and connect them to our other services, leading to business growth in the short and long term</w:t>
      </w:r>
      <w:r>
        <w:t>. This initiative will be determined to be a success based on a couple of measurements. First, we can c</w:t>
      </w:r>
      <w:r w:rsidRPr="00BF23D6">
        <w:t>ompare e-Reader sales of new generation vs previous generations</w:t>
      </w:r>
      <w:r>
        <w:t>. If more customers purchase the new e-Reader, it might be possible to say that the initiative was a success. Although the business has grown since the last e-Reader was released, we can control for that growth and identify whether the targeted marketing had an impact on overall sales. Another way to measure success of this initiative is to a</w:t>
      </w:r>
      <w:r w:rsidRPr="00BF23D6">
        <w:t>nalyze individual customer’s predicted buying time vs actual buying time to see if targeted marketing was effective</w:t>
      </w:r>
      <w:r>
        <w:t>. The predicted buying time should have been based on past data which means it was the predicted time before applying any marketing effort. If many customers end up purchasing the e-Reader earlier than predicted, it might be safe to say that the marketing efforts paid off.</w:t>
      </w:r>
    </w:p>
    <w:p w14:paraId="179E7429" w14:textId="34DB07AF" w:rsidR="00BF23D6" w:rsidRDefault="00BF23D6" w:rsidP="00BF23D6">
      <w:pPr>
        <w:tabs>
          <w:tab w:val="num" w:pos="720"/>
          <w:tab w:val="num" w:pos="1440"/>
        </w:tabs>
      </w:pPr>
    </w:p>
    <w:p w14:paraId="44F87E5E" w14:textId="6DDA621E" w:rsidR="00DA7089" w:rsidRDefault="00DA7089" w:rsidP="006B6FEF">
      <w:pPr>
        <w:tabs>
          <w:tab w:val="num" w:pos="720"/>
          <w:tab w:val="num" w:pos="1440"/>
        </w:tabs>
      </w:pPr>
      <w:r>
        <w:t>The Data Analytics Lifecycle is a key guide and process that we will follow throughout the project. In the d</w:t>
      </w:r>
      <w:r w:rsidRPr="00DA7089">
        <w:t>iscovery</w:t>
      </w:r>
      <w:r>
        <w:t xml:space="preserve"> phase, we will a</w:t>
      </w:r>
      <w:r w:rsidRPr="00DA7089">
        <w:t>nalyze</w:t>
      </w:r>
      <w:r>
        <w:t xml:space="preserve"> the</w:t>
      </w:r>
      <w:r w:rsidRPr="00DA7089">
        <w:t xml:space="preserve"> project needs and frame the problem</w:t>
      </w:r>
      <w:r>
        <w:t xml:space="preserve"> in its business context. In this case the N</w:t>
      </w:r>
      <w:r w:rsidRPr="00DA7089">
        <w:t>ull Hypothesis</w:t>
      </w:r>
      <w:r>
        <w:t xml:space="preserve"> is that </w:t>
      </w:r>
      <w:r w:rsidRPr="00DA7089">
        <w:t>all customers can be expected to purchase the new e-Reader at the same time</w:t>
      </w:r>
      <w:r>
        <w:t>. On the other hand, the A</w:t>
      </w:r>
      <w:r w:rsidRPr="00DA7089">
        <w:t xml:space="preserve">lternative Hypothesis </w:t>
      </w:r>
      <w:r>
        <w:t xml:space="preserve">is that </w:t>
      </w:r>
      <w:r w:rsidRPr="00DA7089">
        <w:t>some customers can be expected to purchase the new e-Reader at different times than others</w:t>
      </w:r>
      <w:r>
        <w:t>. In the data prep phase, we will turn the data that we have into the data that we need. This includes asking questions such as w</w:t>
      </w:r>
      <w:r w:rsidRPr="00DA7089">
        <w:t>hat data might predict buying time? Do we have this information? How can we get it?</w:t>
      </w:r>
      <w:r>
        <w:t xml:space="preserve"> In the model planning phase, we will try to determine w</w:t>
      </w:r>
      <w:r w:rsidRPr="00DA7089">
        <w:t>hat method is best for this analysi</w:t>
      </w:r>
      <w:r>
        <w:t>s. This could be a t-test, linear regression, ANOVA, or something else. In this case, the best method might be a chi-squared test, if most of the data ends up being categorical in nature.</w:t>
      </w:r>
      <w:r w:rsidR="006B6FEF">
        <w:t xml:space="preserve"> The next phase, m</w:t>
      </w:r>
      <w:r w:rsidRPr="00DA7089">
        <w:t xml:space="preserve">odel </w:t>
      </w:r>
      <w:r w:rsidR="006B6FEF">
        <w:t>b</w:t>
      </w:r>
      <w:r w:rsidRPr="00DA7089">
        <w:t>uilding</w:t>
      </w:r>
      <w:r w:rsidR="006B6FEF">
        <w:t>, is when we will u</w:t>
      </w:r>
      <w:r w:rsidRPr="00DA7089">
        <w:t>se</w:t>
      </w:r>
      <w:r w:rsidR="006B6FEF">
        <w:t xml:space="preserve"> the</w:t>
      </w:r>
      <w:r w:rsidRPr="00DA7089">
        <w:t xml:space="preserve"> training data to build model and </w:t>
      </w:r>
      <w:r w:rsidR="006B6FEF">
        <w:t xml:space="preserve">the </w:t>
      </w:r>
      <w:r w:rsidRPr="00DA7089">
        <w:t>testing data to evaluate it</w:t>
      </w:r>
      <w:r w:rsidR="006B6FEF">
        <w:t xml:space="preserve">. Since we have </w:t>
      </w:r>
      <w:proofErr w:type="gramStart"/>
      <w:r w:rsidR="006B6FEF">
        <w:t>all of</w:t>
      </w:r>
      <w:proofErr w:type="gramEnd"/>
      <w:r w:rsidR="006B6FEF">
        <w:t xml:space="preserve"> the variables that we think might be useful, this phase is the process of working through each one to build the best model to predict customer buying time. The next step is to communicate the results. The model’s results and finding will need to be presented to all key decision makers as well as the marketing department who will be deploying strategies based on the model. This leads directly to the operationalize phase, where we will c</w:t>
      </w:r>
      <w:r w:rsidRPr="00DA7089">
        <w:t>ollaborate with marketing to create a plan which will maximize marketing efficiency of the e-Reader</w:t>
      </w:r>
      <w:r w:rsidR="006B6FEF">
        <w:t>. The marketing efforts could include targeting the i</w:t>
      </w:r>
      <w:r w:rsidR="006B6FEF" w:rsidRPr="006B6FEF">
        <w:t>nnovator</w:t>
      </w:r>
      <w:r w:rsidR="006B6FEF">
        <w:t xml:space="preserve"> group </w:t>
      </w:r>
      <w:proofErr w:type="gramStart"/>
      <w:r w:rsidR="006B6FEF">
        <w:t>very early</w:t>
      </w:r>
      <w:proofErr w:type="gramEnd"/>
      <w:r w:rsidR="006B6FEF">
        <w:t xml:space="preserve"> by</w:t>
      </w:r>
      <w:r w:rsidR="006B6FEF" w:rsidRPr="006B6FEF">
        <w:t xml:space="preserve"> offer</w:t>
      </w:r>
      <w:r w:rsidR="006B6FEF">
        <w:t>ing</w:t>
      </w:r>
      <w:r w:rsidR="006B6FEF" w:rsidRPr="006B6FEF">
        <w:t xml:space="preserve"> a pre-order bundle</w:t>
      </w:r>
      <w:r w:rsidR="006B6FEF">
        <w:t>. Additionally, the e</w:t>
      </w:r>
      <w:r w:rsidR="006B6FEF" w:rsidRPr="006B6FEF">
        <w:t>arly majority might need more incentives such as a free trial or additional service offerings.</w:t>
      </w:r>
    </w:p>
    <w:p w14:paraId="6DF314C1" w14:textId="20D928AD" w:rsidR="006B6FEF" w:rsidRDefault="006B6FEF" w:rsidP="006B6FEF">
      <w:pPr>
        <w:tabs>
          <w:tab w:val="num" w:pos="720"/>
          <w:tab w:val="num" w:pos="1440"/>
        </w:tabs>
      </w:pPr>
    </w:p>
    <w:p w14:paraId="325B5B25" w14:textId="4570A17E" w:rsidR="00D85CFB" w:rsidRDefault="006B6FEF" w:rsidP="006B6FEF">
      <w:pPr>
        <w:tabs>
          <w:tab w:val="num" w:pos="720"/>
          <w:tab w:val="num" w:pos="1440"/>
        </w:tabs>
      </w:pPr>
      <w:r>
        <w:t>Following the data analytics life cycle will lead to the best possible results of this project when all is said and done. Each phase has benefits that will help our results be more predictable, reliable, and secure at the end of the day. The d</w:t>
      </w:r>
      <w:r w:rsidRPr="006B6FEF">
        <w:t>iscovery</w:t>
      </w:r>
      <w:r>
        <w:t xml:space="preserve"> phase e</w:t>
      </w:r>
      <w:r w:rsidRPr="006B6FEF">
        <w:t>nsures that there is a problem that needs to and can be solved and that we will use the optimal resources</w:t>
      </w:r>
      <w:r>
        <w:t>. The d</w:t>
      </w:r>
      <w:r w:rsidRPr="006B6FEF">
        <w:t xml:space="preserve">ata </w:t>
      </w:r>
      <w:r>
        <w:t>p</w:t>
      </w:r>
      <w:r w:rsidRPr="006B6FEF">
        <w:t>rep</w:t>
      </w:r>
      <w:r>
        <w:t xml:space="preserve"> phase e</w:t>
      </w:r>
      <w:r w:rsidRPr="006B6FEF">
        <w:t xml:space="preserve">nsures that the data we have is the </w:t>
      </w:r>
      <w:r w:rsidRPr="006B6FEF">
        <w:lastRenderedPageBreak/>
        <w:t>best data to represent our population of potential customers, increasing reliability</w:t>
      </w:r>
      <w:r>
        <w:t>. The m</w:t>
      </w:r>
      <w:r w:rsidRPr="006B6FEF">
        <w:t xml:space="preserve">odel </w:t>
      </w:r>
      <w:r>
        <w:t>p</w:t>
      </w:r>
      <w:r w:rsidRPr="006B6FEF">
        <w:t>lanning</w:t>
      </w:r>
      <w:r>
        <w:t xml:space="preserve"> phase e</w:t>
      </w:r>
      <w:r w:rsidRPr="006B6FEF">
        <w:t>nsures the statistical analysis can provide information that might be able to solve the problem</w:t>
      </w:r>
      <w:r>
        <w:t>. The mode</w:t>
      </w:r>
      <w:r w:rsidRPr="006B6FEF">
        <w:t xml:space="preserve">l </w:t>
      </w:r>
      <w:r>
        <w:t>b</w:t>
      </w:r>
      <w:r w:rsidRPr="006B6FEF">
        <w:t>uilding</w:t>
      </w:r>
      <w:r>
        <w:t xml:space="preserve"> phase o</w:t>
      </w:r>
      <w:r w:rsidRPr="006B6FEF">
        <w:t>ptimizes performance and quality of the statistical analysis</w:t>
      </w:r>
      <w:r>
        <w:t>. When we communicate our results, it i</w:t>
      </w:r>
      <w:r w:rsidRPr="006B6FEF">
        <w:t>mproves clarity of message, aligns objectives across departments, secures information and business practices</w:t>
      </w:r>
      <w:r>
        <w:t>. In the operationalize phase, we put our ideas into practice and wa</w:t>
      </w:r>
      <w:r w:rsidRPr="006B6FEF">
        <w:t>tch the benefits come to life</w:t>
      </w:r>
      <w:r>
        <w:t>.</w:t>
      </w:r>
    </w:p>
    <w:p w14:paraId="23FE0F94" w14:textId="77777777" w:rsidR="006B6FEF" w:rsidRDefault="006B6FEF" w:rsidP="006B6FEF">
      <w:pPr>
        <w:tabs>
          <w:tab w:val="num" w:pos="1440"/>
        </w:tabs>
      </w:pPr>
    </w:p>
    <w:p w14:paraId="0C865ADC" w14:textId="34CD284F" w:rsidR="006B6FEF" w:rsidRPr="006B6FEF" w:rsidRDefault="006B6FEF" w:rsidP="008372A2">
      <w:pPr>
        <w:tabs>
          <w:tab w:val="num" w:pos="720"/>
          <w:tab w:val="num" w:pos="1440"/>
        </w:tabs>
      </w:pPr>
      <w:r>
        <w:t>The data that is a</w:t>
      </w:r>
      <w:r w:rsidRPr="006B6FEF">
        <w:t xml:space="preserve">vailable </w:t>
      </w:r>
      <w:proofErr w:type="gramStart"/>
      <w:r>
        <w:t>at this time</w:t>
      </w:r>
      <w:proofErr w:type="gramEnd"/>
      <w:r>
        <w:t xml:space="preserve"> is a database of our c</w:t>
      </w:r>
      <w:r w:rsidRPr="006B6FEF">
        <w:t>urrent and potential customers</w:t>
      </w:r>
      <w:r>
        <w:t xml:space="preserve"> that includes b</w:t>
      </w:r>
      <w:r w:rsidRPr="006B6FEF">
        <w:t>asic info, browsing &amp; purchasing history</w:t>
      </w:r>
      <w:r>
        <w:t>. This is quality data because it covers a w</w:t>
      </w:r>
      <w:r w:rsidRPr="006B6FEF">
        <w:t>ide variety of customers over time, large sample</w:t>
      </w:r>
      <w:r>
        <w:t>. On top of that, the t</w:t>
      </w:r>
      <w:r w:rsidRPr="006B6FEF">
        <w:t>rends</w:t>
      </w:r>
      <w:r>
        <w:t xml:space="preserve"> that we identify will hopefully</w:t>
      </w:r>
      <w:r w:rsidRPr="006B6FEF">
        <w:t xml:space="preserve"> be</w:t>
      </w:r>
      <w:r>
        <w:t xml:space="preserve"> relatively</w:t>
      </w:r>
      <w:r w:rsidRPr="006B6FEF">
        <w:t xml:space="preserve"> apparent and stable</w:t>
      </w:r>
      <w:r>
        <w:t xml:space="preserve"> over time. This means that there should be </w:t>
      </w:r>
      <w:proofErr w:type="gramStart"/>
      <w:r>
        <w:t>particular variables</w:t>
      </w:r>
      <w:proofErr w:type="gramEnd"/>
      <w:r>
        <w:t xml:space="preserve"> that clearly affect each customer’s buying time. </w:t>
      </w:r>
      <w:r w:rsidR="008372A2">
        <w:t>There are also l</w:t>
      </w:r>
      <w:r w:rsidRPr="006B6FEF">
        <w:t>imitations</w:t>
      </w:r>
      <w:r w:rsidR="008372A2">
        <w:t xml:space="preserve"> to the data as it currently stands. The largest limitation is that t</w:t>
      </w:r>
      <w:r w:rsidRPr="006B6FEF">
        <w:t>here are likely many currently unavailable variables that could be more predictive than what we have</w:t>
      </w:r>
      <w:r w:rsidR="008372A2">
        <w:t>. Potential variables I have considered that might be more predictive are home address, occupation, family size, and additional services that they use on our website. This leads to the questions of h</w:t>
      </w:r>
      <w:r w:rsidRPr="006B6FEF">
        <w:t>ow can we get that information from our customers</w:t>
      </w:r>
      <w:r w:rsidR="008372A2">
        <w:t>, and i</w:t>
      </w:r>
      <w:r w:rsidRPr="006B6FEF">
        <w:t>f it is available through the internet, can we obtain it legally?</w:t>
      </w:r>
    </w:p>
    <w:p w14:paraId="420E6A16" w14:textId="77777777" w:rsidR="006B6FEF" w:rsidRDefault="006B6FEF" w:rsidP="006B6FEF">
      <w:pPr>
        <w:tabs>
          <w:tab w:val="num" w:pos="720"/>
          <w:tab w:val="num" w:pos="1440"/>
        </w:tabs>
      </w:pPr>
    </w:p>
    <w:sectPr w:rsidR="006B6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D78F1"/>
    <w:multiLevelType w:val="hybridMultilevel"/>
    <w:tmpl w:val="24DED7FE"/>
    <w:lvl w:ilvl="0" w:tplc="DF44E29A">
      <w:start w:val="1"/>
      <w:numFmt w:val="bullet"/>
      <w:lvlText w:val="•"/>
      <w:lvlJc w:val="left"/>
      <w:pPr>
        <w:tabs>
          <w:tab w:val="num" w:pos="720"/>
        </w:tabs>
        <w:ind w:left="720" w:hanging="360"/>
      </w:pPr>
      <w:rPr>
        <w:rFonts w:ascii="Arial" w:hAnsi="Arial" w:hint="default"/>
      </w:rPr>
    </w:lvl>
    <w:lvl w:ilvl="1" w:tplc="F09E8F1C">
      <w:numFmt w:val="bullet"/>
      <w:lvlText w:val="•"/>
      <w:lvlJc w:val="left"/>
      <w:pPr>
        <w:tabs>
          <w:tab w:val="num" w:pos="1440"/>
        </w:tabs>
        <w:ind w:left="1440" w:hanging="360"/>
      </w:pPr>
      <w:rPr>
        <w:rFonts w:ascii="Arial" w:hAnsi="Arial" w:hint="default"/>
      </w:rPr>
    </w:lvl>
    <w:lvl w:ilvl="2" w:tplc="A7E440FE" w:tentative="1">
      <w:start w:val="1"/>
      <w:numFmt w:val="bullet"/>
      <w:lvlText w:val="•"/>
      <w:lvlJc w:val="left"/>
      <w:pPr>
        <w:tabs>
          <w:tab w:val="num" w:pos="2160"/>
        </w:tabs>
        <w:ind w:left="2160" w:hanging="360"/>
      </w:pPr>
      <w:rPr>
        <w:rFonts w:ascii="Arial" w:hAnsi="Arial" w:hint="default"/>
      </w:rPr>
    </w:lvl>
    <w:lvl w:ilvl="3" w:tplc="B31A8416" w:tentative="1">
      <w:start w:val="1"/>
      <w:numFmt w:val="bullet"/>
      <w:lvlText w:val="•"/>
      <w:lvlJc w:val="left"/>
      <w:pPr>
        <w:tabs>
          <w:tab w:val="num" w:pos="2880"/>
        </w:tabs>
        <w:ind w:left="2880" w:hanging="360"/>
      </w:pPr>
      <w:rPr>
        <w:rFonts w:ascii="Arial" w:hAnsi="Arial" w:hint="default"/>
      </w:rPr>
    </w:lvl>
    <w:lvl w:ilvl="4" w:tplc="B6F2095C" w:tentative="1">
      <w:start w:val="1"/>
      <w:numFmt w:val="bullet"/>
      <w:lvlText w:val="•"/>
      <w:lvlJc w:val="left"/>
      <w:pPr>
        <w:tabs>
          <w:tab w:val="num" w:pos="3600"/>
        </w:tabs>
        <w:ind w:left="3600" w:hanging="360"/>
      </w:pPr>
      <w:rPr>
        <w:rFonts w:ascii="Arial" w:hAnsi="Arial" w:hint="default"/>
      </w:rPr>
    </w:lvl>
    <w:lvl w:ilvl="5" w:tplc="4A5AD746" w:tentative="1">
      <w:start w:val="1"/>
      <w:numFmt w:val="bullet"/>
      <w:lvlText w:val="•"/>
      <w:lvlJc w:val="left"/>
      <w:pPr>
        <w:tabs>
          <w:tab w:val="num" w:pos="4320"/>
        </w:tabs>
        <w:ind w:left="4320" w:hanging="360"/>
      </w:pPr>
      <w:rPr>
        <w:rFonts w:ascii="Arial" w:hAnsi="Arial" w:hint="default"/>
      </w:rPr>
    </w:lvl>
    <w:lvl w:ilvl="6" w:tplc="56B01B72" w:tentative="1">
      <w:start w:val="1"/>
      <w:numFmt w:val="bullet"/>
      <w:lvlText w:val="•"/>
      <w:lvlJc w:val="left"/>
      <w:pPr>
        <w:tabs>
          <w:tab w:val="num" w:pos="5040"/>
        </w:tabs>
        <w:ind w:left="5040" w:hanging="360"/>
      </w:pPr>
      <w:rPr>
        <w:rFonts w:ascii="Arial" w:hAnsi="Arial" w:hint="default"/>
      </w:rPr>
    </w:lvl>
    <w:lvl w:ilvl="7" w:tplc="362A63EA" w:tentative="1">
      <w:start w:val="1"/>
      <w:numFmt w:val="bullet"/>
      <w:lvlText w:val="•"/>
      <w:lvlJc w:val="left"/>
      <w:pPr>
        <w:tabs>
          <w:tab w:val="num" w:pos="5760"/>
        </w:tabs>
        <w:ind w:left="5760" w:hanging="360"/>
      </w:pPr>
      <w:rPr>
        <w:rFonts w:ascii="Arial" w:hAnsi="Arial" w:hint="default"/>
      </w:rPr>
    </w:lvl>
    <w:lvl w:ilvl="8" w:tplc="83049C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5D1E7C"/>
    <w:multiLevelType w:val="hybridMultilevel"/>
    <w:tmpl w:val="885EE132"/>
    <w:lvl w:ilvl="0" w:tplc="C2805264">
      <w:start w:val="1"/>
      <w:numFmt w:val="bullet"/>
      <w:lvlText w:val="•"/>
      <w:lvlJc w:val="left"/>
      <w:pPr>
        <w:tabs>
          <w:tab w:val="num" w:pos="720"/>
        </w:tabs>
        <w:ind w:left="720" w:hanging="360"/>
      </w:pPr>
      <w:rPr>
        <w:rFonts w:ascii="Arial" w:hAnsi="Arial" w:hint="default"/>
      </w:rPr>
    </w:lvl>
    <w:lvl w:ilvl="1" w:tplc="2B280086">
      <w:numFmt w:val="bullet"/>
      <w:lvlText w:val="•"/>
      <w:lvlJc w:val="left"/>
      <w:pPr>
        <w:tabs>
          <w:tab w:val="num" w:pos="1440"/>
        </w:tabs>
        <w:ind w:left="1440" w:hanging="360"/>
      </w:pPr>
      <w:rPr>
        <w:rFonts w:ascii="Arial" w:hAnsi="Arial" w:hint="default"/>
      </w:rPr>
    </w:lvl>
    <w:lvl w:ilvl="2" w:tplc="4E9E6FC4">
      <w:numFmt w:val="bullet"/>
      <w:lvlText w:val="•"/>
      <w:lvlJc w:val="left"/>
      <w:pPr>
        <w:tabs>
          <w:tab w:val="num" w:pos="2160"/>
        </w:tabs>
        <w:ind w:left="2160" w:hanging="360"/>
      </w:pPr>
      <w:rPr>
        <w:rFonts w:ascii="Arial" w:hAnsi="Arial" w:hint="default"/>
      </w:rPr>
    </w:lvl>
    <w:lvl w:ilvl="3" w:tplc="4C4A41B2" w:tentative="1">
      <w:start w:val="1"/>
      <w:numFmt w:val="bullet"/>
      <w:lvlText w:val="•"/>
      <w:lvlJc w:val="left"/>
      <w:pPr>
        <w:tabs>
          <w:tab w:val="num" w:pos="2880"/>
        </w:tabs>
        <w:ind w:left="2880" w:hanging="360"/>
      </w:pPr>
      <w:rPr>
        <w:rFonts w:ascii="Arial" w:hAnsi="Arial" w:hint="default"/>
      </w:rPr>
    </w:lvl>
    <w:lvl w:ilvl="4" w:tplc="A29A8FA0" w:tentative="1">
      <w:start w:val="1"/>
      <w:numFmt w:val="bullet"/>
      <w:lvlText w:val="•"/>
      <w:lvlJc w:val="left"/>
      <w:pPr>
        <w:tabs>
          <w:tab w:val="num" w:pos="3600"/>
        </w:tabs>
        <w:ind w:left="3600" w:hanging="360"/>
      </w:pPr>
      <w:rPr>
        <w:rFonts w:ascii="Arial" w:hAnsi="Arial" w:hint="default"/>
      </w:rPr>
    </w:lvl>
    <w:lvl w:ilvl="5" w:tplc="64CA2A32" w:tentative="1">
      <w:start w:val="1"/>
      <w:numFmt w:val="bullet"/>
      <w:lvlText w:val="•"/>
      <w:lvlJc w:val="left"/>
      <w:pPr>
        <w:tabs>
          <w:tab w:val="num" w:pos="4320"/>
        </w:tabs>
        <w:ind w:left="4320" w:hanging="360"/>
      </w:pPr>
      <w:rPr>
        <w:rFonts w:ascii="Arial" w:hAnsi="Arial" w:hint="default"/>
      </w:rPr>
    </w:lvl>
    <w:lvl w:ilvl="6" w:tplc="27B6DE5E" w:tentative="1">
      <w:start w:val="1"/>
      <w:numFmt w:val="bullet"/>
      <w:lvlText w:val="•"/>
      <w:lvlJc w:val="left"/>
      <w:pPr>
        <w:tabs>
          <w:tab w:val="num" w:pos="5040"/>
        </w:tabs>
        <w:ind w:left="5040" w:hanging="360"/>
      </w:pPr>
      <w:rPr>
        <w:rFonts w:ascii="Arial" w:hAnsi="Arial" w:hint="default"/>
      </w:rPr>
    </w:lvl>
    <w:lvl w:ilvl="7" w:tplc="390CEEA2" w:tentative="1">
      <w:start w:val="1"/>
      <w:numFmt w:val="bullet"/>
      <w:lvlText w:val="•"/>
      <w:lvlJc w:val="left"/>
      <w:pPr>
        <w:tabs>
          <w:tab w:val="num" w:pos="5760"/>
        </w:tabs>
        <w:ind w:left="5760" w:hanging="360"/>
      </w:pPr>
      <w:rPr>
        <w:rFonts w:ascii="Arial" w:hAnsi="Arial" w:hint="default"/>
      </w:rPr>
    </w:lvl>
    <w:lvl w:ilvl="8" w:tplc="6826FC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2A01DDE"/>
    <w:multiLevelType w:val="hybridMultilevel"/>
    <w:tmpl w:val="2640DB0A"/>
    <w:lvl w:ilvl="0" w:tplc="89644E14">
      <w:start w:val="1"/>
      <w:numFmt w:val="bullet"/>
      <w:lvlText w:val="•"/>
      <w:lvlJc w:val="left"/>
      <w:pPr>
        <w:tabs>
          <w:tab w:val="num" w:pos="720"/>
        </w:tabs>
        <w:ind w:left="720" w:hanging="360"/>
      </w:pPr>
      <w:rPr>
        <w:rFonts w:ascii="Arial" w:hAnsi="Arial" w:hint="default"/>
      </w:rPr>
    </w:lvl>
    <w:lvl w:ilvl="1" w:tplc="E10E8C64">
      <w:numFmt w:val="bullet"/>
      <w:lvlText w:val="•"/>
      <w:lvlJc w:val="left"/>
      <w:pPr>
        <w:tabs>
          <w:tab w:val="num" w:pos="1440"/>
        </w:tabs>
        <w:ind w:left="1440" w:hanging="360"/>
      </w:pPr>
      <w:rPr>
        <w:rFonts w:ascii="Arial" w:hAnsi="Arial" w:hint="default"/>
      </w:rPr>
    </w:lvl>
    <w:lvl w:ilvl="2" w:tplc="3F504A5A">
      <w:numFmt w:val="bullet"/>
      <w:lvlText w:val="•"/>
      <w:lvlJc w:val="left"/>
      <w:pPr>
        <w:tabs>
          <w:tab w:val="num" w:pos="2160"/>
        </w:tabs>
        <w:ind w:left="2160" w:hanging="360"/>
      </w:pPr>
      <w:rPr>
        <w:rFonts w:ascii="Arial" w:hAnsi="Arial" w:hint="default"/>
      </w:rPr>
    </w:lvl>
    <w:lvl w:ilvl="3" w:tplc="EBF26922" w:tentative="1">
      <w:start w:val="1"/>
      <w:numFmt w:val="bullet"/>
      <w:lvlText w:val="•"/>
      <w:lvlJc w:val="left"/>
      <w:pPr>
        <w:tabs>
          <w:tab w:val="num" w:pos="2880"/>
        </w:tabs>
        <w:ind w:left="2880" w:hanging="360"/>
      </w:pPr>
      <w:rPr>
        <w:rFonts w:ascii="Arial" w:hAnsi="Arial" w:hint="default"/>
      </w:rPr>
    </w:lvl>
    <w:lvl w:ilvl="4" w:tplc="B7F6EF40" w:tentative="1">
      <w:start w:val="1"/>
      <w:numFmt w:val="bullet"/>
      <w:lvlText w:val="•"/>
      <w:lvlJc w:val="left"/>
      <w:pPr>
        <w:tabs>
          <w:tab w:val="num" w:pos="3600"/>
        </w:tabs>
        <w:ind w:left="3600" w:hanging="360"/>
      </w:pPr>
      <w:rPr>
        <w:rFonts w:ascii="Arial" w:hAnsi="Arial" w:hint="default"/>
      </w:rPr>
    </w:lvl>
    <w:lvl w:ilvl="5" w:tplc="21725826" w:tentative="1">
      <w:start w:val="1"/>
      <w:numFmt w:val="bullet"/>
      <w:lvlText w:val="•"/>
      <w:lvlJc w:val="left"/>
      <w:pPr>
        <w:tabs>
          <w:tab w:val="num" w:pos="4320"/>
        </w:tabs>
        <w:ind w:left="4320" w:hanging="360"/>
      </w:pPr>
      <w:rPr>
        <w:rFonts w:ascii="Arial" w:hAnsi="Arial" w:hint="default"/>
      </w:rPr>
    </w:lvl>
    <w:lvl w:ilvl="6" w:tplc="39444C98" w:tentative="1">
      <w:start w:val="1"/>
      <w:numFmt w:val="bullet"/>
      <w:lvlText w:val="•"/>
      <w:lvlJc w:val="left"/>
      <w:pPr>
        <w:tabs>
          <w:tab w:val="num" w:pos="5040"/>
        </w:tabs>
        <w:ind w:left="5040" w:hanging="360"/>
      </w:pPr>
      <w:rPr>
        <w:rFonts w:ascii="Arial" w:hAnsi="Arial" w:hint="default"/>
      </w:rPr>
    </w:lvl>
    <w:lvl w:ilvl="7" w:tplc="E2A4602A" w:tentative="1">
      <w:start w:val="1"/>
      <w:numFmt w:val="bullet"/>
      <w:lvlText w:val="•"/>
      <w:lvlJc w:val="left"/>
      <w:pPr>
        <w:tabs>
          <w:tab w:val="num" w:pos="5760"/>
        </w:tabs>
        <w:ind w:left="5760" w:hanging="360"/>
      </w:pPr>
      <w:rPr>
        <w:rFonts w:ascii="Arial" w:hAnsi="Arial" w:hint="default"/>
      </w:rPr>
    </w:lvl>
    <w:lvl w:ilvl="8" w:tplc="8586EB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EF54446"/>
    <w:multiLevelType w:val="hybridMultilevel"/>
    <w:tmpl w:val="F48C379A"/>
    <w:lvl w:ilvl="0" w:tplc="95A6AB1E">
      <w:start w:val="1"/>
      <w:numFmt w:val="bullet"/>
      <w:lvlText w:val="•"/>
      <w:lvlJc w:val="left"/>
      <w:pPr>
        <w:tabs>
          <w:tab w:val="num" w:pos="720"/>
        </w:tabs>
        <w:ind w:left="720" w:hanging="360"/>
      </w:pPr>
      <w:rPr>
        <w:rFonts w:ascii="Arial" w:hAnsi="Arial" w:hint="default"/>
      </w:rPr>
    </w:lvl>
    <w:lvl w:ilvl="1" w:tplc="1A48BA60">
      <w:numFmt w:val="bullet"/>
      <w:lvlText w:val="•"/>
      <w:lvlJc w:val="left"/>
      <w:pPr>
        <w:tabs>
          <w:tab w:val="num" w:pos="1440"/>
        </w:tabs>
        <w:ind w:left="1440" w:hanging="360"/>
      </w:pPr>
      <w:rPr>
        <w:rFonts w:ascii="Arial" w:hAnsi="Arial" w:hint="default"/>
      </w:rPr>
    </w:lvl>
    <w:lvl w:ilvl="2" w:tplc="AC5CE808" w:tentative="1">
      <w:start w:val="1"/>
      <w:numFmt w:val="bullet"/>
      <w:lvlText w:val="•"/>
      <w:lvlJc w:val="left"/>
      <w:pPr>
        <w:tabs>
          <w:tab w:val="num" w:pos="2160"/>
        </w:tabs>
        <w:ind w:left="2160" w:hanging="360"/>
      </w:pPr>
      <w:rPr>
        <w:rFonts w:ascii="Arial" w:hAnsi="Arial" w:hint="default"/>
      </w:rPr>
    </w:lvl>
    <w:lvl w:ilvl="3" w:tplc="2146F2C2" w:tentative="1">
      <w:start w:val="1"/>
      <w:numFmt w:val="bullet"/>
      <w:lvlText w:val="•"/>
      <w:lvlJc w:val="left"/>
      <w:pPr>
        <w:tabs>
          <w:tab w:val="num" w:pos="2880"/>
        </w:tabs>
        <w:ind w:left="2880" w:hanging="360"/>
      </w:pPr>
      <w:rPr>
        <w:rFonts w:ascii="Arial" w:hAnsi="Arial" w:hint="default"/>
      </w:rPr>
    </w:lvl>
    <w:lvl w:ilvl="4" w:tplc="BE3ED02A" w:tentative="1">
      <w:start w:val="1"/>
      <w:numFmt w:val="bullet"/>
      <w:lvlText w:val="•"/>
      <w:lvlJc w:val="left"/>
      <w:pPr>
        <w:tabs>
          <w:tab w:val="num" w:pos="3600"/>
        </w:tabs>
        <w:ind w:left="3600" w:hanging="360"/>
      </w:pPr>
      <w:rPr>
        <w:rFonts w:ascii="Arial" w:hAnsi="Arial" w:hint="default"/>
      </w:rPr>
    </w:lvl>
    <w:lvl w:ilvl="5" w:tplc="94F0598A" w:tentative="1">
      <w:start w:val="1"/>
      <w:numFmt w:val="bullet"/>
      <w:lvlText w:val="•"/>
      <w:lvlJc w:val="left"/>
      <w:pPr>
        <w:tabs>
          <w:tab w:val="num" w:pos="4320"/>
        </w:tabs>
        <w:ind w:left="4320" w:hanging="360"/>
      </w:pPr>
      <w:rPr>
        <w:rFonts w:ascii="Arial" w:hAnsi="Arial" w:hint="default"/>
      </w:rPr>
    </w:lvl>
    <w:lvl w:ilvl="6" w:tplc="93B887D8" w:tentative="1">
      <w:start w:val="1"/>
      <w:numFmt w:val="bullet"/>
      <w:lvlText w:val="•"/>
      <w:lvlJc w:val="left"/>
      <w:pPr>
        <w:tabs>
          <w:tab w:val="num" w:pos="5040"/>
        </w:tabs>
        <w:ind w:left="5040" w:hanging="360"/>
      </w:pPr>
      <w:rPr>
        <w:rFonts w:ascii="Arial" w:hAnsi="Arial" w:hint="default"/>
      </w:rPr>
    </w:lvl>
    <w:lvl w:ilvl="7" w:tplc="EECA70A2" w:tentative="1">
      <w:start w:val="1"/>
      <w:numFmt w:val="bullet"/>
      <w:lvlText w:val="•"/>
      <w:lvlJc w:val="left"/>
      <w:pPr>
        <w:tabs>
          <w:tab w:val="num" w:pos="5760"/>
        </w:tabs>
        <w:ind w:left="5760" w:hanging="360"/>
      </w:pPr>
      <w:rPr>
        <w:rFonts w:ascii="Arial" w:hAnsi="Arial" w:hint="default"/>
      </w:rPr>
    </w:lvl>
    <w:lvl w:ilvl="8" w:tplc="692E612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FB"/>
    <w:rsid w:val="006B6FEF"/>
    <w:rsid w:val="008372A2"/>
    <w:rsid w:val="00BF23D6"/>
    <w:rsid w:val="00D85CFB"/>
    <w:rsid w:val="00DA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AD19"/>
  <w15:chartTrackingRefBased/>
  <w15:docId w15:val="{3F41F89E-40F0-4D82-A5F5-85CA3602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846860">
      <w:bodyDiv w:val="1"/>
      <w:marLeft w:val="0"/>
      <w:marRight w:val="0"/>
      <w:marTop w:val="0"/>
      <w:marBottom w:val="0"/>
      <w:divBdr>
        <w:top w:val="none" w:sz="0" w:space="0" w:color="auto"/>
        <w:left w:val="none" w:sz="0" w:space="0" w:color="auto"/>
        <w:bottom w:val="none" w:sz="0" w:space="0" w:color="auto"/>
        <w:right w:val="none" w:sz="0" w:space="0" w:color="auto"/>
      </w:divBdr>
      <w:divsChild>
        <w:div w:id="1339163182">
          <w:marLeft w:val="360"/>
          <w:marRight w:val="0"/>
          <w:marTop w:val="200"/>
          <w:marBottom w:val="0"/>
          <w:divBdr>
            <w:top w:val="none" w:sz="0" w:space="0" w:color="auto"/>
            <w:left w:val="none" w:sz="0" w:space="0" w:color="auto"/>
            <w:bottom w:val="none" w:sz="0" w:space="0" w:color="auto"/>
            <w:right w:val="none" w:sz="0" w:space="0" w:color="auto"/>
          </w:divBdr>
        </w:div>
        <w:div w:id="1031493455">
          <w:marLeft w:val="1080"/>
          <w:marRight w:val="0"/>
          <w:marTop w:val="100"/>
          <w:marBottom w:val="0"/>
          <w:divBdr>
            <w:top w:val="none" w:sz="0" w:space="0" w:color="auto"/>
            <w:left w:val="none" w:sz="0" w:space="0" w:color="auto"/>
            <w:bottom w:val="none" w:sz="0" w:space="0" w:color="auto"/>
            <w:right w:val="none" w:sz="0" w:space="0" w:color="auto"/>
          </w:divBdr>
        </w:div>
        <w:div w:id="1181820200">
          <w:marLeft w:val="1800"/>
          <w:marRight w:val="0"/>
          <w:marTop w:val="100"/>
          <w:marBottom w:val="0"/>
          <w:divBdr>
            <w:top w:val="none" w:sz="0" w:space="0" w:color="auto"/>
            <w:left w:val="none" w:sz="0" w:space="0" w:color="auto"/>
            <w:bottom w:val="none" w:sz="0" w:space="0" w:color="auto"/>
            <w:right w:val="none" w:sz="0" w:space="0" w:color="auto"/>
          </w:divBdr>
        </w:div>
        <w:div w:id="1143615577">
          <w:marLeft w:val="360"/>
          <w:marRight w:val="0"/>
          <w:marTop w:val="200"/>
          <w:marBottom w:val="0"/>
          <w:divBdr>
            <w:top w:val="none" w:sz="0" w:space="0" w:color="auto"/>
            <w:left w:val="none" w:sz="0" w:space="0" w:color="auto"/>
            <w:bottom w:val="none" w:sz="0" w:space="0" w:color="auto"/>
            <w:right w:val="none" w:sz="0" w:space="0" w:color="auto"/>
          </w:divBdr>
        </w:div>
        <w:div w:id="130098147">
          <w:marLeft w:val="1080"/>
          <w:marRight w:val="0"/>
          <w:marTop w:val="100"/>
          <w:marBottom w:val="0"/>
          <w:divBdr>
            <w:top w:val="none" w:sz="0" w:space="0" w:color="auto"/>
            <w:left w:val="none" w:sz="0" w:space="0" w:color="auto"/>
            <w:bottom w:val="none" w:sz="0" w:space="0" w:color="auto"/>
            <w:right w:val="none" w:sz="0" w:space="0" w:color="auto"/>
          </w:divBdr>
        </w:div>
        <w:div w:id="1249121888">
          <w:marLeft w:val="1080"/>
          <w:marRight w:val="0"/>
          <w:marTop w:val="100"/>
          <w:marBottom w:val="0"/>
          <w:divBdr>
            <w:top w:val="none" w:sz="0" w:space="0" w:color="auto"/>
            <w:left w:val="none" w:sz="0" w:space="0" w:color="auto"/>
            <w:bottom w:val="none" w:sz="0" w:space="0" w:color="auto"/>
            <w:right w:val="none" w:sz="0" w:space="0" w:color="auto"/>
          </w:divBdr>
        </w:div>
        <w:div w:id="1022707819">
          <w:marLeft w:val="1080"/>
          <w:marRight w:val="0"/>
          <w:marTop w:val="100"/>
          <w:marBottom w:val="0"/>
          <w:divBdr>
            <w:top w:val="none" w:sz="0" w:space="0" w:color="auto"/>
            <w:left w:val="none" w:sz="0" w:space="0" w:color="auto"/>
            <w:bottom w:val="none" w:sz="0" w:space="0" w:color="auto"/>
            <w:right w:val="none" w:sz="0" w:space="0" w:color="auto"/>
          </w:divBdr>
        </w:div>
        <w:div w:id="848372560">
          <w:marLeft w:val="1080"/>
          <w:marRight w:val="0"/>
          <w:marTop w:val="100"/>
          <w:marBottom w:val="0"/>
          <w:divBdr>
            <w:top w:val="none" w:sz="0" w:space="0" w:color="auto"/>
            <w:left w:val="none" w:sz="0" w:space="0" w:color="auto"/>
            <w:bottom w:val="none" w:sz="0" w:space="0" w:color="auto"/>
            <w:right w:val="none" w:sz="0" w:space="0" w:color="auto"/>
          </w:divBdr>
        </w:div>
        <w:div w:id="2075472417">
          <w:marLeft w:val="360"/>
          <w:marRight w:val="0"/>
          <w:marTop w:val="200"/>
          <w:marBottom w:val="0"/>
          <w:divBdr>
            <w:top w:val="none" w:sz="0" w:space="0" w:color="auto"/>
            <w:left w:val="none" w:sz="0" w:space="0" w:color="auto"/>
            <w:bottom w:val="none" w:sz="0" w:space="0" w:color="auto"/>
            <w:right w:val="none" w:sz="0" w:space="0" w:color="auto"/>
          </w:divBdr>
        </w:div>
        <w:div w:id="1419906574">
          <w:marLeft w:val="1080"/>
          <w:marRight w:val="0"/>
          <w:marTop w:val="100"/>
          <w:marBottom w:val="0"/>
          <w:divBdr>
            <w:top w:val="none" w:sz="0" w:space="0" w:color="auto"/>
            <w:left w:val="none" w:sz="0" w:space="0" w:color="auto"/>
            <w:bottom w:val="none" w:sz="0" w:space="0" w:color="auto"/>
            <w:right w:val="none" w:sz="0" w:space="0" w:color="auto"/>
          </w:divBdr>
        </w:div>
        <w:div w:id="617684209">
          <w:marLeft w:val="1080"/>
          <w:marRight w:val="0"/>
          <w:marTop w:val="100"/>
          <w:marBottom w:val="0"/>
          <w:divBdr>
            <w:top w:val="none" w:sz="0" w:space="0" w:color="auto"/>
            <w:left w:val="none" w:sz="0" w:space="0" w:color="auto"/>
            <w:bottom w:val="none" w:sz="0" w:space="0" w:color="auto"/>
            <w:right w:val="none" w:sz="0" w:space="0" w:color="auto"/>
          </w:divBdr>
        </w:div>
        <w:div w:id="540555684">
          <w:marLeft w:val="360"/>
          <w:marRight w:val="0"/>
          <w:marTop w:val="200"/>
          <w:marBottom w:val="0"/>
          <w:divBdr>
            <w:top w:val="none" w:sz="0" w:space="0" w:color="auto"/>
            <w:left w:val="none" w:sz="0" w:space="0" w:color="auto"/>
            <w:bottom w:val="none" w:sz="0" w:space="0" w:color="auto"/>
            <w:right w:val="none" w:sz="0" w:space="0" w:color="auto"/>
          </w:divBdr>
        </w:div>
        <w:div w:id="692456029">
          <w:marLeft w:val="1080"/>
          <w:marRight w:val="0"/>
          <w:marTop w:val="100"/>
          <w:marBottom w:val="0"/>
          <w:divBdr>
            <w:top w:val="none" w:sz="0" w:space="0" w:color="auto"/>
            <w:left w:val="none" w:sz="0" w:space="0" w:color="auto"/>
            <w:bottom w:val="none" w:sz="0" w:space="0" w:color="auto"/>
            <w:right w:val="none" w:sz="0" w:space="0" w:color="auto"/>
          </w:divBdr>
        </w:div>
        <w:div w:id="1522667155">
          <w:marLeft w:val="1080"/>
          <w:marRight w:val="0"/>
          <w:marTop w:val="100"/>
          <w:marBottom w:val="0"/>
          <w:divBdr>
            <w:top w:val="none" w:sz="0" w:space="0" w:color="auto"/>
            <w:left w:val="none" w:sz="0" w:space="0" w:color="auto"/>
            <w:bottom w:val="none" w:sz="0" w:space="0" w:color="auto"/>
            <w:right w:val="none" w:sz="0" w:space="0" w:color="auto"/>
          </w:divBdr>
        </w:div>
      </w:divsChild>
    </w:div>
    <w:div w:id="784538918">
      <w:bodyDiv w:val="1"/>
      <w:marLeft w:val="0"/>
      <w:marRight w:val="0"/>
      <w:marTop w:val="0"/>
      <w:marBottom w:val="0"/>
      <w:divBdr>
        <w:top w:val="none" w:sz="0" w:space="0" w:color="auto"/>
        <w:left w:val="none" w:sz="0" w:space="0" w:color="auto"/>
        <w:bottom w:val="none" w:sz="0" w:space="0" w:color="auto"/>
        <w:right w:val="none" w:sz="0" w:space="0" w:color="auto"/>
      </w:divBdr>
      <w:divsChild>
        <w:div w:id="1114399281">
          <w:marLeft w:val="360"/>
          <w:marRight w:val="0"/>
          <w:marTop w:val="200"/>
          <w:marBottom w:val="0"/>
          <w:divBdr>
            <w:top w:val="none" w:sz="0" w:space="0" w:color="auto"/>
            <w:left w:val="none" w:sz="0" w:space="0" w:color="auto"/>
            <w:bottom w:val="none" w:sz="0" w:space="0" w:color="auto"/>
            <w:right w:val="none" w:sz="0" w:space="0" w:color="auto"/>
          </w:divBdr>
        </w:div>
        <w:div w:id="780612750">
          <w:marLeft w:val="1080"/>
          <w:marRight w:val="0"/>
          <w:marTop w:val="100"/>
          <w:marBottom w:val="0"/>
          <w:divBdr>
            <w:top w:val="none" w:sz="0" w:space="0" w:color="auto"/>
            <w:left w:val="none" w:sz="0" w:space="0" w:color="auto"/>
            <w:bottom w:val="none" w:sz="0" w:space="0" w:color="auto"/>
            <w:right w:val="none" w:sz="0" w:space="0" w:color="auto"/>
          </w:divBdr>
        </w:div>
        <w:div w:id="1477146626">
          <w:marLeft w:val="1800"/>
          <w:marRight w:val="0"/>
          <w:marTop w:val="100"/>
          <w:marBottom w:val="0"/>
          <w:divBdr>
            <w:top w:val="none" w:sz="0" w:space="0" w:color="auto"/>
            <w:left w:val="none" w:sz="0" w:space="0" w:color="auto"/>
            <w:bottom w:val="none" w:sz="0" w:space="0" w:color="auto"/>
            <w:right w:val="none" w:sz="0" w:space="0" w:color="auto"/>
          </w:divBdr>
        </w:div>
        <w:div w:id="1504516067">
          <w:marLeft w:val="1800"/>
          <w:marRight w:val="0"/>
          <w:marTop w:val="100"/>
          <w:marBottom w:val="0"/>
          <w:divBdr>
            <w:top w:val="none" w:sz="0" w:space="0" w:color="auto"/>
            <w:left w:val="none" w:sz="0" w:space="0" w:color="auto"/>
            <w:bottom w:val="none" w:sz="0" w:space="0" w:color="auto"/>
            <w:right w:val="none" w:sz="0" w:space="0" w:color="auto"/>
          </w:divBdr>
        </w:div>
        <w:div w:id="696078147">
          <w:marLeft w:val="360"/>
          <w:marRight w:val="0"/>
          <w:marTop w:val="200"/>
          <w:marBottom w:val="0"/>
          <w:divBdr>
            <w:top w:val="none" w:sz="0" w:space="0" w:color="auto"/>
            <w:left w:val="none" w:sz="0" w:space="0" w:color="auto"/>
            <w:bottom w:val="none" w:sz="0" w:space="0" w:color="auto"/>
            <w:right w:val="none" w:sz="0" w:space="0" w:color="auto"/>
          </w:divBdr>
        </w:div>
        <w:div w:id="1750929123">
          <w:marLeft w:val="1080"/>
          <w:marRight w:val="0"/>
          <w:marTop w:val="100"/>
          <w:marBottom w:val="0"/>
          <w:divBdr>
            <w:top w:val="none" w:sz="0" w:space="0" w:color="auto"/>
            <w:left w:val="none" w:sz="0" w:space="0" w:color="auto"/>
            <w:bottom w:val="none" w:sz="0" w:space="0" w:color="auto"/>
            <w:right w:val="none" w:sz="0" w:space="0" w:color="auto"/>
          </w:divBdr>
        </w:div>
        <w:div w:id="241909979">
          <w:marLeft w:val="360"/>
          <w:marRight w:val="0"/>
          <w:marTop w:val="200"/>
          <w:marBottom w:val="0"/>
          <w:divBdr>
            <w:top w:val="none" w:sz="0" w:space="0" w:color="auto"/>
            <w:left w:val="none" w:sz="0" w:space="0" w:color="auto"/>
            <w:bottom w:val="none" w:sz="0" w:space="0" w:color="auto"/>
            <w:right w:val="none" w:sz="0" w:space="0" w:color="auto"/>
          </w:divBdr>
        </w:div>
        <w:div w:id="1294746565">
          <w:marLeft w:val="1080"/>
          <w:marRight w:val="0"/>
          <w:marTop w:val="100"/>
          <w:marBottom w:val="0"/>
          <w:divBdr>
            <w:top w:val="none" w:sz="0" w:space="0" w:color="auto"/>
            <w:left w:val="none" w:sz="0" w:space="0" w:color="auto"/>
            <w:bottom w:val="none" w:sz="0" w:space="0" w:color="auto"/>
            <w:right w:val="none" w:sz="0" w:space="0" w:color="auto"/>
          </w:divBdr>
        </w:div>
        <w:div w:id="2008897091">
          <w:marLeft w:val="360"/>
          <w:marRight w:val="0"/>
          <w:marTop w:val="200"/>
          <w:marBottom w:val="0"/>
          <w:divBdr>
            <w:top w:val="none" w:sz="0" w:space="0" w:color="auto"/>
            <w:left w:val="none" w:sz="0" w:space="0" w:color="auto"/>
            <w:bottom w:val="none" w:sz="0" w:space="0" w:color="auto"/>
            <w:right w:val="none" w:sz="0" w:space="0" w:color="auto"/>
          </w:divBdr>
        </w:div>
        <w:div w:id="1912692763">
          <w:marLeft w:val="1080"/>
          <w:marRight w:val="0"/>
          <w:marTop w:val="100"/>
          <w:marBottom w:val="0"/>
          <w:divBdr>
            <w:top w:val="none" w:sz="0" w:space="0" w:color="auto"/>
            <w:left w:val="none" w:sz="0" w:space="0" w:color="auto"/>
            <w:bottom w:val="none" w:sz="0" w:space="0" w:color="auto"/>
            <w:right w:val="none" w:sz="0" w:space="0" w:color="auto"/>
          </w:divBdr>
        </w:div>
        <w:div w:id="2090955516">
          <w:marLeft w:val="360"/>
          <w:marRight w:val="0"/>
          <w:marTop w:val="200"/>
          <w:marBottom w:val="0"/>
          <w:divBdr>
            <w:top w:val="none" w:sz="0" w:space="0" w:color="auto"/>
            <w:left w:val="none" w:sz="0" w:space="0" w:color="auto"/>
            <w:bottom w:val="none" w:sz="0" w:space="0" w:color="auto"/>
            <w:right w:val="none" w:sz="0" w:space="0" w:color="auto"/>
          </w:divBdr>
        </w:div>
        <w:div w:id="1469013892">
          <w:marLeft w:val="1080"/>
          <w:marRight w:val="0"/>
          <w:marTop w:val="100"/>
          <w:marBottom w:val="0"/>
          <w:divBdr>
            <w:top w:val="none" w:sz="0" w:space="0" w:color="auto"/>
            <w:left w:val="none" w:sz="0" w:space="0" w:color="auto"/>
            <w:bottom w:val="none" w:sz="0" w:space="0" w:color="auto"/>
            <w:right w:val="none" w:sz="0" w:space="0" w:color="auto"/>
          </w:divBdr>
        </w:div>
        <w:div w:id="366376276">
          <w:marLeft w:val="360"/>
          <w:marRight w:val="0"/>
          <w:marTop w:val="200"/>
          <w:marBottom w:val="0"/>
          <w:divBdr>
            <w:top w:val="none" w:sz="0" w:space="0" w:color="auto"/>
            <w:left w:val="none" w:sz="0" w:space="0" w:color="auto"/>
            <w:bottom w:val="none" w:sz="0" w:space="0" w:color="auto"/>
            <w:right w:val="none" w:sz="0" w:space="0" w:color="auto"/>
          </w:divBdr>
        </w:div>
        <w:div w:id="61291115">
          <w:marLeft w:val="1080"/>
          <w:marRight w:val="0"/>
          <w:marTop w:val="100"/>
          <w:marBottom w:val="0"/>
          <w:divBdr>
            <w:top w:val="none" w:sz="0" w:space="0" w:color="auto"/>
            <w:left w:val="none" w:sz="0" w:space="0" w:color="auto"/>
            <w:bottom w:val="none" w:sz="0" w:space="0" w:color="auto"/>
            <w:right w:val="none" w:sz="0" w:space="0" w:color="auto"/>
          </w:divBdr>
        </w:div>
      </w:divsChild>
    </w:div>
    <w:div w:id="786895110">
      <w:bodyDiv w:val="1"/>
      <w:marLeft w:val="0"/>
      <w:marRight w:val="0"/>
      <w:marTop w:val="0"/>
      <w:marBottom w:val="0"/>
      <w:divBdr>
        <w:top w:val="none" w:sz="0" w:space="0" w:color="auto"/>
        <w:left w:val="none" w:sz="0" w:space="0" w:color="auto"/>
        <w:bottom w:val="none" w:sz="0" w:space="0" w:color="auto"/>
        <w:right w:val="none" w:sz="0" w:space="0" w:color="auto"/>
      </w:divBdr>
      <w:divsChild>
        <w:div w:id="1640182173">
          <w:marLeft w:val="1080"/>
          <w:marRight w:val="0"/>
          <w:marTop w:val="100"/>
          <w:marBottom w:val="0"/>
          <w:divBdr>
            <w:top w:val="none" w:sz="0" w:space="0" w:color="auto"/>
            <w:left w:val="none" w:sz="0" w:space="0" w:color="auto"/>
            <w:bottom w:val="none" w:sz="0" w:space="0" w:color="auto"/>
            <w:right w:val="none" w:sz="0" w:space="0" w:color="auto"/>
          </w:divBdr>
        </w:div>
        <w:div w:id="2110655910">
          <w:marLeft w:val="1080"/>
          <w:marRight w:val="0"/>
          <w:marTop w:val="100"/>
          <w:marBottom w:val="0"/>
          <w:divBdr>
            <w:top w:val="none" w:sz="0" w:space="0" w:color="auto"/>
            <w:left w:val="none" w:sz="0" w:space="0" w:color="auto"/>
            <w:bottom w:val="none" w:sz="0" w:space="0" w:color="auto"/>
            <w:right w:val="none" w:sz="0" w:space="0" w:color="auto"/>
          </w:divBdr>
        </w:div>
      </w:divsChild>
    </w:div>
    <w:div w:id="1106773633">
      <w:bodyDiv w:val="1"/>
      <w:marLeft w:val="0"/>
      <w:marRight w:val="0"/>
      <w:marTop w:val="0"/>
      <w:marBottom w:val="0"/>
      <w:divBdr>
        <w:top w:val="none" w:sz="0" w:space="0" w:color="auto"/>
        <w:left w:val="none" w:sz="0" w:space="0" w:color="auto"/>
        <w:bottom w:val="none" w:sz="0" w:space="0" w:color="auto"/>
        <w:right w:val="none" w:sz="0" w:space="0" w:color="auto"/>
      </w:divBdr>
      <w:divsChild>
        <w:div w:id="1743479256">
          <w:marLeft w:val="360"/>
          <w:marRight w:val="0"/>
          <w:marTop w:val="200"/>
          <w:marBottom w:val="0"/>
          <w:divBdr>
            <w:top w:val="none" w:sz="0" w:space="0" w:color="auto"/>
            <w:left w:val="none" w:sz="0" w:space="0" w:color="auto"/>
            <w:bottom w:val="none" w:sz="0" w:space="0" w:color="auto"/>
            <w:right w:val="none" w:sz="0" w:space="0" w:color="auto"/>
          </w:divBdr>
        </w:div>
        <w:div w:id="1299992971">
          <w:marLeft w:val="1080"/>
          <w:marRight w:val="0"/>
          <w:marTop w:val="200"/>
          <w:marBottom w:val="0"/>
          <w:divBdr>
            <w:top w:val="none" w:sz="0" w:space="0" w:color="auto"/>
            <w:left w:val="none" w:sz="0" w:space="0" w:color="auto"/>
            <w:bottom w:val="none" w:sz="0" w:space="0" w:color="auto"/>
            <w:right w:val="none" w:sz="0" w:space="0" w:color="auto"/>
          </w:divBdr>
        </w:div>
        <w:div w:id="1921404802">
          <w:marLeft w:val="360"/>
          <w:marRight w:val="0"/>
          <w:marTop w:val="200"/>
          <w:marBottom w:val="0"/>
          <w:divBdr>
            <w:top w:val="none" w:sz="0" w:space="0" w:color="auto"/>
            <w:left w:val="none" w:sz="0" w:space="0" w:color="auto"/>
            <w:bottom w:val="none" w:sz="0" w:space="0" w:color="auto"/>
            <w:right w:val="none" w:sz="0" w:space="0" w:color="auto"/>
          </w:divBdr>
        </w:div>
        <w:div w:id="2018849071">
          <w:marLeft w:val="1080"/>
          <w:marRight w:val="0"/>
          <w:marTop w:val="100"/>
          <w:marBottom w:val="0"/>
          <w:divBdr>
            <w:top w:val="none" w:sz="0" w:space="0" w:color="auto"/>
            <w:left w:val="none" w:sz="0" w:space="0" w:color="auto"/>
            <w:bottom w:val="none" w:sz="0" w:space="0" w:color="auto"/>
            <w:right w:val="none" w:sz="0" w:space="0" w:color="auto"/>
          </w:divBdr>
        </w:div>
        <w:div w:id="737631934">
          <w:marLeft w:val="360"/>
          <w:marRight w:val="0"/>
          <w:marTop w:val="100"/>
          <w:marBottom w:val="0"/>
          <w:divBdr>
            <w:top w:val="none" w:sz="0" w:space="0" w:color="auto"/>
            <w:left w:val="none" w:sz="0" w:space="0" w:color="auto"/>
            <w:bottom w:val="none" w:sz="0" w:space="0" w:color="auto"/>
            <w:right w:val="none" w:sz="0" w:space="0" w:color="auto"/>
          </w:divBdr>
        </w:div>
        <w:div w:id="83309705">
          <w:marLeft w:val="1080"/>
          <w:marRight w:val="0"/>
          <w:marTop w:val="100"/>
          <w:marBottom w:val="0"/>
          <w:divBdr>
            <w:top w:val="none" w:sz="0" w:space="0" w:color="auto"/>
            <w:left w:val="none" w:sz="0" w:space="0" w:color="auto"/>
            <w:bottom w:val="none" w:sz="0" w:space="0" w:color="auto"/>
            <w:right w:val="none" w:sz="0" w:space="0" w:color="auto"/>
          </w:divBdr>
        </w:div>
        <w:div w:id="505367045">
          <w:marLeft w:val="360"/>
          <w:marRight w:val="0"/>
          <w:marTop w:val="100"/>
          <w:marBottom w:val="0"/>
          <w:divBdr>
            <w:top w:val="none" w:sz="0" w:space="0" w:color="auto"/>
            <w:left w:val="none" w:sz="0" w:space="0" w:color="auto"/>
            <w:bottom w:val="none" w:sz="0" w:space="0" w:color="auto"/>
            <w:right w:val="none" w:sz="0" w:space="0" w:color="auto"/>
          </w:divBdr>
        </w:div>
        <w:div w:id="979311281">
          <w:marLeft w:val="1080"/>
          <w:marRight w:val="0"/>
          <w:marTop w:val="100"/>
          <w:marBottom w:val="0"/>
          <w:divBdr>
            <w:top w:val="none" w:sz="0" w:space="0" w:color="auto"/>
            <w:left w:val="none" w:sz="0" w:space="0" w:color="auto"/>
            <w:bottom w:val="none" w:sz="0" w:space="0" w:color="auto"/>
            <w:right w:val="none" w:sz="0" w:space="0" w:color="auto"/>
          </w:divBdr>
        </w:div>
        <w:div w:id="2046707057">
          <w:marLeft w:val="360"/>
          <w:marRight w:val="0"/>
          <w:marTop w:val="200"/>
          <w:marBottom w:val="0"/>
          <w:divBdr>
            <w:top w:val="none" w:sz="0" w:space="0" w:color="auto"/>
            <w:left w:val="none" w:sz="0" w:space="0" w:color="auto"/>
            <w:bottom w:val="none" w:sz="0" w:space="0" w:color="auto"/>
            <w:right w:val="none" w:sz="0" w:space="0" w:color="auto"/>
          </w:divBdr>
        </w:div>
        <w:div w:id="944847486">
          <w:marLeft w:val="1080"/>
          <w:marRight w:val="0"/>
          <w:marTop w:val="100"/>
          <w:marBottom w:val="0"/>
          <w:divBdr>
            <w:top w:val="none" w:sz="0" w:space="0" w:color="auto"/>
            <w:left w:val="none" w:sz="0" w:space="0" w:color="auto"/>
            <w:bottom w:val="none" w:sz="0" w:space="0" w:color="auto"/>
            <w:right w:val="none" w:sz="0" w:space="0" w:color="auto"/>
          </w:divBdr>
        </w:div>
        <w:div w:id="128792065">
          <w:marLeft w:val="360"/>
          <w:marRight w:val="0"/>
          <w:marTop w:val="200"/>
          <w:marBottom w:val="0"/>
          <w:divBdr>
            <w:top w:val="none" w:sz="0" w:space="0" w:color="auto"/>
            <w:left w:val="none" w:sz="0" w:space="0" w:color="auto"/>
            <w:bottom w:val="none" w:sz="0" w:space="0" w:color="auto"/>
            <w:right w:val="none" w:sz="0" w:space="0" w:color="auto"/>
          </w:divBdr>
        </w:div>
        <w:div w:id="179466787">
          <w:marLeft w:val="1080"/>
          <w:marRight w:val="0"/>
          <w:marTop w:val="200"/>
          <w:marBottom w:val="0"/>
          <w:divBdr>
            <w:top w:val="none" w:sz="0" w:space="0" w:color="auto"/>
            <w:left w:val="none" w:sz="0" w:space="0" w:color="auto"/>
            <w:bottom w:val="none" w:sz="0" w:space="0" w:color="auto"/>
            <w:right w:val="none" w:sz="0" w:space="0" w:color="auto"/>
          </w:divBdr>
        </w:div>
      </w:divsChild>
    </w:div>
    <w:div w:id="1456677877">
      <w:bodyDiv w:val="1"/>
      <w:marLeft w:val="0"/>
      <w:marRight w:val="0"/>
      <w:marTop w:val="0"/>
      <w:marBottom w:val="0"/>
      <w:divBdr>
        <w:top w:val="none" w:sz="0" w:space="0" w:color="auto"/>
        <w:left w:val="none" w:sz="0" w:space="0" w:color="auto"/>
        <w:bottom w:val="none" w:sz="0" w:space="0" w:color="auto"/>
        <w:right w:val="none" w:sz="0" w:space="0" w:color="auto"/>
      </w:divBdr>
      <w:divsChild>
        <w:div w:id="165288879">
          <w:marLeft w:val="360"/>
          <w:marRight w:val="0"/>
          <w:marTop w:val="200"/>
          <w:marBottom w:val="0"/>
          <w:divBdr>
            <w:top w:val="none" w:sz="0" w:space="0" w:color="auto"/>
            <w:left w:val="none" w:sz="0" w:space="0" w:color="auto"/>
            <w:bottom w:val="none" w:sz="0" w:space="0" w:color="auto"/>
            <w:right w:val="none" w:sz="0" w:space="0" w:color="auto"/>
          </w:divBdr>
        </w:div>
        <w:div w:id="839732237">
          <w:marLeft w:val="1080"/>
          <w:marRight w:val="0"/>
          <w:marTop w:val="100"/>
          <w:marBottom w:val="0"/>
          <w:divBdr>
            <w:top w:val="none" w:sz="0" w:space="0" w:color="auto"/>
            <w:left w:val="none" w:sz="0" w:space="0" w:color="auto"/>
            <w:bottom w:val="none" w:sz="0" w:space="0" w:color="auto"/>
            <w:right w:val="none" w:sz="0" w:space="0" w:color="auto"/>
          </w:divBdr>
        </w:div>
        <w:div w:id="89937562">
          <w:marLeft w:val="1080"/>
          <w:marRight w:val="0"/>
          <w:marTop w:val="100"/>
          <w:marBottom w:val="0"/>
          <w:divBdr>
            <w:top w:val="none" w:sz="0" w:space="0" w:color="auto"/>
            <w:left w:val="none" w:sz="0" w:space="0" w:color="auto"/>
            <w:bottom w:val="none" w:sz="0" w:space="0" w:color="auto"/>
            <w:right w:val="none" w:sz="0" w:space="0" w:color="auto"/>
          </w:divBdr>
        </w:div>
        <w:div w:id="1411538288">
          <w:marLeft w:val="360"/>
          <w:marRight w:val="0"/>
          <w:marTop w:val="200"/>
          <w:marBottom w:val="0"/>
          <w:divBdr>
            <w:top w:val="none" w:sz="0" w:space="0" w:color="auto"/>
            <w:left w:val="none" w:sz="0" w:space="0" w:color="auto"/>
            <w:bottom w:val="none" w:sz="0" w:space="0" w:color="auto"/>
            <w:right w:val="none" w:sz="0" w:space="0" w:color="auto"/>
          </w:divBdr>
        </w:div>
        <w:div w:id="730543102">
          <w:marLeft w:val="1080"/>
          <w:marRight w:val="0"/>
          <w:marTop w:val="100"/>
          <w:marBottom w:val="0"/>
          <w:divBdr>
            <w:top w:val="none" w:sz="0" w:space="0" w:color="auto"/>
            <w:left w:val="none" w:sz="0" w:space="0" w:color="auto"/>
            <w:bottom w:val="none" w:sz="0" w:space="0" w:color="auto"/>
            <w:right w:val="none" w:sz="0" w:space="0" w:color="auto"/>
          </w:divBdr>
        </w:div>
        <w:div w:id="1111972212">
          <w:marLeft w:val="360"/>
          <w:marRight w:val="0"/>
          <w:marTop w:val="200"/>
          <w:marBottom w:val="0"/>
          <w:divBdr>
            <w:top w:val="none" w:sz="0" w:space="0" w:color="auto"/>
            <w:left w:val="none" w:sz="0" w:space="0" w:color="auto"/>
            <w:bottom w:val="none" w:sz="0" w:space="0" w:color="auto"/>
            <w:right w:val="none" w:sz="0" w:space="0" w:color="auto"/>
          </w:divBdr>
        </w:div>
        <w:div w:id="1567453416">
          <w:marLeft w:val="1080"/>
          <w:marRight w:val="0"/>
          <w:marTop w:val="100"/>
          <w:marBottom w:val="0"/>
          <w:divBdr>
            <w:top w:val="none" w:sz="0" w:space="0" w:color="auto"/>
            <w:left w:val="none" w:sz="0" w:space="0" w:color="auto"/>
            <w:bottom w:val="none" w:sz="0" w:space="0" w:color="auto"/>
            <w:right w:val="none" w:sz="0" w:space="0" w:color="auto"/>
          </w:divBdr>
        </w:div>
        <w:div w:id="29780540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2020-10-19T03:08:00Z</dcterms:created>
  <dcterms:modified xsi:type="dcterms:W3CDTF">2020-10-19T03:30:00Z</dcterms:modified>
</cp:coreProperties>
</file>