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B9D5" w14:textId="77777777" w:rsidR="00265F37" w:rsidRPr="005145A3" w:rsidRDefault="00276288" w:rsidP="00A6162F">
      <w:pPr>
        <w:pStyle w:val="Heading1"/>
        <w:ind w:left="0"/>
        <w:jc w:val="center"/>
        <w:rPr>
          <w:color w:val="1F4E79" w:themeColor="accent1" w:themeShade="80"/>
        </w:rPr>
      </w:pPr>
      <w:bookmarkStart w:id="0" w:name="_Toc323887146"/>
      <w:r w:rsidRPr="005145A3">
        <w:rPr>
          <w:color w:val="1F4E79" w:themeColor="accent1" w:themeShade="80"/>
        </w:rPr>
        <w:t xml:space="preserve">Lab </w:t>
      </w:r>
      <w:r w:rsidR="000E788D" w:rsidRPr="005145A3">
        <w:rPr>
          <w:color w:val="1F4E79" w:themeColor="accent1" w:themeShade="80"/>
        </w:rPr>
        <w:t>10</w:t>
      </w:r>
      <w:r w:rsidRPr="005145A3">
        <w:rPr>
          <w:color w:val="1F4E79" w:themeColor="accent1" w:themeShade="80"/>
        </w:rPr>
        <w:t>: Classification</w:t>
      </w:r>
    </w:p>
    <w:p w14:paraId="173C2528" w14:textId="77777777" w:rsidR="00265F37" w:rsidRDefault="00265F37" w:rsidP="00265F37">
      <w:r>
        <w:t>NOTE: This lab has two parts:</w:t>
      </w:r>
    </w:p>
    <w:p w14:paraId="796A1DE9" w14:textId="77777777" w:rsidR="00265F37" w:rsidRDefault="00265F37" w:rsidP="00EF187A">
      <w:pPr>
        <w:pStyle w:val="ListParagraph"/>
        <w:numPr>
          <w:ilvl w:val="0"/>
          <w:numId w:val="13"/>
        </w:numPr>
      </w:pPr>
      <w:r>
        <w:t xml:space="preserve">Part A: Naïve Bayesian </w:t>
      </w:r>
      <w:proofErr w:type="spellStart"/>
      <w:r>
        <w:t>Classifer</w:t>
      </w:r>
      <w:proofErr w:type="spellEnd"/>
    </w:p>
    <w:p w14:paraId="770A5E31" w14:textId="77777777" w:rsidR="00265F37" w:rsidRDefault="00265F37" w:rsidP="00EF187A">
      <w:pPr>
        <w:pStyle w:val="ListParagraph"/>
        <w:numPr>
          <w:ilvl w:val="0"/>
          <w:numId w:val="13"/>
        </w:numPr>
      </w:pPr>
      <w:r>
        <w:t>Part B: Decision Trees</w:t>
      </w:r>
    </w:p>
    <w:p w14:paraId="63CC6307" w14:textId="77777777" w:rsidR="00265F37" w:rsidRPr="00265F37" w:rsidRDefault="00265F37" w:rsidP="00265F37">
      <w:r>
        <w:t>BOTH parts of the lab must be submitted for credit.</w:t>
      </w:r>
    </w:p>
    <w:p w14:paraId="32FFECAB" w14:textId="77777777" w:rsidR="00A6162F" w:rsidRPr="005145A3" w:rsidRDefault="00EF187A" w:rsidP="005145A3">
      <w:pPr>
        <w:pStyle w:val="Heading2"/>
        <w:jc w:val="center"/>
        <w:rPr>
          <w:rFonts w:ascii="Cambria" w:hAnsi="Cambria"/>
          <w:b/>
          <w:bCs/>
          <w:color w:val="1F4E79" w:themeColor="accent1" w:themeShade="80"/>
        </w:rPr>
      </w:pPr>
      <w:r w:rsidRPr="005145A3">
        <w:rPr>
          <w:rFonts w:ascii="Cambria" w:hAnsi="Cambria"/>
          <w:b/>
          <w:bCs/>
          <w:color w:val="1F4E79" w:themeColor="accent1" w:themeShade="80"/>
        </w:rPr>
        <w:t>Part A</w:t>
      </w:r>
      <w:r w:rsidR="00A6162F" w:rsidRPr="005145A3">
        <w:rPr>
          <w:rFonts w:ascii="Cambria" w:hAnsi="Cambria"/>
          <w:b/>
          <w:bCs/>
          <w:color w:val="1F4E79" w:themeColor="accent1" w:themeShade="80"/>
        </w:rPr>
        <w:t>: Naïve Bayesian Classifier</w:t>
      </w:r>
      <w:bookmarkEnd w:id="0"/>
    </w:p>
    <w:tbl>
      <w:tblPr>
        <w:tblStyle w:val="TableGrid"/>
        <w:tblW w:w="8854" w:type="dxa"/>
        <w:jc w:val="center"/>
        <w:tblLayout w:type="fixed"/>
        <w:tblLook w:val="0020" w:firstRow="1" w:lastRow="0" w:firstColumn="0" w:lastColumn="0" w:noHBand="0" w:noVBand="0"/>
      </w:tblPr>
      <w:tblGrid>
        <w:gridCol w:w="2592"/>
        <w:gridCol w:w="6262"/>
      </w:tblGrid>
      <w:tr w:rsidR="00A6162F" w:rsidRPr="000B2C63" w14:paraId="31BC60C2" w14:textId="77777777" w:rsidTr="000A2148">
        <w:trPr>
          <w:trHeight w:val="776"/>
          <w:jc w:val="center"/>
        </w:trPr>
        <w:tc>
          <w:tcPr>
            <w:tcW w:w="2592" w:type="dxa"/>
          </w:tcPr>
          <w:p w14:paraId="1F272FE5" w14:textId="77777777" w:rsidR="00A6162F" w:rsidRPr="000B2C63" w:rsidRDefault="00A6162F" w:rsidP="00156972">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14:paraId="3D651A84" w14:textId="77777777" w:rsidR="00A6162F" w:rsidRPr="000B2C63" w:rsidRDefault="00A6162F" w:rsidP="00156972">
            <w:pPr>
              <w:rPr>
                <w:rFonts w:ascii="MetaNormalLF-Roman" w:hAnsi="MetaNormalLF-Roman"/>
                <w:sz w:val="20"/>
                <w:szCs w:val="20"/>
              </w:rPr>
            </w:pPr>
          </w:p>
        </w:tc>
        <w:tc>
          <w:tcPr>
            <w:tcW w:w="6262" w:type="dxa"/>
          </w:tcPr>
          <w:p w14:paraId="6AB707E0" w14:textId="77777777" w:rsidR="00A6162F" w:rsidRPr="00A61FAB" w:rsidRDefault="00A6162F" w:rsidP="00156972">
            <w:pPr>
              <w:spacing w:before="120" w:after="120"/>
            </w:pPr>
            <w:r>
              <w:t>This lab is designed to investigate and practice the Naïve Bayesian Classifier analytic technique</w:t>
            </w:r>
            <w:r w:rsidRPr="00A61FAB">
              <w:t xml:space="preserve">. After completing the tasks in this lab you should </w:t>
            </w:r>
            <w:r>
              <w:t xml:space="preserve">be </w:t>
            </w:r>
            <w:r w:rsidRPr="00A61FAB">
              <w:t>able to:</w:t>
            </w:r>
          </w:p>
          <w:p w14:paraId="0AB618FC" w14:textId="77777777" w:rsidR="00A6162F" w:rsidRPr="00A61FAB" w:rsidRDefault="00A6162F" w:rsidP="00A6162F">
            <w:pPr>
              <w:pStyle w:val="ListParagraph"/>
              <w:numPr>
                <w:ilvl w:val="0"/>
                <w:numId w:val="2"/>
              </w:numPr>
              <w:spacing w:before="120" w:after="120"/>
            </w:pPr>
            <w:r>
              <w:t>Use R functions for Naïve Bayesian Classification</w:t>
            </w:r>
          </w:p>
          <w:p w14:paraId="06E931A6" w14:textId="77777777" w:rsidR="00A6162F" w:rsidRPr="00520B55" w:rsidRDefault="00A6162F" w:rsidP="00A6162F">
            <w:pPr>
              <w:pStyle w:val="ListParagraph"/>
              <w:numPr>
                <w:ilvl w:val="0"/>
                <w:numId w:val="2"/>
              </w:numPr>
              <w:spacing w:before="120" w:after="120"/>
            </w:pPr>
            <w:r w:rsidRPr="00520B55">
              <w:t>Apply the requirements for generat</w:t>
            </w:r>
            <w:r>
              <w:t>ing appropriate training data</w:t>
            </w:r>
          </w:p>
          <w:p w14:paraId="3B226653" w14:textId="77777777" w:rsidR="00A6162F" w:rsidRPr="009F3007" w:rsidRDefault="00A6162F" w:rsidP="00A6162F">
            <w:pPr>
              <w:pStyle w:val="ListParagraph"/>
              <w:numPr>
                <w:ilvl w:val="0"/>
                <w:numId w:val="2"/>
              </w:numPr>
              <w:spacing w:before="120" w:after="120"/>
            </w:pPr>
            <w:r>
              <w:t>Validate the effectiveness of the Naïve Bayesian Classifier with the big data</w:t>
            </w:r>
          </w:p>
        </w:tc>
      </w:tr>
      <w:tr w:rsidR="00A6162F" w:rsidRPr="000B2C63" w14:paraId="725C8E82" w14:textId="77777777" w:rsidTr="000A2148">
        <w:trPr>
          <w:trHeight w:val="470"/>
          <w:jc w:val="center"/>
        </w:trPr>
        <w:tc>
          <w:tcPr>
            <w:tcW w:w="8854" w:type="dxa"/>
            <w:gridSpan w:val="2"/>
          </w:tcPr>
          <w:p w14:paraId="22D8CDD1" w14:textId="77777777" w:rsidR="00A6162F" w:rsidRPr="000B2C63" w:rsidRDefault="00A6162F" w:rsidP="00156972">
            <w:pPr>
              <w:pStyle w:val="BodyText"/>
              <w:rPr>
                <w:rFonts w:ascii="MetaNormalLF-Roman" w:hAnsi="MetaNormalLF-Roman"/>
                <w:sz w:val="20"/>
              </w:rPr>
            </w:pPr>
          </w:p>
        </w:tc>
      </w:tr>
      <w:tr w:rsidR="00A6162F" w:rsidRPr="000B2C63" w14:paraId="5C6E3C03" w14:textId="77777777" w:rsidTr="000A2148">
        <w:trPr>
          <w:trHeight w:val="1970"/>
          <w:jc w:val="center"/>
        </w:trPr>
        <w:tc>
          <w:tcPr>
            <w:tcW w:w="2592" w:type="dxa"/>
          </w:tcPr>
          <w:p w14:paraId="63D40B48" w14:textId="77777777" w:rsidR="00A6162F" w:rsidRPr="000B2C63" w:rsidRDefault="00A6162F" w:rsidP="00156972">
            <w:pPr>
              <w:pStyle w:val="BodyText"/>
              <w:rPr>
                <w:rFonts w:ascii="MetaNormalLF-Roman" w:hAnsi="MetaNormalLF-Roman"/>
                <w:b/>
                <w:sz w:val="20"/>
              </w:rPr>
            </w:pPr>
            <w:r w:rsidRPr="000B2C63">
              <w:rPr>
                <w:rFonts w:ascii="MetaNormalLF-Roman" w:hAnsi="MetaNormalLF-Roman"/>
                <w:b/>
                <w:sz w:val="20"/>
              </w:rPr>
              <w:t>Tasks:</w:t>
            </w:r>
          </w:p>
        </w:tc>
        <w:tc>
          <w:tcPr>
            <w:tcW w:w="6262" w:type="dxa"/>
          </w:tcPr>
          <w:p w14:paraId="58C1C550" w14:textId="77777777" w:rsidR="00A6162F" w:rsidRPr="00A61FAB" w:rsidRDefault="00A6162F" w:rsidP="00156972">
            <w:pPr>
              <w:pStyle w:val="Header"/>
              <w:tabs>
                <w:tab w:val="clear" w:pos="4320"/>
                <w:tab w:val="clear" w:pos="8640"/>
              </w:tabs>
            </w:pPr>
            <w:r w:rsidRPr="00A61FAB">
              <w:t>Tasks you</w:t>
            </w:r>
            <w:r>
              <w:t xml:space="preserve"> wi</w:t>
            </w:r>
            <w:r w:rsidRPr="00A61FAB">
              <w:t>ll complet</w:t>
            </w:r>
            <w:r>
              <w:t>e in this lab</w:t>
            </w:r>
            <w:r w:rsidRPr="00A61FAB">
              <w:t xml:space="preserve"> include:</w:t>
            </w:r>
          </w:p>
          <w:p w14:paraId="1CBB6714" w14:textId="77777777" w:rsidR="00A6162F" w:rsidRPr="00262293" w:rsidRDefault="00A6162F" w:rsidP="00A6162F">
            <w:pPr>
              <w:pStyle w:val="NoSpacing"/>
              <w:numPr>
                <w:ilvl w:val="0"/>
                <w:numId w:val="1"/>
              </w:numPr>
            </w:pPr>
            <w:r>
              <w:t>Use R –Studio environment to code the Naïve Bayesian Classifier</w:t>
            </w:r>
          </w:p>
        </w:tc>
      </w:tr>
      <w:tr w:rsidR="00A6162F" w:rsidRPr="000B2C63" w14:paraId="222048E2" w14:textId="77777777" w:rsidTr="000A2148">
        <w:trPr>
          <w:trHeight w:val="470"/>
          <w:jc w:val="center"/>
        </w:trPr>
        <w:tc>
          <w:tcPr>
            <w:tcW w:w="8854" w:type="dxa"/>
            <w:gridSpan w:val="2"/>
          </w:tcPr>
          <w:p w14:paraId="0C011F73" w14:textId="77777777" w:rsidR="00A6162F" w:rsidRPr="000B2C63" w:rsidRDefault="00A6162F" w:rsidP="00156972">
            <w:pPr>
              <w:pStyle w:val="BodyText"/>
              <w:rPr>
                <w:rFonts w:ascii="MetaNormalLF-Roman" w:hAnsi="MetaNormalLF-Roman"/>
                <w:sz w:val="20"/>
              </w:rPr>
            </w:pPr>
          </w:p>
        </w:tc>
      </w:tr>
      <w:tr w:rsidR="00A6162F" w:rsidRPr="000B2C63" w14:paraId="03AA9C1C" w14:textId="77777777" w:rsidTr="000A2148">
        <w:trPr>
          <w:trHeight w:val="620"/>
          <w:jc w:val="center"/>
        </w:trPr>
        <w:tc>
          <w:tcPr>
            <w:tcW w:w="2592" w:type="dxa"/>
          </w:tcPr>
          <w:p w14:paraId="4B98D23A" w14:textId="77777777" w:rsidR="00A6162F" w:rsidRPr="000B2C63" w:rsidRDefault="00A6162F" w:rsidP="00156972">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Pr>
          <w:p w14:paraId="40C5E9E4" w14:textId="77777777" w:rsidR="00A6162F" w:rsidRPr="003B0E23" w:rsidRDefault="00A6162F" w:rsidP="00156972">
            <w:pPr>
              <w:pStyle w:val="NoSpacing"/>
            </w:pPr>
            <w:r>
              <w:t xml:space="preserve">References used in this lab are located in your </w:t>
            </w:r>
            <w:hyperlink r:id="rId10" w:history="1">
              <w:r w:rsidRPr="00BD729F">
                <w:rPr>
                  <w:rStyle w:val="Hyperlink"/>
                  <w:b/>
                  <w:i/>
                </w:rPr>
                <w:t>Student Resource Guide Appendix</w:t>
              </w:r>
            </w:hyperlink>
            <w:r>
              <w:rPr>
                <w:b/>
                <w:i/>
              </w:rPr>
              <w:t xml:space="preserve">. </w:t>
            </w:r>
          </w:p>
        </w:tc>
      </w:tr>
    </w:tbl>
    <w:p w14:paraId="43338E33" w14:textId="77777777" w:rsidR="00A6162F" w:rsidRDefault="00A6162F" w:rsidP="005145A3"/>
    <w:p w14:paraId="2BE324ED" w14:textId="77777777" w:rsidR="00A6162F" w:rsidRDefault="00A6162F" w:rsidP="00A6162F">
      <w:pPr>
        <w:pStyle w:val="Heading2-EdServices"/>
      </w:pPr>
      <w:r>
        <w:br w:type="page"/>
      </w:r>
    </w:p>
    <w:p w14:paraId="440C6F3D" w14:textId="77777777" w:rsidR="00A6162F" w:rsidRPr="005145A3" w:rsidRDefault="00735A83" w:rsidP="005145A3">
      <w:pPr>
        <w:pStyle w:val="Heading2"/>
        <w:jc w:val="center"/>
        <w:rPr>
          <w:rFonts w:ascii="Cambria" w:hAnsi="Cambria"/>
          <w:b/>
          <w:bCs/>
          <w:color w:val="1F4E79" w:themeColor="accent1" w:themeShade="80"/>
        </w:rPr>
      </w:pPr>
      <w:bookmarkStart w:id="1" w:name="_Toc323887147"/>
      <w:r w:rsidRPr="005145A3">
        <w:rPr>
          <w:rFonts w:ascii="Cambria" w:hAnsi="Cambria"/>
          <w:b/>
          <w:bCs/>
          <w:color w:val="1F4E79" w:themeColor="accent1" w:themeShade="80"/>
        </w:rPr>
        <w:lastRenderedPageBreak/>
        <w:t>Part A</w:t>
      </w:r>
      <w:r w:rsidR="00A6162F" w:rsidRPr="005145A3">
        <w:rPr>
          <w:rFonts w:ascii="Cambria" w:hAnsi="Cambria"/>
          <w:b/>
          <w:bCs/>
          <w:color w:val="1F4E79" w:themeColor="accent1" w:themeShade="80"/>
        </w:rPr>
        <w:t xml:space="preserve"> – Building Naïve Bayesian Classifier</w:t>
      </w:r>
      <w:bookmarkEnd w:id="1"/>
    </w:p>
    <w:p w14:paraId="2C145A84" w14:textId="77777777" w:rsidR="00A6162F" w:rsidRPr="005145A3" w:rsidRDefault="00A6162F" w:rsidP="005145A3">
      <w:pPr>
        <w:pStyle w:val="Heading3"/>
      </w:pPr>
      <w:bookmarkStart w:id="2" w:name="_Toc323887148"/>
      <w:r w:rsidRPr="005145A3">
        <w:t>Workflow Overview</w:t>
      </w:r>
      <w:bookmarkEnd w:id="2"/>
    </w:p>
    <w:p w14:paraId="23E14E40" w14:textId="77777777" w:rsidR="00A6162F" w:rsidRPr="00520B55" w:rsidRDefault="00A6162F" w:rsidP="00A6162F"/>
    <w:p w14:paraId="1583ADFE" w14:textId="77777777" w:rsidR="00A6162F" w:rsidRDefault="00A6162F" w:rsidP="00A6162F">
      <w:pPr>
        <w:ind w:left="720"/>
      </w:pPr>
      <w:r w:rsidRPr="009F418E">
        <w:rPr>
          <w:noProof/>
          <w:lang w:bidi="ar-SA"/>
        </w:rPr>
        <w:drawing>
          <wp:inline distT="0" distB="0" distL="0" distR="0" wp14:anchorId="0B578C18" wp14:editId="04077DCC">
            <wp:extent cx="5486400" cy="3657600"/>
            <wp:effectExtent l="0" t="19050" r="19050" b="38100"/>
            <wp:docPr id="27" name="Diagram 1" descr="Workflow Overview. Step 1: &quot;Set working directory and review training and test data&quot; Step 2: &quot;Install and load library “e1071”&quot; Step 3: &quot;Read in and review data&quot; Step 4: &quot;Build the Naïve Bayesian classifier Model from First Principles&quot; Step 5: &quot;Predict the Results&quot; Step 6: &quot;Execute the Naïve Bayesian Classifier with e1071 package&quot; Step 7: &quot;Predict the Outcome of “Enrolls” with the Testdata&quot; Step 8: &quot;Review results&quo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7B69A59" w14:textId="77777777" w:rsidR="00A6162F" w:rsidRDefault="00A6162F" w:rsidP="00A6162F">
      <w:pPr>
        <w:spacing w:after="0" w:line="240" w:lineRule="auto"/>
      </w:pPr>
    </w:p>
    <w:p w14:paraId="334C4790" w14:textId="77777777" w:rsidR="00802BF4" w:rsidRDefault="00A6162F" w:rsidP="00A6162F">
      <w:pPr>
        <w:spacing w:after="0" w:line="240" w:lineRule="auto"/>
        <w:rPr>
          <w:rFonts w:ascii="MetaNormalLF-Roman" w:hAnsi="MetaNormalLF-Roman"/>
          <w:b/>
          <w:bCs/>
          <w:color w:val="548DD4"/>
          <w:sz w:val="28"/>
          <w:szCs w:val="28"/>
        </w:rPr>
      </w:pPr>
      <w:r>
        <w:br w:type="page"/>
      </w:r>
    </w:p>
    <w:p w14:paraId="10622347" w14:textId="77777777" w:rsidR="00A6162F" w:rsidRDefault="00A6162F" w:rsidP="00A6162F">
      <w:pPr>
        <w:spacing w:after="0" w:line="240" w:lineRule="auto"/>
        <w:rPr>
          <w:rFonts w:ascii="MetaNormalLF-Roman" w:hAnsi="MetaNormalLF-Roman"/>
          <w:b/>
          <w:bCs/>
          <w:color w:val="548DD4"/>
          <w:sz w:val="28"/>
          <w:szCs w:val="28"/>
        </w:rPr>
      </w:pPr>
    </w:p>
    <w:p w14:paraId="1FF0049B" w14:textId="77777777" w:rsidR="00A6162F" w:rsidRDefault="00A6162F" w:rsidP="005145A3">
      <w:pPr>
        <w:pStyle w:val="Heading3"/>
      </w:pPr>
      <w:bookmarkStart w:id="3" w:name="_Toc323887149"/>
      <w:r>
        <w:t>LAB Instructions</w:t>
      </w:r>
      <w:bookmarkEnd w:id="3"/>
    </w:p>
    <w:tbl>
      <w:tblPr>
        <w:tblStyle w:val="TableGrid"/>
        <w:tblW w:w="0" w:type="auto"/>
        <w:jc w:val="center"/>
        <w:tblLook w:val="00A0" w:firstRow="1" w:lastRow="0" w:firstColumn="1" w:lastColumn="0" w:noHBand="0" w:noVBand="0"/>
      </w:tblPr>
      <w:tblGrid>
        <w:gridCol w:w="722"/>
        <w:gridCol w:w="8628"/>
      </w:tblGrid>
      <w:tr w:rsidR="00A6162F" w:rsidRPr="000B2C63" w14:paraId="566E00CA" w14:textId="77777777" w:rsidTr="000A2148">
        <w:trPr>
          <w:jc w:val="center"/>
        </w:trPr>
        <w:tc>
          <w:tcPr>
            <w:tcW w:w="737" w:type="dxa"/>
          </w:tcPr>
          <w:p w14:paraId="55ED6F6C" w14:textId="77777777" w:rsidR="00A6162F" w:rsidRPr="000B2C63" w:rsidRDefault="00A6162F" w:rsidP="00156972">
            <w:pPr>
              <w:jc w:val="center"/>
              <w:rPr>
                <w:rFonts w:ascii="MetaNormalLF-Roman" w:hAnsi="MetaNormalLF-Roman"/>
                <w:b/>
                <w:sz w:val="20"/>
                <w:szCs w:val="20"/>
              </w:rPr>
            </w:pPr>
            <w:r w:rsidRPr="000B2C63">
              <w:rPr>
                <w:rFonts w:ascii="MetaNormalLF-Roman" w:hAnsi="MetaNormalLF-Roman"/>
                <w:b/>
                <w:sz w:val="20"/>
                <w:szCs w:val="20"/>
              </w:rPr>
              <w:t>Step</w:t>
            </w:r>
          </w:p>
        </w:tc>
        <w:tc>
          <w:tcPr>
            <w:tcW w:w="8927" w:type="dxa"/>
          </w:tcPr>
          <w:p w14:paraId="10D85628" w14:textId="77777777" w:rsidR="00A6162F" w:rsidRPr="000B2C63" w:rsidRDefault="00A6162F" w:rsidP="00156972">
            <w:pPr>
              <w:jc w:val="center"/>
              <w:rPr>
                <w:rFonts w:ascii="MetaNormalLF-Roman" w:hAnsi="MetaNormalLF-Roman"/>
                <w:b/>
                <w:sz w:val="20"/>
                <w:szCs w:val="20"/>
              </w:rPr>
            </w:pPr>
            <w:r w:rsidRPr="000B2C63">
              <w:rPr>
                <w:rFonts w:ascii="MetaNormalLF-Roman" w:hAnsi="MetaNormalLF-Roman"/>
                <w:b/>
                <w:sz w:val="20"/>
                <w:szCs w:val="20"/>
              </w:rPr>
              <w:t>Action</w:t>
            </w:r>
          </w:p>
        </w:tc>
      </w:tr>
      <w:tr w:rsidR="00A6162F" w:rsidRPr="00DA2F64" w14:paraId="6AC33B09" w14:textId="77777777" w:rsidTr="000A2148">
        <w:trPr>
          <w:jc w:val="center"/>
        </w:trPr>
        <w:tc>
          <w:tcPr>
            <w:tcW w:w="737" w:type="dxa"/>
          </w:tcPr>
          <w:p w14:paraId="5521316E" w14:textId="77777777" w:rsidR="00A6162F" w:rsidRPr="00DA2F64" w:rsidRDefault="00A6162F" w:rsidP="00156972">
            <w:pPr>
              <w:pStyle w:val="NoSpacing"/>
              <w:jc w:val="center"/>
            </w:pPr>
            <w:r w:rsidRPr="00DA2F64">
              <w:t>1</w:t>
            </w:r>
          </w:p>
        </w:tc>
        <w:tc>
          <w:tcPr>
            <w:tcW w:w="8927" w:type="dxa"/>
          </w:tcPr>
          <w:p w14:paraId="75721FF3" w14:textId="77777777" w:rsidR="00A6162F" w:rsidRDefault="00A6162F" w:rsidP="00156972">
            <w:pPr>
              <w:pStyle w:val="NoSpacing"/>
            </w:pPr>
            <w:r>
              <w:t>Download files needed for this lab from Blackboard:</w:t>
            </w:r>
          </w:p>
          <w:p w14:paraId="3640A90F" w14:textId="77777777" w:rsidR="00A6162F" w:rsidRDefault="00A6162F" w:rsidP="00A6162F">
            <w:pPr>
              <w:pStyle w:val="NoSpacing"/>
              <w:numPr>
                <w:ilvl w:val="0"/>
                <w:numId w:val="12"/>
              </w:numPr>
            </w:pPr>
            <w:proofErr w:type="spellStart"/>
            <w:r>
              <w:t>NBcoderev.R</w:t>
            </w:r>
            <w:proofErr w:type="spellEnd"/>
          </w:p>
          <w:p w14:paraId="69A280FC" w14:textId="77777777" w:rsidR="00A6162F" w:rsidRDefault="00A6162F" w:rsidP="001C7BCC">
            <w:pPr>
              <w:pStyle w:val="NoSpacing"/>
              <w:numPr>
                <w:ilvl w:val="0"/>
                <w:numId w:val="12"/>
              </w:numPr>
            </w:pPr>
            <w:r>
              <w:t>Sample1.csv</w:t>
            </w:r>
          </w:p>
          <w:p w14:paraId="1A3B29E7" w14:textId="77777777" w:rsidR="00A6162F" w:rsidRPr="00DA2F64" w:rsidRDefault="00A6162F" w:rsidP="00156972">
            <w:pPr>
              <w:pStyle w:val="NoSpacing"/>
              <w:ind w:left="360"/>
            </w:pPr>
          </w:p>
        </w:tc>
      </w:tr>
      <w:tr w:rsidR="00A6162F" w:rsidRPr="00DA2F64" w14:paraId="78562E92" w14:textId="77777777" w:rsidTr="000A2148">
        <w:trPr>
          <w:trHeight w:val="2108"/>
          <w:jc w:val="center"/>
        </w:trPr>
        <w:tc>
          <w:tcPr>
            <w:tcW w:w="737" w:type="dxa"/>
          </w:tcPr>
          <w:p w14:paraId="5EBCCA58" w14:textId="77777777" w:rsidR="00A6162F" w:rsidRPr="00DA2F64" w:rsidRDefault="00A6162F" w:rsidP="00156972">
            <w:pPr>
              <w:jc w:val="center"/>
              <w:rPr>
                <w:sz w:val="20"/>
                <w:szCs w:val="20"/>
              </w:rPr>
            </w:pPr>
            <w:r w:rsidRPr="00DA2F64">
              <w:rPr>
                <w:sz w:val="20"/>
                <w:szCs w:val="20"/>
              </w:rPr>
              <w:t>2</w:t>
            </w:r>
          </w:p>
        </w:tc>
        <w:tc>
          <w:tcPr>
            <w:tcW w:w="8927" w:type="dxa"/>
          </w:tcPr>
          <w:p w14:paraId="0BAB7866" w14:textId="77777777" w:rsidR="00A6162F" w:rsidRPr="006C3346" w:rsidRDefault="00A6162F" w:rsidP="00156972">
            <w:pPr>
              <w:pStyle w:val="Header"/>
              <w:tabs>
                <w:tab w:val="clear" w:pos="4320"/>
                <w:tab w:val="clear" w:pos="8640"/>
              </w:tabs>
              <w:spacing w:after="0"/>
              <w:rPr>
                <w:b/>
                <w:u w:val="single"/>
              </w:rPr>
            </w:pPr>
            <w:r w:rsidRPr="006C3346">
              <w:rPr>
                <w:b/>
                <w:u w:val="single"/>
              </w:rPr>
              <w:t>Set working directory and review training and test data</w:t>
            </w:r>
          </w:p>
          <w:p w14:paraId="4C36A025" w14:textId="77777777" w:rsidR="00A6162F" w:rsidRPr="00814F0A" w:rsidRDefault="00A6162F" w:rsidP="00156972">
            <w:pPr>
              <w:pStyle w:val="Header"/>
              <w:tabs>
                <w:tab w:val="clear" w:pos="4320"/>
                <w:tab w:val="clear" w:pos="8640"/>
              </w:tabs>
              <w:spacing w:after="0"/>
            </w:pPr>
            <w:r>
              <w:t xml:space="preserve">1. </w:t>
            </w:r>
            <w:r w:rsidRPr="00814F0A">
              <w:t>Set the working directory using the following command:</w:t>
            </w:r>
          </w:p>
          <w:p w14:paraId="66AA8308" w14:textId="77777777" w:rsidR="00A6162F" w:rsidRPr="00992614" w:rsidRDefault="00A6162F"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r w:rsidRPr="00992614">
              <w:rPr>
                <w:rFonts w:ascii="Courier New" w:hAnsi="Courier New"/>
                <w:b/>
                <w:lang w:bidi="ar-SA"/>
              </w:rPr>
              <w:t xml:space="preserve">&gt; </w:t>
            </w:r>
            <w:proofErr w:type="spellStart"/>
            <w:r>
              <w:rPr>
                <w:rStyle w:val="gd40030ccr"/>
                <w:rFonts w:ascii="Courier New" w:hAnsi="Courier New"/>
                <w:b/>
                <w:shd w:val="clear" w:color="auto" w:fill="E1E2E5"/>
              </w:rPr>
              <w:t>setwd</w:t>
            </w:r>
            <w:proofErr w:type="spellEnd"/>
            <w:r>
              <w:rPr>
                <w:rStyle w:val="gd40030ccr"/>
                <w:rFonts w:ascii="Courier New" w:hAnsi="Courier New"/>
                <w:b/>
                <w:shd w:val="clear" w:color="auto" w:fill="E1E2E5"/>
              </w:rPr>
              <w:t>("&lt;YOUR DIRECTORY&gt;</w:t>
            </w:r>
            <w:r w:rsidRPr="00992614">
              <w:rPr>
                <w:rStyle w:val="gd40030ccr"/>
                <w:rFonts w:ascii="Courier New" w:hAnsi="Courier New"/>
                <w:b/>
                <w:shd w:val="clear" w:color="auto" w:fill="E1E2E5"/>
              </w:rPr>
              <w:t>")</w:t>
            </w:r>
          </w:p>
          <w:p w14:paraId="3671B0B5" w14:textId="77777777" w:rsidR="00A6162F" w:rsidRDefault="00A6162F" w:rsidP="0015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b/>
                <w:lang w:bidi="ar-SA"/>
              </w:rPr>
            </w:pPr>
          </w:p>
          <w:p w14:paraId="4294F1AF" w14:textId="77777777" w:rsidR="00A6162F" w:rsidRDefault="00A6162F" w:rsidP="00A6162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A7E4D">
              <w:t xml:space="preserve">The </w:t>
            </w:r>
            <w:r w:rsidRPr="00EA7E4D">
              <w:rPr>
                <w:b/>
              </w:rPr>
              <w:t xml:space="preserve">“sample1.csv” </w:t>
            </w:r>
            <w:r w:rsidRPr="00EA7E4D">
              <w:t xml:space="preserve">file in this directory represents the data worked with in the instructor led training session.  The file has a header row, followed by 14 rows of training data. </w:t>
            </w:r>
          </w:p>
          <w:p w14:paraId="6708AFEC" w14:textId="77777777" w:rsidR="00A6162F" w:rsidRPr="00EA7E4D" w:rsidRDefault="00A6162F" w:rsidP="00A6162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A7E4D">
              <w:t xml:space="preserve">The </w:t>
            </w:r>
            <w:r w:rsidRPr="00EA7E4D">
              <w:rPr>
                <w:b/>
              </w:rPr>
              <w:t xml:space="preserve">testing data </w:t>
            </w:r>
            <w:r w:rsidRPr="00EA7E4D">
              <w:t xml:space="preserve">on which you will predict the results should be appended after the </w:t>
            </w:r>
            <w:r w:rsidRPr="00EA7E4D">
              <w:rPr>
                <w:b/>
              </w:rPr>
              <w:t>training data</w:t>
            </w:r>
            <w:r w:rsidRPr="00EA7E4D">
              <w:t>. The data set should read:</w:t>
            </w:r>
          </w:p>
          <w:p w14:paraId="5351D969" w14:textId="77777777" w:rsidR="00A6162F" w:rsidRDefault="00A6162F" w:rsidP="00156972">
            <w:pPr>
              <w:pStyle w:val="Header"/>
              <w:spacing w:after="0"/>
              <w:rPr>
                <w:rFonts w:ascii="Courier New" w:hAnsi="Courier New"/>
                <w:sz w:val="16"/>
                <w:szCs w:val="16"/>
              </w:rPr>
            </w:pPr>
          </w:p>
          <w:p w14:paraId="060E6179" w14:textId="77777777" w:rsidR="00A6162F" w:rsidRPr="00FF157E" w:rsidRDefault="00A6162F" w:rsidP="00156972">
            <w:pPr>
              <w:pStyle w:val="Header"/>
              <w:spacing w:after="0"/>
              <w:rPr>
                <w:rStyle w:val="gd40030ccr"/>
                <w:rFonts w:ascii="Courier New" w:hAnsi="Courier New"/>
                <w:b/>
                <w:shd w:val="clear" w:color="auto" w:fill="E1E2E5"/>
                <w:lang w:bidi="ar-SA"/>
              </w:rPr>
            </w:pPr>
            <w:proofErr w:type="spellStart"/>
            <w:r w:rsidRPr="00FF157E">
              <w:rPr>
                <w:rStyle w:val="gd40030ccr"/>
                <w:rFonts w:ascii="Courier New" w:hAnsi="Courier New"/>
                <w:b/>
                <w:shd w:val="clear" w:color="auto" w:fill="E1E2E5"/>
                <w:lang w:bidi="ar-SA"/>
              </w:rPr>
              <w:t>Age,Income,Jobstais</w:t>
            </w:r>
            <w:r>
              <w:rPr>
                <w:rStyle w:val="gd40030ccr"/>
                <w:rFonts w:ascii="Courier New" w:hAnsi="Courier New"/>
                <w:b/>
                <w:shd w:val="clear" w:color="auto" w:fill="E1E2E5"/>
                <w:lang w:bidi="ar-SA"/>
              </w:rPr>
              <w:t>faction,Desire,Enrolls</w:t>
            </w:r>
            <w:proofErr w:type="spellEnd"/>
            <w:r>
              <w:rPr>
                <w:rStyle w:val="gd40030ccr"/>
                <w:rFonts w:ascii="Courier New" w:hAnsi="Courier New"/>
                <w:b/>
                <w:shd w:val="clear" w:color="auto" w:fill="E1E2E5"/>
                <w:lang w:bidi="ar-SA"/>
              </w:rPr>
              <w:t xml:space="preserve">     </w:t>
            </w:r>
            <w:r w:rsidRPr="00FF157E">
              <w:rPr>
                <w:rStyle w:val="gd40030ccr"/>
                <w:rFonts w:ascii="Courier New" w:hAnsi="Courier New"/>
                <w:b/>
                <w:shd w:val="clear" w:color="auto" w:fill="E1E2E5"/>
                <w:lang w:bidi="ar-SA"/>
              </w:rPr>
              <w:t xml:space="preserve">  </w:t>
            </w:r>
            <w:r w:rsidRPr="00FF157E">
              <w:rPr>
                <w:rStyle w:val="gd40030ccr"/>
                <w:rFonts w:ascii="Courier New" w:hAnsi="Courier New"/>
                <w:b/>
                <w:shd w:val="clear" w:color="auto" w:fill="E1E2E5"/>
                <w:lang w:bidi="ar-SA"/>
              </w:rPr>
              <w:sym w:font="Wingdings" w:char="F0DF"/>
            </w:r>
            <w:r w:rsidRPr="00FF157E">
              <w:rPr>
                <w:rStyle w:val="gd40030ccr"/>
                <w:rFonts w:ascii="Courier New" w:hAnsi="Courier New"/>
                <w:b/>
                <w:shd w:val="clear" w:color="auto" w:fill="E1E2E5"/>
                <w:lang w:bidi="ar-SA"/>
              </w:rPr>
              <w:t>-------Header</w:t>
            </w:r>
          </w:p>
          <w:p w14:paraId="70BE07A4"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&lt;=30,High,No,Fair,No</w:t>
            </w:r>
          </w:p>
          <w:p w14:paraId="4538109E"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&lt;=30,High,No,Excellent,No</w:t>
            </w:r>
          </w:p>
          <w:p w14:paraId="12E268EC"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31 to 40,High,No,Fair,Yes</w:t>
            </w:r>
          </w:p>
          <w:p w14:paraId="12DFF250"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&gt;40,Medium,No,Fair,Yes</w:t>
            </w:r>
          </w:p>
          <w:p w14:paraId="345FB2F7"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&gt;40,Low,Yes,Fair,Yes</w:t>
            </w:r>
          </w:p>
          <w:p w14:paraId="566187A5"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&gt;40,Low,Yes,Excellent,No</w:t>
            </w:r>
          </w:p>
          <w:p w14:paraId="769D9D94"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31 to 40,Low,Yes,Excellent,Yes</w:t>
            </w:r>
          </w:p>
          <w:p w14:paraId="17B33266"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&lt;=30,Medium,No,Fair,No</w:t>
            </w:r>
          </w:p>
          <w:p w14:paraId="50A141CE"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&lt;=30,Low,Yes,Fair,Yes</w:t>
            </w:r>
          </w:p>
          <w:p w14:paraId="55665201"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&gt;40,Medium,Yes,Fair,Yes</w:t>
            </w:r>
          </w:p>
          <w:p w14:paraId="5164C5DB"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&lt;=30,Medium,Yes,Excellent,Yes</w:t>
            </w:r>
          </w:p>
          <w:p w14:paraId="22074611"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31 to 40,Medium,No,Excellent,Yes</w:t>
            </w:r>
          </w:p>
          <w:p w14:paraId="0C17B60C" w14:textId="77777777" w:rsidR="00A6162F" w:rsidRPr="00FF157E" w:rsidRDefault="00A6162F" w:rsidP="00156972">
            <w:pPr>
              <w:pStyle w:val="Header"/>
              <w:spacing w:after="0"/>
              <w:rPr>
                <w:rStyle w:val="gd40030ccr"/>
                <w:rFonts w:ascii="Courier New" w:hAnsi="Courier New"/>
                <w:b/>
                <w:shd w:val="clear" w:color="auto" w:fill="E1E2E5"/>
                <w:lang w:bidi="ar-SA"/>
              </w:rPr>
            </w:pPr>
            <w:r w:rsidRPr="00FF157E">
              <w:rPr>
                <w:rStyle w:val="gd40030ccr"/>
                <w:rFonts w:ascii="Courier New" w:hAnsi="Courier New"/>
                <w:b/>
                <w:shd w:val="clear" w:color="auto" w:fill="E1E2E5"/>
                <w:lang w:bidi="ar-SA"/>
              </w:rPr>
              <w:t xml:space="preserve">31 to 40,High,Yes,Fair,Yes                                      </w:t>
            </w:r>
          </w:p>
          <w:p w14:paraId="04AFA2DC" w14:textId="77777777" w:rsidR="00A6162F" w:rsidRPr="001411B5" w:rsidRDefault="00A6162F" w:rsidP="00156972">
            <w:pPr>
              <w:pStyle w:val="Header"/>
              <w:spacing w:after="0"/>
              <w:rPr>
                <w:rFonts w:ascii="Courier New" w:hAnsi="Courier New"/>
                <w:b/>
              </w:rPr>
            </w:pPr>
            <w:r w:rsidRPr="00FF157E">
              <w:rPr>
                <w:rStyle w:val="gd40030ccr"/>
                <w:rFonts w:ascii="Courier New" w:hAnsi="Courier New"/>
                <w:b/>
                <w:shd w:val="clear" w:color="auto" w:fill="E1E2E5"/>
                <w:lang w:bidi="ar-SA"/>
              </w:rPr>
              <w:t>&gt;40,Medium,No,Excellent,N</w:t>
            </w:r>
            <w:r w:rsidRPr="001411B5">
              <w:rPr>
                <w:rFonts w:ascii="Courier New" w:hAnsi="Courier New"/>
                <w:b/>
              </w:rPr>
              <w:t>o</w:t>
            </w:r>
          </w:p>
          <w:p w14:paraId="610783BF" w14:textId="77777777" w:rsidR="00A6162F" w:rsidRPr="00D7268D" w:rsidRDefault="00A6162F" w:rsidP="00156972">
            <w:pPr>
              <w:pStyle w:val="Header"/>
              <w:spacing w:after="0"/>
              <w:rPr>
                <w:rFonts w:ascii="Courier New" w:hAnsi="Courier New"/>
                <w:b/>
                <w:sz w:val="16"/>
                <w:szCs w:val="16"/>
              </w:rPr>
            </w:pPr>
            <w:r w:rsidRPr="00D7268D">
              <w:rPr>
                <w:rStyle w:val="gd40030ccr"/>
                <w:rFonts w:ascii="Courier New" w:hAnsi="Courier New"/>
                <w:b/>
                <w:shd w:val="clear" w:color="auto" w:fill="E1E2E5"/>
                <w:lang w:bidi="ar-SA"/>
              </w:rPr>
              <w:t>&lt;=30,Medium,Yes,Fa</w:t>
            </w:r>
            <w:r>
              <w:rPr>
                <w:rStyle w:val="gd40030ccr"/>
                <w:rFonts w:ascii="Courier New" w:hAnsi="Courier New"/>
                <w:b/>
                <w:shd w:val="clear" w:color="auto" w:fill="E1E2E5"/>
                <w:lang w:bidi="ar-SA"/>
              </w:rPr>
              <w:t xml:space="preserve">ir,                   </w:t>
            </w:r>
            <w:r w:rsidRPr="00D7268D">
              <w:rPr>
                <w:rStyle w:val="gd40030ccr"/>
                <w:rFonts w:ascii="Courier New" w:hAnsi="Courier New"/>
                <w:b/>
                <w:shd w:val="clear" w:color="auto" w:fill="E1E2E5"/>
                <w:lang w:bidi="ar-SA"/>
              </w:rPr>
              <w:t xml:space="preserve"> </w:t>
            </w:r>
            <w:r w:rsidRPr="00D7268D">
              <w:rPr>
                <w:rStyle w:val="gd40030ccr"/>
                <w:rFonts w:ascii="Courier New" w:hAnsi="Courier New"/>
                <w:b/>
                <w:shd w:val="clear" w:color="auto" w:fill="E1E2E5"/>
                <w:lang w:bidi="ar-SA"/>
              </w:rPr>
              <w:sym w:font="Wingdings" w:char="F0DF"/>
            </w:r>
            <w:r w:rsidRPr="00D7268D">
              <w:rPr>
                <w:rStyle w:val="gd40030ccr"/>
                <w:rFonts w:ascii="Courier New" w:hAnsi="Courier New"/>
                <w:b/>
                <w:shd w:val="clear" w:color="auto" w:fill="E1E2E5"/>
                <w:lang w:bidi="ar-SA"/>
              </w:rPr>
              <w:t>---------testing data</w:t>
            </w:r>
          </w:p>
        </w:tc>
      </w:tr>
      <w:tr w:rsidR="00A6162F" w:rsidRPr="00DA2F64" w14:paraId="37343CEE" w14:textId="77777777" w:rsidTr="000A2148">
        <w:trPr>
          <w:jc w:val="center"/>
        </w:trPr>
        <w:tc>
          <w:tcPr>
            <w:tcW w:w="737" w:type="dxa"/>
          </w:tcPr>
          <w:p w14:paraId="1D457E5E" w14:textId="77777777" w:rsidR="00A6162F" w:rsidRPr="00DA2F64" w:rsidRDefault="00A6162F" w:rsidP="00156972">
            <w:pPr>
              <w:jc w:val="center"/>
              <w:rPr>
                <w:sz w:val="20"/>
                <w:szCs w:val="20"/>
              </w:rPr>
            </w:pPr>
            <w:r w:rsidRPr="00DA2F64">
              <w:rPr>
                <w:sz w:val="20"/>
                <w:szCs w:val="20"/>
              </w:rPr>
              <w:t>3</w:t>
            </w:r>
          </w:p>
        </w:tc>
        <w:tc>
          <w:tcPr>
            <w:tcW w:w="8927" w:type="dxa"/>
          </w:tcPr>
          <w:p w14:paraId="0E0DA236" w14:textId="77777777" w:rsidR="00A6162F" w:rsidRPr="006C3346" w:rsidRDefault="00A6162F" w:rsidP="00156972">
            <w:pPr>
              <w:pStyle w:val="NoSpacing"/>
              <w:rPr>
                <w:b/>
                <w:u w:val="single"/>
              </w:rPr>
            </w:pPr>
            <w:r w:rsidRPr="006C3346">
              <w:rPr>
                <w:b/>
                <w:u w:val="single"/>
              </w:rPr>
              <w:t>Install and load library “e1071”</w:t>
            </w:r>
          </w:p>
          <w:p w14:paraId="3C149EB9" w14:textId="77777777" w:rsidR="00A6162F" w:rsidRPr="004A68AE" w:rsidRDefault="00A6162F" w:rsidP="00156972">
            <w:pPr>
              <w:pStyle w:val="NoSpacing"/>
            </w:pPr>
            <w:r w:rsidRPr="004A68AE">
              <w:t>Execute the following command to install the required packages and load the libraries:</w:t>
            </w:r>
          </w:p>
          <w:p w14:paraId="7E1A0661" w14:textId="77777777" w:rsidR="00A6162F" w:rsidRPr="00814F0A" w:rsidRDefault="00A6162F" w:rsidP="00156972">
            <w:pPr>
              <w:pStyle w:val="HTMLPreformatted"/>
              <w:rPr>
                <w:b/>
                <w:sz w:val="22"/>
                <w:szCs w:val="22"/>
                <w:shd w:val="clear" w:color="auto" w:fill="E1E2E5"/>
              </w:rPr>
            </w:pPr>
            <w:r w:rsidRPr="00814F0A">
              <w:rPr>
                <w:rStyle w:val="gd40030cor"/>
                <w:b/>
                <w:sz w:val="22"/>
                <w:szCs w:val="22"/>
                <w:shd w:val="clear" w:color="auto" w:fill="E1E2E5"/>
              </w:rPr>
              <w:t xml:space="preserve">&gt; </w:t>
            </w:r>
            <w:proofErr w:type="spellStart"/>
            <w:r w:rsidRPr="00814F0A">
              <w:rPr>
                <w:rStyle w:val="gd40030ccr"/>
                <w:b/>
                <w:sz w:val="22"/>
                <w:szCs w:val="22"/>
                <w:shd w:val="clear" w:color="auto" w:fill="E1E2E5"/>
              </w:rPr>
              <w:t>install.packages</w:t>
            </w:r>
            <w:proofErr w:type="spellEnd"/>
            <w:r w:rsidRPr="00814F0A">
              <w:rPr>
                <w:rStyle w:val="gd40030ccr"/>
                <w:b/>
                <w:sz w:val="22"/>
                <w:szCs w:val="22"/>
                <w:shd w:val="clear" w:color="auto" w:fill="E1E2E5"/>
              </w:rPr>
              <w:t>("e1071"</w:t>
            </w:r>
            <w:r w:rsidR="00217872">
              <w:rPr>
                <w:rStyle w:val="gd40030ccr"/>
                <w:b/>
                <w:sz w:val="22"/>
                <w:szCs w:val="22"/>
                <w:shd w:val="clear" w:color="auto" w:fill="E1E2E5"/>
              </w:rPr>
              <w:t>, dependencies = TRUE</w:t>
            </w:r>
            <w:r w:rsidRPr="00814F0A">
              <w:rPr>
                <w:rStyle w:val="gd40030ccr"/>
                <w:b/>
                <w:sz w:val="22"/>
                <w:szCs w:val="22"/>
                <w:shd w:val="clear" w:color="auto" w:fill="E1E2E5"/>
              </w:rPr>
              <w:t>)</w:t>
            </w:r>
          </w:p>
          <w:p w14:paraId="4773BC03" w14:textId="77777777" w:rsidR="00A6162F" w:rsidRPr="00814F0A" w:rsidRDefault="00A6162F" w:rsidP="00156972">
            <w:pPr>
              <w:pStyle w:val="HTMLPreformatted"/>
              <w:rPr>
                <w:b/>
                <w:sz w:val="22"/>
                <w:szCs w:val="22"/>
                <w:shd w:val="clear" w:color="auto" w:fill="E1E2E5"/>
              </w:rPr>
            </w:pPr>
            <w:r w:rsidRPr="00814F0A">
              <w:rPr>
                <w:rStyle w:val="gd40030cor"/>
                <w:b/>
                <w:sz w:val="22"/>
                <w:szCs w:val="22"/>
                <w:shd w:val="clear" w:color="auto" w:fill="E1E2E5"/>
              </w:rPr>
              <w:t xml:space="preserve">&gt; </w:t>
            </w:r>
            <w:r w:rsidRPr="00814F0A">
              <w:rPr>
                <w:rStyle w:val="gd40030ccr"/>
                <w:b/>
                <w:sz w:val="22"/>
                <w:szCs w:val="22"/>
                <w:shd w:val="clear" w:color="auto" w:fill="E1E2E5"/>
              </w:rPr>
              <w:t>library("e1071")</w:t>
            </w:r>
          </w:p>
          <w:p w14:paraId="3E0093D6" w14:textId="77777777" w:rsidR="00A6162F" w:rsidRPr="0061103E" w:rsidRDefault="00A6162F" w:rsidP="00156972">
            <w:pPr>
              <w:pStyle w:val="NoSpacing"/>
            </w:pPr>
          </w:p>
        </w:tc>
      </w:tr>
      <w:tr w:rsidR="00A6162F" w:rsidRPr="00DA2F64" w14:paraId="227B620D" w14:textId="77777777" w:rsidTr="000A2148">
        <w:trPr>
          <w:jc w:val="center"/>
        </w:trPr>
        <w:tc>
          <w:tcPr>
            <w:tcW w:w="737" w:type="dxa"/>
          </w:tcPr>
          <w:p w14:paraId="6A12352C" w14:textId="77777777" w:rsidR="00A6162F" w:rsidRPr="00DA2F64" w:rsidRDefault="00A6162F" w:rsidP="00156972">
            <w:pPr>
              <w:jc w:val="center"/>
              <w:rPr>
                <w:sz w:val="20"/>
                <w:szCs w:val="20"/>
              </w:rPr>
            </w:pPr>
            <w:r>
              <w:rPr>
                <w:sz w:val="20"/>
                <w:szCs w:val="20"/>
              </w:rPr>
              <w:t>4</w:t>
            </w:r>
          </w:p>
        </w:tc>
        <w:tc>
          <w:tcPr>
            <w:tcW w:w="8927" w:type="dxa"/>
          </w:tcPr>
          <w:p w14:paraId="578EDA76" w14:textId="77777777" w:rsidR="00A6162F" w:rsidRPr="006C3346" w:rsidRDefault="00A6162F" w:rsidP="00156972">
            <w:pPr>
              <w:pStyle w:val="NoSpacing"/>
              <w:rPr>
                <w:b/>
                <w:u w:val="single"/>
              </w:rPr>
            </w:pPr>
            <w:r w:rsidRPr="006C3346">
              <w:rPr>
                <w:b/>
                <w:u w:val="single"/>
              </w:rPr>
              <w:t>Read in and review data</w:t>
            </w:r>
          </w:p>
          <w:p w14:paraId="1E5FB5EA" w14:textId="77777777" w:rsidR="00A6162F" w:rsidRPr="00814F0A" w:rsidRDefault="00A6162F" w:rsidP="00A6162F">
            <w:pPr>
              <w:pStyle w:val="NoSpacing"/>
              <w:numPr>
                <w:ilvl w:val="0"/>
                <w:numId w:val="3"/>
              </w:numPr>
            </w:pPr>
            <w:r w:rsidRPr="00814F0A">
              <w:t>Execute the following to read in the data.</w:t>
            </w:r>
          </w:p>
          <w:p w14:paraId="58D28BB4" w14:textId="77777777" w:rsidR="00A6162F" w:rsidRDefault="00A6162F" w:rsidP="00156972">
            <w:pPr>
              <w:pStyle w:val="NoSpacing"/>
            </w:pPr>
            <w:r>
              <w:t xml:space="preserve"> </w:t>
            </w:r>
          </w:p>
          <w:p w14:paraId="20464CFD" w14:textId="77777777" w:rsidR="00A6162F" w:rsidRPr="00B46E13" w:rsidRDefault="00A6162F" w:rsidP="00156972">
            <w:pPr>
              <w:pStyle w:val="HTMLPreformatted"/>
              <w:rPr>
                <w:rStyle w:val="gd40030ccr"/>
                <w:b/>
                <w:sz w:val="22"/>
                <w:szCs w:val="22"/>
                <w:shd w:val="clear" w:color="auto" w:fill="E1E2E5"/>
              </w:rPr>
            </w:pPr>
            <w:r w:rsidRPr="00B46E13">
              <w:rPr>
                <w:rStyle w:val="gd40030cor"/>
                <w:b/>
                <w:sz w:val="22"/>
                <w:szCs w:val="22"/>
                <w:shd w:val="clear" w:color="auto" w:fill="E1E2E5"/>
              </w:rPr>
              <w:t xml:space="preserve">&gt; </w:t>
            </w:r>
            <w:r w:rsidRPr="00B46E13">
              <w:rPr>
                <w:rStyle w:val="gd40030ccr"/>
                <w:b/>
                <w:sz w:val="22"/>
                <w:szCs w:val="22"/>
                <w:shd w:val="clear" w:color="auto" w:fill="E1E2E5"/>
              </w:rPr>
              <w:t># read the data into a table from the file</w:t>
            </w:r>
          </w:p>
          <w:p w14:paraId="44043C29" w14:textId="77777777" w:rsidR="00A6162F" w:rsidRPr="00B46E13" w:rsidRDefault="00A6162F" w:rsidP="00156972">
            <w:pPr>
              <w:pStyle w:val="HTMLPreformatted"/>
              <w:rPr>
                <w:rStyle w:val="gd40030ccr"/>
                <w:b/>
                <w:sz w:val="22"/>
                <w:szCs w:val="22"/>
                <w:shd w:val="clear" w:color="auto" w:fill="E1E2E5"/>
              </w:rPr>
            </w:pPr>
            <w:r w:rsidRPr="00B46E13">
              <w:rPr>
                <w:rStyle w:val="gd40030cor"/>
                <w:b/>
                <w:sz w:val="22"/>
                <w:szCs w:val="22"/>
                <w:shd w:val="clear" w:color="auto" w:fill="E1E2E5"/>
              </w:rPr>
              <w:t xml:space="preserve">&gt; </w:t>
            </w:r>
            <w:r w:rsidRPr="00B46E13">
              <w:rPr>
                <w:rStyle w:val="gd40030ccr"/>
                <w:b/>
                <w:sz w:val="22"/>
                <w:szCs w:val="22"/>
                <w:shd w:val="clear" w:color="auto" w:fill="E1E2E5"/>
              </w:rPr>
              <w:t xml:space="preserve">sample &lt;- </w:t>
            </w:r>
            <w:proofErr w:type="spellStart"/>
            <w:r w:rsidRPr="00B46E13">
              <w:rPr>
                <w:rStyle w:val="gd40030ccr"/>
                <w:b/>
                <w:sz w:val="22"/>
                <w:szCs w:val="22"/>
                <w:shd w:val="clear" w:color="auto" w:fill="E1E2E5"/>
              </w:rPr>
              <w:t>read.table</w:t>
            </w:r>
            <w:proofErr w:type="spellEnd"/>
            <w:r w:rsidRPr="00B46E13">
              <w:rPr>
                <w:rStyle w:val="gd40030ccr"/>
                <w:b/>
                <w:sz w:val="22"/>
                <w:szCs w:val="22"/>
                <w:shd w:val="clear" w:color="auto" w:fill="E1E2E5"/>
              </w:rPr>
              <w:t>("sample1.csv",header=</w:t>
            </w:r>
            <w:proofErr w:type="spellStart"/>
            <w:r w:rsidRPr="00B46E13">
              <w:rPr>
                <w:rStyle w:val="gd40030ccr"/>
                <w:b/>
                <w:sz w:val="22"/>
                <w:szCs w:val="22"/>
                <w:shd w:val="clear" w:color="auto" w:fill="E1E2E5"/>
              </w:rPr>
              <w:t>TRUE,sep</w:t>
            </w:r>
            <w:proofErr w:type="spellEnd"/>
            <w:r w:rsidRPr="00B46E13">
              <w:rPr>
                <w:rStyle w:val="gd40030ccr"/>
                <w:b/>
                <w:sz w:val="22"/>
                <w:szCs w:val="22"/>
                <w:shd w:val="clear" w:color="auto" w:fill="E1E2E5"/>
              </w:rPr>
              <w:t>=",")</w:t>
            </w:r>
          </w:p>
          <w:p w14:paraId="7184B7D9" w14:textId="77777777" w:rsidR="00A6162F" w:rsidRPr="00B46E13" w:rsidRDefault="00A6162F" w:rsidP="00156972">
            <w:pPr>
              <w:pStyle w:val="HTMLPreformatted"/>
              <w:rPr>
                <w:b/>
                <w:sz w:val="22"/>
                <w:szCs w:val="22"/>
                <w:shd w:val="clear" w:color="auto" w:fill="E1E2E5"/>
              </w:rPr>
            </w:pPr>
            <w:r w:rsidRPr="00B46E13">
              <w:rPr>
                <w:rStyle w:val="gd40030cor"/>
                <w:b/>
                <w:sz w:val="22"/>
                <w:szCs w:val="22"/>
                <w:shd w:val="clear" w:color="auto" w:fill="E1E2E5"/>
              </w:rPr>
              <w:lastRenderedPageBreak/>
              <w:t xml:space="preserve">&gt; </w:t>
            </w:r>
            <w:r w:rsidRPr="00B46E13">
              <w:rPr>
                <w:rStyle w:val="gd40030ccr"/>
                <w:b/>
                <w:sz w:val="22"/>
                <w:szCs w:val="22"/>
                <w:shd w:val="clear" w:color="auto" w:fill="E1E2E5"/>
              </w:rPr>
              <w:t># we will now define the data frames to use the NB classifier</w:t>
            </w:r>
          </w:p>
          <w:p w14:paraId="0B8E0090" w14:textId="77777777" w:rsidR="00A6162F" w:rsidRPr="00B46E13" w:rsidRDefault="00A6162F" w:rsidP="00156972">
            <w:pPr>
              <w:pStyle w:val="HTMLPreformatted"/>
              <w:rPr>
                <w:rStyle w:val="gd40030ccr"/>
                <w:b/>
                <w:sz w:val="22"/>
                <w:szCs w:val="22"/>
                <w:shd w:val="clear" w:color="auto" w:fill="E1E2E5"/>
              </w:rPr>
            </w:pPr>
            <w:r w:rsidRPr="00B46E13">
              <w:rPr>
                <w:rStyle w:val="gd40030cor"/>
                <w:b/>
                <w:sz w:val="22"/>
                <w:szCs w:val="22"/>
                <w:shd w:val="clear" w:color="auto" w:fill="E1E2E5"/>
              </w:rPr>
              <w:t xml:space="preserve">&gt; </w:t>
            </w:r>
            <w:r w:rsidRPr="00B46E13">
              <w:rPr>
                <w:rStyle w:val="gd40030ccr"/>
                <w:b/>
                <w:sz w:val="22"/>
                <w:szCs w:val="22"/>
                <w:shd w:val="clear" w:color="auto" w:fill="E1E2E5"/>
              </w:rPr>
              <w:t># we will now define the data frames to use the NB classifier</w:t>
            </w:r>
          </w:p>
          <w:p w14:paraId="61B84A2F" w14:textId="77777777" w:rsidR="00A6162F" w:rsidRPr="00B46E13" w:rsidRDefault="00A6162F" w:rsidP="00156972">
            <w:pPr>
              <w:pStyle w:val="HTMLPreformatted"/>
              <w:rPr>
                <w:rStyle w:val="gd40030ccr"/>
                <w:b/>
                <w:sz w:val="22"/>
                <w:szCs w:val="22"/>
                <w:shd w:val="clear" w:color="auto" w:fill="E1E2E5"/>
              </w:rPr>
            </w:pPr>
            <w:r w:rsidRPr="00B46E13">
              <w:rPr>
                <w:rStyle w:val="gd40030cor"/>
                <w:b/>
                <w:sz w:val="22"/>
                <w:szCs w:val="22"/>
                <w:shd w:val="clear" w:color="auto" w:fill="E1E2E5"/>
              </w:rPr>
              <w:t xml:space="preserve">&gt; </w:t>
            </w:r>
            <w:proofErr w:type="spellStart"/>
            <w:r w:rsidRPr="00B46E13">
              <w:rPr>
                <w:rStyle w:val="gd40030ccr"/>
                <w:b/>
                <w:sz w:val="22"/>
                <w:szCs w:val="22"/>
                <w:shd w:val="clear" w:color="auto" w:fill="E1E2E5"/>
              </w:rPr>
              <w:t>traindata</w:t>
            </w:r>
            <w:proofErr w:type="spellEnd"/>
            <w:r w:rsidRPr="00B46E13">
              <w:rPr>
                <w:rStyle w:val="gd40030ccr"/>
                <w:b/>
                <w:sz w:val="22"/>
                <w:szCs w:val="22"/>
                <w:shd w:val="clear" w:color="auto" w:fill="E1E2E5"/>
              </w:rPr>
              <w:t xml:space="preserve"> &lt;- </w:t>
            </w:r>
            <w:proofErr w:type="spellStart"/>
            <w:r w:rsidRPr="00B46E13">
              <w:rPr>
                <w:rStyle w:val="gd40030ccr"/>
                <w:b/>
                <w:sz w:val="22"/>
                <w:szCs w:val="22"/>
                <w:shd w:val="clear" w:color="auto" w:fill="E1E2E5"/>
              </w:rPr>
              <w:t>as.data.frame</w:t>
            </w:r>
            <w:proofErr w:type="spellEnd"/>
            <w:r w:rsidRPr="00B46E13">
              <w:rPr>
                <w:rStyle w:val="gd40030ccr"/>
                <w:b/>
                <w:sz w:val="22"/>
                <w:szCs w:val="22"/>
                <w:shd w:val="clear" w:color="auto" w:fill="E1E2E5"/>
              </w:rPr>
              <w:t>(sample[1:14,])</w:t>
            </w:r>
          </w:p>
          <w:p w14:paraId="7602DDEA" w14:textId="77777777" w:rsidR="00A6162F" w:rsidRPr="00B46E13" w:rsidRDefault="00A6162F" w:rsidP="00156972">
            <w:pPr>
              <w:pStyle w:val="HTMLPreformatted"/>
              <w:rPr>
                <w:b/>
                <w:sz w:val="22"/>
                <w:szCs w:val="22"/>
                <w:shd w:val="clear" w:color="auto" w:fill="E1E2E5"/>
              </w:rPr>
            </w:pPr>
            <w:r w:rsidRPr="00B46E13">
              <w:rPr>
                <w:rStyle w:val="gd40030cor"/>
                <w:b/>
                <w:sz w:val="22"/>
                <w:szCs w:val="22"/>
                <w:shd w:val="clear" w:color="auto" w:fill="E1E2E5"/>
              </w:rPr>
              <w:t xml:space="preserve">&gt; </w:t>
            </w:r>
            <w:proofErr w:type="spellStart"/>
            <w:r w:rsidRPr="00B46E13">
              <w:rPr>
                <w:rStyle w:val="gd40030ccr"/>
                <w:b/>
                <w:sz w:val="22"/>
                <w:szCs w:val="22"/>
                <w:shd w:val="clear" w:color="auto" w:fill="E1E2E5"/>
              </w:rPr>
              <w:t>testdata</w:t>
            </w:r>
            <w:proofErr w:type="spellEnd"/>
            <w:r w:rsidRPr="00B46E13">
              <w:rPr>
                <w:rStyle w:val="gd40030ccr"/>
                <w:b/>
                <w:sz w:val="22"/>
                <w:szCs w:val="22"/>
                <w:shd w:val="clear" w:color="auto" w:fill="E1E2E5"/>
              </w:rPr>
              <w:t xml:space="preserve"> &lt;- </w:t>
            </w:r>
            <w:proofErr w:type="spellStart"/>
            <w:r w:rsidRPr="00B46E13">
              <w:rPr>
                <w:rStyle w:val="gd40030ccr"/>
                <w:b/>
                <w:sz w:val="22"/>
                <w:szCs w:val="22"/>
                <w:shd w:val="clear" w:color="auto" w:fill="E1E2E5"/>
              </w:rPr>
              <w:t>as.data.frame</w:t>
            </w:r>
            <w:proofErr w:type="spellEnd"/>
            <w:r w:rsidRPr="00B46E13">
              <w:rPr>
                <w:rStyle w:val="gd40030ccr"/>
                <w:b/>
                <w:sz w:val="22"/>
                <w:szCs w:val="22"/>
                <w:shd w:val="clear" w:color="auto" w:fill="E1E2E5"/>
              </w:rPr>
              <w:t>(sample[15,])</w:t>
            </w:r>
          </w:p>
          <w:p w14:paraId="670848F9" w14:textId="77777777" w:rsidR="00A6162F" w:rsidRDefault="00A6162F" w:rsidP="00156972">
            <w:pPr>
              <w:pStyle w:val="NoSpacing"/>
            </w:pPr>
          </w:p>
          <w:p w14:paraId="43E4791C" w14:textId="77777777" w:rsidR="00A6162F" w:rsidRPr="00B46E13" w:rsidRDefault="00A6162F" w:rsidP="00156972">
            <w:pPr>
              <w:pStyle w:val="NoSpacing"/>
            </w:pPr>
            <w:r w:rsidRPr="00B46E13">
              <w:t>You now have two data frame objects “</w:t>
            </w:r>
            <w:proofErr w:type="spellStart"/>
            <w:r w:rsidRPr="00B46E13">
              <w:rPr>
                <w:b/>
              </w:rPr>
              <w:t>traindata</w:t>
            </w:r>
            <w:proofErr w:type="spellEnd"/>
            <w:r w:rsidRPr="00B46E13">
              <w:t>” and “</w:t>
            </w:r>
            <w:proofErr w:type="spellStart"/>
            <w:r w:rsidRPr="00B46E13">
              <w:rPr>
                <w:b/>
              </w:rPr>
              <w:t>testdata</w:t>
            </w:r>
            <w:proofErr w:type="spellEnd"/>
            <w:r w:rsidRPr="00B46E13">
              <w:t xml:space="preserve">” for running the NB Classifier. </w:t>
            </w:r>
          </w:p>
          <w:p w14:paraId="2F06FC4B" w14:textId="77777777" w:rsidR="00A6162F" w:rsidRPr="00B46E13" w:rsidRDefault="00A6162F" w:rsidP="00156972">
            <w:pPr>
              <w:pStyle w:val="NoSpacing"/>
            </w:pPr>
          </w:p>
          <w:p w14:paraId="3A0989E9" w14:textId="77777777" w:rsidR="00A6162F" w:rsidRPr="004A68AE" w:rsidRDefault="00A6162F" w:rsidP="00A6162F">
            <w:pPr>
              <w:pStyle w:val="NoSpacing"/>
              <w:numPr>
                <w:ilvl w:val="0"/>
                <w:numId w:val="3"/>
              </w:numPr>
            </w:pPr>
            <w:r w:rsidRPr="004A68AE">
              <w:t>Execute the following command to display the data frames, to ensure they are loaded properly.</w:t>
            </w:r>
          </w:p>
          <w:p w14:paraId="1AFC801F" w14:textId="77777777" w:rsidR="00A6162F" w:rsidRPr="00AA702E" w:rsidRDefault="00A6162F" w:rsidP="00156972">
            <w:pPr>
              <w:pStyle w:val="NoSpacing"/>
              <w:rPr>
                <w:b/>
              </w:rPr>
            </w:pPr>
          </w:p>
          <w:p w14:paraId="63CBDBE2" w14:textId="77777777" w:rsidR="00A6162F" w:rsidRPr="00B46E13" w:rsidRDefault="00A6162F" w:rsidP="00156972">
            <w:pPr>
              <w:pStyle w:val="HTMLPreformatted"/>
              <w:rPr>
                <w:rStyle w:val="gd40030ccr"/>
                <w:b/>
                <w:sz w:val="22"/>
                <w:szCs w:val="22"/>
                <w:shd w:val="clear" w:color="auto" w:fill="E1E2E5"/>
              </w:rPr>
            </w:pPr>
            <w:r w:rsidRPr="00B46E13">
              <w:rPr>
                <w:rStyle w:val="gd40030cor"/>
                <w:b/>
                <w:sz w:val="22"/>
                <w:szCs w:val="22"/>
                <w:shd w:val="clear" w:color="auto" w:fill="E1E2E5"/>
              </w:rPr>
              <w:t xml:space="preserve">&gt; </w:t>
            </w:r>
            <w:r w:rsidRPr="00B46E13">
              <w:rPr>
                <w:rStyle w:val="gd40030ccr"/>
                <w:b/>
                <w:sz w:val="22"/>
                <w:szCs w:val="22"/>
                <w:shd w:val="clear" w:color="auto" w:fill="E1E2E5"/>
              </w:rPr>
              <w:t>#Display data frames</w:t>
            </w:r>
          </w:p>
          <w:p w14:paraId="1EBF56E7" w14:textId="77777777" w:rsidR="00A6162F" w:rsidRPr="00B46E13" w:rsidRDefault="00A6162F" w:rsidP="00156972">
            <w:pPr>
              <w:pStyle w:val="HTMLPreformatted"/>
              <w:rPr>
                <w:b/>
                <w:sz w:val="22"/>
                <w:szCs w:val="22"/>
                <w:shd w:val="clear" w:color="auto" w:fill="E1E2E5"/>
              </w:rPr>
            </w:pPr>
            <w:r w:rsidRPr="00B46E13">
              <w:rPr>
                <w:rStyle w:val="gd40030cor"/>
                <w:b/>
                <w:sz w:val="22"/>
                <w:szCs w:val="22"/>
                <w:shd w:val="clear" w:color="auto" w:fill="E1E2E5"/>
              </w:rPr>
              <w:t xml:space="preserve">&gt; </w:t>
            </w:r>
            <w:proofErr w:type="spellStart"/>
            <w:r w:rsidRPr="00B46E13">
              <w:rPr>
                <w:rStyle w:val="gd40030ccr"/>
                <w:b/>
                <w:sz w:val="22"/>
                <w:szCs w:val="22"/>
                <w:shd w:val="clear" w:color="auto" w:fill="E1E2E5"/>
              </w:rPr>
              <w:t>traindata</w:t>
            </w:r>
            <w:proofErr w:type="spellEnd"/>
          </w:p>
          <w:p w14:paraId="2D75A1AD" w14:textId="77777777" w:rsidR="00A6162F" w:rsidRPr="00B46E13" w:rsidRDefault="00A6162F" w:rsidP="00156972">
            <w:pPr>
              <w:pStyle w:val="HTMLPreformatted"/>
              <w:rPr>
                <w:b/>
                <w:sz w:val="22"/>
                <w:szCs w:val="22"/>
                <w:shd w:val="clear" w:color="auto" w:fill="E1E2E5"/>
              </w:rPr>
            </w:pPr>
            <w:r w:rsidRPr="00B46E13">
              <w:rPr>
                <w:rStyle w:val="gd40030cor"/>
                <w:b/>
                <w:sz w:val="22"/>
                <w:szCs w:val="22"/>
                <w:shd w:val="clear" w:color="auto" w:fill="E1E2E5"/>
              </w:rPr>
              <w:t xml:space="preserve">&gt; </w:t>
            </w:r>
            <w:proofErr w:type="spellStart"/>
            <w:r w:rsidRPr="00B46E13">
              <w:rPr>
                <w:rStyle w:val="gd40030ccr"/>
                <w:b/>
                <w:sz w:val="22"/>
                <w:szCs w:val="22"/>
                <w:shd w:val="clear" w:color="auto" w:fill="E1E2E5"/>
              </w:rPr>
              <w:t>testdata</w:t>
            </w:r>
            <w:proofErr w:type="spellEnd"/>
          </w:p>
          <w:p w14:paraId="14C847D0" w14:textId="77777777" w:rsidR="00A6162F" w:rsidRPr="00AA702E" w:rsidRDefault="00A6162F" w:rsidP="00156972">
            <w:pPr>
              <w:pStyle w:val="NoSpacing"/>
              <w:rPr>
                <w:b/>
              </w:rPr>
            </w:pPr>
          </w:p>
          <w:p w14:paraId="6277A17F" w14:textId="77777777" w:rsidR="00A6162F" w:rsidRDefault="00A6162F" w:rsidP="00156972">
            <w:pPr>
              <w:pStyle w:val="NoSpacing"/>
              <w:numPr>
                <w:ilvl w:val="0"/>
                <w:numId w:val="3"/>
              </w:numPr>
            </w:pPr>
            <w:r w:rsidRPr="004A68AE">
              <w:t>Review the output on the console window.</w:t>
            </w:r>
          </w:p>
        </w:tc>
      </w:tr>
      <w:tr w:rsidR="00A6162F" w:rsidRPr="00DA2F64" w14:paraId="1504C783" w14:textId="77777777" w:rsidTr="000A2148">
        <w:trPr>
          <w:jc w:val="center"/>
        </w:trPr>
        <w:tc>
          <w:tcPr>
            <w:tcW w:w="737" w:type="dxa"/>
          </w:tcPr>
          <w:p w14:paraId="726D4930" w14:textId="77777777" w:rsidR="00A6162F" w:rsidRDefault="00A6162F" w:rsidP="00156972">
            <w:pPr>
              <w:jc w:val="center"/>
              <w:rPr>
                <w:sz w:val="20"/>
                <w:szCs w:val="20"/>
              </w:rPr>
            </w:pPr>
            <w:r>
              <w:rPr>
                <w:sz w:val="20"/>
                <w:szCs w:val="20"/>
              </w:rPr>
              <w:lastRenderedPageBreak/>
              <w:t>5</w:t>
            </w:r>
          </w:p>
        </w:tc>
        <w:tc>
          <w:tcPr>
            <w:tcW w:w="8927" w:type="dxa"/>
          </w:tcPr>
          <w:p w14:paraId="659DA6AE" w14:textId="77777777" w:rsidR="00A6162F" w:rsidRPr="00EA4AC1" w:rsidRDefault="00A6162F" w:rsidP="00156972">
            <w:pPr>
              <w:pStyle w:val="NoSpacing"/>
              <w:rPr>
                <w:b/>
                <w:u w:val="single"/>
              </w:rPr>
            </w:pPr>
            <w:r>
              <w:rPr>
                <w:b/>
                <w:u w:val="single"/>
              </w:rPr>
              <w:t>Build</w:t>
            </w:r>
            <w:r w:rsidRPr="00EA4AC1">
              <w:rPr>
                <w:b/>
                <w:u w:val="single"/>
              </w:rPr>
              <w:t xml:space="preserve"> the </w:t>
            </w:r>
            <w:r>
              <w:rPr>
                <w:b/>
                <w:u w:val="single"/>
              </w:rPr>
              <w:t>Naïve Bayesian classifier M</w:t>
            </w:r>
            <w:r w:rsidRPr="00EA4AC1">
              <w:rPr>
                <w:b/>
                <w:u w:val="single"/>
              </w:rPr>
              <w:t xml:space="preserve">odel from </w:t>
            </w:r>
            <w:r>
              <w:rPr>
                <w:b/>
                <w:u w:val="single"/>
              </w:rPr>
              <w:t>F</w:t>
            </w:r>
            <w:r w:rsidRPr="00EA4AC1">
              <w:rPr>
                <w:b/>
                <w:u w:val="single"/>
              </w:rPr>
              <w:t xml:space="preserve">irst </w:t>
            </w:r>
            <w:r>
              <w:rPr>
                <w:b/>
                <w:u w:val="single"/>
              </w:rPr>
              <w:t>P</w:t>
            </w:r>
            <w:r w:rsidRPr="00EA4AC1">
              <w:rPr>
                <w:b/>
                <w:u w:val="single"/>
              </w:rPr>
              <w:t>rinciples:</w:t>
            </w:r>
          </w:p>
          <w:p w14:paraId="6C103EF2" w14:textId="77777777" w:rsidR="00A6162F" w:rsidRDefault="00A6162F" w:rsidP="00156972">
            <w:pPr>
              <w:pStyle w:val="NoSpacing"/>
              <w:rPr>
                <w:u w:val="single"/>
              </w:rPr>
            </w:pPr>
          </w:p>
          <w:p w14:paraId="464BACAB" w14:textId="77777777" w:rsidR="00A6162F" w:rsidRDefault="00A6162F" w:rsidP="00A6162F">
            <w:pPr>
              <w:pStyle w:val="NoSpacing"/>
              <w:numPr>
                <w:ilvl w:val="0"/>
                <w:numId w:val="9"/>
              </w:numPr>
            </w:pPr>
            <w:r>
              <w:t>The first step in building the model is the computation of prior probabilities. The independent variables here are the “Age”, “Income”, “</w:t>
            </w:r>
            <w:proofErr w:type="spellStart"/>
            <w:r>
              <w:t>Jobsatisfaction</w:t>
            </w:r>
            <w:proofErr w:type="spellEnd"/>
            <w:r>
              <w:t>” and “Desire”. The dependent variable is “Enrolls”</w:t>
            </w:r>
          </w:p>
          <w:p w14:paraId="602C058B" w14:textId="77777777" w:rsidR="00A6162F" w:rsidRPr="00F857F3" w:rsidRDefault="00A6162F" w:rsidP="00156972">
            <w:pPr>
              <w:pStyle w:val="NoSpacing"/>
              <w:ind w:left="360"/>
            </w:pPr>
            <w:r w:rsidRPr="00F857F3">
              <w:t xml:space="preserve">Compute the prior probabilities of enrollment, P(no), P(yes) first, the counts : </w:t>
            </w:r>
          </w:p>
          <w:p w14:paraId="13DD9524" w14:textId="77777777" w:rsidR="00A6162F" w:rsidRDefault="00A6162F" w:rsidP="00156972">
            <w:pPr>
              <w:pStyle w:val="NoSpacing"/>
              <w:ind w:left="360"/>
            </w:pPr>
          </w:p>
          <w:p w14:paraId="36AF5248"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tprior</w:t>
            </w:r>
            <w:proofErr w:type="spellEnd"/>
            <w:r w:rsidRPr="00AD57A5">
              <w:rPr>
                <w:rStyle w:val="gd40030ccr"/>
                <w:b/>
                <w:sz w:val="22"/>
                <w:szCs w:val="22"/>
                <w:shd w:val="clear" w:color="auto" w:fill="E1E2E5"/>
              </w:rPr>
              <w:t xml:space="preserve"> &lt;- table(</w:t>
            </w:r>
            <w:proofErr w:type="spellStart"/>
            <w:r w:rsidRPr="00AD57A5">
              <w:rPr>
                <w:rStyle w:val="gd40030ccr"/>
                <w:b/>
                <w:sz w:val="22"/>
                <w:szCs w:val="22"/>
                <w:shd w:val="clear" w:color="auto" w:fill="E1E2E5"/>
              </w:rPr>
              <w:t>traindata$Enrolls</w:t>
            </w:r>
            <w:proofErr w:type="spellEnd"/>
            <w:r w:rsidRPr="00AD57A5">
              <w:rPr>
                <w:rStyle w:val="gd40030ccr"/>
                <w:b/>
                <w:sz w:val="22"/>
                <w:szCs w:val="22"/>
                <w:shd w:val="clear" w:color="auto" w:fill="E1E2E5"/>
              </w:rPr>
              <w:t>)</w:t>
            </w:r>
          </w:p>
          <w:p w14:paraId="7EF46394" w14:textId="77777777" w:rsidR="00A6162F" w:rsidRPr="00F857F3" w:rsidRDefault="00A6162F" w:rsidP="00156972">
            <w:pPr>
              <w:pStyle w:val="NoSpacing"/>
              <w:ind w:left="360"/>
            </w:pPr>
            <w:r w:rsidRPr="00F857F3">
              <w:t>then, normalize over the total number of instances to get the probabilities</w:t>
            </w:r>
          </w:p>
          <w:p w14:paraId="009D134A"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tprior</w:t>
            </w:r>
            <w:proofErr w:type="spellEnd"/>
            <w:r w:rsidRPr="00AD57A5">
              <w:rPr>
                <w:rStyle w:val="gd40030ccr"/>
                <w:b/>
                <w:sz w:val="22"/>
                <w:szCs w:val="22"/>
                <w:shd w:val="clear" w:color="auto" w:fill="E1E2E5"/>
              </w:rPr>
              <w:t xml:space="preserve"> &lt;- </w:t>
            </w:r>
            <w:proofErr w:type="spellStart"/>
            <w:r w:rsidRPr="00AD57A5">
              <w:rPr>
                <w:rStyle w:val="gd40030ccr"/>
                <w:b/>
                <w:sz w:val="22"/>
                <w:szCs w:val="22"/>
                <w:shd w:val="clear" w:color="auto" w:fill="E1E2E5"/>
              </w:rPr>
              <w:t>tprior</w:t>
            </w:r>
            <w:proofErr w:type="spellEnd"/>
            <w:r w:rsidRPr="00AD57A5">
              <w:rPr>
                <w:rStyle w:val="gd40030ccr"/>
                <w:b/>
                <w:sz w:val="22"/>
                <w:szCs w:val="22"/>
                <w:shd w:val="clear" w:color="auto" w:fill="E1E2E5"/>
              </w:rPr>
              <w:t>/sum(</w:t>
            </w:r>
            <w:proofErr w:type="spellStart"/>
            <w:r w:rsidRPr="00AD57A5">
              <w:rPr>
                <w:rStyle w:val="gd40030ccr"/>
                <w:b/>
                <w:sz w:val="22"/>
                <w:szCs w:val="22"/>
                <w:shd w:val="clear" w:color="auto" w:fill="E1E2E5"/>
              </w:rPr>
              <w:t>tprior</w:t>
            </w:r>
            <w:proofErr w:type="spellEnd"/>
            <w:r w:rsidRPr="00AD57A5">
              <w:rPr>
                <w:rStyle w:val="gd40030ccr"/>
                <w:b/>
                <w:sz w:val="22"/>
                <w:szCs w:val="22"/>
                <w:shd w:val="clear" w:color="auto" w:fill="E1E2E5"/>
              </w:rPr>
              <w:t>)</w:t>
            </w:r>
          </w:p>
          <w:p w14:paraId="24F9AE5D" w14:textId="77777777" w:rsidR="00A6162F" w:rsidRPr="00AD57A5" w:rsidRDefault="00A6162F" w:rsidP="00156972">
            <w:pPr>
              <w:pStyle w:val="HTMLPreformatted"/>
              <w:rP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tprior</w:t>
            </w:r>
            <w:proofErr w:type="spellEnd"/>
          </w:p>
          <w:p w14:paraId="19A2ED45" w14:textId="77777777" w:rsidR="00A6162F" w:rsidRDefault="00A6162F" w:rsidP="00156972">
            <w:pPr>
              <w:pStyle w:val="HTMLPreformatted"/>
              <w:rPr>
                <w:rFonts w:ascii="Consolas" w:hAnsi="Consolas"/>
                <w:color w:val="000000"/>
                <w:shd w:val="clear" w:color="auto" w:fill="E1E2E5"/>
              </w:rPr>
            </w:pPr>
          </w:p>
          <w:p w14:paraId="1A7539FC" w14:textId="77777777" w:rsidR="00A6162F" w:rsidRDefault="00A6162F" w:rsidP="00156972">
            <w:pPr>
              <w:pStyle w:val="NoSpacing"/>
            </w:pPr>
            <w:r>
              <w:t>Review the results of prior probabilities on the console</w:t>
            </w:r>
          </w:p>
          <w:p w14:paraId="1E3E4670" w14:textId="77777777" w:rsidR="00A6162F" w:rsidRDefault="00A6162F" w:rsidP="00156972">
            <w:pPr>
              <w:pStyle w:val="NoSpacing"/>
            </w:pPr>
          </w:p>
          <w:p w14:paraId="5620F643" w14:textId="77777777" w:rsidR="00A6162F" w:rsidRPr="00F857F3" w:rsidRDefault="00A6162F" w:rsidP="00A6162F">
            <w:pPr>
              <w:pStyle w:val="NoSpacing"/>
              <w:numPr>
                <w:ilvl w:val="0"/>
                <w:numId w:val="9"/>
              </w:numPr>
            </w:pPr>
            <w:r w:rsidRPr="00F857F3">
              <w:t xml:space="preserve">Compute the summaries that you need to create a </w:t>
            </w:r>
            <w:r>
              <w:t>B</w:t>
            </w:r>
            <w:r w:rsidRPr="00F857F3">
              <w:t>ayes model:</w:t>
            </w:r>
            <w:r>
              <w:t xml:space="preserve"> </w:t>
            </w:r>
            <w:r w:rsidRPr="00F857F3">
              <w:t>P(</w:t>
            </w:r>
            <w:proofErr w:type="spellStart"/>
            <w:r w:rsidRPr="00F857F3">
              <w:t>A|b</w:t>
            </w:r>
            <w:proofErr w:type="spellEnd"/>
            <w:r w:rsidRPr="00F857F3">
              <w:t>), b={no, yes}</w:t>
            </w:r>
          </w:p>
          <w:p w14:paraId="49945A0B" w14:textId="77777777" w:rsidR="00A6162F" w:rsidRPr="00F857F3" w:rsidRDefault="00A6162F" w:rsidP="00156972">
            <w:pPr>
              <w:pStyle w:val="NoSpacing"/>
              <w:ind w:left="360"/>
            </w:pPr>
            <w:r w:rsidRPr="00F857F3">
              <w:t>First, count up "no" and "yes" by Age:</w:t>
            </w:r>
          </w:p>
          <w:p w14:paraId="5B4F3727" w14:textId="77777777" w:rsidR="00A6162F" w:rsidRPr="00AD57A5" w:rsidRDefault="00A6162F" w:rsidP="00156972">
            <w:pPr>
              <w:pStyle w:val="HTMLPreformatted"/>
              <w:rP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ageCounts</w:t>
            </w:r>
            <w:proofErr w:type="spellEnd"/>
            <w:r w:rsidRPr="00AD57A5">
              <w:rPr>
                <w:rStyle w:val="gd40030ccr"/>
                <w:b/>
                <w:sz w:val="22"/>
                <w:szCs w:val="22"/>
                <w:shd w:val="clear" w:color="auto" w:fill="E1E2E5"/>
              </w:rPr>
              <w:t xml:space="preserve"> &lt;-table(</w:t>
            </w:r>
            <w:proofErr w:type="spellStart"/>
            <w:r w:rsidRPr="00AD57A5">
              <w:rPr>
                <w:rStyle w:val="gd40030ccr"/>
                <w:b/>
                <w:sz w:val="22"/>
                <w:szCs w:val="22"/>
                <w:shd w:val="clear" w:color="auto" w:fill="E1E2E5"/>
              </w:rPr>
              <w:t>traindata</w:t>
            </w:r>
            <w:proofErr w:type="spellEnd"/>
            <w:r w:rsidRPr="00AD57A5">
              <w:rPr>
                <w:rStyle w:val="gd40030ccr"/>
                <w:b/>
                <w:sz w:val="22"/>
                <w:szCs w:val="22"/>
                <w:shd w:val="clear" w:color="auto" w:fill="E1E2E5"/>
              </w:rPr>
              <w:t>[,c("Enrolls", "Age")])</w:t>
            </w:r>
          </w:p>
          <w:p w14:paraId="0903C73C" w14:textId="77777777" w:rsidR="00A6162F" w:rsidRDefault="00A6162F" w:rsidP="00156972">
            <w:pPr>
              <w:pStyle w:val="NoSpacing"/>
              <w:ind w:left="360"/>
            </w:pPr>
          </w:p>
          <w:p w14:paraId="70FF0A22" w14:textId="77777777" w:rsidR="00A6162F" w:rsidRPr="00776116" w:rsidRDefault="00A6162F" w:rsidP="00156972">
            <w:pPr>
              <w:pStyle w:val="NoSpacing"/>
            </w:pPr>
            <w:r>
              <w:t xml:space="preserve">3.    </w:t>
            </w:r>
            <w:r w:rsidRPr="00776116">
              <w:t>Then, normalize by the total number of "no" and "yes" each to get the</w:t>
            </w:r>
            <w:r>
              <w:t xml:space="preserve"> </w:t>
            </w:r>
            <w:r w:rsidRPr="00776116">
              <w:t>conditional probabilities</w:t>
            </w:r>
          </w:p>
          <w:p w14:paraId="0334A32E"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ageCounts</w:t>
            </w:r>
            <w:proofErr w:type="spellEnd"/>
            <w:r w:rsidRPr="00AD57A5">
              <w:rPr>
                <w:rStyle w:val="gd40030ccr"/>
                <w:b/>
                <w:sz w:val="22"/>
                <w:szCs w:val="22"/>
                <w:shd w:val="clear" w:color="auto" w:fill="E1E2E5"/>
              </w:rPr>
              <w:t xml:space="preserve"> &lt;- </w:t>
            </w:r>
            <w:proofErr w:type="spellStart"/>
            <w:r w:rsidRPr="00AD57A5">
              <w:rPr>
                <w:rStyle w:val="gd40030ccr"/>
                <w:b/>
                <w:sz w:val="22"/>
                <w:szCs w:val="22"/>
                <w:shd w:val="clear" w:color="auto" w:fill="E1E2E5"/>
              </w:rPr>
              <w:t>ageCounts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rowSums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ageCounts</w:t>
            </w:r>
            <w:proofErr w:type="spellEnd"/>
            <w:r w:rsidRPr="00AD57A5">
              <w:rPr>
                <w:rStyle w:val="gd40030ccr"/>
                <w:b/>
                <w:sz w:val="22"/>
                <w:szCs w:val="22"/>
                <w:shd w:val="clear" w:color="auto" w:fill="E1E2E5"/>
              </w:rPr>
              <w:t>)</w:t>
            </w:r>
          </w:p>
          <w:p w14:paraId="1564D3AF" w14:textId="77777777" w:rsidR="00A6162F" w:rsidRDefault="00A6162F" w:rsidP="00156972">
            <w:pPr>
              <w:pStyle w:val="HTMLPreformatted"/>
              <w:rPr>
                <w:rFonts w:ascii="Consolas" w:hAnsi="Consolas"/>
                <w:color w:val="000000"/>
                <w:shd w:val="clear" w:color="auto" w:fill="E1E2E5"/>
              </w:rPr>
            </w:pPr>
          </w:p>
          <w:p w14:paraId="5819AE5A" w14:textId="77777777" w:rsidR="00A6162F" w:rsidRDefault="00A6162F" w:rsidP="00156972">
            <w:pPr>
              <w:pStyle w:val="NoSpacing"/>
              <w:ind w:left="360"/>
            </w:pPr>
            <w:r>
              <w:t>Display the results on the console and review the conditional probabilities</w:t>
            </w:r>
          </w:p>
          <w:p w14:paraId="6C429200" w14:textId="77777777" w:rsidR="00A6162F" w:rsidRPr="00AD57A5" w:rsidRDefault="00A6162F" w:rsidP="00156972">
            <w:pPr>
              <w:pStyle w:val="HTMLPreformatted"/>
              <w:rP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ageCounts</w:t>
            </w:r>
            <w:proofErr w:type="spellEnd"/>
          </w:p>
          <w:p w14:paraId="50E80C00" w14:textId="77777777" w:rsidR="00A6162F" w:rsidRDefault="00A6162F" w:rsidP="00156972">
            <w:pPr>
              <w:pStyle w:val="NoSpacing"/>
              <w:ind w:left="360"/>
            </w:pPr>
          </w:p>
          <w:p w14:paraId="71213B88" w14:textId="77777777" w:rsidR="00A6162F" w:rsidRPr="00776116" w:rsidRDefault="00A6162F" w:rsidP="00A6162F">
            <w:pPr>
              <w:pStyle w:val="NoSpacing"/>
              <w:numPr>
                <w:ilvl w:val="0"/>
                <w:numId w:val="3"/>
              </w:numPr>
            </w:pPr>
            <w:r w:rsidRPr="00776116">
              <w:t>Do the same for the other variables.</w:t>
            </w:r>
          </w:p>
          <w:p w14:paraId="22F5C0F3" w14:textId="77777777" w:rsidR="00A6162F" w:rsidRDefault="00A6162F" w:rsidP="00156972">
            <w:pPr>
              <w:pStyle w:val="NoSpacing"/>
              <w:ind w:left="360"/>
            </w:pPr>
          </w:p>
          <w:p w14:paraId="48F7FD86"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incomeCounts</w:t>
            </w:r>
            <w:proofErr w:type="spellEnd"/>
            <w:r w:rsidRPr="00AD57A5">
              <w:rPr>
                <w:rStyle w:val="gd40030ccr"/>
                <w:b/>
                <w:sz w:val="22"/>
                <w:szCs w:val="22"/>
                <w:shd w:val="clear" w:color="auto" w:fill="E1E2E5"/>
              </w:rPr>
              <w:t xml:space="preserve"> &lt;- table(</w:t>
            </w:r>
            <w:proofErr w:type="spellStart"/>
            <w:r w:rsidRPr="00AD57A5">
              <w:rPr>
                <w:rStyle w:val="gd40030ccr"/>
                <w:b/>
                <w:sz w:val="22"/>
                <w:szCs w:val="22"/>
                <w:shd w:val="clear" w:color="auto" w:fill="E1E2E5"/>
              </w:rPr>
              <w:t>traindata</w:t>
            </w:r>
            <w:proofErr w:type="spellEnd"/>
            <w:r w:rsidRPr="00AD57A5">
              <w:rPr>
                <w:rStyle w:val="gd40030ccr"/>
                <w:b/>
                <w:sz w:val="22"/>
                <w:szCs w:val="22"/>
                <w:shd w:val="clear" w:color="auto" w:fill="E1E2E5"/>
              </w:rPr>
              <w:t>[,c("Enrolls", "Income")])</w:t>
            </w:r>
          </w:p>
          <w:p w14:paraId="6CC5CFF3"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incomeCounts</w:t>
            </w:r>
            <w:proofErr w:type="spellEnd"/>
            <w:r w:rsidRPr="00AD57A5">
              <w:rPr>
                <w:rStyle w:val="gd40030ccr"/>
                <w:b/>
                <w:sz w:val="22"/>
                <w:szCs w:val="22"/>
                <w:shd w:val="clear" w:color="auto" w:fill="E1E2E5"/>
              </w:rPr>
              <w:t xml:space="preserve"> &lt;- </w:t>
            </w:r>
            <w:proofErr w:type="spellStart"/>
            <w:r w:rsidRPr="00AD57A5">
              <w:rPr>
                <w:rStyle w:val="gd40030ccr"/>
                <w:b/>
                <w:sz w:val="22"/>
                <w:szCs w:val="22"/>
                <w:shd w:val="clear" w:color="auto" w:fill="E1E2E5"/>
              </w:rPr>
              <w:t>incomeCounts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rowSums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incomeCounts</w:t>
            </w:r>
            <w:proofErr w:type="spellEnd"/>
            <w:r w:rsidRPr="00AD57A5">
              <w:rPr>
                <w:rStyle w:val="gd40030ccr"/>
                <w:b/>
                <w:sz w:val="22"/>
                <w:szCs w:val="22"/>
                <w:shd w:val="clear" w:color="auto" w:fill="E1E2E5"/>
              </w:rPr>
              <w:t>)</w:t>
            </w:r>
          </w:p>
          <w:p w14:paraId="7BC7880C"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jsCounts</w:t>
            </w:r>
            <w:proofErr w:type="spellEnd"/>
            <w:r w:rsidRPr="00AD57A5">
              <w:rPr>
                <w:rStyle w:val="gd40030ccr"/>
                <w:b/>
                <w:sz w:val="22"/>
                <w:szCs w:val="22"/>
                <w:shd w:val="clear" w:color="auto" w:fill="E1E2E5"/>
              </w:rPr>
              <w:t xml:space="preserve"> &lt;- table(</w:t>
            </w:r>
            <w:proofErr w:type="spellStart"/>
            <w:r w:rsidRPr="00AD57A5">
              <w:rPr>
                <w:rStyle w:val="gd40030ccr"/>
                <w:b/>
                <w:sz w:val="22"/>
                <w:szCs w:val="22"/>
                <w:shd w:val="clear" w:color="auto" w:fill="E1E2E5"/>
              </w:rPr>
              <w:t>traindata</w:t>
            </w:r>
            <w:proofErr w:type="spellEnd"/>
            <w:r w:rsidRPr="00AD57A5">
              <w:rPr>
                <w:rStyle w:val="gd40030ccr"/>
                <w:b/>
                <w:sz w:val="22"/>
                <w:szCs w:val="22"/>
                <w:shd w:val="clear" w:color="auto" w:fill="E1E2E5"/>
              </w:rPr>
              <w:t>[,c("Enrolls", "</w:t>
            </w:r>
            <w:proofErr w:type="spellStart"/>
            <w:r w:rsidRPr="00AD57A5">
              <w:rPr>
                <w:rStyle w:val="gd40030ccr"/>
                <w:b/>
                <w:sz w:val="22"/>
                <w:szCs w:val="22"/>
                <w:shd w:val="clear" w:color="auto" w:fill="E1E2E5"/>
              </w:rPr>
              <w:t>Jobsatisfaction</w:t>
            </w:r>
            <w:proofErr w:type="spellEnd"/>
            <w:r w:rsidRPr="00AD57A5">
              <w:rPr>
                <w:rStyle w:val="gd40030ccr"/>
                <w:b/>
                <w:sz w:val="22"/>
                <w:szCs w:val="22"/>
                <w:shd w:val="clear" w:color="auto" w:fill="E1E2E5"/>
              </w:rPr>
              <w:t>")])</w:t>
            </w:r>
          </w:p>
          <w:p w14:paraId="30BB2E6B"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jsCounts</w:t>
            </w:r>
            <w:proofErr w:type="spellEnd"/>
            <w:r w:rsidRPr="00AD57A5">
              <w:rPr>
                <w:rStyle w:val="gd40030ccr"/>
                <w:b/>
                <w:sz w:val="22"/>
                <w:szCs w:val="22"/>
                <w:shd w:val="clear" w:color="auto" w:fill="E1E2E5"/>
              </w:rPr>
              <w:t>&lt;-</w:t>
            </w:r>
            <w:proofErr w:type="spellStart"/>
            <w:r w:rsidRPr="00AD57A5">
              <w:rPr>
                <w:rStyle w:val="gd40030ccr"/>
                <w:b/>
                <w:sz w:val="22"/>
                <w:szCs w:val="22"/>
                <w:shd w:val="clear" w:color="auto" w:fill="E1E2E5"/>
              </w:rPr>
              <w:t>jsCounts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rowSums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jsCounts</w:t>
            </w:r>
            <w:proofErr w:type="spellEnd"/>
            <w:r w:rsidRPr="00AD57A5">
              <w:rPr>
                <w:rStyle w:val="gd40030ccr"/>
                <w:b/>
                <w:sz w:val="22"/>
                <w:szCs w:val="22"/>
                <w:shd w:val="clear" w:color="auto" w:fill="E1E2E5"/>
              </w:rPr>
              <w:t>)</w:t>
            </w:r>
          </w:p>
          <w:p w14:paraId="17F094AB" w14:textId="77777777" w:rsidR="00A6162F" w:rsidRPr="00AD57A5" w:rsidRDefault="00A6162F" w:rsidP="00156972">
            <w:pPr>
              <w:pStyle w:val="HTMLPreformatted"/>
              <w:rPr>
                <w:rStyle w:val="gd40030ccr"/>
                <w:b/>
                <w:sz w:val="22"/>
                <w:szCs w:val="22"/>
                <w:shd w:val="clear" w:color="auto" w:fill="E1E2E5"/>
              </w:rPr>
            </w:pPr>
            <w:r w:rsidRPr="00AD57A5">
              <w:rPr>
                <w:rStyle w:val="gd40030cor"/>
                <w:b/>
                <w:sz w:val="22"/>
                <w:szCs w:val="22"/>
                <w:shd w:val="clear" w:color="auto" w:fill="E1E2E5"/>
              </w:rPr>
              <w:lastRenderedPageBreak/>
              <w:t xml:space="preserve">&gt; </w:t>
            </w:r>
            <w:proofErr w:type="spellStart"/>
            <w:r w:rsidRPr="00AD57A5">
              <w:rPr>
                <w:rStyle w:val="gd40030ccr"/>
                <w:b/>
                <w:sz w:val="22"/>
                <w:szCs w:val="22"/>
                <w:shd w:val="clear" w:color="auto" w:fill="E1E2E5"/>
              </w:rPr>
              <w:t>desireCounts</w:t>
            </w:r>
            <w:proofErr w:type="spellEnd"/>
            <w:r w:rsidRPr="00AD57A5">
              <w:rPr>
                <w:rStyle w:val="gd40030ccr"/>
                <w:b/>
                <w:sz w:val="22"/>
                <w:szCs w:val="22"/>
                <w:shd w:val="clear" w:color="auto" w:fill="E1E2E5"/>
              </w:rPr>
              <w:t xml:space="preserve"> &lt;- table(</w:t>
            </w:r>
            <w:proofErr w:type="spellStart"/>
            <w:r w:rsidRPr="00AD57A5">
              <w:rPr>
                <w:rStyle w:val="gd40030ccr"/>
                <w:b/>
                <w:sz w:val="22"/>
                <w:szCs w:val="22"/>
                <w:shd w:val="clear" w:color="auto" w:fill="E1E2E5"/>
              </w:rPr>
              <w:t>traindata</w:t>
            </w:r>
            <w:proofErr w:type="spellEnd"/>
            <w:r w:rsidRPr="00AD57A5">
              <w:rPr>
                <w:rStyle w:val="gd40030ccr"/>
                <w:b/>
                <w:sz w:val="22"/>
                <w:szCs w:val="22"/>
                <w:shd w:val="clear" w:color="auto" w:fill="E1E2E5"/>
              </w:rPr>
              <w:t>[,c("Enrolls", "Desire")])</w:t>
            </w:r>
          </w:p>
          <w:p w14:paraId="038416C7" w14:textId="77777777" w:rsidR="00A6162F" w:rsidRPr="00AD57A5" w:rsidRDefault="00A6162F" w:rsidP="00156972">
            <w:pPr>
              <w:pStyle w:val="HTMLPreformatted"/>
              <w:rPr>
                <w:b/>
                <w:sz w:val="22"/>
                <w:szCs w:val="22"/>
                <w:shd w:val="clear" w:color="auto" w:fill="E1E2E5"/>
              </w:rPr>
            </w:pPr>
            <w:r w:rsidRPr="00AD57A5">
              <w:rPr>
                <w:rStyle w:val="gd40030cor"/>
                <w:b/>
                <w:sz w:val="22"/>
                <w:szCs w:val="22"/>
                <w:shd w:val="clear" w:color="auto" w:fill="E1E2E5"/>
              </w:rPr>
              <w:t xml:space="preserve">&gt; </w:t>
            </w:r>
            <w:proofErr w:type="spellStart"/>
            <w:r w:rsidRPr="00AD57A5">
              <w:rPr>
                <w:rStyle w:val="gd40030ccr"/>
                <w:b/>
                <w:sz w:val="22"/>
                <w:szCs w:val="22"/>
                <w:shd w:val="clear" w:color="auto" w:fill="E1E2E5"/>
              </w:rPr>
              <w:t>desireCounts</w:t>
            </w:r>
            <w:proofErr w:type="spellEnd"/>
            <w:r w:rsidRPr="00AD57A5">
              <w:rPr>
                <w:rStyle w:val="gd40030ccr"/>
                <w:b/>
                <w:sz w:val="22"/>
                <w:szCs w:val="22"/>
                <w:shd w:val="clear" w:color="auto" w:fill="E1E2E5"/>
              </w:rPr>
              <w:t xml:space="preserve"> &lt;- </w:t>
            </w:r>
            <w:proofErr w:type="spellStart"/>
            <w:r w:rsidRPr="00AD57A5">
              <w:rPr>
                <w:rStyle w:val="gd40030ccr"/>
                <w:b/>
                <w:sz w:val="22"/>
                <w:szCs w:val="22"/>
                <w:shd w:val="clear" w:color="auto" w:fill="E1E2E5"/>
              </w:rPr>
              <w:t>desireCounts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rowSums</w:t>
            </w:r>
            <w:proofErr w:type="spellEnd"/>
            <w:r w:rsidRPr="00AD57A5">
              <w:rPr>
                <w:rStyle w:val="gd40030ccr"/>
                <w:b/>
                <w:sz w:val="22"/>
                <w:szCs w:val="22"/>
                <w:shd w:val="clear" w:color="auto" w:fill="E1E2E5"/>
              </w:rPr>
              <w:t>(</w:t>
            </w:r>
            <w:proofErr w:type="spellStart"/>
            <w:r w:rsidRPr="00AD57A5">
              <w:rPr>
                <w:rStyle w:val="gd40030ccr"/>
                <w:b/>
                <w:sz w:val="22"/>
                <w:szCs w:val="22"/>
                <w:shd w:val="clear" w:color="auto" w:fill="E1E2E5"/>
              </w:rPr>
              <w:t>desireCounts</w:t>
            </w:r>
            <w:proofErr w:type="spellEnd"/>
            <w:r w:rsidRPr="00AD57A5">
              <w:rPr>
                <w:rStyle w:val="gd40030ccr"/>
                <w:b/>
                <w:sz w:val="22"/>
                <w:szCs w:val="22"/>
                <w:shd w:val="clear" w:color="auto" w:fill="E1E2E5"/>
              </w:rPr>
              <w:t>)</w:t>
            </w:r>
          </w:p>
          <w:p w14:paraId="7D6A7BAC" w14:textId="77777777" w:rsidR="00A6162F" w:rsidRDefault="00A6162F" w:rsidP="00156972">
            <w:pPr>
              <w:pStyle w:val="NoSpacing"/>
              <w:ind w:left="360"/>
            </w:pPr>
          </w:p>
          <w:p w14:paraId="79177C34" w14:textId="77777777" w:rsidR="00A6162F" w:rsidRPr="00587B6F" w:rsidRDefault="00A6162F" w:rsidP="00156972">
            <w:pPr>
              <w:pStyle w:val="NoSpacing"/>
              <w:ind w:left="360"/>
            </w:pPr>
          </w:p>
        </w:tc>
      </w:tr>
      <w:tr w:rsidR="00A6162F" w:rsidRPr="00DA2F64" w14:paraId="2D32FA9F" w14:textId="77777777" w:rsidTr="000A2148">
        <w:trPr>
          <w:jc w:val="center"/>
        </w:trPr>
        <w:tc>
          <w:tcPr>
            <w:tcW w:w="737" w:type="dxa"/>
          </w:tcPr>
          <w:p w14:paraId="7366A05D" w14:textId="77777777" w:rsidR="00A6162F" w:rsidRDefault="00A6162F" w:rsidP="00156972">
            <w:pPr>
              <w:jc w:val="center"/>
              <w:rPr>
                <w:sz w:val="20"/>
                <w:szCs w:val="20"/>
              </w:rPr>
            </w:pPr>
            <w:r>
              <w:rPr>
                <w:sz w:val="20"/>
                <w:szCs w:val="20"/>
              </w:rPr>
              <w:lastRenderedPageBreak/>
              <w:t>6</w:t>
            </w:r>
          </w:p>
        </w:tc>
        <w:tc>
          <w:tcPr>
            <w:tcW w:w="8927" w:type="dxa"/>
          </w:tcPr>
          <w:p w14:paraId="4322FD55" w14:textId="77777777" w:rsidR="00A6162F" w:rsidRPr="00EA4AC1" w:rsidRDefault="00A6162F" w:rsidP="00156972">
            <w:pPr>
              <w:pStyle w:val="NoSpacing"/>
              <w:rPr>
                <w:b/>
                <w:u w:val="single"/>
              </w:rPr>
            </w:pPr>
            <w:r w:rsidRPr="00EA4AC1">
              <w:rPr>
                <w:b/>
                <w:u w:val="single"/>
              </w:rPr>
              <w:t xml:space="preserve">Predict the </w:t>
            </w:r>
            <w:r>
              <w:rPr>
                <w:b/>
                <w:u w:val="single"/>
              </w:rPr>
              <w:t>R</w:t>
            </w:r>
            <w:r w:rsidRPr="00EA4AC1">
              <w:rPr>
                <w:b/>
                <w:u w:val="single"/>
              </w:rPr>
              <w:t xml:space="preserve">esults: </w:t>
            </w:r>
          </w:p>
          <w:p w14:paraId="305D6EEF" w14:textId="77777777" w:rsidR="00A6162F" w:rsidRDefault="00A6162F" w:rsidP="00156972">
            <w:pPr>
              <w:pStyle w:val="NoSpacing"/>
            </w:pPr>
          </w:p>
          <w:p w14:paraId="0B75A47D" w14:textId="77777777" w:rsidR="00A6162F" w:rsidRDefault="00A6162F" w:rsidP="00A6162F">
            <w:pPr>
              <w:pStyle w:val="NoSpacing"/>
              <w:numPr>
                <w:ilvl w:val="0"/>
                <w:numId w:val="10"/>
              </w:numPr>
            </w:pPr>
            <w:r>
              <w:t xml:space="preserve">Use the Naïve Bayesian Classifier formula to compute product of </w:t>
            </w:r>
            <w:r w:rsidRPr="00F857F3">
              <w:t>P(</w:t>
            </w:r>
            <w:proofErr w:type="spellStart"/>
            <w:r w:rsidRPr="00F857F3">
              <w:t>A|b</w:t>
            </w:r>
            <w:proofErr w:type="spellEnd"/>
            <w:r w:rsidRPr="00F857F3">
              <w:t xml:space="preserve">), </w:t>
            </w:r>
            <w:r>
              <w:t xml:space="preserve">for </w:t>
            </w:r>
            <w:r w:rsidRPr="00F857F3">
              <w:t>b</w:t>
            </w:r>
            <w:proofErr w:type="gramStart"/>
            <w:r w:rsidRPr="00F857F3">
              <w:t>={</w:t>
            </w:r>
            <w:proofErr w:type="gramEnd"/>
            <w:r w:rsidRPr="00F857F3">
              <w:t>no, yes}</w:t>
            </w:r>
            <w:r>
              <w:t xml:space="preserve">. The maximum of the two is the “predicted” result of the dependent variable. In the test data we need to predict the “Enrolls” given the for Age&lt;=30, Income = Medium, </w:t>
            </w:r>
            <w:proofErr w:type="spellStart"/>
            <w:r>
              <w:t>Jobsatisfaction</w:t>
            </w:r>
            <w:proofErr w:type="spellEnd"/>
            <w:r>
              <w:t xml:space="preserve"> = yes and Desire = Fair</w:t>
            </w:r>
          </w:p>
          <w:p w14:paraId="3B3404D6"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&gt; </w:t>
            </w:r>
            <w:proofErr w:type="spellStart"/>
            <w:r w:rsidRPr="007D7F7C">
              <w:rPr>
                <w:rStyle w:val="gd40030ccr"/>
                <w:b/>
                <w:sz w:val="22"/>
                <w:szCs w:val="22"/>
                <w:shd w:val="clear" w:color="auto" w:fill="E1E2E5"/>
              </w:rPr>
              <w:t>pyes</w:t>
            </w:r>
            <w:proofErr w:type="spellEnd"/>
            <w:r w:rsidRPr="007D7F7C">
              <w:rPr>
                <w:rStyle w:val="gd40030ccr"/>
                <w:b/>
                <w:sz w:val="22"/>
                <w:szCs w:val="22"/>
                <w:shd w:val="clear" w:color="auto" w:fill="E1E2E5"/>
              </w:rPr>
              <w:t xml:space="preserve"> &lt;- </w:t>
            </w:r>
          </w:p>
          <w:p w14:paraId="55AA4CC6"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ageCounts</w:t>
            </w:r>
            <w:proofErr w:type="spellEnd"/>
            <w:r w:rsidRPr="007D7F7C">
              <w:rPr>
                <w:rStyle w:val="gd40030ccr"/>
                <w:b/>
                <w:sz w:val="22"/>
                <w:szCs w:val="22"/>
                <w:shd w:val="clear" w:color="auto" w:fill="E1E2E5"/>
              </w:rPr>
              <w:t>["Yes","&lt;=30"]*</w:t>
            </w:r>
          </w:p>
          <w:p w14:paraId="01502944"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incomeCounts</w:t>
            </w:r>
            <w:proofErr w:type="spellEnd"/>
            <w:r w:rsidRPr="007D7F7C">
              <w:rPr>
                <w:rStyle w:val="gd40030ccr"/>
                <w:b/>
                <w:sz w:val="22"/>
                <w:szCs w:val="22"/>
                <w:shd w:val="clear" w:color="auto" w:fill="E1E2E5"/>
              </w:rPr>
              <w:t>["</w:t>
            </w:r>
            <w:proofErr w:type="spellStart"/>
            <w:r w:rsidRPr="007D7F7C">
              <w:rPr>
                <w:rStyle w:val="gd40030ccr"/>
                <w:b/>
                <w:sz w:val="22"/>
                <w:szCs w:val="22"/>
                <w:shd w:val="clear" w:color="auto" w:fill="E1E2E5"/>
              </w:rPr>
              <w:t>Yes","Medium</w:t>
            </w:r>
            <w:proofErr w:type="spellEnd"/>
            <w:r w:rsidRPr="007D7F7C">
              <w:rPr>
                <w:rStyle w:val="gd40030ccr"/>
                <w:b/>
                <w:sz w:val="22"/>
                <w:szCs w:val="22"/>
                <w:shd w:val="clear" w:color="auto" w:fill="E1E2E5"/>
              </w:rPr>
              <w:t>"]*</w:t>
            </w:r>
          </w:p>
          <w:p w14:paraId="7B4BC74D"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jsCounts</w:t>
            </w:r>
            <w:proofErr w:type="spellEnd"/>
            <w:r w:rsidRPr="007D7F7C">
              <w:rPr>
                <w:rStyle w:val="gd40030ccr"/>
                <w:b/>
                <w:sz w:val="22"/>
                <w:szCs w:val="22"/>
                <w:shd w:val="clear" w:color="auto" w:fill="E1E2E5"/>
              </w:rPr>
              <w:t>["</w:t>
            </w:r>
            <w:proofErr w:type="spellStart"/>
            <w:r w:rsidRPr="007D7F7C">
              <w:rPr>
                <w:rStyle w:val="gd40030ccr"/>
                <w:b/>
                <w:sz w:val="22"/>
                <w:szCs w:val="22"/>
                <w:shd w:val="clear" w:color="auto" w:fill="E1E2E5"/>
              </w:rPr>
              <w:t>Yes","Yes</w:t>
            </w:r>
            <w:proofErr w:type="spellEnd"/>
            <w:r w:rsidRPr="007D7F7C">
              <w:rPr>
                <w:rStyle w:val="gd40030ccr"/>
                <w:b/>
                <w:sz w:val="22"/>
                <w:szCs w:val="22"/>
                <w:shd w:val="clear" w:color="auto" w:fill="E1E2E5"/>
              </w:rPr>
              <w:t>"]*</w:t>
            </w:r>
          </w:p>
          <w:p w14:paraId="2529DE9E"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desireCounts</w:t>
            </w:r>
            <w:proofErr w:type="spellEnd"/>
            <w:r w:rsidRPr="007D7F7C">
              <w:rPr>
                <w:rStyle w:val="gd40030ccr"/>
                <w:b/>
                <w:sz w:val="22"/>
                <w:szCs w:val="22"/>
                <w:shd w:val="clear" w:color="auto" w:fill="E1E2E5"/>
              </w:rPr>
              <w:t>["</w:t>
            </w:r>
            <w:proofErr w:type="spellStart"/>
            <w:r w:rsidRPr="007D7F7C">
              <w:rPr>
                <w:rStyle w:val="gd40030ccr"/>
                <w:b/>
                <w:sz w:val="22"/>
                <w:szCs w:val="22"/>
                <w:shd w:val="clear" w:color="auto" w:fill="E1E2E5"/>
              </w:rPr>
              <w:t>Yes","Fair</w:t>
            </w:r>
            <w:proofErr w:type="spellEnd"/>
            <w:r w:rsidRPr="007D7F7C">
              <w:rPr>
                <w:rStyle w:val="gd40030ccr"/>
                <w:b/>
                <w:sz w:val="22"/>
                <w:szCs w:val="22"/>
                <w:shd w:val="clear" w:color="auto" w:fill="E1E2E5"/>
              </w:rPr>
              <w:t>"]*</w:t>
            </w:r>
          </w:p>
          <w:p w14:paraId="524E2C56" w14:textId="77777777" w:rsidR="00A6162F" w:rsidRPr="007D7F7C" w:rsidRDefault="00A6162F" w:rsidP="00156972">
            <w:pPr>
              <w:pStyle w:val="HTMLPreformatted"/>
              <w:rP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tprior</w:t>
            </w:r>
            <w:proofErr w:type="spellEnd"/>
            <w:r w:rsidRPr="007D7F7C">
              <w:rPr>
                <w:rStyle w:val="gd40030ccr"/>
                <w:b/>
                <w:sz w:val="22"/>
                <w:szCs w:val="22"/>
                <w:shd w:val="clear" w:color="auto" w:fill="E1E2E5"/>
              </w:rPr>
              <w:t>["Yes"]</w:t>
            </w:r>
          </w:p>
          <w:p w14:paraId="1C07D063" w14:textId="77777777" w:rsidR="00A6162F" w:rsidRDefault="00A6162F" w:rsidP="00156972">
            <w:pPr>
              <w:pStyle w:val="NoSpacing"/>
              <w:ind w:left="360"/>
            </w:pPr>
            <w:r>
              <w:t>followed by</w:t>
            </w:r>
          </w:p>
          <w:p w14:paraId="72D22414"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&gt; </w:t>
            </w:r>
            <w:proofErr w:type="spellStart"/>
            <w:r w:rsidRPr="007D7F7C">
              <w:rPr>
                <w:rStyle w:val="gd40030ccr"/>
                <w:b/>
                <w:sz w:val="22"/>
                <w:szCs w:val="22"/>
                <w:shd w:val="clear" w:color="auto" w:fill="E1E2E5"/>
              </w:rPr>
              <w:t>pno</w:t>
            </w:r>
            <w:proofErr w:type="spellEnd"/>
            <w:r w:rsidRPr="007D7F7C">
              <w:rPr>
                <w:rStyle w:val="gd40030ccr"/>
                <w:b/>
                <w:sz w:val="22"/>
                <w:szCs w:val="22"/>
                <w:shd w:val="clear" w:color="auto" w:fill="E1E2E5"/>
              </w:rPr>
              <w:t xml:space="preserve"> &lt;- </w:t>
            </w:r>
          </w:p>
          <w:p w14:paraId="02BF035D"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ageCounts</w:t>
            </w:r>
            <w:proofErr w:type="spellEnd"/>
            <w:r w:rsidRPr="007D7F7C">
              <w:rPr>
                <w:rStyle w:val="gd40030ccr"/>
                <w:b/>
                <w:sz w:val="22"/>
                <w:szCs w:val="22"/>
                <w:shd w:val="clear" w:color="auto" w:fill="E1E2E5"/>
              </w:rPr>
              <w:t>["No","&lt;=30"]*</w:t>
            </w:r>
          </w:p>
          <w:p w14:paraId="74F0B011"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incomeCounts</w:t>
            </w:r>
            <w:proofErr w:type="spellEnd"/>
            <w:r w:rsidRPr="007D7F7C">
              <w:rPr>
                <w:rStyle w:val="gd40030ccr"/>
                <w:b/>
                <w:sz w:val="22"/>
                <w:szCs w:val="22"/>
                <w:shd w:val="clear" w:color="auto" w:fill="E1E2E5"/>
              </w:rPr>
              <w:t>["</w:t>
            </w:r>
            <w:proofErr w:type="spellStart"/>
            <w:r w:rsidRPr="007D7F7C">
              <w:rPr>
                <w:rStyle w:val="gd40030ccr"/>
                <w:b/>
                <w:sz w:val="22"/>
                <w:szCs w:val="22"/>
                <w:shd w:val="clear" w:color="auto" w:fill="E1E2E5"/>
              </w:rPr>
              <w:t>No","Medium</w:t>
            </w:r>
            <w:proofErr w:type="spellEnd"/>
            <w:r w:rsidRPr="007D7F7C">
              <w:rPr>
                <w:rStyle w:val="gd40030ccr"/>
                <w:b/>
                <w:sz w:val="22"/>
                <w:szCs w:val="22"/>
                <w:shd w:val="clear" w:color="auto" w:fill="E1E2E5"/>
              </w:rPr>
              <w:t>"]*</w:t>
            </w:r>
          </w:p>
          <w:p w14:paraId="509F7F9A"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jsCounts</w:t>
            </w:r>
            <w:proofErr w:type="spellEnd"/>
            <w:r w:rsidRPr="007D7F7C">
              <w:rPr>
                <w:rStyle w:val="gd40030ccr"/>
                <w:b/>
                <w:sz w:val="22"/>
                <w:szCs w:val="22"/>
                <w:shd w:val="clear" w:color="auto" w:fill="E1E2E5"/>
              </w:rPr>
              <w:t>["</w:t>
            </w:r>
            <w:proofErr w:type="spellStart"/>
            <w:r w:rsidRPr="007D7F7C">
              <w:rPr>
                <w:rStyle w:val="gd40030ccr"/>
                <w:b/>
                <w:sz w:val="22"/>
                <w:szCs w:val="22"/>
                <w:shd w:val="clear" w:color="auto" w:fill="E1E2E5"/>
              </w:rPr>
              <w:t>No","Yes</w:t>
            </w:r>
            <w:proofErr w:type="spellEnd"/>
            <w:r w:rsidRPr="007D7F7C">
              <w:rPr>
                <w:rStyle w:val="gd40030ccr"/>
                <w:b/>
                <w:sz w:val="22"/>
                <w:szCs w:val="22"/>
                <w:shd w:val="clear" w:color="auto" w:fill="E1E2E5"/>
              </w:rPr>
              <w:t>"]*</w:t>
            </w:r>
          </w:p>
          <w:p w14:paraId="11EF186E" w14:textId="77777777" w:rsidR="00A6162F" w:rsidRPr="007D7F7C" w:rsidRDefault="00A6162F" w:rsidP="00156972">
            <w:pPr>
              <w:pStyle w:val="HTMLPreformatted"/>
              <w:rPr>
                <w:rStyle w:val="gd40030cc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desireCounts</w:t>
            </w:r>
            <w:proofErr w:type="spellEnd"/>
            <w:r w:rsidRPr="007D7F7C">
              <w:rPr>
                <w:rStyle w:val="gd40030ccr"/>
                <w:b/>
                <w:sz w:val="22"/>
                <w:szCs w:val="22"/>
                <w:shd w:val="clear" w:color="auto" w:fill="E1E2E5"/>
              </w:rPr>
              <w:t>["</w:t>
            </w:r>
            <w:proofErr w:type="spellStart"/>
            <w:r w:rsidRPr="007D7F7C">
              <w:rPr>
                <w:rStyle w:val="gd40030ccr"/>
                <w:b/>
                <w:sz w:val="22"/>
                <w:szCs w:val="22"/>
                <w:shd w:val="clear" w:color="auto" w:fill="E1E2E5"/>
              </w:rPr>
              <w:t>No","Fair</w:t>
            </w:r>
            <w:proofErr w:type="spellEnd"/>
            <w:r w:rsidRPr="007D7F7C">
              <w:rPr>
                <w:rStyle w:val="gd40030ccr"/>
                <w:b/>
                <w:sz w:val="22"/>
                <w:szCs w:val="22"/>
                <w:shd w:val="clear" w:color="auto" w:fill="E1E2E5"/>
              </w:rPr>
              <w:t>"]*</w:t>
            </w:r>
          </w:p>
          <w:p w14:paraId="1C88F381" w14:textId="77777777" w:rsidR="00A6162F" w:rsidRPr="007D7F7C" w:rsidRDefault="00A6162F" w:rsidP="00156972">
            <w:pPr>
              <w:pStyle w:val="HTMLPreformatted"/>
              <w:rPr>
                <w:b/>
                <w:sz w:val="22"/>
                <w:szCs w:val="22"/>
                <w:shd w:val="clear" w:color="auto" w:fill="E1E2E5"/>
              </w:rPr>
            </w:pPr>
            <w:r w:rsidRPr="007D7F7C">
              <w:rPr>
                <w:rStyle w:val="gd40030cor"/>
                <w:b/>
                <w:sz w:val="22"/>
                <w:szCs w:val="22"/>
                <w:shd w:val="clear" w:color="auto" w:fill="E1E2E5"/>
              </w:rPr>
              <w:t xml:space="preserve"> </w:t>
            </w:r>
            <w:r w:rsidRPr="007D7F7C">
              <w:rPr>
                <w:rStyle w:val="gd40030ccr"/>
                <w:b/>
                <w:sz w:val="22"/>
                <w:szCs w:val="22"/>
                <w:shd w:val="clear" w:color="auto" w:fill="E1E2E5"/>
              </w:rPr>
              <w:t xml:space="preserve">         </w:t>
            </w:r>
            <w:proofErr w:type="spellStart"/>
            <w:r w:rsidRPr="007D7F7C">
              <w:rPr>
                <w:rStyle w:val="gd40030ccr"/>
                <w:b/>
                <w:sz w:val="22"/>
                <w:szCs w:val="22"/>
                <w:shd w:val="clear" w:color="auto" w:fill="E1E2E5"/>
              </w:rPr>
              <w:t>tprior</w:t>
            </w:r>
            <w:proofErr w:type="spellEnd"/>
            <w:r w:rsidRPr="007D7F7C">
              <w:rPr>
                <w:rStyle w:val="gd40030ccr"/>
                <w:b/>
                <w:sz w:val="22"/>
                <w:szCs w:val="22"/>
                <w:shd w:val="clear" w:color="auto" w:fill="E1E2E5"/>
              </w:rPr>
              <w:t>["No"]</w:t>
            </w:r>
          </w:p>
          <w:p w14:paraId="4CF2508A" w14:textId="77777777" w:rsidR="00A6162F" w:rsidRDefault="00A6162F" w:rsidP="00A6162F">
            <w:pPr>
              <w:pStyle w:val="NoSpacing"/>
              <w:numPr>
                <w:ilvl w:val="0"/>
                <w:numId w:val="10"/>
              </w:numPr>
            </w:pPr>
            <w:r>
              <w:t>The prediction will be max(</w:t>
            </w:r>
            <w:proofErr w:type="spellStart"/>
            <w:proofErr w:type="gramStart"/>
            <w:r>
              <w:t>pyes,pno</w:t>
            </w:r>
            <w:proofErr w:type="spellEnd"/>
            <w:proofErr w:type="gramEnd"/>
            <w:r>
              <w:t>).</w:t>
            </w:r>
          </w:p>
          <w:p w14:paraId="07088C36" w14:textId="77777777" w:rsidR="00A6162F" w:rsidRPr="007D7F7C" w:rsidRDefault="00A6162F" w:rsidP="00156972">
            <w:pPr>
              <w:pStyle w:val="HTMLPreformatted"/>
              <w:rPr>
                <w:b/>
                <w:sz w:val="22"/>
                <w:szCs w:val="22"/>
                <w:shd w:val="clear" w:color="auto" w:fill="E1E2E5"/>
              </w:rPr>
            </w:pPr>
            <w:r w:rsidRPr="007D7F7C">
              <w:rPr>
                <w:rStyle w:val="gd40030cor"/>
                <w:b/>
                <w:sz w:val="22"/>
                <w:szCs w:val="22"/>
                <w:shd w:val="clear" w:color="auto" w:fill="E1E2E5"/>
              </w:rPr>
              <w:t xml:space="preserve">&gt; </w:t>
            </w:r>
            <w:proofErr w:type="spellStart"/>
            <w:r w:rsidRPr="007D7F7C">
              <w:rPr>
                <w:rStyle w:val="gd40030ccr"/>
                <w:b/>
                <w:sz w:val="22"/>
                <w:szCs w:val="22"/>
                <w:shd w:val="clear" w:color="auto" w:fill="E1E2E5"/>
              </w:rPr>
              <w:t>pyes</w:t>
            </w:r>
            <w:proofErr w:type="spellEnd"/>
          </w:p>
          <w:p w14:paraId="6DF7B16E" w14:textId="77777777" w:rsidR="00A6162F" w:rsidRPr="007D7F7C" w:rsidRDefault="00A6162F" w:rsidP="00156972">
            <w:pPr>
              <w:pStyle w:val="HTMLPreformatted"/>
              <w:rPr>
                <w:b/>
                <w:sz w:val="22"/>
                <w:szCs w:val="22"/>
                <w:shd w:val="clear" w:color="auto" w:fill="E1E2E5"/>
              </w:rPr>
            </w:pPr>
            <w:r w:rsidRPr="007D7F7C">
              <w:rPr>
                <w:rStyle w:val="gd40030cor"/>
                <w:b/>
                <w:sz w:val="22"/>
                <w:szCs w:val="22"/>
                <w:shd w:val="clear" w:color="auto" w:fill="E1E2E5"/>
              </w:rPr>
              <w:t xml:space="preserve">&gt; </w:t>
            </w:r>
            <w:proofErr w:type="spellStart"/>
            <w:r w:rsidRPr="007D7F7C">
              <w:rPr>
                <w:rStyle w:val="gd40030ccr"/>
                <w:b/>
                <w:sz w:val="22"/>
                <w:szCs w:val="22"/>
                <w:shd w:val="clear" w:color="auto" w:fill="E1E2E5"/>
              </w:rPr>
              <w:t>pno</w:t>
            </w:r>
            <w:proofErr w:type="spellEnd"/>
          </w:p>
          <w:p w14:paraId="525EC38B" w14:textId="77777777" w:rsidR="00A6162F" w:rsidRPr="007D7F7C" w:rsidRDefault="00A6162F" w:rsidP="00156972">
            <w:pPr>
              <w:pStyle w:val="HTMLPreformatted"/>
              <w:rPr>
                <w:b/>
                <w:sz w:val="22"/>
                <w:szCs w:val="22"/>
                <w:shd w:val="clear" w:color="auto" w:fill="E1E2E5"/>
              </w:rPr>
            </w:pPr>
            <w:r w:rsidRPr="007D7F7C">
              <w:rPr>
                <w:rStyle w:val="gd40030cor"/>
                <w:b/>
                <w:sz w:val="22"/>
                <w:szCs w:val="22"/>
                <w:shd w:val="clear" w:color="auto" w:fill="E1E2E5"/>
              </w:rPr>
              <w:t xml:space="preserve">&gt; </w:t>
            </w:r>
            <w:r w:rsidRPr="007D7F7C">
              <w:rPr>
                <w:rStyle w:val="gd40030ccr"/>
                <w:b/>
                <w:sz w:val="22"/>
                <w:szCs w:val="22"/>
                <w:shd w:val="clear" w:color="auto" w:fill="E1E2E5"/>
              </w:rPr>
              <w:t>max(</w:t>
            </w:r>
            <w:proofErr w:type="spellStart"/>
            <w:r w:rsidRPr="007D7F7C">
              <w:rPr>
                <w:rStyle w:val="gd40030ccr"/>
                <w:b/>
                <w:sz w:val="22"/>
                <w:szCs w:val="22"/>
                <w:shd w:val="clear" w:color="auto" w:fill="E1E2E5"/>
              </w:rPr>
              <w:t>pyes,pno</w:t>
            </w:r>
            <w:proofErr w:type="spellEnd"/>
            <w:r w:rsidRPr="007D7F7C">
              <w:rPr>
                <w:rStyle w:val="gd40030ccr"/>
                <w:b/>
                <w:sz w:val="22"/>
                <w:szCs w:val="22"/>
                <w:shd w:val="clear" w:color="auto" w:fill="E1E2E5"/>
              </w:rPr>
              <w:t>)</w:t>
            </w:r>
          </w:p>
          <w:p w14:paraId="18808BA2" w14:textId="77777777" w:rsidR="00A6162F" w:rsidRDefault="00A6162F" w:rsidP="00156972">
            <w:pPr>
              <w:pStyle w:val="NoSpacing"/>
              <w:ind w:left="360"/>
            </w:pPr>
          </w:p>
          <w:p w14:paraId="16797B0E" w14:textId="77777777" w:rsidR="00A6162F" w:rsidRPr="008E7D9A" w:rsidRDefault="00A6162F" w:rsidP="00A6162F">
            <w:pPr>
              <w:pStyle w:val="NoSpacing"/>
              <w:numPr>
                <w:ilvl w:val="0"/>
                <w:numId w:val="10"/>
              </w:numPr>
              <w:rPr>
                <w:highlight w:val="yellow"/>
              </w:rPr>
            </w:pPr>
            <w:r w:rsidRPr="008E7D9A">
              <w:rPr>
                <w:highlight w:val="yellow"/>
              </w:rPr>
              <w:t>What is the predicted result for “Enrolls”?</w:t>
            </w:r>
          </w:p>
          <w:p w14:paraId="4D727A36" w14:textId="77777777" w:rsidR="00A6162F" w:rsidRDefault="00A6162F" w:rsidP="00156972">
            <w:pPr>
              <w:pStyle w:val="NoSpacing"/>
              <w:ind w:left="360"/>
            </w:pPr>
          </w:p>
          <w:p w14:paraId="3BC75750" w14:textId="1D189F9B" w:rsidR="00A6162F" w:rsidRDefault="00944C7E" w:rsidP="00156972">
            <w:pPr>
              <w:pStyle w:val="NoSpacing"/>
              <w:ind w:left="360"/>
            </w:pPr>
            <w:r>
              <w:t>The predicted result is yes.</w:t>
            </w:r>
          </w:p>
          <w:p w14:paraId="696D6EE7" w14:textId="77777777" w:rsidR="00A6162F" w:rsidRDefault="00A6162F" w:rsidP="00156972">
            <w:pPr>
              <w:pStyle w:val="NoSpacing"/>
              <w:ind w:left="360"/>
            </w:pPr>
          </w:p>
          <w:p w14:paraId="264481C4" w14:textId="77777777" w:rsidR="00A6162F" w:rsidRPr="00776116" w:rsidRDefault="00A6162F" w:rsidP="00156972">
            <w:pPr>
              <w:pStyle w:val="NoSpacing"/>
              <w:ind w:left="360"/>
            </w:pPr>
          </w:p>
        </w:tc>
      </w:tr>
      <w:tr w:rsidR="00A6162F" w:rsidRPr="00DA2F64" w14:paraId="0534480C" w14:textId="77777777" w:rsidTr="000A2148">
        <w:trPr>
          <w:jc w:val="center"/>
        </w:trPr>
        <w:tc>
          <w:tcPr>
            <w:tcW w:w="737" w:type="dxa"/>
          </w:tcPr>
          <w:p w14:paraId="17C56501" w14:textId="77777777" w:rsidR="00A6162F" w:rsidRDefault="00A6162F" w:rsidP="00156972">
            <w:pPr>
              <w:jc w:val="center"/>
              <w:rPr>
                <w:sz w:val="20"/>
                <w:szCs w:val="20"/>
              </w:rPr>
            </w:pPr>
            <w:r>
              <w:rPr>
                <w:sz w:val="20"/>
                <w:szCs w:val="20"/>
              </w:rPr>
              <w:t>7</w:t>
            </w:r>
          </w:p>
        </w:tc>
        <w:tc>
          <w:tcPr>
            <w:tcW w:w="8927" w:type="dxa"/>
          </w:tcPr>
          <w:p w14:paraId="0AC09688" w14:textId="77777777" w:rsidR="00A6162F" w:rsidRPr="00EA4AC1" w:rsidRDefault="00A6162F" w:rsidP="00156972">
            <w:pPr>
              <w:pStyle w:val="NoSpacing"/>
              <w:rPr>
                <w:b/>
                <w:u w:val="single"/>
              </w:rPr>
            </w:pPr>
            <w:r>
              <w:rPr>
                <w:b/>
                <w:u w:val="single"/>
              </w:rPr>
              <w:t>Execute</w:t>
            </w:r>
            <w:r w:rsidRPr="00EA4AC1">
              <w:rPr>
                <w:b/>
                <w:u w:val="single"/>
              </w:rPr>
              <w:t xml:space="preserve"> the Naïve Bayes</w:t>
            </w:r>
            <w:r>
              <w:rPr>
                <w:b/>
                <w:u w:val="single"/>
              </w:rPr>
              <w:t>ian</w:t>
            </w:r>
            <w:r w:rsidRPr="00EA4AC1">
              <w:rPr>
                <w:b/>
                <w:u w:val="single"/>
              </w:rPr>
              <w:t xml:space="preserve"> Classifier</w:t>
            </w:r>
            <w:r>
              <w:rPr>
                <w:b/>
                <w:u w:val="single"/>
              </w:rPr>
              <w:t xml:space="preserve"> with e1071 package</w:t>
            </w:r>
            <w:r w:rsidRPr="00EA4AC1">
              <w:rPr>
                <w:b/>
                <w:u w:val="single"/>
              </w:rPr>
              <w:t>:</w:t>
            </w:r>
          </w:p>
          <w:p w14:paraId="195B979B" w14:textId="77777777" w:rsidR="00A6162F" w:rsidRPr="00B46E13" w:rsidRDefault="00A6162F" w:rsidP="00156972">
            <w:pPr>
              <w:pStyle w:val="NoSpacing"/>
              <w:rPr>
                <w:u w:val="single"/>
              </w:rPr>
            </w:pPr>
          </w:p>
          <w:p w14:paraId="69D3D1A0" w14:textId="77777777" w:rsidR="00A6162F" w:rsidRPr="00B46E13" w:rsidRDefault="00A6162F" w:rsidP="00156972">
            <w:pPr>
              <w:pStyle w:val="NoSpacing"/>
              <w:rPr>
                <w:color w:val="000000"/>
              </w:rPr>
            </w:pPr>
            <w:r w:rsidRPr="00B46E13">
              <w:t xml:space="preserve">The Naïve Bayes function </w:t>
            </w:r>
            <w:r w:rsidRPr="00B46E13">
              <w:rPr>
                <w:color w:val="000000"/>
              </w:rPr>
              <w:t>computes the conditional a-posterior probabilities of a categorical class variable given independent categorical predictor variables using the Bayes rule. The usage takes the form</w:t>
            </w:r>
            <w:r>
              <w:rPr>
                <w:color w:val="000000"/>
              </w:rPr>
              <w:t xml:space="preserve"> of </w:t>
            </w:r>
            <w:proofErr w:type="spellStart"/>
            <w:r w:rsidRPr="00B46E13">
              <w:rPr>
                <w:color w:val="000000"/>
              </w:rPr>
              <w:t>naiveBayes</w:t>
            </w:r>
            <w:proofErr w:type="spellEnd"/>
            <w:r w:rsidRPr="00B46E13">
              <w:rPr>
                <w:color w:val="000000"/>
              </w:rPr>
              <w:t>(formula, data,…)</w:t>
            </w:r>
            <w:r>
              <w:rPr>
                <w:color w:val="000000"/>
              </w:rPr>
              <w:t xml:space="preserve"> </w:t>
            </w:r>
            <w:r w:rsidRPr="00B46E13">
              <w:rPr>
                <w:color w:val="000000"/>
              </w:rPr>
              <w:t>where the arguments are defined as follows:</w:t>
            </w:r>
          </w:p>
          <w:p w14:paraId="7E1DC96D" w14:textId="77777777" w:rsidR="00A6162F" w:rsidRPr="00B46E13" w:rsidRDefault="00A6162F" w:rsidP="00156972">
            <w:pPr>
              <w:pStyle w:val="NoSpacing"/>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6528"/>
            </w:tblGrid>
            <w:tr w:rsidR="00A6162F" w:rsidRPr="00B46E13" w14:paraId="1FCA3F36" w14:textId="77777777" w:rsidTr="000A2148">
              <w:tc>
                <w:tcPr>
                  <w:tcW w:w="0" w:type="auto"/>
                  <w:hideMark/>
                </w:tcPr>
                <w:p w14:paraId="57C566CA" w14:textId="77777777" w:rsidR="00A6162F" w:rsidRPr="00763BAB" w:rsidRDefault="00A6162F" w:rsidP="00A6162F">
                  <w:pPr>
                    <w:pStyle w:val="ListParagraph"/>
                    <w:numPr>
                      <w:ilvl w:val="0"/>
                      <w:numId w:val="8"/>
                    </w:numPr>
                    <w:spacing w:after="0" w:line="240" w:lineRule="auto"/>
                    <w:rPr>
                      <w:b/>
                      <w:color w:val="000000"/>
                      <w:lang w:bidi="ar-SA"/>
                    </w:rPr>
                  </w:pPr>
                  <w:r w:rsidRPr="00763BAB">
                    <w:rPr>
                      <w:b/>
                      <w:color w:val="000000"/>
                      <w:lang w:bidi="ar-SA"/>
                    </w:rPr>
                    <w:t>formula</w:t>
                  </w:r>
                </w:p>
              </w:tc>
              <w:tc>
                <w:tcPr>
                  <w:tcW w:w="0" w:type="auto"/>
                  <w:hideMark/>
                </w:tcPr>
                <w:p w14:paraId="4B052787" w14:textId="77777777" w:rsidR="00A6162F" w:rsidRPr="00B46E13" w:rsidRDefault="00A6162F" w:rsidP="00156972">
                  <w:pPr>
                    <w:spacing w:after="0" w:line="240" w:lineRule="auto"/>
                    <w:rPr>
                      <w:color w:val="000000"/>
                      <w:lang w:bidi="ar-SA"/>
                    </w:rPr>
                  </w:pPr>
                  <w:r w:rsidRPr="00B46E13">
                    <w:rPr>
                      <w:color w:val="000000"/>
                      <w:lang w:bidi="ar-SA"/>
                    </w:rPr>
                    <w:t>A formula of the form class ~ x1 + x2 + .... Interactions are not allowed.</w:t>
                  </w:r>
                </w:p>
              </w:tc>
            </w:tr>
            <w:tr w:rsidR="00A6162F" w:rsidRPr="00B46E13" w14:paraId="18A03931" w14:textId="77777777" w:rsidTr="000A2148">
              <w:tc>
                <w:tcPr>
                  <w:tcW w:w="0" w:type="auto"/>
                  <w:hideMark/>
                </w:tcPr>
                <w:p w14:paraId="2CE7B3F0" w14:textId="77777777" w:rsidR="00A6162F" w:rsidRPr="00763BAB" w:rsidRDefault="00A6162F" w:rsidP="00A6162F">
                  <w:pPr>
                    <w:pStyle w:val="ListParagraph"/>
                    <w:numPr>
                      <w:ilvl w:val="0"/>
                      <w:numId w:val="8"/>
                    </w:numPr>
                    <w:spacing w:after="0" w:line="240" w:lineRule="auto"/>
                    <w:rPr>
                      <w:b/>
                      <w:color w:val="000000"/>
                      <w:lang w:bidi="ar-SA"/>
                    </w:rPr>
                  </w:pPr>
                  <w:r w:rsidRPr="00763BAB">
                    <w:rPr>
                      <w:b/>
                      <w:color w:val="000000"/>
                      <w:lang w:bidi="ar-SA"/>
                    </w:rPr>
                    <w:t>data</w:t>
                  </w:r>
                </w:p>
              </w:tc>
              <w:tc>
                <w:tcPr>
                  <w:tcW w:w="0" w:type="auto"/>
                  <w:hideMark/>
                </w:tcPr>
                <w:p w14:paraId="4FEED64D" w14:textId="77777777" w:rsidR="00A6162F" w:rsidRPr="00B46E13" w:rsidRDefault="00A6162F" w:rsidP="00156972">
                  <w:pPr>
                    <w:spacing w:after="0" w:line="240" w:lineRule="auto"/>
                    <w:rPr>
                      <w:color w:val="000000"/>
                      <w:lang w:bidi="ar-SA"/>
                    </w:rPr>
                  </w:pPr>
                  <w:r w:rsidRPr="00B46E13">
                    <w:rPr>
                      <w:color w:val="000000"/>
                      <w:lang w:bidi="ar-SA"/>
                    </w:rPr>
                    <w:t>Either a data frame of factors or a contingency table.</w:t>
                  </w:r>
                </w:p>
              </w:tc>
            </w:tr>
          </w:tbl>
          <w:p w14:paraId="55BED1E2" w14:textId="77777777" w:rsidR="00A6162F" w:rsidRDefault="00A6162F" w:rsidP="00156972">
            <w:pPr>
              <w:pStyle w:val="NoSpacing"/>
            </w:pPr>
          </w:p>
          <w:p w14:paraId="1486B714" w14:textId="77777777" w:rsidR="00A6162F" w:rsidRDefault="00A6162F" w:rsidP="00A6162F">
            <w:pPr>
              <w:pStyle w:val="NoSpacing"/>
              <w:numPr>
                <w:ilvl w:val="0"/>
                <w:numId w:val="4"/>
              </w:numPr>
            </w:pPr>
            <w:r>
              <w:t xml:space="preserve">You </w:t>
            </w:r>
            <w:r w:rsidRPr="00B46E13">
              <w:t xml:space="preserve">are modeling for attribute </w:t>
            </w:r>
            <w:proofErr w:type="gramStart"/>
            <w:r w:rsidRPr="00B46E13">
              <w:t>“ Enrolls</w:t>
            </w:r>
            <w:proofErr w:type="gramEnd"/>
            <w:r w:rsidRPr="00B46E13">
              <w:t xml:space="preserve">”. </w:t>
            </w:r>
          </w:p>
          <w:p w14:paraId="0F2A23EE" w14:textId="77777777" w:rsidR="00A6162F" w:rsidRDefault="00A6162F" w:rsidP="00156972">
            <w:pPr>
              <w:pStyle w:val="NoSpacing"/>
              <w:ind w:left="360"/>
            </w:pPr>
          </w:p>
          <w:p w14:paraId="5EB114A3" w14:textId="77777777" w:rsidR="00A6162F" w:rsidRPr="00E332DE" w:rsidRDefault="00A6162F" w:rsidP="00A6162F">
            <w:pPr>
              <w:pStyle w:val="NoSpacing"/>
              <w:numPr>
                <w:ilvl w:val="0"/>
                <w:numId w:val="5"/>
              </w:numPr>
            </w:pPr>
            <w:r>
              <w:t>Use t</w:t>
            </w:r>
            <w:r w:rsidRPr="00B46E13">
              <w:t xml:space="preserve">he following </w:t>
            </w:r>
            <w:r>
              <w:t>commands to execute the model and display</w:t>
            </w:r>
            <w:r w:rsidRPr="00B46E13">
              <w:t xml:space="preserve"> the results.</w:t>
            </w:r>
          </w:p>
          <w:p w14:paraId="4A718D60" w14:textId="77777777" w:rsidR="00A6162F" w:rsidRPr="00E332DE" w:rsidRDefault="00A6162F" w:rsidP="00156972">
            <w:pPr>
              <w:pStyle w:val="HTMLPreformatted"/>
              <w:rPr>
                <w:rStyle w:val="gd40030ccr"/>
                <w:b/>
                <w:sz w:val="22"/>
                <w:szCs w:val="22"/>
                <w:shd w:val="clear" w:color="auto" w:fill="E1E2E5"/>
              </w:rPr>
            </w:pPr>
            <w:r w:rsidRPr="00E332DE">
              <w:rPr>
                <w:rStyle w:val="gd40030cor"/>
                <w:b/>
                <w:sz w:val="22"/>
                <w:szCs w:val="22"/>
                <w:shd w:val="clear" w:color="auto" w:fill="E1E2E5"/>
              </w:rPr>
              <w:t xml:space="preserve">&gt; </w:t>
            </w:r>
            <w:r w:rsidRPr="00E332DE">
              <w:rPr>
                <w:rStyle w:val="gd40030ccr"/>
                <w:b/>
                <w:sz w:val="22"/>
                <w:szCs w:val="22"/>
                <w:shd w:val="clear" w:color="auto" w:fill="E1E2E5"/>
              </w:rPr>
              <w:t xml:space="preserve"># use the NB classifier </w:t>
            </w:r>
          </w:p>
          <w:p w14:paraId="014985C1" w14:textId="77777777" w:rsidR="00A6162F" w:rsidRPr="00E332DE" w:rsidRDefault="00A6162F" w:rsidP="00156972">
            <w:pPr>
              <w:pStyle w:val="HTMLPreformatted"/>
              <w:rPr>
                <w:rStyle w:val="gd40030ccr"/>
                <w:b/>
                <w:sz w:val="22"/>
                <w:szCs w:val="22"/>
                <w:shd w:val="clear" w:color="auto" w:fill="E1E2E5"/>
              </w:rPr>
            </w:pPr>
            <w:r w:rsidRPr="00E332DE">
              <w:rPr>
                <w:rStyle w:val="gd40030cor"/>
                <w:b/>
                <w:sz w:val="22"/>
                <w:szCs w:val="22"/>
                <w:shd w:val="clear" w:color="auto" w:fill="E1E2E5"/>
              </w:rPr>
              <w:t xml:space="preserve">&gt; </w:t>
            </w:r>
            <w:r w:rsidRPr="00E332DE">
              <w:rPr>
                <w:rStyle w:val="gd40030ccr"/>
                <w:b/>
                <w:sz w:val="22"/>
                <w:szCs w:val="22"/>
                <w:shd w:val="clear" w:color="auto" w:fill="E1E2E5"/>
              </w:rPr>
              <w:t xml:space="preserve">model &lt;- </w:t>
            </w:r>
            <w:proofErr w:type="spellStart"/>
            <w:r w:rsidRPr="00E332DE">
              <w:rPr>
                <w:rStyle w:val="gd40030ccr"/>
                <w:b/>
                <w:sz w:val="22"/>
                <w:szCs w:val="22"/>
                <w:shd w:val="clear" w:color="auto" w:fill="E1E2E5"/>
              </w:rPr>
              <w:t>naiveBayes</w:t>
            </w:r>
            <w:proofErr w:type="spellEnd"/>
            <w:r w:rsidRPr="00E332DE">
              <w:rPr>
                <w:rStyle w:val="gd40030ccr"/>
                <w:b/>
                <w:sz w:val="22"/>
                <w:szCs w:val="22"/>
                <w:shd w:val="clear" w:color="auto" w:fill="E1E2E5"/>
              </w:rPr>
              <w:t>(Enrolls ~.,</w:t>
            </w:r>
            <w:proofErr w:type="spellStart"/>
            <w:r w:rsidRPr="00E332DE">
              <w:rPr>
                <w:rStyle w:val="gd40030ccr"/>
                <w:b/>
                <w:sz w:val="22"/>
                <w:szCs w:val="22"/>
                <w:shd w:val="clear" w:color="auto" w:fill="E1E2E5"/>
              </w:rPr>
              <w:t>traindata</w:t>
            </w:r>
            <w:proofErr w:type="spellEnd"/>
            <w:r w:rsidRPr="00E332DE">
              <w:rPr>
                <w:rStyle w:val="gd40030ccr"/>
                <w:b/>
                <w:sz w:val="22"/>
                <w:szCs w:val="22"/>
                <w:shd w:val="clear" w:color="auto" w:fill="E1E2E5"/>
              </w:rPr>
              <w:t>)</w:t>
            </w:r>
          </w:p>
          <w:p w14:paraId="7C9CE379" w14:textId="77777777" w:rsidR="00A6162F" w:rsidRPr="00E332DE" w:rsidRDefault="00A6162F" w:rsidP="00156972">
            <w:pPr>
              <w:pStyle w:val="HTMLPreformatted"/>
              <w:rPr>
                <w:rStyle w:val="gd40030ccr"/>
                <w:b/>
                <w:sz w:val="22"/>
                <w:szCs w:val="22"/>
                <w:shd w:val="clear" w:color="auto" w:fill="E1E2E5"/>
              </w:rPr>
            </w:pPr>
            <w:r w:rsidRPr="00E332DE">
              <w:rPr>
                <w:rStyle w:val="gd40030cor"/>
                <w:b/>
                <w:sz w:val="22"/>
                <w:szCs w:val="22"/>
                <w:shd w:val="clear" w:color="auto" w:fill="E1E2E5"/>
              </w:rPr>
              <w:lastRenderedPageBreak/>
              <w:t xml:space="preserve">&gt; </w:t>
            </w:r>
            <w:r w:rsidRPr="00E332DE">
              <w:rPr>
                <w:rStyle w:val="gd40030ccr"/>
                <w:b/>
                <w:sz w:val="22"/>
                <w:szCs w:val="22"/>
                <w:shd w:val="clear" w:color="auto" w:fill="E1E2E5"/>
              </w:rPr>
              <w:t># display model</w:t>
            </w:r>
          </w:p>
          <w:p w14:paraId="29CF992A" w14:textId="77777777" w:rsidR="00A6162F" w:rsidRPr="00E332DE" w:rsidRDefault="00A6162F" w:rsidP="00156972">
            <w:pPr>
              <w:pStyle w:val="HTMLPreformatted"/>
              <w:rPr>
                <w:b/>
                <w:sz w:val="22"/>
                <w:szCs w:val="22"/>
                <w:shd w:val="clear" w:color="auto" w:fill="E1E2E5"/>
              </w:rPr>
            </w:pPr>
            <w:r w:rsidRPr="00E332DE">
              <w:rPr>
                <w:rStyle w:val="gd40030cor"/>
                <w:b/>
                <w:sz w:val="22"/>
                <w:szCs w:val="22"/>
                <w:shd w:val="clear" w:color="auto" w:fill="E1E2E5"/>
              </w:rPr>
              <w:t xml:space="preserve">&gt; </w:t>
            </w:r>
            <w:r w:rsidRPr="00E332DE">
              <w:rPr>
                <w:rStyle w:val="gd40030ccr"/>
                <w:b/>
                <w:sz w:val="22"/>
                <w:szCs w:val="22"/>
                <w:shd w:val="clear" w:color="auto" w:fill="E1E2E5"/>
              </w:rPr>
              <w:t>model</w:t>
            </w:r>
          </w:p>
          <w:p w14:paraId="1C33972F" w14:textId="77777777" w:rsidR="00A6162F" w:rsidRDefault="00A6162F" w:rsidP="00156972">
            <w:pPr>
              <w:pStyle w:val="NoSpacing"/>
            </w:pPr>
          </w:p>
          <w:p w14:paraId="023B9F06" w14:textId="77777777" w:rsidR="00A6162F" w:rsidRPr="004A68AE" w:rsidRDefault="00A6162F" w:rsidP="00A6162F">
            <w:pPr>
              <w:pStyle w:val="NoSpacing"/>
              <w:numPr>
                <w:ilvl w:val="0"/>
                <w:numId w:val="5"/>
              </w:numPr>
            </w:pPr>
            <w:r w:rsidRPr="004A68AE">
              <w:t xml:space="preserve">Review the results on the console and compare </w:t>
            </w:r>
            <w:r>
              <w:t xml:space="preserve">these results to </w:t>
            </w:r>
            <w:r w:rsidRPr="004A68AE">
              <w:t xml:space="preserve">the </w:t>
            </w:r>
            <w:proofErr w:type="spellStart"/>
            <w:r w:rsidRPr="004A68AE">
              <w:rPr>
                <w:b/>
              </w:rPr>
              <w:t>apriori</w:t>
            </w:r>
            <w:proofErr w:type="spellEnd"/>
            <w:r w:rsidRPr="004A68AE">
              <w:rPr>
                <w:b/>
              </w:rPr>
              <w:t xml:space="preserve"> probabilities</w:t>
            </w:r>
            <w:r w:rsidRPr="004A68AE">
              <w:t xml:space="preserve"> you manually computed earlier</w:t>
            </w:r>
            <w:r>
              <w:t xml:space="preserve"> in step 5</w:t>
            </w:r>
            <w:r w:rsidRPr="004A68AE">
              <w:t>.</w:t>
            </w:r>
          </w:p>
          <w:p w14:paraId="44505E74" w14:textId="77777777" w:rsidR="00A6162F" w:rsidRDefault="00A6162F" w:rsidP="00156972">
            <w:pPr>
              <w:pStyle w:val="NoSpacing"/>
            </w:pPr>
          </w:p>
          <w:p w14:paraId="5A44679A" w14:textId="77777777" w:rsidR="00A6162F" w:rsidRDefault="00A6162F" w:rsidP="00156972">
            <w:pPr>
              <w:pStyle w:val="NoSpacing"/>
            </w:pPr>
          </w:p>
          <w:p w14:paraId="0D47592A" w14:textId="77777777" w:rsidR="00A6162F" w:rsidRDefault="00A6162F" w:rsidP="00156972">
            <w:pPr>
              <w:pStyle w:val="NoSpacing"/>
            </w:pPr>
          </w:p>
        </w:tc>
      </w:tr>
      <w:tr w:rsidR="00A6162F" w:rsidRPr="00DA2F64" w14:paraId="6BDED919" w14:textId="77777777" w:rsidTr="000A2148">
        <w:trPr>
          <w:jc w:val="center"/>
        </w:trPr>
        <w:tc>
          <w:tcPr>
            <w:tcW w:w="737" w:type="dxa"/>
          </w:tcPr>
          <w:p w14:paraId="41BCB925" w14:textId="77777777" w:rsidR="00A6162F" w:rsidRDefault="00A6162F" w:rsidP="00156972">
            <w:pPr>
              <w:jc w:val="center"/>
              <w:rPr>
                <w:sz w:val="20"/>
                <w:szCs w:val="20"/>
              </w:rPr>
            </w:pPr>
            <w:r>
              <w:rPr>
                <w:sz w:val="20"/>
                <w:szCs w:val="20"/>
              </w:rPr>
              <w:lastRenderedPageBreak/>
              <w:t>8</w:t>
            </w:r>
          </w:p>
        </w:tc>
        <w:tc>
          <w:tcPr>
            <w:tcW w:w="8927" w:type="dxa"/>
          </w:tcPr>
          <w:p w14:paraId="0017908B" w14:textId="77777777" w:rsidR="00A6162F" w:rsidRPr="00EA4AC1" w:rsidRDefault="00A6162F" w:rsidP="00156972">
            <w:pPr>
              <w:pStyle w:val="NoSpacing"/>
              <w:rPr>
                <w:b/>
                <w:u w:val="single"/>
              </w:rPr>
            </w:pPr>
            <w:r w:rsidRPr="00EA4AC1">
              <w:rPr>
                <w:b/>
                <w:u w:val="single"/>
              </w:rPr>
              <w:t xml:space="preserve">Predict the </w:t>
            </w:r>
            <w:r>
              <w:rPr>
                <w:b/>
                <w:u w:val="single"/>
              </w:rPr>
              <w:t>O</w:t>
            </w:r>
            <w:r w:rsidRPr="00EA4AC1">
              <w:rPr>
                <w:b/>
                <w:u w:val="single"/>
              </w:rPr>
              <w:t xml:space="preserve">utcome of “Enrolls” with the </w:t>
            </w:r>
            <w:proofErr w:type="spellStart"/>
            <w:r>
              <w:rPr>
                <w:b/>
                <w:u w:val="single"/>
              </w:rPr>
              <w:t>T</w:t>
            </w:r>
            <w:r w:rsidRPr="00EA4AC1">
              <w:rPr>
                <w:b/>
                <w:u w:val="single"/>
              </w:rPr>
              <w:t>est</w:t>
            </w:r>
            <w:r>
              <w:rPr>
                <w:b/>
                <w:u w:val="single"/>
              </w:rPr>
              <w:t>d</w:t>
            </w:r>
            <w:r w:rsidRPr="00EA4AC1">
              <w:rPr>
                <w:b/>
                <w:u w:val="single"/>
              </w:rPr>
              <w:t>ata</w:t>
            </w:r>
            <w:proofErr w:type="spellEnd"/>
            <w:r w:rsidRPr="00EA4AC1">
              <w:rPr>
                <w:b/>
                <w:u w:val="single"/>
              </w:rPr>
              <w:t>:</w:t>
            </w:r>
          </w:p>
          <w:p w14:paraId="2310DEA4" w14:textId="77777777" w:rsidR="00A6162F" w:rsidRDefault="00A6162F" w:rsidP="00156972">
            <w:pPr>
              <w:pStyle w:val="NoSpacing"/>
            </w:pPr>
          </w:p>
          <w:p w14:paraId="593A119E" w14:textId="77777777" w:rsidR="00A6162F" w:rsidRPr="000F10D6" w:rsidRDefault="00A6162F" w:rsidP="00A6162F">
            <w:pPr>
              <w:pStyle w:val="NoSpacing"/>
              <w:numPr>
                <w:ilvl w:val="0"/>
                <w:numId w:val="6"/>
              </w:numPr>
            </w:pPr>
            <w:r w:rsidRPr="000F10D6">
              <w:t>To use the predict function, type in the following:</w:t>
            </w:r>
          </w:p>
          <w:p w14:paraId="23C2D249" w14:textId="77777777" w:rsidR="00A6162F" w:rsidRDefault="00A6162F" w:rsidP="00156972">
            <w:pPr>
              <w:pStyle w:val="NoSpacing"/>
            </w:pPr>
          </w:p>
          <w:p w14:paraId="040A05FA" w14:textId="77777777" w:rsidR="00A6162F" w:rsidRPr="000F10D6" w:rsidRDefault="00A6162F" w:rsidP="00156972">
            <w:pPr>
              <w:pStyle w:val="HTMLPreformatted"/>
              <w:rPr>
                <w:rStyle w:val="gd40030ccr"/>
                <w:b/>
                <w:sz w:val="22"/>
                <w:szCs w:val="22"/>
                <w:shd w:val="clear" w:color="auto" w:fill="E1E2E5"/>
              </w:rPr>
            </w:pPr>
            <w:r w:rsidRPr="000F10D6">
              <w:rPr>
                <w:rStyle w:val="gd40030cor"/>
                <w:b/>
                <w:sz w:val="22"/>
                <w:szCs w:val="22"/>
                <w:shd w:val="clear" w:color="auto" w:fill="E1E2E5"/>
              </w:rPr>
              <w:t xml:space="preserve">&gt; </w:t>
            </w:r>
            <w:r w:rsidRPr="000F10D6">
              <w:rPr>
                <w:rStyle w:val="gd40030ccr"/>
                <w:b/>
                <w:sz w:val="22"/>
                <w:szCs w:val="22"/>
                <w:shd w:val="clear" w:color="auto" w:fill="E1E2E5"/>
              </w:rPr>
              <w:t xml:space="preserve"># predict with </w:t>
            </w:r>
            <w:proofErr w:type="spellStart"/>
            <w:r w:rsidRPr="000F10D6">
              <w:rPr>
                <w:rStyle w:val="gd40030ccr"/>
                <w:b/>
                <w:sz w:val="22"/>
                <w:szCs w:val="22"/>
                <w:shd w:val="clear" w:color="auto" w:fill="E1E2E5"/>
              </w:rPr>
              <w:t>testdata</w:t>
            </w:r>
            <w:proofErr w:type="spellEnd"/>
          </w:p>
          <w:p w14:paraId="0F93F7ED" w14:textId="77777777" w:rsidR="00A6162F" w:rsidRPr="000F10D6" w:rsidRDefault="00A6162F" w:rsidP="00156972">
            <w:pPr>
              <w:pStyle w:val="HTMLPreformatted"/>
              <w:rPr>
                <w:rStyle w:val="gd40030ccr"/>
                <w:b/>
                <w:sz w:val="22"/>
                <w:szCs w:val="22"/>
                <w:shd w:val="clear" w:color="auto" w:fill="E1E2E5"/>
              </w:rPr>
            </w:pPr>
            <w:r w:rsidRPr="000F10D6">
              <w:rPr>
                <w:rStyle w:val="gd40030cor"/>
                <w:b/>
                <w:sz w:val="22"/>
                <w:szCs w:val="22"/>
                <w:shd w:val="clear" w:color="auto" w:fill="E1E2E5"/>
              </w:rPr>
              <w:t xml:space="preserve">&gt; </w:t>
            </w:r>
            <w:r w:rsidRPr="000F10D6">
              <w:rPr>
                <w:rStyle w:val="gd40030ccr"/>
                <w:b/>
                <w:sz w:val="22"/>
                <w:szCs w:val="22"/>
                <w:shd w:val="clear" w:color="auto" w:fill="E1E2E5"/>
              </w:rPr>
              <w:t>results &lt;- predict (</w:t>
            </w:r>
            <w:proofErr w:type="spellStart"/>
            <w:r w:rsidRPr="000F10D6">
              <w:rPr>
                <w:rStyle w:val="gd40030ccr"/>
                <w:b/>
                <w:sz w:val="22"/>
                <w:szCs w:val="22"/>
                <w:shd w:val="clear" w:color="auto" w:fill="E1E2E5"/>
              </w:rPr>
              <w:t>model,testdata</w:t>
            </w:r>
            <w:proofErr w:type="spellEnd"/>
            <w:r w:rsidRPr="000F10D6">
              <w:rPr>
                <w:rStyle w:val="gd40030ccr"/>
                <w:b/>
                <w:sz w:val="22"/>
                <w:szCs w:val="22"/>
                <w:shd w:val="clear" w:color="auto" w:fill="E1E2E5"/>
              </w:rPr>
              <w:t>)</w:t>
            </w:r>
          </w:p>
          <w:p w14:paraId="3A9B0A1A" w14:textId="77777777" w:rsidR="00A6162F" w:rsidRPr="000F10D6" w:rsidRDefault="00A6162F" w:rsidP="00156972">
            <w:pPr>
              <w:pStyle w:val="HTMLPreformatted"/>
              <w:rPr>
                <w:rStyle w:val="gd40030ccr"/>
                <w:b/>
                <w:sz w:val="22"/>
                <w:szCs w:val="22"/>
                <w:shd w:val="clear" w:color="auto" w:fill="E1E2E5"/>
              </w:rPr>
            </w:pPr>
            <w:r w:rsidRPr="000F10D6">
              <w:rPr>
                <w:rStyle w:val="gd40030cor"/>
                <w:b/>
                <w:sz w:val="22"/>
                <w:szCs w:val="22"/>
                <w:shd w:val="clear" w:color="auto" w:fill="E1E2E5"/>
              </w:rPr>
              <w:t xml:space="preserve">&gt; </w:t>
            </w:r>
            <w:r w:rsidRPr="000F10D6">
              <w:rPr>
                <w:rStyle w:val="gd40030ccr"/>
                <w:b/>
                <w:sz w:val="22"/>
                <w:szCs w:val="22"/>
                <w:shd w:val="clear" w:color="auto" w:fill="E1E2E5"/>
              </w:rPr>
              <w:t># display results</w:t>
            </w:r>
          </w:p>
          <w:p w14:paraId="68DF5A77" w14:textId="77777777" w:rsidR="00A6162F" w:rsidRPr="000F10D6" w:rsidRDefault="00A6162F" w:rsidP="00156972">
            <w:pPr>
              <w:pStyle w:val="HTMLPreformatted"/>
              <w:rPr>
                <w:b/>
                <w:sz w:val="22"/>
                <w:szCs w:val="22"/>
                <w:shd w:val="clear" w:color="auto" w:fill="E1E2E5"/>
              </w:rPr>
            </w:pPr>
            <w:r w:rsidRPr="000F10D6">
              <w:rPr>
                <w:rStyle w:val="gd40030cor"/>
                <w:b/>
                <w:sz w:val="22"/>
                <w:szCs w:val="22"/>
                <w:shd w:val="clear" w:color="auto" w:fill="E1E2E5"/>
              </w:rPr>
              <w:t xml:space="preserve">&gt; </w:t>
            </w:r>
            <w:r w:rsidRPr="000F10D6">
              <w:rPr>
                <w:rStyle w:val="gd40030ccr"/>
                <w:b/>
                <w:sz w:val="22"/>
                <w:szCs w:val="22"/>
                <w:shd w:val="clear" w:color="auto" w:fill="E1E2E5"/>
              </w:rPr>
              <w:t>results</w:t>
            </w:r>
          </w:p>
          <w:p w14:paraId="5B9E6AF5" w14:textId="77777777" w:rsidR="00A6162F" w:rsidRDefault="00A6162F" w:rsidP="00156972">
            <w:pPr>
              <w:pStyle w:val="NoSpacing"/>
            </w:pPr>
          </w:p>
          <w:p w14:paraId="677A3023" w14:textId="77777777" w:rsidR="00A6162F" w:rsidRPr="000F10D6" w:rsidRDefault="00A6162F" w:rsidP="00A6162F">
            <w:pPr>
              <w:pStyle w:val="NoSpacing"/>
              <w:numPr>
                <w:ilvl w:val="0"/>
                <w:numId w:val="6"/>
              </w:numPr>
            </w:pPr>
            <w:r w:rsidRPr="000F10D6">
              <w:t>Review the results (Prediction for “Enrolls”) on the console.</w:t>
            </w:r>
          </w:p>
          <w:p w14:paraId="5595A793" w14:textId="77777777" w:rsidR="00A6162F" w:rsidRPr="000F10D6" w:rsidRDefault="00A6162F" w:rsidP="00156972">
            <w:pPr>
              <w:pStyle w:val="NoSpacing"/>
            </w:pPr>
          </w:p>
          <w:p w14:paraId="694A8BB7" w14:textId="77777777" w:rsidR="00A6162F" w:rsidRDefault="00A6162F" w:rsidP="00156972">
            <w:pPr>
              <w:pStyle w:val="NoSpacing"/>
            </w:pPr>
          </w:p>
        </w:tc>
      </w:tr>
      <w:tr w:rsidR="00A6162F" w:rsidRPr="00DA2F64" w14:paraId="3FBCB97C" w14:textId="77777777" w:rsidTr="000A2148">
        <w:trPr>
          <w:jc w:val="center"/>
        </w:trPr>
        <w:tc>
          <w:tcPr>
            <w:tcW w:w="737" w:type="dxa"/>
          </w:tcPr>
          <w:p w14:paraId="5F3B8A51" w14:textId="77777777" w:rsidR="00A6162F" w:rsidRDefault="00A6162F" w:rsidP="00156972">
            <w:pPr>
              <w:jc w:val="center"/>
              <w:rPr>
                <w:sz w:val="20"/>
                <w:szCs w:val="20"/>
              </w:rPr>
            </w:pPr>
            <w:r>
              <w:rPr>
                <w:sz w:val="20"/>
                <w:szCs w:val="20"/>
              </w:rPr>
              <w:t>9</w:t>
            </w:r>
          </w:p>
        </w:tc>
        <w:tc>
          <w:tcPr>
            <w:tcW w:w="8927" w:type="dxa"/>
          </w:tcPr>
          <w:p w14:paraId="0A36378C" w14:textId="77777777" w:rsidR="00A6162F" w:rsidRPr="006C3346" w:rsidRDefault="00A6162F" w:rsidP="00156972">
            <w:pPr>
              <w:pStyle w:val="HTMLPreformatted"/>
              <w:rPr>
                <w:rFonts w:asciiTheme="minorHAnsi" w:hAnsiTheme="minorHAnsi"/>
                <w:b/>
                <w:sz w:val="22"/>
                <w:szCs w:val="22"/>
                <w:u w:val="single"/>
              </w:rPr>
            </w:pPr>
            <w:r w:rsidRPr="006C3346">
              <w:rPr>
                <w:rFonts w:asciiTheme="minorHAnsi" w:hAnsiTheme="minorHAnsi"/>
                <w:b/>
                <w:sz w:val="22"/>
                <w:szCs w:val="22"/>
                <w:u w:val="single"/>
              </w:rPr>
              <w:t>Review results</w:t>
            </w:r>
          </w:p>
          <w:p w14:paraId="5CFD9B79" w14:textId="77777777" w:rsidR="00A6162F" w:rsidRPr="008E7D9A" w:rsidRDefault="00A6162F" w:rsidP="00A6162F">
            <w:pPr>
              <w:pStyle w:val="HTMLPreformatted"/>
              <w:numPr>
                <w:ilvl w:val="0"/>
                <w:numId w:val="11"/>
              </w:numPr>
              <w:rPr>
                <w:rFonts w:asciiTheme="minorHAnsi" w:hAnsiTheme="minorHAnsi"/>
                <w:sz w:val="22"/>
                <w:szCs w:val="22"/>
                <w:highlight w:val="yellow"/>
              </w:rPr>
            </w:pPr>
            <w:r w:rsidRPr="008E7D9A">
              <w:rPr>
                <w:rFonts w:asciiTheme="minorHAnsi" w:hAnsiTheme="minorHAnsi"/>
                <w:sz w:val="22"/>
                <w:szCs w:val="22"/>
                <w:highlight w:val="yellow"/>
              </w:rPr>
              <w:t xml:space="preserve">Look at </w:t>
            </w:r>
            <w:proofErr w:type="gramStart"/>
            <w:r w:rsidRPr="008E7D9A">
              <w:rPr>
                <w:rFonts w:asciiTheme="minorHAnsi" w:hAnsiTheme="minorHAnsi"/>
                <w:sz w:val="22"/>
                <w:szCs w:val="22"/>
                <w:highlight w:val="yellow"/>
              </w:rPr>
              <w:t>P(</w:t>
            </w:r>
            <w:proofErr w:type="gramEnd"/>
            <w:r w:rsidRPr="008E7D9A">
              <w:rPr>
                <w:rFonts w:asciiTheme="minorHAnsi" w:hAnsiTheme="minorHAnsi"/>
                <w:sz w:val="22"/>
                <w:szCs w:val="22"/>
                <w:highlight w:val="yellow"/>
              </w:rPr>
              <w:t>age=31-40 | Enrolls =  No). You will observe a zero probability.  Is this a problem?</w:t>
            </w:r>
          </w:p>
          <w:p w14:paraId="084251D8" w14:textId="77777777" w:rsidR="00A6162F" w:rsidRDefault="00A6162F" w:rsidP="00156972">
            <w:pPr>
              <w:pStyle w:val="HTMLPreformatted"/>
              <w:rPr>
                <w:rFonts w:asciiTheme="minorHAnsi" w:hAnsiTheme="minorHAnsi"/>
                <w:sz w:val="22"/>
                <w:szCs w:val="22"/>
              </w:rPr>
            </w:pPr>
          </w:p>
          <w:p w14:paraId="734A799F" w14:textId="7FEACBBD" w:rsidR="00A6162F" w:rsidRDefault="00944C7E" w:rsidP="00156972">
            <w:pPr>
              <w:pStyle w:val="HTMLPreformatted"/>
              <w:rPr>
                <w:rFonts w:asciiTheme="minorHAnsi" w:hAnsiTheme="minorHAnsi"/>
                <w:sz w:val="22"/>
                <w:szCs w:val="22"/>
              </w:rPr>
            </w:pPr>
            <w:r>
              <w:rPr>
                <w:rFonts w:asciiTheme="minorHAnsi" w:hAnsiTheme="minorHAnsi"/>
                <w:sz w:val="22"/>
                <w:szCs w:val="22"/>
              </w:rPr>
              <w:t xml:space="preserve">The zero probability of </w:t>
            </w:r>
            <w:proofErr w:type="gramStart"/>
            <w:r>
              <w:rPr>
                <w:rFonts w:asciiTheme="minorHAnsi" w:hAnsiTheme="minorHAnsi"/>
                <w:sz w:val="22"/>
                <w:szCs w:val="22"/>
              </w:rPr>
              <w:t>P(</w:t>
            </w:r>
            <w:proofErr w:type="gramEnd"/>
            <w:r>
              <w:rPr>
                <w:rFonts w:asciiTheme="minorHAnsi" w:hAnsiTheme="minorHAnsi"/>
                <w:sz w:val="22"/>
                <w:szCs w:val="22"/>
              </w:rPr>
              <w:t xml:space="preserve">age=31-40 | Enrolls = No) could be problem that might throw off the model accuracy. Since </w:t>
            </w:r>
            <w:proofErr w:type="gramStart"/>
            <w:r>
              <w:rPr>
                <w:rFonts w:asciiTheme="minorHAnsi" w:hAnsiTheme="minorHAnsi"/>
                <w:sz w:val="22"/>
                <w:szCs w:val="22"/>
              </w:rPr>
              <w:t>it’s</w:t>
            </w:r>
            <w:proofErr w:type="gramEnd"/>
            <w:r>
              <w:rPr>
                <w:rFonts w:asciiTheme="minorHAnsi" w:hAnsiTheme="minorHAnsi"/>
                <w:sz w:val="22"/>
                <w:szCs w:val="22"/>
              </w:rPr>
              <w:t xml:space="preserve"> a relatively small sample, there happened to be 0 observations of individuals aged 31-40 who did not enroll. However, P(age&lt;=30 | Enrolls = No) equaled 60% and </w:t>
            </w:r>
            <w:r>
              <w:rPr>
                <w:rFonts w:asciiTheme="minorHAnsi" w:hAnsiTheme="minorHAnsi"/>
                <w:sz w:val="22"/>
                <w:szCs w:val="22"/>
              </w:rPr>
              <w:t>P(age</w:t>
            </w:r>
            <w:r>
              <w:rPr>
                <w:rFonts w:asciiTheme="minorHAnsi" w:hAnsiTheme="minorHAnsi"/>
                <w:sz w:val="22"/>
                <w:szCs w:val="22"/>
              </w:rPr>
              <w:t>&gt;4</w:t>
            </w:r>
            <w:r>
              <w:rPr>
                <w:rFonts w:asciiTheme="minorHAnsi" w:hAnsiTheme="minorHAnsi"/>
                <w:sz w:val="22"/>
                <w:szCs w:val="22"/>
              </w:rPr>
              <w:t>0 | Enrolls = No)</w:t>
            </w:r>
            <w:r>
              <w:rPr>
                <w:rFonts w:asciiTheme="minorHAnsi" w:hAnsiTheme="minorHAnsi"/>
                <w:sz w:val="22"/>
                <w:szCs w:val="22"/>
              </w:rPr>
              <w:t xml:space="preserve"> equaled 40% so it is most likely that there would be individuals in the population between the ages of 31 and 40 who would not enroll, and the model would not be able to take this into account.</w:t>
            </w:r>
          </w:p>
          <w:p w14:paraId="0B28C4C6" w14:textId="77777777" w:rsidR="00A6162F" w:rsidRDefault="00A6162F" w:rsidP="00156972">
            <w:pPr>
              <w:pStyle w:val="HTMLPreformatted"/>
              <w:rPr>
                <w:rFonts w:asciiTheme="minorHAnsi" w:hAnsiTheme="minorHAnsi"/>
                <w:sz w:val="22"/>
                <w:szCs w:val="22"/>
              </w:rPr>
            </w:pPr>
          </w:p>
          <w:p w14:paraId="361184B8" w14:textId="77777777" w:rsidR="00A6162F" w:rsidRDefault="00A6162F" w:rsidP="00156972">
            <w:pPr>
              <w:pStyle w:val="HTMLPreformatted"/>
              <w:rPr>
                <w:rFonts w:asciiTheme="minorHAnsi" w:hAnsiTheme="minorHAnsi"/>
                <w:sz w:val="22"/>
                <w:szCs w:val="22"/>
              </w:rPr>
            </w:pPr>
          </w:p>
          <w:p w14:paraId="591D67CD" w14:textId="77777777" w:rsidR="00A6162F" w:rsidRPr="007D7F7C" w:rsidRDefault="00A6162F" w:rsidP="00A6162F">
            <w:pPr>
              <w:pStyle w:val="HTMLPreformatted"/>
              <w:numPr>
                <w:ilvl w:val="0"/>
                <w:numId w:val="11"/>
              </w:numPr>
              <w:rPr>
                <w:rFonts w:asciiTheme="minorHAnsi" w:hAnsiTheme="minorHAnsi"/>
                <w:sz w:val="22"/>
                <w:szCs w:val="22"/>
              </w:rPr>
            </w:pPr>
            <w:r w:rsidRPr="007D7F7C">
              <w:rPr>
                <w:rFonts w:asciiTheme="minorHAnsi" w:hAnsiTheme="minorHAnsi"/>
                <w:sz w:val="22"/>
                <w:szCs w:val="22"/>
              </w:rPr>
              <w:t xml:space="preserve">Build another NB model, with </w:t>
            </w:r>
            <w:r>
              <w:rPr>
                <w:rFonts w:asciiTheme="minorHAnsi" w:hAnsiTheme="minorHAnsi"/>
                <w:sz w:val="22"/>
                <w:szCs w:val="22"/>
              </w:rPr>
              <w:t>L</w:t>
            </w:r>
            <w:r w:rsidRPr="007D7F7C">
              <w:rPr>
                <w:rFonts w:asciiTheme="minorHAnsi" w:hAnsiTheme="minorHAnsi"/>
                <w:sz w:val="22"/>
                <w:szCs w:val="22"/>
              </w:rPr>
              <w:t xml:space="preserve">aplace smoothing  model2 = </w:t>
            </w:r>
            <w:proofErr w:type="spellStart"/>
            <w:r w:rsidRPr="007D7F7C">
              <w:rPr>
                <w:rFonts w:asciiTheme="minorHAnsi" w:hAnsiTheme="minorHAnsi"/>
                <w:sz w:val="22"/>
                <w:szCs w:val="22"/>
              </w:rPr>
              <w:t>naiveBayes</w:t>
            </w:r>
            <w:proofErr w:type="spellEnd"/>
            <w:r w:rsidRPr="007D7F7C">
              <w:rPr>
                <w:rFonts w:asciiTheme="minorHAnsi" w:hAnsiTheme="minorHAnsi"/>
                <w:sz w:val="22"/>
                <w:szCs w:val="22"/>
              </w:rPr>
              <w:t>(Enrolls ~.,</w:t>
            </w:r>
            <w:proofErr w:type="spellStart"/>
            <w:r w:rsidRPr="007D7F7C">
              <w:rPr>
                <w:rFonts w:asciiTheme="minorHAnsi" w:hAnsiTheme="minorHAnsi"/>
                <w:sz w:val="22"/>
                <w:szCs w:val="22"/>
              </w:rPr>
              <w:t>traindata</w:t>
            </w:r>
            <w:proofErr w:type="spellEnd"/>
            <w:r w:rsidRPr="007D7F7C">
              <w:rPr>
                <w:rFonts w:asciiTheme="minorHAnsi" w:hAnsiTheme="minorHAnsi"/>
                <w:sz w:val="22"/>
                <w:szCs w:val="22"/>
              </w:rPr>
              <w:t xml:space="preserve">, </w:t>
            </w:r>
            <w:proofErr w:type="spellStart"/>
            <w:r w:rsidRPr="007D7F7C">
              <w:rPr>
                <w:rFonts w:asciiTheme="minorHAnsi" w:hAnsiTheme="minorHAnsi"/>
                <w:sz w:val="22"/>
                <w:szCs w:val="22"/>
              </w:rPr>
              <w:t>laplace</w:t>
            </w:r>
            <w:proofErr w:type="spellEnd"/>
            <w:r w:rsidRPr="007D7F7C">
              <w:rPr>
                <w:rFonts w:asciiTheme="minorHAnsi" w:hAnsiTheme="minorHAnsi"/>
                <w:sz w:val="22"/>
                <w:szCs w:val="22"/>
              </w:rPr>
              <w:t>=0.01)</w:t>
            </w:r>
          </w:p>
          <w:p w14:paraId="5823FEF5" w14:textId="77777777" w:rsidR="00A6162F" w:rsidRDefault="00A6162F" w:rsidP="00156972">
            <w:pPr>
              <w:pStyle w:val="NoSpacing"/>
              <w:rPr>
                <w:rFonts w:asciiTheme="minorHAnsi" w:hAnsiTheme="minorHAnsi"/>
              </w:rPr>
            </w:pPr>
          </w:p>
          <w:p w14:paraId="77F8F4E3" w14:textId="77777777" w:rsidR="00A6162F" w:rsidRPr="008E7D9A" w:rsidRDefault="00A6162F" w:rsidP="00A6162F">
            <w:pPr>
              <w:pStyle w:val="NoSpacing"/>
              <w:numPr>
                <w:ilvl w:val="0"/>
                <w:numId w:val="11"/>
              </w:numPr>
              <w:rPr>
                <w:rFonts w:asciiTheme="minorHAnsi" w:hAnsiTheme="minorHAnsi"/>
                <w:highlight w:val="yellow"/>
              </w:rPr>
            </w:pPr>
            <w:r w:rsidRPr="008E7D9A">
              <w:rPr>
                <w:rFonts w:asciiTheme="minorHAnsi" w:hAnsiTheme="minorHAnsi"/>
                <w:highlight w:val="yellow"/>
              </w:rPr>
              <w:t>Compare the probabilities here with those of the first model</w:t>
            </w:r>
          </w:p>
          <w:p w14:paraId="24D79A48" w14:textId="77777777" w:rsidR="00A6162F" w:rsidRPr="008E7D9A" w:rsidRDefault="00A6162F" w:rsidP="00156972">
            <w:pPr>
              <w:pStyle w:val="NoSpacing"/>
              <w:rPr>
                <w:highlight w:val="yellow"/>
                <w:u w:val="single"/>
              </w:rPr>
            </w:pPr>
          </w:p>
          <w:p w14:paraId="7E4692B2" w14:textId="77777777" w:rsidR="00A6162F" w:rsidRPr="007D7F7C" w:rsidRDefault="00A6162F" w:rsidP="00156972">
            <w:pPr>
              <w:pStyle w:val="NoSpacing"/>
            </w:pPr>
            <w:r w:rsidRPr="008E7D9A">
              <w:rPr>
                <w:highlight w:val="yellow"/>
              </w:rPr>
              <w:t>Note down your observations in the space provided below:</w:t>
            </w:r>
          </w:p>
          <w:p w14:paraId="7476AEFF" w14:textId="77777777" w:rsidR="00A6162F" w:rsidRDefault="00A6162F" w:rsidP="00156972">
            <w:pPr>
              <w:pStyle w:val="NoSpacing"/>
              <w:rPr>
                <w:u w:val="single"/>
              </w:rPr>
            </w:pPr>
          </w:p>
          <w:p w14:paraId="0824620E" w14:textId="77777777" w:rsidR="00A6162F" w:rsidRDefault="00A6162F" w:rsidP="00156972">
            <w:pPr>
              <w:pStyle w:val="NoSpacing"/>
              <w:rPr>
                <w:u w:val="single"/>
              </w:rPr>
            </w:pPr>
          </w:p>
          <w:p w14:paraId="76D25879" w14:textId="7A23C2AB" w:rsidR="00A6162F" w:rsidRPr="00944C7E" w:rsidRDefault="00944C7E" w:rsidP="00156972">
            <w:pPr>
              <w:pStyle w:val="NoSpacing"/>
            </w:pPr>
            <w:proofErr w:type="gramStart"/>
            <w:r>
              <w:t xml:space="preserve">With </w:t>
            </w:r>
            <w:proofErr w:type="spellStart"/>
            <w:r>
              <w:t>laplace</w:t>
            </w:r>
            <w:proofErr w:type="spellEnd"/>
            <w:r>
              <w:t xml:space="preserve"> smoothing incorporated in the model, there</w:t>
            </w:r>
            <w:proofErr w:type="gramEnd"/>
            <w:r>
              <w:t xml:space="preserve"> is now a small prior probability that someone between ages 31 and 40 would not enroll. The model shows </w:t>
            </w:r>
            <w:proofErr w:type="gramStart"/>
            <w:r w:rsidR="003B1471">
              <w:rPr>
                <w:rFonts w:asciiTheme="minorHAnsi" w:hAnsiTheme="minorHAnsi"/>
              </w:rPr>
              <w:t>P(</w:t>
            </w:r>
            <w:proofErr w:type="gramEnd"/>
            <w:r w:rsidR="003B1471">
              <w:rPr>
                <w:rFonts w:asciiTheme="minorHAnsi" w:hAnsiTheme="minorHAnsi"/>
              </w:rPr>
              <w:t>age=31-40 | Enrolls = No)</w:t>
            </w:r>
            <w:r w:rsidR="003B1471">
              <w:rPr>
                <w:rFonts w:asciiTheme="minorHAnsi" w:hAnsiTheme="minorHAnsi"/>
              </w:rPr>
              <w:t xml:space="preserve"> to equal 0.2%. This is only a small </w:t>
            </w:r>
            <w:proofErr w:type="gramStart"/>
            <w:r w:rsidR="003B1471">
              <w:rPr>
                <w:rFonts w:asciiTheme="minorHAnsi" w:hAnsiTheme="minorHAnsi"/>
              </w:rPr>
              <w:t>difference</w:t>
            </w:r>
            <w:proofErr w:type="gramEnd"/>
            <w:r w:rsidR="003B1471">
              <w:rPr>
                <w:rFonts w:asciiTheme="minorHAnsi" w:hAnsiTheme="minorHAnsi"/>
              </w:rPr>
              <w:t xml:space="preserve"> but I believe that it is much better than the zero probability that was initially observed. The overall probabilities remained constant, which is due to </w:t>
            </w:r>
            <w:proofErr w:type="gramStart"/>
            <w:r w:rsidR="003B1471">
              <w:rPr>
                <w:rFonts w:asciiTheme="minorHAnsi" w:hAnsiTheme="minorHAnsi"/>
              </w:rPr>
              <w:t>P(</w:t>
            </w:r>
            <w:proofErr w:type="gramEnd"/>
            <w:r w:rsidR="003B1471">
              <w:rPr>
                <w:rFonts w:asciiTheme="minorHAnsi" w:hAnsiTheme="minorHAnsi"/>
              </w:rPr>
              <w:t>age&lt;=30 | Enrolls = No)</w:t>
            </w:r>
            <w:r w:rsidR="003B1471">
              <w:rPr>
                <w:rFonts w:asciiTheme="minorHAnsi" w:hAnsiTheme="minorHAnsi"/>
              </w:rPr>
              <w:t xml:space="preserve"> decreasing by about 0.16% and </w:t>
            </w:r>
            <w:r w:rsidR="003B1471">
              <w:rPr>
                <w:rFonts w:asciiTheme="minorHAnsi" w:hAnsiTheme="minorHAnsi"/>
              </w:rPr>
              <w:t>P(age&gt;40 | Enrolls = No)</w:t>
            </w:r>
            <w:r w:rsidR="003B1471">
              <w:rPr>
                <w:rFonts w:asciiTheme="minorHAnsi" w:hAnsiTheme="minorHAnsi"/>
              </w:rPr>
              <w:t xml:space="preserve"> decreasing by about 0.04%.</w:t>
            </w:r>
          </w:p>
          <w:p w14:paraId="7E990C4B" w14:textId="77777777" w:rsidR="00A6162F" w:rsidRDefault="00A6162F" w:rsidP="00156972">
            <w:pPr>
              <w:pStyle w:val="NoSpacing"/>
              <w:rPr>
                <w:u w:val="single"/>
              </w:rPr>
            </w:pPr>
          </w:p>
          <w:p w14:paraId="5079A0A4" w14:textId="77777777" w:rsidR="00A6162F" w:rsidRDefault="00A6162F" w:rsidP="00156972">
            <w:pPr>
              <w:pStyle w:val="NoSpacing"/>
              <w:rPr>
                <w:u w:val="single"/>
              </w:rPr>
            </w:pPr>
          </w:p>
          <w:p w14:paraId="6514961B" w14:textId="77777777" w:rsidR="00A6162F" w:rsidRDefault="00A6162F" w:rsidP="00156972">
            <w:pPr>
              <w:pStyle w:val="NoSpacing"/>
              <w:rPr>
                <w:u w:val="single"/>
              </w:rPr>
            </w:pPr>
          </w:p>
          <w:p w14:paraId="61CF848A" w14:textId="77777777" w:rsidR="00A6162F" w:rsidRDefault="00A6162F" w:rsidP="00156972">
            <w:pPr>
              <w:pStyle w:val="NoSpacing"/>
              <w:rPr>
                <w:u w:val="single"/>
              </w:rPr>
            </w:pPr>
          </w:p>
          <w:p w14:paraId="711C9033" w14:textId="77777777" w:rsidR="00A6162F" w:rsidRDefault="00A6162F" w:rsidP="00156972">
            <w:pPr>
              <w:pStyle w:val="NoSpacing"/>
              <w:rPr>
                <w:u w:val="single"/>
              </w:rPr>
            </w:pPr>
          </w:p>
          <w:p w14:paraId="6FD4EE35" w14:textId="77777777" w:rsidR="00A6162F" w:rsidRDefault="00A6162F" w:rsidP="00156972">
            <w:pPr>
              <w:pStyle w:val="NoSpacing"/>
              <w:rPr>
                <w:u w:val="single"/>
              </w:rPr>
            </w:pPr>
          </w:p>
          <w:p w14:paraId="56C366DB" w14:textId="77777777" w:rsidR="00A6162F" w:rsidRDefault="00A6162F" w:rsidP="00156972">
            <w:pPr>
              <w:pStyle w:val="NoSpacing"/>
              <w:rPr>
                <w:u w:val="single"/>
              </w:rPr>
            </w:pPr>
          </w:p>
          <w:p w14:paraId="214DC64A" w14:textId="77777777" w:rsidR="00A6162F" w:rsidRPr="000F10D6" w:rsidRDefault="00A6162F" w:rsidP="00156972">
            <w:pPr>
              <w:pStyle w:val="NoSpacing"/>
              <w:rPr>
                <w:u w:val="single"/>
              </w:rPr>
            </w:pPr>
          </w:p>
        </w:tc>
      </w:tr>
    </w:tbl>
    <w:p w14:paraId="46249127" w14:textId="77777777" w:rsidR="00A6162F" w:rsidRDefault="00A6162F" w:rsidP="00A6162F">
      <w:pPr>
        <w:spacing w:after="0" w:line="240" w:lineRule="auto"/>
        <w:rPr>
          <w:rStyle w:val="BodyText-MetaNormalLF-Roman10pt"/>
        </w:rPr>
      </w:pPr>
    </w:p>
    <w:p w14:paraId="03E16D79" w14:textId="77777777" w:rsidR="00A6162F" w:rsidRDefault="00A6162F" w:rsidP="00A6162F">
      <w:pPr>
        <w:jc w:val="center"/>
        <w:rPr>
          <w:rFonts w:ascii="MetaNormalLF-Roman" w:hAnsi="MetaNormalLF-Roman"/>
          <w:i/>
          <w:iCs/>
          <w:sz w:val="20"/>
          <w:szCs w:val="20"/>
        </w:rPr>
      </w:pPr>
    </w:p>
    <w:p w14:paraId="7A31686F" w14:textId="77777777" w:rsidR="00784699" w:rsidRDefault="00A6162F" w:rsidP="00A6162F">
      <w:pPr>
        <w:rPr>
          <w:rFonts w:ascii="MetaNormalLF-Roman" w:hAnsi="MetaNormalLF-Roman"/>
          <w:i/>
          <w:iCs/>
          <w:sz w:val="24"/>
          <w:szCs w:val="24"/>
        </w:rPr>
      </w:pPr>
      <w:r>
        <w:rPr>
          <w:rFonts w:ascii="MetaNormalLF-Roman" w:hAnsi="MetaNormalLF-Roman"/>
          <w:i/>
          <w:iCs/>
          <w:sz w:val="24"/>
          <w:szCs w:val="24"/>
        </w:rPr>
        <w:t>End of Lab Exercise</w:t>
      </w:r>
    </w:p>
    <w:p w14:paraId="54807457" w14:textId="77777777" w:rsidR="00735A83" w:rsidRDefault="00735A83" w:rsidP="00A6162F">
      <w:pPr>
        <w:rPr>
          <w:rFonts w:ascii="MetaNormalLF-Roman" w:hAnsi="MetaNormalLF-Roman"/>
          <w:i/>
          <w:iCs/>
          <w:sz w:val="24"/>
          <w:szCs w:val="24"/>
        </w:rPr>
      </w:pPr>
    </w:p>
    <w:p w14:paraId="5EFC1DEC" w14:textId="77777777" w:rsidR="00735A83" w:rsidRDefault="00735A83" w:rsidP="005145A3"/>
    <w:p w14:paraId="0914CB4B" w14:textId="77777777" w:rsidR="00735A83" w:rsidRDefault="00735A83" w:rsidP="00735A83">
      <w:pPr>
        <w:rPr>
          <w:rFonts w:ascii="MetaNormalLF-Roman" w:hAnsi="MetaNormalLF-Roman"/>
          <w:color w:val="548DD4"/>
          <w:sz w:val="28"/>
          <w:szCs w:val="28"/>
        </w:rPr>
      </w:pPr>
      <w:r>
        <w:br w:type="page"/>
      </w:r>
    </w:p>
    <w:p w14:paraId="7DC7A694" w14:textId="77777777" w:rsidR="00FD475B" w:rsidRPr="005145A3" w:rsidRDefault="00735A83" w:rsidP="005145A3">
      <w:pPr>
        <w:pStyle w:val="Heading2"/>
        <w:jc w:val="center"/>
        <w:rPr>
          <w:rFonts w:ascii="Cambria" w:hAnsi="Cambria"/>
          <w:b/>
          <w:bCs/>
          <w:color w:val="1F4E79" w:themeColor="accent1" w:themeShade="80"/>
        </w:rPr>
      </w:pPr>
      <w:r w:rsidRPr="005145A3">
        <w:rPr>
          <w:rFonts w:ascii="Cambria" w:hAnsi="Cambria"/>
          <w:b/>
          <w:bCs/>
          <w:color w:val="1F4E79" w:themeColor="accent1" w:themeShade="80"/>
        </w:rPr>
        <w:lastRenderedPageBreak/>
        <w:t>Part B – Decision Trees</w:t>
      </w:r>
    </w:p>
    <w:tbl>
      <w:tblPr>
        <w:tblStyle w:val="TableGrid"/>
        <w:tblW w:w="8854" w:type="dxa"/>
        <w:jc w:val="center"/>
        <w:tblLayout w:type="fixed"/>
        <w:tblLook w:val="0020" w:firstRow="1" w:lastRow="0" w:firstColumn="0" w:lastColumn="0" w:noHBand="0" w:noVBand="0"/>
      </w:tblPr>
      <w:tblGrid>
        <w:gridCol w:w="2592"/>
        <w:gridCol w:w="6262"/>
      </w:tblGrid>
      <w:tr w:rsidR="00FD475B" w:rsidRPr="000B2C63" w14:paraId="09341D56" w14:textId="77777777" w:rsidTr="000A2148">
        <w:trPr>
          <w:trHeight w:val="776"/>
          <w:jc w:val="center"/>
        </w:trPr>
        <w:tc>
          <w:tcPr>
            <w:tcW w:w="2592" w:type="dxa"/>
          </w:tcPr>
          <w:p w14:paraId="6F4E6DA7" w14:textId="77777777" w:rsidR="00FD475B" w:rsidRPr="000B2C63" w:rsidRDefault="00FD475B" w:rsidP="00156972">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14:paraId="2ED1A378" w14:textId="77777777" w:rsidR="00FD475B" w:rsidRPr="000B2C63" w:rsidRDefault="00FD475B" w:rsidP="00156972">
            <w:pPr>
              <w:rPr>
                <w:rFonts w:ascii="MetaNormalLF-Roman" w:hAnsi="MetaNormalLF-Roman"/>
                <w:sz w:val="20"/>
                <w:szCs w:val="20"/>
              </w:rPr>
            </w:pPr>
          </w:p>
        </w:tc>
        <w:tc>
          <w:tcPr>
            <w:tcW w:w="6262" w:type="dxa"/>
          </w:tcPr>
          <w:p w14:paraId="3B78F98D" w14:textId="77777777" w:rsidR="00FD475B" w:rsidRPr="00CB6168" w:rsidRDefault="00FD475B" w:rsidP="00156972">
            <w:pPr>
              <w:spacing w:before="120" w:after="120"/>
            </w:pPr>
            <w:r w:rsidRPr="00CB6168">
              <w:t>This lab is designed to investigate and practice Decision Tree (DT) models covered in the course work. After completing the tasks in this lab you should able to:</w:t>
            </w:r>
          </w:p>
          <w:p w14:paraId="2B0A7096" w14:textId="77777777" w:rsidR="00FD475B" w:rsidRDefault="00FD475B" w:rsidP="00FD475B">
            <w:pPr>
              <w:pStyle w:val="ListParagraph"/>
              <w:numPr>
                <w:ilvl w:val="0"/>
                <w:numId w:val="14"/>
              </w:numPr>
              <w:spacing w:before="120" w:after="120"/>
            </w:pPr>
            <w:r w:rsidRPr="00CB6168">
              <w:t>Use R functions for Decision Tree models</w:t>
            </w:r>
          </w:p>
          <w:p w14:paraId="4A8E0694" w14:textId="77777777" w:rsidR="00FD475B" w:rsidRPr="00CB6168" w:rsidRDefault="00FD475B" w:rsidP="00FD475B">
            <w:pPr>
              <w:pStyle w:val="ListParagraph"/>
              <w:numPr>
                <w:ilvl w:val="0"/>
                <w:numId w:val="14"/>
              </w:numPr>
              <w:spacing w:before="120" w:after="120"/>
            </w:pPr>
            <w:r>
              <w:t>P</w:t>
            </w:r>
            <w:r w:rsidRPr="00CB6168">
              <w:t>redict</w:t>
            </w:r>
            <w:r>
              <w:t xml:space="preserve"> the </w:t>
            </w:r>
            <w:r w:rsidRPr="00CB6168">
              <w:t>outcome of an attribute based on the model</w:t>
            </w:r>
          </w:p>
          <w:p w14:paraId="459F3EAC" w14:textId="77777777" w:rsidR="00FD475B" w:rsidRPr="009F3007" w:rsidRDefault="00FD475B" w:rsidP="00156972">
            <w:pPr>
              <w:pStyle w:val="ListParagraph"/>
              <w:spacing w:before="120" w:after="120"/>
            </w:pPr>
          </w:p>
        </w:tc>
      </w:tr>
      <w:tr w:rsidR="00FD475B" w:rsidRPr="000B2C63" w14:paraId="15FD482A" w14:textId="77777777" w:rsidTr="000A2148">
        <w:trPr>
          <w:trHeight w:val="470"/>
          <w:jc w:val="center"/>
        </w:trPr>
        <w:tc>
          <w:tcPr>
            <w:tcW w:w="8854" w:type="dxa"/>
            <w:gridSpan w:val="2"/>
          </w:tcPr>
          <w:p w14:paraId="2F561F58" w14:textId="77777777" w:rsidR="00FD475B" w:rsidRPr="000B2C63" w:rsidRDefault="00FD475B" w:rsidP="00156972">
            <w:pPr>
              <w:pStyle w:val="BodyText"/>
              <w:rPr>
                <w:rFonts w:ascii="MetaNormalLF-Roman" w:hAnsi="MetaNormalLF-Roman"/>
                <w:sz w:val="20"/>
              </w:rPr>
            </w:pPr>
          </w:p>
        </w:tc>
      </w:tr>
      <w:tr w:rsidR="00FD475B" w:rsidRPr="000B2C63" w14:paraId="2C7C2EE3" w14:textId="77777777" w:rsidTr="000A2148">
        <w:trPr>
          <w:trHeight w:val="1970"/>
          <w:jc w:val="center"/>
        </w:trPr>
        <w:tc>
          <w:tcPr>
            <w:tcW w:w="2592" w:type="dxa"/>
          </w:tcPr>
          <w:p w14:paraId="30C63AE4" w14:textId="77777777" w:rsidR="00FD475B" w:rsidRPr="000B2C63" w:rsidRDefault="00FD475B" w:rsidP="00156972">
            <w:pPr>
              <w:pStyle w:val="BodyText"/>
              <w:rPr>
                <w:rFonts w:ascii="MetaNormalLF-Roman" w:hAnsi="MetaNormalLF-Roman"/>
                <w:b/>
                <w:sz w:val="20"/>
              </w:rPr>
            </w:pPr>
            <w:r w:rsidRPr="000B2C63">
              <w:rPr>
                <w:rFonts w:ascii="MetaNormalLF-Roman" w:hAnsi="MetaNormalLF-Roman"/>
                <w:b/>
                <w:sz w:val="20"/>
              </w:rPr>
              <w:t>Tasks:</w:t>
            </w:r>
          </w:p>
        </w:tc>
        <w:tc>
          <w:tcPr>
            <w:tcW w:w="6262" w:type="dxa"/>
          </w:tcPr>
          <w:p w14:paraId="3FCE092E" w14:textId="77777777" w:rsidR="00FD475B" w:rsidRPr="00CB6168" w:rsidRDefault="00FD475B" w:rsidP="00156972">
            <w:pPr>
              <w:pStyle w:val="Header"/>
              <w:tabs>
                <w:tab w:val="clear" w:pos="4320"/>
                <w:tab w:val="clear" w:pos="8640"/>
              </w:tabs>
            </w:pPr>
            <w:r w:rsidRPr="00CB6168">
              <w:t>Tasks you will complete in this lab exercise include:</w:t>
            </w:r>
          </w:p>
          <w:p w14:paraId="5E430712" w14:textId="77777777" w:rsidR="00FD475B" w:rsidRPr="00CB6168" w:rsidRDefault="00FD475B" w:rsidP="00156972">
            <w:pPr>
              <w:pStyle w:val="NoSpacing"/>
              <w:numPr>
                <w:ilvl w:val="0"/>
                <w:numId w:val="1"/>
              </w:numPr>
            </w:pPr>
            <w:r>
              <w:t xml:space="preserve">Use the </w:t>
            </w:r>
            <w:r w:rsidRPr="00CB6168">
              <w:t xml:space="preserve">R –Studio environment to code Decision Tree Models </w:t>
            </w:r>
          </w:p>
          <w:p w14:paraId="4C7323D1" w14:textId="77777777" w:rsidR="00FD475B" w:rsidRPr="00CB6168" w:rsidRDefault="00FD475B" w:rsidP="00156972">
            <w:pPr>
              <w:pStyle w:val="NoSpacing"/>
              <w:numPr>
                <w:ilvl w:val="0"/>
                <w:numId w:val="1"/>
              </w:numPr>
            </w:pPr>
            <w:r>
              <w:t>Build a Decision Tree M</w:t>
            </w:r>
            <w:r w:rsidRPr="00CB6168">
              <w:t>odel based on data whose schema is composed of attributes</w:t>
            </w:r>
          </w:p>
          <w:p w14:paraId="7831E070" w14:textId="77777777" w:rsidR="00FD475B" w:rsidRPr="00262293" w:rsidRDefault="00FD475B" w:rsidP="00156972">
            <w:pPr>
              <w:pStyle w:val="NoSpacing"/>
              <w:numPr>
                <w:ilvl w:val="0"/>
                <w:numId w:val="1"/>
              </w:numPr>
            </w:pPr>
            <w:r w:rsidRPr="00CB6168">
              <w:t>Predict the outcome of one attribute based on the model</w:t>
            </w:r>
          </w:p>
        </w:tc>
      </w:tr>
      <w:tr w:rsidR="00FD475B" w:rsidRPr="000B2C63" w14:paraId="59A0F303" w14:textId="77777777" w:rsidTr="000A2148">
        <w:trPr>
          <w:trHeight w:val="470"/>
          <w:jc w:val="center"/>
        </w:trPr>
        <w:tc>
          <w:tcPr>
            <w:tcW w:w="8854" w:type="dxa"/>
            <w:gridSpan w:val="2"/>
          </w:tcPr>
          <w:p w14:paraId="331F7A3B" w14:textId="77777777" w:rsidR="00FD475B" w:rsidRPr="000B2C63" w:rsidRDefault="00FD475B" w:rsidP="00156972">
            <w:pPr>
              <w:pStyle w:val="BodyText"/>
              <w:rPr>
                <w:rFonts w:ascii="MetaNormalLF-Roman" w:hAnsi="MetaNormalLF-Roman"/>
                <w:sz w:val="20"/>
              </w:rPr>
            </w:pPr>
          </w:p>
        </w:tc>
      </w:tr>
      <w:tr w:rsidR="00FD475B" w:rsidRPr="000B2C63" w14:paraId="0FE2FFF8" w14:textId="77777777" w:rsidTr="000A2148">
        <w:trPr>
          <w:trHeight w:val="620"/>
          <w:jc w:val="center"/>
        </w:trPr>
        <w:tc>
          <w:tcPr>
            <w:tcW w:w="2592" w:type="dxa"/>
          </w:tcPr>
          <w:p w14:paraId="0E97A22B" w14:textId="77777777" w:rsidR="00FD475B" w:rsidRPr="000B2C63" w:rsidRDefault="00FD475B" w:rsidP="00156972">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Pr>
          <w:p w14:paraId="6A350A8F" w14:textId="77777777" w:rsidR="00FD475B" w:rsidRPr="00CB6168" w:rsidRDefault="00FD475B" w:rsidP="00156972">
            <w:pPr>
              <w:pStyle w:val="NoSpacing"/>
            </w:pPr>
            <w:r w:rsidRPr="00CB6168">
              <w:t xml:space="preserve">References used in this lab are located in your </w:t>
            </w:r>
            <w:r w:rsidRPr="001B5BDA">
              <w:rPr>
                <w:b/>
                <w:i/>
              </w:rPr>
              <w:t>Student Resource Guide Appendix</w:t>
            </w:r>
            <w:r w:rsidRPr="00CB6168">
              <w:rPr>
                <w:i/>
              </w:rPr>
              <w:t>.</w:t>
            </w:r>
          </w:p>
        </w:tc>
      </w:tr>
    </w:tbl>
    <w:p w14:paraId="128295C7" w14:textId="77777777" w:rsidR="00FD475B" w:rsidRPr="00F5087B" w:rsidRDefault="00FD475B" w:rsidP="00FD475B">
      <w:pPr>
        <w:pStyle w:val="Footer"/>
        <w:tabs>
          <w:tab w:val="clear" w:pos="4320"/>
          <w:tab w:val="clear" w:pos="8640"/>
        </w:tabs>
        <w:rPr>
          <w:rFonts w:ascii="MetaNormalLF-Roman" w:hAnsi="MetaNormalLF-Roman"/>
          <w:sz w:val="20"/>
          <w:szCs w:val="20"/>
        </w:rPr>
      </w:pPr>
    </w:p>
    <w:p w14:paraId="36B8AE1D" w14:textId="77777777" w:rsidR="00FD475B" w:rsidRPr="00143202" w:rsidRDefault="00FD475B" w:rsidP="005145A3">
      <w:pPr>
        <w:pStyle w:val="Heading3"/>
      </w:pPr>
      <w:bookmarkStart w:id="4" w:name="_Toc323887154"/>
      <w:r>
        <w:t>Workflow Overview</w:t>
      </w:r>
      <w:bookmarkEnd w:id="4"/>
    </w:p>
    <w:p w14:paraId="65FC5890" w14:textId="77777777" w:rsidR="00FD475B" w:rsidRDefault="00FD475B" w:rsidP="00FD475B">
      <w:pPr>
        <w:spacing w:after="0" w:line="240" w:lineRule="auto"/>
        <w:rPr>
          <w:lang w:bidi="ar-SA"/>
        </w:rPr>
      </w:pPr>
    </w:p>
    <w:p w14:paraId="1CDE77D6" w14:textId="77777777" w:rsidR="00FD475B" w:rsidRDefault="00FD475B" w:rsidP="00FD475B">
      <w:pPr>
        <w:spacing w:after="0" w:line="240" w:lineRule="auto"/>
        <w:ind w:left="720"/>
        <w:rPr>
          <w:lang w:bidi="ar-SA"/>
        </w:rPr>
      </w:pPr>
      <w:r w:rsidRPr="0058499C">
        <w:rPr>
          <w:noProof/>
          <w:lang w:bidi="ar-SA"/>
        </w:rPr>
        <w:drawing>
          <wp:inline distT="0" distB="0" distL="0" distR="0" wp14:anchorId="577B0DB1" wp14:editId="42DEA3D0">
            <wp:extent cx="5486400" cy="2743200"/>
            <wp:effectExtent l="0" t="19050" r="19050" b="38100"/>
            <wp:docPr id="1" name="Diagram 1" descr="Workflow Overview. Step 1: &quot;Set the Working Directory&quot; Step 2: &quot;Read in the Data&quot; Step 3: &quot;Build the Decision Tree&quot; Step 4: &quot;Plot the Decision Tree&quot; Step 5: &quot;Prepare Data to Test the Fitted Model&quot; Step 6: &quot;Predict a Decision from the Fitted Model&quo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DA81952" w14:textId="77777777" w:rsidR="00FD475B" w:rsidRDefault="00FD475B" w:rsidP="00FD475B">
      <w:pPr>
        <w:spacing w:after="0" w:line="240" w:lineRule="auto"/>
        <w:rPr>
          <w:lang w:bidi="ar-SA"/>
        </w:rPr>
      </w:pPr>
    </w:p>
    <w:p w14:paraId="54E02AB1" w14:textId="77777777" w:rsidR="00FD475B" w:rsidRDefault="00FD475B" w:rsidP="00FD475B">
      <w:pPr>
        <w:spacing w:after="0" w:line="240" w:lineRule="auto"/>
        <w:rPr>
          <w:lang w:bidi="ar-SA"/>
        </w:rPr>
      </w:pPr>
    </w:p>
    <w:p w14:paraId="36D2A237" w14:textId="77777777" w:rsidR="00802BF4" w:rsidRDefault="00802BF4" w:rsidP="00FD475B">
      <w:pPr>
        <w:spacing w:after="0" w:line="240" w:lineRule="auto"/>
        <w:rPr>
          <w:lang w:bidi="ar-SA"/>
        </w:rPr>
      </w:pPr>
    </w:p>
    <w:p w14:paraId="49A5F09F" w14:textId="77777777" w:rsidR="00FD475B" w:rsidRDefault="00FD475B" w:rsidP="005145A3">
      <w:pPr>
        <w:pStyle w:val="Heading3"/>
      </w:pPr>
      <w:bookmarkStart w:id="5" w:name="_Toc323887155"/>
      <w:r>
        <w:lastRenderedPageBreak/>
        <w:t>LAB Instructions</w:t>
      </w:r>
      <w:bookmarkEnd w:id="5"/>
    </w:p>
    <w:p w14:paraId="7E0CD907" w14:textId="77777777" w:rsidR="00FD475B" w:rsidRDefault="00FD475B" w:rsidP="00FD475B">
      <w:pPr>
        <w:spacing w:after="0" w:line="240" w:lineRule="auto"/>
      </w:pPr>
    </w:p>
    <w:tbl>
      <w:tblPr>
        <w:tblStyle w:val="TableGrid"/>
        <w:tblW w:w="0" w:type="auto"/>
        <w:tblLayout w:type="fixed"/>
        <w:tblLook w:val="00A0" w:firstRow="1" w:lastRow="0" w:firstColumn="1" w:lastColumn="0" w:noHBand="0" w:noVBand="0"/>
      </w:tblPr>
      <w:tblGrid>
        <w:gridCol w:w="844"/>
        <w:gridCol w:w="9202"/>
      </w:tblGrid>
      <w:tr w:rsidR="00FD475B" w:rsidRPr="000B2C63" w14:paraId="6E4FA31B" w14:textId="77777777" w:rsidTr="000A2148">
        <w:tc>
          <w:tcPr>
            <w:tcW w:w="844" w:type="dxa"/>
          </w:tcPr>
          <w:p w14:paraId="4DEED681" w14:textId="77777777" w:rsidR="00FD475B" w:rsidRPr="000B2C63" w:rsidRDefault="00FD475B" w:rsidP="00156972">
            <w:pPr>
              <w:jc w:val="center"/>
              <w:rPr>
                <w:rFonts w:ascii="MetaNormalLF-Roman" w:hAnsi="MetaNormalLF-Roman"/>
                <w:b/>
                <w:sz w:val="20"/>
                <w:szCs w:val="20"/>
              </w:rPr>
            </w:pPr>
            <w:r w:rsidRPr="000B2C63">
              <w:rPr>
                <w:rFonts w:ascii="MetaNormalLF-Roman" w:hAnsi="MetaNormalLF-Roman"/>
                <w:b/>
                <w:sz w:val="20"/>
                <w:szCs w:val="20"/>
              </w:rPr>
              <w:t>Step</w:t>
            </w:r>
          </w:p>
        </w:tc>
        <w:tc>
          <w:tcPr>
            <w:tcW w:w="9202" w:type="dxa"/>
          </w:tcPr>
          <w:p w14:paraId="5EA80188" w14:textId="77777777" w:rsidR="00FD475B" w:rsidRPr="000B2C63" w:rsidRDefault="00FD475B" w:rsidP="00156972">
            <w:pPr>
              <w:jc w:val="center"/>
              <w:rPr>
                <w:rFonts w:ascii="MetaNormalLF-Roman" w:hAnsi="MetaNormalLF-Roman"/>
                <w:b/>
                <w:sz w:val="20"/>
                <w:szCs w:val="20"/>
              </w:rPr>
            </w:pPr>
            <w:r w:rsidRPr="000B2C63">
              <w:rPr>
                <w:rFonts w:ascii="MetaNormalLF-Roman" w:hAnsi="MetaNormalLF-Roman"/>
                <w:b/>
                <w:sz w:val="20"/>
                <w:szCs w:val="20"/>
              </w:rPr>
              <w:t>Action</w:t>
            </w:r>
          </w:p>
        </w:tc>
      </w:tr>
      <w:tr w:rsidR="00FD475B" w:rsidRPr="00DA2F64" w14:paraId="5C3B0F1D" w14:textId="77777777" w:rsidTr="000A2148">
        <w:tc>
          <w:tcPr>
            <w:tcW w:w="844" w:type="dxa"/>
          </w:tcPr>
          <w:p w14:paraId="003147CF" w14:textId="77777777" w:rsidR="00FD475B" w:rsidRPr="00DA2F64" w:rsidRDefault="00FD475B" w:rsidP="00156972">
            <w:pPr>
              <w:pStyle w:val="NoSpacing"/>
              <w:jc w:val="center"/>
            </w:pPr>
            <w:r w:rsidRPr="00DA2F64">
              <w:t>1</w:t>
            </w:r>
          </w:p>
        </w:tc>
        <w:tc>
          <w:tcPr>
            <w:tcW w:w="9202" w:type="dxa"/>
          </w:tcPr>
          <w:p w14:paraId="7D9C938E" w14:textId="77777777" w:rsidR="00FD475B" w:rsidRDefault="00FD475B" w:rsidP="00156972">
            <w:pPr>
              <w:pStyle w:val="NoSpacing"/>
            </w:pPr>
            <w:r>
              <w:t>Download files needed for this lab from Blackboard:</w:t>
            </w:r>
          </w:p>
          <w:p w14:paraId="7AD5BA1A" w14:textId="77777777" w:rsidR="00FD475B" w:rsidRDefault="00FD475B" w:rsidP="00FD475B">
            <w:pPr>
              <w:pStyle w:val="NoSpacing"/>
              <w:numPr>
                <w:ilvl w:val="0"/>
                <w:numId w:val="26"/>
              </w:numPr>
            </w:pPr>
            <w:r>
              <w:t>DT.R</w:t>
            </w:r>
          </w:p>
          <w:p w14:paraId="745167E9" w14:textId="77777777" w:rsidR="00FD475B" w:rsidRDefault="00FD475B" w:rsidP="00FD475B">
            <w:pPr>
              <w:pStyle w:val="NoSpacing"/>
              <w:numPr>
                <w:ilvl w:val="0"/>
                <w:numId w:val="26"/>
              </w:numPr>
            </w:pPr>
            <w:r>
              <w:t>DTdata.csv</w:t>
            </w:r>
          </w:p>
          <w:p w14:paraId="720C4835" w14:textId="77777777" w:rsidR="00FD475B" w:rsidRPr="0061103E" w:rsidRDefault="00FD475B" w:rsidP="00156972">
            <w:pPr>
              <w:pStyle w:val="NoSpacing"/>
              <w:ind w:left="360"/>
            </w:pPr>
          </w:p>
        </w:tc>
      </w:tr>
      <w:tr w:rsidR="00FD475B" w:rsidRPr="00DA2F64" w14:paraId="56BA58DD" w14:textId="77777777" w:rsidTr="000A2148">
        <w:trPr>
          <w:trHeight w:val="1478"/>
        </w:trPr>
        <w:tc>
          <w:tcPr>
            <w:tcW w:w="844" w:type="dxa"/>
          </w:tcPr>
          <w:p w14:paraId="60BFC119" w14:textId="77777777" w:rsidR="00FD475B" w:rsidRPr="00DA2F64" w:rsidRDefault="00FD475B" w:rsidP="00156972">
            <w:pPr>
              <w:jc w:val="center"/>
              <w:rPr>
                <w:sz w:val="20"/>
                <w:szCs w:val="20"/>
              </w:rPr>
            </w:pPr>
            <w:r w:rsidRPr="00DA2F64">
              <w:rPr>
                <w:sz w:val="20"/>
                <w:szCs w:val="20"/>
              </w:rPr>
              <w:t>2</w:t>
            </w:r>
          </w:p>
        </w:tc>
        <w:tc>
          <w:tcPr>
            <w:tcW w:w="9202" w:type="dxa"/>
          </w:tcPr>
          <w:p w14:paraId="375FB5B2" w14:textId="77777777" w:rsidR="00FD475B" w:rsidRPr="00B75EC8" w:rsidRDefault="00FD475B" w:rsidP="00156972">
            <w:pPr>
              <w:pStyle w:val="NoSpacing"/>
              <w:rPr>
                <w:b/>
                <w:u w:val="single"/>
              </w:rPr>
            </w:pPr>
            <w:r w:rsidRPr="00B75EC8">
              <w:rPr>
                <w:b/>
                <w:u w:val="single"/>
              </w:rPr>
              <w:t>Set the Working Directory</w:t>
            </w:r>
            <w:r>
              <w:rPr>
                <w:b/>
                <w:u w:val="single"/>
              </w:rPr>
              <w:t>:</w:t>
            </w:r>
          </w:p>
          <w:p w14:paraId="6DCA50CB" w14:textId="77777777" w:rsidR="00FD475B" w:rsidRDefault="00FD475B" w:rsidP="00156972">
            <w:pPr>
              <w:pStyle w:val="NoSpacing"/>
            </w:pPr>
          </w:p>
          <w:p w14:paraId="058A6181" w14:textId="77777777" w:rsidR="00FD475B" w:rsidRDefault="00FD475B" w:rsidP="00156972">
            <w:pPr>
              <w:pStyle w:val="NoSpacing"/>
              <w:numPr>
                <w:ilvl w:val="0"/>
                <w:numId w:val="15"/>
              </w:numPr>
            </w:pPr>
            <w:r>
              <w:t>Execute the command:</w:t>
            </w:r>
          </w:p>
          <w:p w14:paraId="28CB38C1" w14:textId="77777777" w:rsidR="00FD475B" w:rsidRDefault="00FD475B" w:rsidP="00156972">
            <w:pPr>
              <w:pStyle w:val="NoSpacing"/>
              <w:rPr>
                <w:rFonts w:ascii="Courier New" w:hAnsi="Courier New"/>
                <w:b/>
                <w:lang w:bidi="ar-SA"/>
              </w:rPr>
            </w:pPr>
          </w:p>
          <w:p w14:paraId="174D0202" w14:textId="77777777" w:rsidR="00FD475B" w:rsidRPr="004F069C" w:rsidRDefault="00FD475B" w:rsidP="00156972">
            <w:pPr>
              <w:pStyle w:val="NoSpacing"/>
              <w:spacing w:after="200" w:line="276" w:lineRule="auto"/>
              <w:rPr>
                <w:rStyle w:val="gd40030ccr"/>
                <w:rFonts w:ascii="Courier New" w:hAnsi="Courier New"/>
                <w:b/>
                <w:shd w:val="clear" w:color="auto" w:fill="E1E2E5"/>
              </w:rPr>
            </w:pPr>
            <w:proofErr w:type="spellStart"/>
            <w:r>
              <w:rPr>
                <w:rStyle w:val="gd40030ccr"/>
                <w:rFonts w:ascii="Courier New" w:hAnsi="Courier New"/>
                <w:b/>
                <w:shd w:val="clear" w:color="auto" w:fill="E1E2E5"/>
              </w:rPr>
              <w:t>setwd</w:t>
            </w:r>
            <w:proofErr w:type="spellEnd"/>
            <w:r>
              <w:rPr>
                <w:rStyle w:val="gd40030ccr"/>
                <w:rFonts w:ascii="Courier New" w:hAnsi="Courier New"/>
                <w:b/>
                <w:shd w:val="clear" w:color="auto" w:fill="E1E2E5"/>
              </w:rPr>
              <w:t>(“&lt;YOUR DIRECTORY&gt;</w:t>
            </w:r>
            <w:r w:rsidRPr="004F069C">
              <w:rPr>
                <w:rStyle w:val="gd40030ccr"/>
                <w:rFonts w:ascii="Courier New" w:hAnsi="Courier New"/>
                <w:b/>
                <w:shd w:val="clear" w:color="auto" w:fill="E1E2E5"/>
              </w:rPr>
              <w:t>")</w:t>
            </w:r>
          </w:p>
          <w:p w14:paraId="0052BB8E" w14:textId="77777777" w:rsidR="00FD475B" w:rsidRPr="002D2CC1" w:rsidRDefault="00FD475B" w:rsidP="00156972">
            <w:pPr>
              <w:pStyle w:val="NoSpacing"/>
            </w:pPr>
            <w:r>
              <w:t>(Or use t</w:t>
            </w:r>
            <w:r w:rsidRPr="002D2CC1">
              <w:t xml:space="preserve">he “Tools” </w:t>
            </w:r>
            <w:r>
              <w:t>option in the tool bar in the R</w:t>
            </w:r>
            <w:r w:rsidRPr="002D2CC1">
              <w:t>Studio environment.</w:t>
            </w:r>
            <w:r>
              <w:t>)</w:t>
            </w:r>
          </w:p>
          <w:p w14:paraId="00F1EC3D" w14:textId="77777777" w:rsidR="00FD475B" w:rsidRDefault="00FD475B" w:rsidP="00156972">
            <w:pPr>
              <w:pStyle w:val="NoSpacing"/>
              <w:numPr>
                <w:ilvl w:val="0"/>
                <w:numId w:val="15"/>
              </w:numPr>
            </w:pPr>
            <w:r>
              <w:t xml:space="preserve">Load the package </w:t>
            </w:r>
            <w:proofErr w:type="spellStart"/>
            <w:r>
              <w:t>rpart.plot</w:t>
            </w:r>
            <w:proofErr w:type="spellEnd"/>
            <w:r>
              <w:t xml:space="preserve"> and the associated libraries. If prompted for the location to download select any integer representing a location nearest to you.</w:t>
            </w:r>
          </w:p>
          <w:p w14:paraId="5C0095BC" w14:textId="77777777" w:rsidR="00FD475B" w:rsidRPr="0028362E" w:rsidRDefault="00FD475B" w:rsidP="00156972">
            <w:pPr>
              <w:pStyle w:val="NoSpacing"/>
              <w:ind w:left="360"/>
              <w:rPr>
                <w:rFonts w:ascii="Consolas" w:hAnsi="Consolas"/>
                <w:color w:val="000000"/>
                <w:shd w:val="clear" w:color="auto" w:fill="E1E2E5"/>
              </w:rPr>
            </w:pPr>
          </w:p>
          <w:p w14:paraId="1D7D30A4" w14:textId="77777777" w:rsidR="00FD475B" w:rsidRPr="0028362E" w:rsidRDefault="00FD475B" w:rsidP="00156972">
            <w:pPr>
              <w:pStyle w:val="NoSpacing"/>
              <w:rPr>
                <w:rFonts w:ascii="Courier New" w:hAnsi="Courier New"/>
                <w:b/>
                <w:shd w:val="clear" w:color="auto" w:fill="E1E2E5"/>
              </w:rPr>
            </w:pPr>
            <w:r w:rsidRPr="0028362E">
              <w:rPr>
                <w:rStyle w:val="gd40030cor"/>
                <w:rFonts w:ascii="Courier New" w:hAnsi="Courier New"/>
                <w:b/>
                <w:shd w:val="clear" w:color="auto" w:fill="E1E2E5"/>
              </w:rPr>
              <w:t xml:space="preserve">&gt; </w:t>
            </w:r>
            <w:proofErr w:type="spellStart"/>
            <w:r w:rsidRPr="0028362E">
              <w:rPr>
                <w:rStyle w:val="gd40030ccr"/>
                <w:rFonts w:ascii="Courier New" w:hAnsi="Courier New"/>
                <w:b/>
                <w:shd w:val="clear" w:color="auto" w:fill="E1E2E5"/>
              </w:rPr>
              <w:t>install.packages</w:t>
            </w:r>
            <w:proofErr w:type="spellEnd"/>
            <w:r w:rsidRPr="0028362E">
              <w:rPr>
                <w:rStyle w:val="gd40030ccr"/>
                <w:rFonts w:ascii="Courier New" w:hAnsi="Courier New"/>
                <w:b/>
                <w:shd w:val="clear" w:color="auto" w:fill="E1E2E5"/>
              </w:rPr>
              <w:t>("</w:t>
            </w:r>
            <w:proofErr w:type="spellStart"/>
            <w:r w:rsidRPr="0028362E">
              <w:rPr>
                <w:rStyle w:val="gd40030ccr"/>
                <w:rFonts w:ascii="Courier New" w:hAnsi="Courier New"/>
                <w:b/>
                <w:shd w:val="clear" w:color="auto" w:fill="E1E2E5"/>
              </w:rPr>
              <w:t>rpart.plot</w:t>
            </w:r>
            <w:proofErr w:type="spellEnd"/>
            <w:r w:rsidRPr="0028362E">
              <w:rPr>
                <w:rStyle w:val="gd40030ccr"/>
                <w:rFonts w:ascii="Courier New" w:hAnsi="Courier New"/>
                <w:b/>
                <w:shd w:val="clear" w:color="auto" w:fill="E1E2E5"/>
              </w:rPr>
              <w:t>"</w:t>
            </w:r>
            <w:r w:rsidR="00217872">
              <w:rPr>
                <w:rStyle w:val="gd40030ccr"/>
                <w:b/>
                <w:shd w:val="clear" w:color="auto" w:fill="E1E2E5"/>
              </w:rPr>
              <w:t>, dependencies = TRUE</w:t>
            </w:r>
            <w:r w:rsidRPr="0028362E">
              <w:rPr>
                <w:rStyle w:val="gd40030ccr"/>
                <w:rFonts w:ascii="Courier New" w:hAnsi="Courier New"/>
                <w:b/>
                <w:shd w:val="clear" w:color="auto" w:fill="E1E2E5"/>
              </w:rPr>
              <w:t>)</w:t>
            </w:r>
          </w:p>
          <w:p w14:paraId="66BFCC7B" w14:textId="77777777" w:rsidR="00FD475B" w:rsidRPr="0028362E" w:rsidRDefault="00FD475B" w:rsidP="00156972">
            <w:pPr>
              <w:pStyle w:val="HTMLPreformatted"/>
              <w:rPr>
                <w:rStyle w:val="gd40030ccr"/>
                <w:b/>
                <w:sz w:val="22"/>
                <w:szCs w:val="22"/>
                <w:shd w:val="clear" w:color="auto" w:fill="E1E2E5"/>
              </w:rPr>
            </w:pPr>
            <w:r w:rsidRPr="0028362E">
              <w:rPr>
                <w:rStyle w:val="gd40030ccr"/>
                <w:b/>
                <w:sz w:val="22"/>
                <w:szCs w:val="22"/>
                <w:shd w:val="clear" w:color="auto" w:fill="E1E2E5"/>
              </w:rPr>
              <w:t>&gt; library("</w:t>
            </w:r>
            <w:proofErr w:type="spellStart"/>
            <w:r w:rsidRPr="0028362E">
              <w:rPr>
                <w:rStyle w:val="gd40030ccr"/>
                <w:b/>
                <w:sz w:val="22"/>
                <w:szCs w:val="22"/>
                <w:shd w:val="clear" w:color="auto" w:fill="E1E2E5"/>
              </w:rPr>
              <w:t>rpart</w:t>
            </w:r>
            <w:proofErr w:type="spellEnd"/>
            <w:r w:rsidRPr="0028362E">
              <w:rPr>
                <w:rStyle w:val="gd40030ccr"/>
                <w:b/>
                <w:sz w:val="22"/>
                <w:szCs w:val="22"/>
                <w:shd w:val="clear" w:color="auto" w:fill="E1E2E5"/>
              </w:rPr>
              <w:t>")</w:t>
            </w:r>
          </w:p>
          <w:p w14:paraId="671480C5" w14:textId="77777777" w:rsidR="00FD475B" w:rsidRPr="0028362E" w:rsidRDefault="00FD475B" w:rsidP="00156972">
            <w:pPr>
              <w:pStyle w:val="HTMLPreformatted"/>
              <w:rPr>
                <w:b/>
                <w:sz w:val="22"/>
                <w:szCs w:val="22"/>
                <w:shd w:val="clear" w:color="auto" w:fill="E1E2E5"/>
              </w:rPr>
            </w:pPr>
            <w:r w:rsidRPr="0028362E">
              <w:rPr>
                <w:rStyle w:val="gd40030cor"/>
                <w:b/>
                <w:sz w:val="22"/>
                <w:szCs w:val="22"/>
                <w:shd w:val="clear" w:color="auto" w:fill="E1E2E5"/>
              </w:rPr>
              <w:t xml:space="preserve">&gt; </w:t>
            </w:r>
            <w:r w:rsidRPr="0028362E">
              <w:rPr>
                <w:rStyle w:val="gd40030ccr"/>
                <w:b/>
                <w:sz w:val="22"/>
                <w:szCs w:val="22"/>
                <w:shd w:val="clear" w:color="auto" w:fill="E1E2E5"/>
              </w:rPr>
              <w:t>library("</w:t>
            </w:r>
            <w:proofErr w:type="spellStart"/>
            <w:r w:rsidRPr="0028362E">
              <w:rPr>
                <w:rStyle w:val="gd40030ccr"/>
                <w:b/>
                <w:sz w:val="22"/>
                <w:szCs w:val="22"/>
                <w:shd w:val="clear" w:color="auto" w:fill="E1E2E5"/>
              </w:rPr>
              <w:t>rpart.plot</w:t>
            </w:r>
            <w:proofErr w:type="spellEnd"/>
            <w:r w:rsidRPr="0028362E">
              <w:rPr>
                <w:rStyle w:val="gd40030ccr"/>
                <w:b/>
                <w:sz w:val="22"/>
                <w:szCs w:val="22"/>
                <w:shd w:val="clear" w:color="auto" w:fill="E1E2E5"/>
              </w:rPr>
              <w:t>")</w:t>
            </w:r>
          </w:p>
          <w:p w14:paraId="189CE999" w14:textId="77777777" w:rsidR="00FD475B" w:rsidRPr="00D86C9A" w:rsidRDefault="00FD475B" w:rsidP="00156972">
            <w:pPr>
              <w:pStyle w:val="NoSpacing"/>
              <w:rPr>
                <w:rFonts w:ascii="Courier New" w:hAnsi="Courier New"/>
                <w:b/>
                <w:shd w:val="clear" w:color="auto" w:fill="E1E2E5"/>
              </w:rPr>
            </w:pPr>
          </w:p>
        </w:tc>
      </w:tr>
      <w:tr w:rsidR="00FD475B" w:rsidRPr="00DA2F64" w14:paraId="426F98B6" w14:textId="77777777" w:rsidTr="000A2148">
        <w:tc>
          <w:tcPr>
            <w:tcW w:w="844" w:type="dxa"/>
          </w:tcPr>
          <w:p w14:paraId="45EFFEA9" w14:textId="77777777" w:rsidR="00FD475B" w:rsidRPr="00DA2F64" w:rsidRDefault="00FD475B" w:rsidP="00156972">
            <w:pPr>
              <w:jc w:val="center"/>
              <w:rPr>
                <w:sz w:val="20"/>
                <w:szCs w:val="20"/>
              </w:rPr>
            </w:pPr>
            <w:r w:rsidRPr="00DA2F64">
              <w:rPr>
                <w:sz w:val="20"/>
                <w:szCs w:val="20"/>
              </w:rPr>
              <w:t>3</w:t>
            </w:r>
          </w:p>
        </w:tc>
        <w:tc>
          <w:tcPr>
            <w:tcW w:w="9202" w:type="dxa"/>
          </w:tcPr>
          <w:p w14:paraId="23097436" w14:textId="77777777" w:rsidR="00FD475B" w:rsidRPr="00B75EC8" w:rsidRDefault="00FD475B" w:rsidP="00156972">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0"/>
              <w:rPr>
                <w:b/>
                <w:u w:val="single"/>
              </w:rPr>
            </w:pPr>
            <w:r w:rsidRPr="00B75EC8">
              <w:rPr>
                <w:b/>
                <w:u w:val="single"/>
              </w:rPr>
              <w:t>Read in the Data:</w:t>
            </w:r>
          </w:p>
          <w:p w14:paraId="3CBBF4CA" w14:textId="77777777" w:rsidR="00FD475B" w:rsidRDefault="00FD475B" w:rsidP="00156972">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0"/>
            </w:pPr>
          </w:p>
          <w:p w14:paraId="11AAB391" w14:textId="77777777" w:rsidR="00FD475B" w:rsidRPr="0028362E" w:rsidRDefault="00FD475B" w:rsidP="00156972">
            <w:pPr>
              <w:pStyle w:val="ListParagraph"/>
              <w:numPr>
                <w:ilvl w:val="0"/>
                <w:numId w:val="16"/>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r>
              <w:t xml:space="preserve">Use a data table with columns for data attributes : </w:t>
            </w:r>
            <w:r w:rsidRPr="0098711B">
              <w:t>Play</w:t>
            </w:r>
            <w:r>
              <w:rPr>
                <w:rFonts w:asciiTheme="minorHAnsi" w:hAnsiTheme="minorHAnsi"/>
              </w:rPr>
              <w:t xml:space="preserve">, Outlook, Temperature, Humidity and </w:t>
            </w:r>
            <w:r w:rsidRPr="0028362E">
              <w:t>Windy</w:t>
            </w:r>
          </w:p>
          <w:p w14:paraId="5CB76E68" w14:textId="77777777" w:rsidR="00FD475B" w:rsidRDefault="00FD475B" w:rsidP="00156972">
            <w:pPr>
              <w:pStyle w:val="NormalWeb"/>
              <w:numPr>
                <w:ilvl w:val="0"/>
                <w:numId w:val="16"/>
              </w:numPr>
              <w:rPr>
                <w:rFonts w:ascii="Calibri" w:hAnsi="Calibri"/>
                <w:sz w:val="22"/>
                <w:szCs w:val="22"/>
              </w:rPr>
            </w:pPr>
            <w:r>
              <w:rPr>
                <w:rFonts w:ascii="Calibri" w:hAnsi="Calibri"/>
                <w:sz w:val="22"/>
                <w:szCs w:val="22"/>
              </w:rPr>
              <w:t>A Decision T</w:t>
            </w:r>
            <w:r w:rsidRPr="0098711B">
              <w:rPr>
                <w:rFonts w:ascii="Calibri" w:hAnsi="Calibri"/>
                <w:sz w:val="22"/>
                <w:szCs w:val="22"/>
              </w:rPr>
              <w:t xml:space="preserve">ree allows </w:t>
            </w:r>
            <w:r>
              <w:rPr>
                <w:rFonts w:ascii="Calibri" w:hAnsi="Calibri"/>
                <w:sz w:val="22"/>
                <w:szCs w:val="22"/>
              </w:rPr>
              <w:t xml:space="preserve">for </w:t>
            </w:r>
            <w:r w:rsidRPr="0098711B">
              <w:rPr>
                <w:rFonts w:ascii="Calibri" w:hAnsi="Calibri"/>
                <w:sz w:val="22"/>
                <w:szCs w:val="22"/>
              </w:rPr>
              <w:t xml:space="preserve">predicting the values of the attribute Play, given that </w:t>
            </w:r>
            <w:r>
              <w:rPr>
                <w:rFonts w:ascii="Calibri" w:hAnsi="Calibri"/>
                <w:sz w:val="22"/>
                <w:szCs w:val="22"/>
              </w:rPr>
              <w:t xml:space="preserve">you </w:t>
            </w:r>
            <w:r w:rsidRPr="0098711B">
              <w:rPr>
                <w:rFonts w:ascii="Calibri" w:hAnsi="Calibri"/>
                <w:sz w:val="22"/>
                <w:szCs w:val="22"/>
              </w:rPr>
              <w:t>know the values for attributes like Outlook, Humidity and Windy.</w:t>
            </w:r>
          </w:p>
          <w:p w14:paraId="0413767C" w14:textId="77777777" w:rsidR="00FD475B" w:rsidRPr="0098711B" w:rsidRDefault="00FD475B" w:rsidP="00156972">
            <w:pPr>
              <w:pStyle w:val="NormalWeb"/>
              <w:rPr>
                <w:rFonts w:ascii="Calibri" w:hAnsi="Calibri"/>
                <w:sz w:val="22"/>
                <w:szCs w:val="22"/>
              </w:rPr>
            </w:pPr>
            <w:r>
              <w:rPr>
                <w:rFonts w:ascii="Calibri" w:hAnsi="Calibri"/>
                <w:sz w:val="22"/>
                <w:szCs w:val="22"/>
              </w:rPr>
              <w:t>1. Read in the data from the “Dtdata.csv” file in the working directory and display the contents:</w:t>
            </w:r>
          </w:p>
          <w:p w14:paraId="79B51955" w14:textId="77777777" w:rsidR="00FD475B" w:rsidRPr="00077BDB" w:rsidRDefault="00FD475B" w:rsidP="00156972">
            <w:pPr>
              <w:pStyle w:val="HTMLPreformatted"/>
              <w:rPr>
                <w:rStyle w:val="gd40030ccr"/>
                <w:b/>
                <w:sz w:val="22"/>
                <w:szCs w:val="22"/>
                <w:shd w:val="clear" w:color="auto" w:fill="E1E2E5"/>
              </w:rPr>
            </w:pPr>
            <w:r w:rsidRPr="00077BDB">
              <w:rPr>
                <w:rStyle w:val="gd40030cor"/>
                <w:b/>
                <w:sz w:val="22"/>
                <w:szCs w:val="22"/>
                <w:shd w:val="clear" w:color="auto" w:fill="E1E2E5"/>
              </w:rPr>
              <w:t xml:space="preserve">&gt; </w:t>
            </w:r>
            <w:r w:rsidRPr="00077BDB">
              <w:rPr>
                <w:rStyle w:val="gd40030ccr"/>
                <w:b/>
                <w:sz w:val="22"/>
                <w:szCs w:val="22"/>
                <w:shd w:val="clear" w:color="auto" w:fill="E1E2E5"/>
              </w:rPr>
              <w:t>#Read the data</w:t>
            </w:r>
          </w:p>
          <w:p w14:paraId="3399CB1D" w14:textId="77777777" w:rsidR="00FD475B" w:rsidRPr="00077BDB" w:rsidRDefault="00FD475B" w:rsidP="00156972">
            <w:pPr>
              <w:pStyle w:val="HTMLPreformatted"/>
              <w:rPr>
                <w:rStyle w:val="gd40030ccr"/>
                <w:b/>
                <w:sz w:val="22"/>
                <w:szCs w:val="22"/>
                <w:shd w:val="clear" w:color="auto" w:fill="E1E2E5"/>
              </w:rPr>
            </w:pPr>
            <w:r w:rsidRPr="00077BDB">
              <w:rPr>
                <w:rStyle w:val="gd40030cor"/>
                <w:b/>
                <w:sz w:val="22"/>
                <w:szCs w:val="22"/>
                <w:shd w:val="clear" w:color="auto" w:fill="E1E2E5"/>
              </w:rPr>
              <w:t xml:space="preserve">&gt; </w:t>
            </w:r>
            <w:proofErr w:type="spellStart"/>
            <w:r w:rsidRPr="00077BDB">
              <w:rPr>
                <w:rStyle w:val="gd40030ccr"/>
                <w:b/>
                <w:sz w:val="22"/>
                <w:szCs w:val="22"/>
                <w:shd w:val="clear" w:color="auto" w:fill="E1E2E5"/>
              </w:rPr>
              <w:t>play_decision</w:t>
            </w:r>
            <w:proofErr w:type="spellEnd"/>
            <w:r w:rsidRPr="00077BDB">
              <w:rPr>
                <w:rStyle w:val="gd40030ccr"/>
                <w:b/>
                <w:sz w:val="22"/>
                <w:szCs w:val="22"/>
                <w:shd w:val="clear" w:color="auto" w:fill="E1E2E5"/>
              </w:rPr>
              <w:t xml:space="preserve"> &lt;- </w:t>
            </w:r>
            <w:proofErr w:type="spellStart"/>
            <w:r w:rsidRPr="00077BDB">
              <w:rPr>
                <w:rStyle w:val="gd40030ccr"/>
                <w:b/>
                <w:sz w:val="22"/>
                <w:szCs w:val="22"/>
                <w:shd w:val="clear" w:color="auto" w:fill="E1E2E5"/>
              </w:rPr>
              <w:t>read.table</w:t>
            </w:r>
            <w:proofErr w:type="spellEnd"/>
            <w:r w:rsidRPr="00077BDB">
              <w:rPr>
                <w:rStyle w:val="gd40030ccr"/>
                <w:b/>
                <w:sz w:val="22"/>
                <w:szCs w:val="22"/>
                <w:shd w:val="clear" w:color="auto" w:fill="E1E2E5"/>
              </w:rPr>
              <w:t>("</w:t>
            </w:r>
            <w:proofErr w:type="spellStart"/>
            <w:r w:rsidRPr="00077BDB">
              <w:rPr>
                <w:rStyle w:val="gd40030ccr"/>
                <w:b/>
                <w:sz w:val="22"/>
                <w:szCs w:val="22"/>
                <w:shd w:val="clear" w:color="auto" w:fill="E1E2E5"/>
              </w:rPr>
              <w:t>DTdata.csv",header</w:t>
            </w:r>
            <w:proofErr w:type="spellEnd"/>
            <w:r w:rsidRPr="00077BDB">
              <w:rPr>
                <w:rStyle w:val="gd40030ccr"/>
                <w:b/>
                <w:sz w:val="22"/>
                <w:szCs w:val="22"/>
                <w:shd w:val="clear" w:color="auto" w:fill="E1E2E5"/>
              </w:rPr>
              <w:t>=</w:t>
            </w:r>
            <w:proofErr w:type="spellStart"/>
            <w:r w:rsidRPr="00077BDB">
              <w:rPr>
                <w:rStyle w:val="gd40030ccr"/>
                <w:b/>
                <w:sz w:val="22"/>
                <w:szCs w:val="22"/>
                <w:shd w:val="clear" w:color="auto" w:fill="E1E2E5"/>
              </w:rPr>
              <w:t>TRUE,sep</w:t>
            </w:r>
            <w:proofErr w:type="spellEnd"/>
            <w:r w:rsidRPr="00077BDB">
              <w:rPr>
                <w:rStyle w:val="gd40030ccr"/>
                <w:b/>
                <w:sz w:val="22"/>
                <w:szCs w:val="22"/>
                <w:shd w:val="clear" w:color="auto" w:fill="E1E2E5"/>
              </w:rPr>
              <w:t>=",")</w:t>
            </w:r>
          </w:p>
          <w:p w14:paraId="2E11ED7B" w14:textId="77777777" w:rsidR="00FD475B" w:rsidRPr="00077BDB" w:rsidRDefault="00FD475B" w:rsidP="00156972">
            <w:pPr>
              <w:pStyle w:val="HTMLPreformatted"/>
              <w:rPr>
                <w:b/>
                <w:sz w:val="22"/>
                <w:szCs w:val="22"/>
                <w:shd w:val="clear" w:color="auto" w:fill="E1E2E5"/>
              </w:rPr>
            </w:pPr>
            <w:r w:rsidRPr="00077BDB">
              <w:rPr>
                <w:rStyle w:val="gd40030cor"/>
                <w:b/>
                <w:sz w:val="22"/>
                <w:szCs w:val="22"/>
                <w:shd w:val="clear" w:color="auto" w:fill="E1E2E5"/>
              </w:rPr>
              <w:t xml:space="preserve">&gt; </w:t>
            </w:r>
            <w:proofErr w:type="spellStart"/>
            <w:r w:rsidRPr="00077BDB">
              <w:rPr>
                <w:rStyle w:val="gd40030ccr"/>
                <w:b/>
                <w:sz w:val="22"/>
                <w:szCs w:val="22"/>
                <w:shd w:val="clear" w:color="auto" w:fill="E1E2E5"/>
              </w:rPr>
              <w:t>play_decision</w:t>
            </w:r>
            <w:proofErr w:type="spellEnd"/>
          </w:p>
          <w:p w14:paraId="00D04847" w14:textId="77777777" w:rsidR="00FD475B" w:rsidRPr="00077BDB" w:rsidRDefault="00FD475B" w:rsidP="00156972">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0"/>
              <w:rPr>
                <w:rFonts w:ascii="Courier New" w:hAnsi="Courier New"/>
                <w:b/>
              </w:rPr>
            </w:pPr>
          </w:p>
          <w:p w14:paraId="51716EEF" w14:textId="48F0244A" w:rsidR="00FD475B" w:rsidRDefault="00FD475B" w:rsidP="00FD475B">
            <w:pPr>
              <w:pStyle w:val="ListParagraph"/>
              <w:numPr>
                <w:ilvl w:val="0"/>
                <w:numId w:val="24"/>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highlight w:val="yellow"/>
              </w:rPr>
            </w:pPr>
            <w:r w:rsidRPr="00254779">
              <w:rPr>
                <w:highlight w:val="yellow"/>
              </w:rPr>
              <w:t>How many observations did you read in?</w:t>
            </w:r>
          </w:p>
          <w:p w14:paraId="3FAD02A0" w14:textId="7461159C" w:rsidR="003B1471" w:rsidRDefault="003B1471" w:rsidP="003B1471">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rPr>
                <w:highlight w:val="yellow"/>
              </w:rPr>
            </w:pPr>
          </w:p>
          <w:p w14:paraId="4B86EA45" w14:textId="4A6996D9" w:rsidR="003B1471" w:rsidRPr="003B1471" w:rsidRDefault="003B1471" w:rsidP="003B1471">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r>
              <w:t>10 observations</w:t>
            </w:r>
          </w:p>
          <w:p w14:paraId="64B31A30" w14:textId="77777777" w:rsidR="003B1471" w:rsidRPr="00254779" w:rsidRDefault="003B1471" w:rsidP="003B1471">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rPr>
                <w:highlight w:val="yellow"/>
              </w:rPr>
            </w:pPr>
          </w:p>
          <w:p w14:paraId="07B9A7F0" w14:textId="6B4A827F" w:rsidR="00FD475B" w:rsidRDefault="00FD475B" w:rsidP="00FD475B">
            <w:pPr>
              <w:pStyle w:val="ListParagraph"/>
              <w:numPr>
                <w:ilvl w:val="0"/>
                <w:numId w:val="24"/>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highlight w:val="yellow"/>
              </w:rPr>
            </w:pPr>
            <w:r w:rsidRPr="00254779">
              <w:rPr>
                <w:highlight w:val="yellow"/>
              </w:rPr>
              <w:t>How many variables (attributes) did you read in?</w:t>
            </w:r>
          </w:p>
          <w:p w14:paraId="247D4231" w14:textId="4600951B" w:rsidR="003B1471" w:rsidRDefault="003B1471" w:rsidP="003B1471">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rPr>
                <w:highlight w:val="yellow"/>
              </w:rPr>
            </w:pPr>
          </w:p>
          <w:p w14:paraId="1F64F557" w14:textId="15BE0E3B" w:rsidR="003B1471" w:rsidRPr="003B1471" w:rsidRDefault="003B1471" w:rsidP="003B1471">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r>
              <w:t>5 variables</w:t>
            </w:r>
          </w:p>
          <w:p w14:paraId="445FC677" w14:textId="77777777" w:rsidR="003B1471" w:rsidRPr="00254779" w:rsidRDefault="003B1471" w:rsidP="003B1471">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rPr>
                <w:highlight w:val="yellow"/>
              </w:rPr>
            </w:pPr>
          </w:p>
          <w:p w14:paraId="786C4A59" w14:textId="77777777" w:rsidR="00FD475B" w:rsidRDefault="00FD475B" w:rsidP="00FD475B">
            <w:pPr>
              <w:pStyle w:val="ListParagraph"/>
              <w:numPr>
                <w:ilvl w:val="0"/>
                <w:numId w:val="24"/>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pPr>
            <w:r w:rsidRPr="00077BDB">
              <w:t>Use the command “summary” for a detailed list of the table object you read in</w:t>
            </w:r>
          </w:p>
          <w:p w14:paraId="6D6D1FF5" w14:textId="77777777" w:rsidR="00FD475B" w:rsidRPr="00077BDB" w:rsidRDefault="00FD475B" w:rsidP="00156972">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pPr>
          </w:p>
          <w:p w14:paraId="0E6FDBF0" w14:textId="77777777" w:rsidR="00FD475B" w:rsidRDefault="00FD475B" w:rsidP="00156972">
            <w:pPr>
              <w:pStyle w:val="HTMLPreformatted"/>
              <w:rPr>
                <w:rStyle w:val="gd40030ccr"/>
                <w:b/>
                <w:sz w:val="22"/>
                <w:szCs w:val="22"/>
                <w:shd w:val="clear" w:color="auto" w:fill="E1E2E5"/>
              </w:rPr>
            </w:pPr>
            <w:r w:rsidRPr="00077BDB">
              <w:rPr>
                <w:rStyle w:val="gd40030ccr"/>
                <w:b/>
                <w:sz w:val="22"/>
                <w:szCs w:val="22"/>
                <w:shd w:val="clear" w:color="auto" w:fill="E1E2E5"/>
              </w:rPr>
              <w:t>summary(</w:t>
            </w:r>
            <w:proofErr w:type="spellStart"/>
            <w:r w:rsidRPr="00077BDB">
              <w:rPr>
                <w:rStyle w:val="gd40030ccr"/>
                <w:b/>
                <w:sz w:val="22"/>
                <w:szCs w:val="22"/>
                <w:shd w:val="clear" w:color="auto" w:fill="E1E2E5"/>
              </w:rPr>
              <w:t>play_decision</w:t>
            </w:r>
            <w:proofErr w:type="spellEnd"/>
            <w:r w:rsidRPr="00077BDB">
              <w:rPr>
                <w:rStyle w:val="gd40030ccr"/>
                <w:b/>
                <w:sz w:val="22"/>
                <w:szCs w:val="22"/>
                <w:shd w:val="clear" w:color="auto" w:fill="E1E2E5"/>
              </w:rPr>
              <w:t>)</w:t>
            </w:r>
          </w:p>
          <w:p w14:paraId="7455493F" w14:textId="77777777" w:rsidR="00FD475B" w:rsidRDefault="00FD475B" w:rsidP="00156972">
            <w:pPr>
              <w:pStyle w:val="HTMLPreformatted"/>
              <w:rPr>
                <w:rStyle w:val="gd40030ccr"/>
                <w:b/>
                <w:sz w:val="22"/>
                <w:szCs w:val="22"/>
                <w:shd w:val="clear" w:color="auto" w:fill="E1E2E5"/>
              </w:rPr>
            </w:pPr>
          </w:p>
          <w:p w14:paraId="06E7E589" w14:textId="77777777" w:rsidR="00FD475B" w:rsidRPr="006C3489" w:rsidRDefault="00FD475B" w:rsidP="00FD475B">
            <w:pPr>
              <w:pStyle w:val="HTMLPreformatted"/>
              <w:numPr>
                <w:ilvl w:val="0"/>
                <w:numId w:val="24"/>
              </w:numPr>
              <w:rPr>
                <w:sz w:val="22"/>
                <w:szCs w:val="22"/>
                <w:shd w:val="clear" w:color="auto" w:fill="E1E2E5"/>
              </w:rPr>
            </w:pPr>
            <w:r w:rsidRPr="006C3489">
              <w:rPr>
                <w:rFonts w:ascii="Calibri" w:hAnsi="Calibri"/>
                <w:sz w:val="22"/>
                <w:szCs w:val="22"/>
              </w:rPr>
              <w:lastRenderedPageBreak/>
              <w:t xml:space="preserve">Review the results. (The Summary is located </w:t>
            </w:r>
            <w:r>
              <w:rPr>
                <w:rFonts w:ascii="Calibri" w:hAnsi="Calibri"/>
                <w:sz w:val="22"/>
                <w:szCs w:val="22"/>
              </w:rPr>
              <w:t>i</w:t>
            </w:r>
            <w:r w:rsidRPr="006C3489">
              <w:rPr>
                <w:rFonts w:ascii="Calibri" w:hAnsi="Calibri"/>
                <w:sz w:val="22"/>
                <w:szCs w:val="22"/>
              </w:rPr>
              <w:t>n the console window.)</w:t>
            </w:r>
          </w:p>
          <w:p w14:paraId="095D5EC3" w14:textId="77777777" w:rsidR="00FD475B" w:rsidRPr="006C3489" w:rsidRDefault="00FD475B" w:rsidP="00156972">
            <w:pPr>
              <w:pStyle w:val="HTMLPreformatted"/>
              <w:rPr>
                <w:rFonts w:ascii="Calibri" w:hAnsi="Calibri"/>
                <w:sz w:val="22"/>
                <w:szCs w:val="22"/>
              </w:rPr>
            </w:pPr>
          </w:p>
          <w:p w14:paraId="5E0915D6" w14:textId="77777777" w:rsidR="00FD475B" w:rsidRDefault="00FD475B" w:rsidP="00156972">
            <w:pPr>
              <w:pStyle w:val="HTMLPreformatted"/>
              <w:rPr>
                <w:rFonts w:ascii="Calibri" w:hAnsi="Calibri"/>
              </w:rPr>
            </w:pPr>
          </w:p>
          <w:p w14:paraId="1D979906" w14:textId="77777777" w:rsidR="00FD475B" w:rsidRDefault="00FD475B" w:rsidP="00156972">
            <w:pPr>
              <w:pStyle w:val="HTMLPreformatted"/>
              <w:rPr>
                <w:rFonts w:ascii="Calibri" w:hAnsi="Calibri"/>
              </w:rPr>
            </w:pPr>
          </w:p>
          <w:p w14:paraId="5BD62C55" w14:textId="77777777" w:rsidR="00FD475B" w:rsidRPr="00077BDB" w:rsidRDefault="00FD475B" w:rsidP="00156972">
            <w:pPr>
              <w:pStyle w:val="HTMLPreformatted"/>
              <w:rPr>
                <w:shd w:val="clear" w:color="auto" w:fill="E1E2E5"/>
              </w:rPr>
            </w:pPr>
          </w:p>
        </w:tc>
      </w:tr>
      <w:tr w:rsidR="00FD475B" w:rsidRPr="00DA2F64" w14:paraId="62150731" w14:textId="77777777" w:rsidTr="000A2148">
        <w:trPr>
          <w:trHeight w:val="8786"/>
        </w:trPr>
        <w:tc>
          <w:tcPr>
            <w:tcW w:w="844" w:type="dxa"/>
          </w:tcPr>
          <w:p w14:paraId="4E42642B" w14:textId="77777777" w:rsidR="00FD475B" w:rsidRPr="00DA2F64" w:rsidRDefault="00FD475B" w:rsidP="00156972">
            <w:pPr>
              <w:jc w:val="center"/>
              <w:rPr>
                <w:sz w:val="20"/>
                <w:szCs w:val="20"/>
              </w:rPr>
            </w:pPr>
            <w:r>
              <w:rPr>
                <w:sz w:val="20"/>
                <w:szCs w:val="20"/>
              </w:rPr>
              <w:lastRenderedPageBreak/>
              <w:t>4</w:t>
            </w:r>
          </w:p>
        </w:tc>
        <w:tc>
          <w:tcPr>
            <w:tcW w:w="9202" w:type="dxa"/>
          </w:tcPr>
          <w:p w14:paraId="6409AE98" w14:textId="77777777" w:rsidR="00FD475B" w:rsidRPr="00B75EC8" w:rsidRDefault="00FD475B" w:rsidP="00156972">
            <w:pPr>
              <w:pStyle w:val="NoSpacing"/>
              <w:rPr>
                <w:b/>
                <w:u w:val="single"/>
              </w:rPr>
            </w:pPr>
            <w:r>
              <w:rPr>
                <w:b/>
                <w:u w:val="single"/>
              </w:rPr>
              <w:t>Build</w:t>
            </w:r>
            <w:r w:rsidRPr="00B75EC8">
              <w:rPr>
                <w:b/>
                <w:u w:val="single"/>
              </w:rPr>
              <w:t xml:space="preserve"> the Decision Tree:</w:t>
            </w:r>
          </w:p>
          <w:p w14:paraId="627BE96A" w14:textId="77777777" w:rsidR="00FD475B" w:rsidRDefault="00FD475B" w:rsidP="00156972">
            <w:pPr>
              <w:pStyle w:val="NoSpacing"/>
              <w:rPr>
                <w:u w:val="single"/>
              </w:rPr>
            </w:pPr>
          </w:p>
          <w:p w14:paraId="46B66C70" w14:textId="77777777" w:rsidR="00FD475B" w:rsidRDefault="00FD475B" w:rsidP="00156972">
            <w:pPr>
              <w:pStyle w:val="NoSpacing"/>
            </w:pPr>
            <w:r w:rsidRPr="00F969A9">
              <w:t>Use the “</w:t>
            </w:r>
            <w:proofErr w:type="spellStart"/>
            <w:r w:rsidRPr="00F969A9">
              <w:t>rpart</w:t>
            </w:r>
            <w:proofErr w:type="spellEnd"/>
            <w:r w:rsidRPr="00F969A9">
              <w:t xml:space="preserve">” package in R for classification by Decision Trees. The </w:t>
            </w:r>
            <w:proofErr w:type="spellStart"/>
            <w:r w:rsidRPr="00F969A9">
              <w:t>RPart</w:t>
            </w:r>
            <w:proofErr w:type="spellEnd"/>
            <w:r w:rsidRPr="00F969A9">
              <w:t xml:space="preserve"> Programs build classification or regression models of a very general structure using a two stage procedure; the resulting models can be represented as binary trees. </w:t>
            </w:r>
          </w:p>
          <w:p w14:paraId="5F6AD1DD" w14:textId="77777777" w:rsidR="00FD475B" w:rsidRPr="00F969A9" w:rsidRDefault="00FD475B" w:rsidP="00156972">
            <w:pPr>
              <w:pStyle w:val="NoSpacing"/>
              <w:rPr>
                <w:u w:val="single"/>
              </w:rPr>
            </w:pPr>
          </w:p>
          <w:p w14:paraId="2001E893" w14:textId="77777777" w:rsidR="00FD475B" w:rsidRPr="00F969A9" w:rsidRDefault="00FD475B" w:rsidP="00156972">
            <w:pPr>
              <w:pStyle w:val="NoSpacing"/>
              <w:numPr>
                <w:ilvl w:val="0"/>
                <w:numId w:val="17"/>
              </w:numPr>
            </w:pPr>
            <w:r w:rsidRPr="00F969A9">
              <w:t xml:space="preserve">Use the following </w:t>
            </w:r>
            <w:proofErr w:type="spellStart"/>
            <w:r w:rsidRPr="00F969A9">
              <w:t>rpart</w:t>
            </w:r>
            <w:proofErr w:type="spellEnd"/>
            <w:r w:rsidRPr="00F969A9">
              <w:t xml:space="preserve"> commands to grow a Decision Tree:</w:t>
            </w:r>
          </w:p>
          <w:p w14:paraId="0444085A" w14:textId="77777777" w:rsidR="00FD475B" w:rsidRPr="00F969A9" w:rsidRDefault="00FD475B" w:rsidP="00156972">
            <w:pPr>
              <w:pStyle w:val="HTMLPreformatted"/>
              <w:rPr>
                <w:rFonts w:ascii="Calibri" w:hAnsi="Calibri" w:cs="Times New Roman"/>
                <w:sz w:val="22"/>
                <w:szCs w:val="22"/>
                <w:lang w:bidi="en-US"/>
              </w:rPr>
            </w:pPr>
          </w:p>
          <w:p w14:paraId="410119F8" w14:textId="77777777" w:rsidR="00FD475B" w:rsidRPr="0002010A" w:rsidRDefault="00FD475B" w:rsidP="00156972">
            <w:pPr>
              <w:pStyle w:val="HTMLPreformatted"/>
              <w:rPr>
                <w:rStyle w:val="gd40030ccr"/>
                <w:b/>
                <w:sz w:val="22"/>
                <w:szCs w:val="22"/>
                <w:shd w:val="clear" w:color="auto" w:fill="E1E2E5"/>
              </w:rPr>
            </w:pPr>
            <w:proofErr w:type="spellStart"/>
            <w:r w:rsidRPr="0002010A">
              <w:rPr>
                <w:rStyle w:val="gd40030ccr"/>
                <w:b/>
                <w:sz w:val="22"/>
                <w:szCs w:val="22"/>
                <w:shd w:val="clear" w:color="auto" w:fill="E1E2E5"/>
              </w:rPr>
              <w:t>rpart</w:t>
            </w:r>
            <w:proofErr w:type="spellEnd"/>
            <w:r w:rsidRPr="0002010A">
              <w:rPr>
                <w:rStyle w:val="gd40030ccr"/>
                <w:b/>
                <w:sz w:val="22"/>
                <w:szCs w:val="22"/>
                <w:shd w:val="clear" w:color="auto" w:fill="E1E2E5"/>
              </w:rPr>
              <w:t xml:space="preserve"> (formula, data=, method=, control=)</w:t>
            </w:r>
          </w:p>
          <w:p w14:paraId="624E1E8D" w14:textId="77777777" w:rsidR="00FD475B" w:rsidRDefault="00FD475B" w:rsidP="00156972">
            <w:pPr>
              <w:pStyle w:val="NoSpacing"/>
            </w:pPr>
          </w:p>
          <w:tbl>
            <w:tblPr>
              <w:tblStyle w:val="TableGrid"/>
              <w:tblW w:w="0" w:type="auto"/>
              <w:tblLayout w:type="fixed"/>
              <w:tblLook w:val="04A0" w:firstRow="1" w:lastRow="0" w:firstColumn="1" w:lastColumn="0" w:noHBand="0" w:noVBand="1"/>
            </w:tblPr>
            <w:tblGrid>
              <w:gridCol w:w="8707"/>
            </w:tblGrid>
            <w:tr w:rsidR="00FD475B" w14:paraId="309B9F52" w14:textId="77777777" w:rsidTr="000A2148">
              <w:tc>
                <w:tcPr>
                  <w:tcW w:w="870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4"/>
                    <w:gridCol w:w="6795"/>
                  </w:tblGrid>
                  <w:tr w:rsidR="00FD475B" w:rsidRPr="0025643D" w14:paraId="7D86EF79" w14:textId="77777777" w:rsidTr="000A2148">
                    <w:tc>
                      <w:tcPr>
                        <w:tcW w:w="1534" w:type="dxa"/>
                        <w:hideMark/>
                      </w:tcPr>
                      <w:p w14:paraId="69F6F0CB" w14:textId="77777777" w:rsidR="00FD475B" w:rsidRPr="00A71F60" w:rsidRDefault="00FD475B" w:rsidP="00FD475B">
                        <w:pPr>
                          <w:pStyle w:val="ListParagraph"/>
                          <w:numPr>
                            <w:ilvl w:val="0"/>
                            <w:numId w:val="21"/>
                          </w:numPr>
                          <w:spacing w:after="0" w:line="240" w:lineRule="auto"/>
                          <w:rPr>
                            <w:b/>
                            <w:lang w:bidi="ar-SA"/>
                          </w:rPr>
                        </w:pPr>
                        <w:r w:rsidRPr="00A71F60">
                          <w:rPr>
                            <w:b/>
                            <w:lang w:bidi="ar-SA"/>
                          </w:rPr>
                          <w:t>formula</w:t>
                        </w:r>
                      </w:p>
                    </w:tc>
                    <w:tc>
                      <w:tcPr>
                        <w:tcW w:w="6795" w:type="dxa"/>
                        <w:hideMark/>
                      </w:tcPr>
                      <w:p w14:paraId="41809953" w14:textId="77777777" w:rsidR="00FD475B" w:rsidRPr="00644A3D" w:rsidRDefault="00FD475B" w:rsidP="00156972">
                        <w:pPr>
                          <w:spacing w:after="0" w:line="240" w:lineRule="auto"/>
                          <w:rPr>
                            <w:lang w:bidi="ar-SA"/>
                          </w:rPr>
                        </w:pPr>
                        <w:r w:rsidRPr="00644A3D">
                          <w:rPr>
                            <w:lang w:bidi="ar-SA"/>
                          </w:rPr>
                          <w:t>is in the format: outcome ~ predictor1+predictor2+predictor3+ect.</w:t>
                        </w:r>
                      </w:p>
                    </w:tc>
                  </w:tr>
                  <w:tr w:rsidR="00FD475B" w:rsidRPr="0025643D" w14:paraId="30FAB2EA" w14:textId="77777777" w:rsidTr="000A2148">
                    <w:tc>
                      <w:tcPr>
                        <w:tcW w:w="1534" w:type="dxa"/>
                        <w:hideMark/>
                      </w:tcPr>
                      <w:p w14:paraId="3C9DEB7E" w14:textId="77777777" w:rsidR="00FD475B" w:rsidRPr="00A71F60" w:rsidRDefault="00FD475B" w:rsidP="00FD475B">
                        <w:pPr>
                          <w:pStyle w:val="ListParagraph"/>
                          <w:numPr>
                            <w:ilvl w:val="0"/>
                            <w:numId w:val="21"/>
                          </w:numPr>
                          <w:spacing w:after="0" w:line="240" w:lineRule="auto"/>
                          <w:rPr>
                            <w:b/>
                            <w:lang w:bidi="ar-SA"/>
                          </w:rPr>
                        </w:pPr>
                        <w:r w:rsidRPr="00A71F60">
                          <w:rPr>
                            <w:b/>
                            <w:lang w:bidi="ar-SA"/>
                          </w:rPr>
                          <w:t>data=</w:t>
                        </w:r>
                      </w:p>
                    </w:tc>
                    <w:tc>
                      <w:tcPr>
                        <w:tcW w:w="6795" w:type="dxa"/>
                        <w:hideMark/>
                      </w:tcPr>
                      <w:p w14:paraId="11602867" w14:textId="77777777" w:rsidR="00FD475B" w:rsidRPr="00644A3D" w:rsidRDefault="00FD475B" w:rsidP="00156972">
                        <w:pPr>
                          <w:spacing w:after="0" w:line="240" w:lineRule="auto"/>
                          <w:rPr>
                            <w:lang w:bidi="ar-SA"/>
                          </w:rPr>
                        </w:pPr>
                        <w:r w:rsidRPr="00644A3D">
                          <w:rPr>
                            <w:lang w:bidi="ar-SA"/>
                          </w:rPr>
                          <w:t xml:space="preserve">specifies the </w:t>
                        </w:r>
                        <w:proofErr w:type="spellStart"/>
                        <w:r w:rsidRPr="00644A3D">
                          <w:rPr>
                            <w:lang w:bidi="ar-SA"/>
                          </w:rPr>
                          <w:t>dataframe</w:t>
                        </w:r>
                        <w:proofErr w:type="spellEnd"/>
                      </w:p>
                    </w:tc>
                  </w:tr>
                  <w:tr w:rsidR="00FD475B" w:rsidRPr="0025643D" w14:paraId="1839FFC6" w14:textId="77777777" w:rsidTr="000A2148">
                    <w:tc>
                      <w:tcPr>
                        <w:tcW w:w="1534" w:type="dxa"/>
                        <w:hideMark/>
                      </w:tcPr>
                      <w:p w14:paraId="1CAE7707" w14:textId="77777777" w:rsidR="00FD475B" w:rsidRPr="00A71F60" w:rsidRDefault="00FD475B" w:rsidP="00FD475B">
                        <w:pPr>
                          <w:pStyle w:val="ListParagraph"/>
                          <w:numPr>
                            <w:ilvl w:val="0"/>
                            <w:numId w:val="21"/>
                          </w:numPr>
                          <w:spacing w:after="0" w:line="240" w:lineRule="auto"/>
                          <w:rPr>
                            <w:b/>
                            <w:lang w:bidi="ar-SA"/>
                          </w:rPr>
                        </w:pPr>
                        <w:r w:rsidRPr="00A71F60">
                          <w:rPr>
                            <w:b/>
                            <w:lang w:bidi="ar-SA"/>
                          </w:rPr>
                          <w:t>method=</w:t>
                        </w:r>
                      </w:p>
                    </w:tc>
                    <w:tc>
                      <w:tcPr>
                        <w:tcW w:w="6795" w:type="dxa"/>
                        <w:hideMark/>
                      </w:tcPr>
                      <w:p w14:paraId="6C190DF9" w14:textId="77777777" w:rsidR="00FD475B" w:rsidRPr="00644A3D" w:rsidRDefault="00FD475B" w:rsidP="00156972">
                        <w:pPr>
                          <w:spacing w:after="0" w:line="240" w:lineRule="auto"/>
                          <w:rPr>
                            <w:lang w:bidi="ar-SA"/>
                          </w:rPr>
                        </w:pPr>
                        <w:r w:rsidRPr="00644A3D">
                          <w:rPr>
                            <w:lang w:bidi="ar-SA"/>
                          </w:rPr>
                          <w:t>"class" for a classification tree "</w:t>
                        </w:r>
                        <w:proofErr w:type="spellStart"/>
                        <w:r w:rsidRPr="00644A3D">
                          <w:rPr>
                            <w:lang w:bidi="ar-SA"/>
                          </w:rPr>
                          <w:t>anova</w:t>
                        </w:r>
                        <w:proofErr w:type="spellEnd"/>
                        <w:r w:rsidRPr="00644A3D">
                          <w:rPr>
                            <w:lang w:bidi="ar-SA"/>
                          </w:rPr>
                          <w:t>" for a regression tree</w:t>
                        </w:r>
                      </w:p>
                    </w:tc>
                  </w:tr>
                  <w:tr w:rsidR="00FD475B" w:rsidRPr="0025643D" w14:paraId="44138307" w14:textId="77777777" w:rsidTr="000A2148">
                    <w:tc>
                      <w:tcPr>
                        <w:tcW w:w="1534" w:type="dxa"/>
                        <w:hideMark/>
                      </w:tcPr>
                      <w:p w14:paraId="0415FB37" w14:textId="77777777" w:rsidR="00FD475B" w:rsidRPr="00A71F60" w:rsidRDefault="00FD475B" w:rsidP="00FD475B">
                        <w:pPr>
                          <w:pStyle w:val="ListParagraph"/>
                          <w:numPr>
                            <w:ilvl w:val="0"/>
                            <w:numId w:val="21"/>
                          </w:numPr>
                          <w:spacing w:after="0" w:line="240" w:lineRule="auto"/>
                          <w:rPr>
                            <w:b/>
                            <w:lang w:bidi="ar-SA"/>
                          </w:rPr>
                        </w:pPr>
                        <w:r w:rsidRPr="00A71F60">
                          <w:rPr>
                            <w:b/>
                            <w:lang w:bidi="ar-SA"/>
                          </w:rPr>
                          <w:t>control=</w:t>
                        </w:r>
                      </w:p>
                    </w:tc>
                    <w:tc>
                      <w:tcPr>
                        <w:tcW w:w="6795" w:type="dxa"/>
                        <w:hideMark/>
                      </w:tcPr>
                      <w:p w14:paraId="5A532DDE" w14:textId="77777777" w:rsidR="00FD475B" w:rsidRPr="00644A3D" w:rsidRDefault="00FD475B" w:rsidP="00156972">
                        <w:pPr>
                          <w:spacing w:after="0" w:line="240" w:lineRule="auto"/>
                          <w:rPr>
                            <w:lang w:bidi="ar-SA"/>
                          </w:rPr>
                        </w:pPr>
                        <w:r w:rsidRPr="00644A3D">
                          <w:rPr>
                            <w:lang w:bidi="ar-SA"/>
                          </w:rPr>
                          <w:t>optional parameters for controlling tree growth. For example, control=</w:t>
                        </w:r>
                        <w:proofErr w:type="spellStart"/>
                        <w:r w:rsidRPr="00644A3D">
                          <w:rPr>
                            <w:lang w:bidi="ar-SA"/>
                          </w:rPr>
                          <w:t>rpart.control</w:t>
                        </w:r>
                        <w:proofErr w:type="spellEnd"/>
                        <w:r w:rsidRPr="00644A3D">
                          <w:rPr>
                            <w:lang w:bidi="ar-SA"/>
                          </w:rPr>
                          <w:t>(</w:t>
                        </w:r>
                        <w:proofErr w:type="spellStart"/>
                        <w:r w:rsidRPr="00644A3D">
                          <w:rPr>
                            <w:lang w:bidi="ar-SA"/>
                          </w:rPr>
                          <w:t>minsplit</w:t>
                        </w:r>
                        <w:proofErr w:type="spellEnd"/>
                        <w:r w:rsidRPr="00644A3D">
                          <w:rPr>
                            <w:lang w:bidi="ar-SA"/>
                          </w:rPr>
                          <w:t>=30, cp=0.001) requires that the minimum number of observations in a node be 30 before attempting a split and that a split must decrease the overall lack of fit by a factor of 0.001 (cost complexity factor) before being attempted.</w:t>
                        </w:r>
                      </w:p>
                    </w:tc>
                  </w:tr>
                  <w:tr w:rsidR="00FD475B" w:rsidRPr="0025643D" w14:paraId="33D77845" w14:textId="77777777" w:rsidTr="000A2148">
                    <w:tc>
                      <w:tcPr>
                        <w:tcW w:w="1534" w:type="dxa"/>
                        <w:hideMark/>
                      </w:tcPr>
                      <w:p w14:paraId="3B96742B" w14:textId="77777777" w:rsidR="00FD475B" w:rsidRPr="00A71F60" w:rsidRDefault="00FD475B" w:rsidP="00FD475B">
                        <w:pPr>
                          <w:pStyle w:val="ListParagraph"/>
                          <w:numPr>
                            <w:ilvl w:val="0"/>
                            <w:numId w:val="21"/>
                          </w:numPr>
                          <w:spacing w:after="0" w:line="240" w:lineRule="auto"/>
                          <w:rPr>
                            <w:b/>
                            <w:lang w:bidi="ar-SA"/>
                          </w:rPr>
                        </w:pPr>
                        <w:proofErr w:type="spellStart"/>
                        <w:r>
                          <w:rPr>
                            <w:b/>
                            <w:lang w:bidi="ar-SA"/>
                          </w:rPr>
                          <w:t>parms</w:t>
                        </w:r>
                        <w:proofErr w:type="spellEnd"/>
                        <w:r>
                          <w:rPr>
                            <w:b/>
                            <w:lang w:bidi="ar-SA"/>
                          </w:rPr>
                          <w:t>=</w:t>
                        </w:r>
                      </w:p>
                    </w:tc>
                    <w:tc>
                      <w:tcPr>
                        <w:tcW w:w="6795" w:type="dxa"/>
                        <w:hideMark/>
                      </w:tcPr>
                      <w:p w14:paraId="15F35A2F" w14:textId="77777777" w:rsidR="00FD475B" w:rsidRPr="00644A3D" w:rsidRDefault="00FD475B" w:rsidP="005145A3">
                        <w:pPr>
                          <w:spacing w:after="0"/>
                          <w:rPr>
                            <w:lang w:bidi="ar-SA"/>
                          </w:rPr>
                        </w:pPr>
                        <w:r>
                          <w:rPr>
                            <w:lang w:bidi="ar-SA"/>
                          </w:rPr>
                          <w:t>O</w:t>
                        </w:r>
                        <w:r w:rsidRPr="00D20DCE">
                          <w:rPr>
                            <w:lang w:bidi="ar-SA"/>
                          </w:rPr>
                          <w:t>ptional parameters for the splitting function.</w:t>
                        </w:r>
                        <w:r>
                          <w:rPr>
                            <w:lang w:bidi="ar-SA"/>
                          </w:rPr>
                          <w:t xml:space="preserve"> </w:t>
                        </w:r>
                        <w:proofErr w:type="spellStart"/>
                        <w:r w:rsidRPr="00D20DCE">
                          <w:rPr>
                            <w:lang w:bidi="ar-SA"/>
                          </w:rPr>
                          <w:t>Anova</w:t>
                        </w:r>
                        <w:proofErr w:type="spellEnd"/>
                        <w:r w:rsidRPr="00D20DCE">
                          <w:rPr>
                            <w:lang w:bidi="ar-SA"/>
                          </w:rPr>
                          <w:t xml:space="preserve"> splitting has no parameters.</w:t>
                        </w:r>
                        <w:r>
                          <w:rPr>
                            <w:lang w:bidi="ar-SA"/>
                          </w:rPr>
                          <w:t xml:space="preserve"> </w:t>
                        </w:r>
                        <w:r w:rsidRPr="00D20DCE">
                          <w:rPr>
                            <w:lang w:bidi="ar-SA"/>
                          </w:rPr>
                          <w:t>Poisson splitting has a single parameter, the coefficient of variation of the prior distribution on the rates. The default value is 1.</w:t>
                        </w:r>
                        <w:r w:rsidRPr="00D20DCE">
                          <w:rPr>
                            <w:lang w:bidi="ar-SA"/>
                          </w:rPr>
                          <w:br/>
                          <w:t>Exponential splitting has the same parameter as Poisson.</w:t>
                        </w:r>
                        <w:r>
                          <w:rPr>
                            <w:lang w:bidi="ar-SA"/>
                          </w:rPr>
                          <w:t xml:space="preserve"> </w:t>
                        </w:r>
                        <w:r w:rsidRPr="00D20DCE">
                          <w:rPr>
                            <w:lang w:bidi="ar-SA"/>
                          </w:rPr>
                          <w:br/>
                          <w:t xml:space="preserve">For classification splitting, the list can contain any of: the vector of prior probabilities (component </w:t>
                        </w:r>
                        <w:r w:rsidRPr="00D20DCE">
                          <w:rPr>
                            <w:sz w:val="20"/>
                            <w:lang w:bidi="ar-SA"/>
                          </w:rPr>
                          <w:t>prior</w:t>
                        </w:r>
                        <w:r w:rsidRPr="00D20DCE">
                          <w:rPr>
                            <w:lang w:bidi="ar-SA"/>
                          </w:rPr>
                          <w:t xml:space="preserve">), the loss matrix (component </w:t>
                        </w:r>
                        <w:r w:rsidRPr="00D20DCE">
                          <w:rPr>
                            <w:sz w:val="20"/>
                            <w:lang w:bidi="ar-SA"/>
                          </w:rPr>
                          <w:t>loss</w:t>
                        </w:r>
                        <w:r w:rsidRPr="00D20DCE">
                          <w:rPr>
                            <w:lang w:bidi="ar-SA"/>
                          </w:rPr>
                          <w:t xml:space="preserve">) or the splitting index (component </w:t>
                        </w:r>
                        <w:r w:rsidRPr="00D20DCE">
                          <w:rPr>
                            <w:sz w:val="20"/>
                            <w:lang w:bidi="ar-SA"/>
                          </w:rPr>
                          <w:t>split</w:t>
                        </w:r>
                        <w:r w:rsidRPr="00D20DCE">
                          <w:rPr>
                            <w:lang w:bidi="ar-SA"/>
                          </w:rPr>
                          <w:t xml:space="preserve">). The priors must be positive and sum to 1. The loss matrix must have zeros on the diagonal and positive off-diagonal elements. The splitting index can be </w:t>
                        </w:r>
                        <w:proofErr w:type="spellStart"/>
                        <w:r w:rsidRPr="00D20DCE">
                          <w:rPr>
                            <w:sz w:val="20"/>
                            <w:lang w:bidi="ar-SA"/>
                          </w:rPr>
                          <w:t>gini</w:t>
                        </w:r>
                        <w:proofErr w:type="spellEnd"/>
                        <w:r w:rsidRPr="00D20DCE">
                          <w:rPr>
                            <w:lang w:bidi="ar-SA"/>
                          </w:rPr>
                          <w:t xml:space="preserve"> or </w:t>
                        </w:r>
                        <w:r w:rsidRPr="00D20DCE">
                          <w:rPr>
                            <w:sz w:val="20"/>
                            <w:lang w:bidi="ar-SA"/>
                          </w:rPr>
                          <w:t>information</w:t>
                        </w:r>
                        <w:r w:rsidRPr="00D20DCE">
                          <w:rPr>
                            <w:lang w:bidi="ar-SA"/>
                          </w:rPr>
                          <w:t xml:space="preserve">. The default priors are proportional to the data counts, the losses default to 1, and the split defaults to </w:t>
                        </w:r>
                        <w:proofErr w:type="spellStart"/>
                        <w:r w:rsidRPr="00D20DCE">
                          <w:rPr>
                            <w:sz w:val="20"/>
                            <w:lang w:bidi="ar-SA"/>
                          </w:rPr>
                          <w:t>gini</w:t>
                        </w:r>
                        <w:proofErr w:type="spellEnd"/>
                        <w:r w:rsidRPr="00D20DCE">
                          <w:rPr>
                            <w:lang w:bidi="ar-SA"/>
                          </w:rPr>
                          <w:t>.</w:t>
                        </w:r>
                      </w:p>
                    </w:tc>
                  </w:tr>
                </w:tbl>
                <w:p w14:paraId="6C2DB592" w14:textId="77777777" w:rsidR="00FD475B" w:rsidRDefault="00FD475B" w:rsidP="00156972"/>
              </w:tc>
            </w:tr>
          </w:tbl>
          <w:p w14:paraId="5D3BDB3D" w14:textId="77777777" w:rsidR="00FD475B" w:rsidRPr="006A6712" w:rsidRDefault="00FD475B" w:rsidP="005145A3">
            <w:pPr>
              <w:pStyle w:val="NormalWeb"/>
              <w:spacing w:after="0" w:afterAutospacing="0"/>
              <w:rPr>
                <w:rFonts w:ascii="Calibri" w:hAnsi="Calibri"/>
                <w:sz w:val="22"/>
                <w:szCs w:val="22"/>
              </w:rPr>
            </w:pPr>
            <w:r w:rsidRPr="006A6712">
              <w:rPr>
                <w:rFonts w:ascii="Calibri" w:hAnsi="Calibri"/>
                <w:sz w:val="22"/>
                <w:szCs w:val="22"/>
              </w:rPr>
              <w:t xml:space="preserve">The "Play" attribute is the outcome that will be predicted. </w:t>
            </w:r>
          </w:p>
          <w:p w14:paraId="5C5693D1" w14:textId="77777777" w:rsidR="00FD475B" w:rsidRPr="00216D03" w:rsidRDefault="00FD475B" w:rsidP="00156972">
            <w:pPr>
              <w:pStyle w:val="NormalWeb"/>
              <w:rPr>
                <w:rFonts w:ascii="Calibri" w:hAnsi="Calibri"/>
                <w:sz w:val="22"/>
                <w:szCs w:val="22"/>
              </w:rPr>
            </w:pPr>
            <w:r>
              <w:rPr>
                <w:rFonts w:ascii="Calibri" w:hAnsi="Calibri"/>
                <w:sz w:val="22"/>
                <w:szCs w:val="22"/>
              </w:rPr>
              <w:t>2. Use the command</w:t>
            </w:r>
            <w:r w:rsidRPr="00216D03">
              <w:rPr>
                <w:rFonts w:ascii="Calibri" w:hAnsi="Calibri"/>
                <w:sz w:val="22"/>
                <w:szCs w:val="22"/>
              </w:rPr>
              <w:t>:</w:t>
            </w:r>
          </w:p>
          <w:p w14:paraId="00719EE8" w14:textId="77777777" w:rsidR="00FD475B" w:rsidRPr="008C3CF6" w:rsidRDefault="00FD475B" w:rsidP="00156972">
            <w:pPr>
              <w:pStyle w:val="HTMLPreformatted"/>
              <w:rPr>
                <w:rStyle w:val="gd40030ccr"/>
                <w:b/>
                <w:sz w:val="22"/>
                <w:szCs w:val="22"/>
                <w:shd w:val="clear" w:color="auto" w:fill="E1E2E5"/>
              </w:rPr>
            </w:pPr>
            <w:r w:rsidRPr="003C0C2D">
              <w:rPr>
                <w:rStyle w:val="gd40030cor"/>
                <w:b/>
                <w:sz w:val="22"/>
                <w:szCs w:val="22"/>
                <w:shd w:val="clear" w:color="auto" w:fill="E1E2E5"/>
              </w:rPr>
              <w:t xml:space="preserve">&gt; </w:t>
            </w:r>
            <w:r w:rsidRPr="003C0C2D">
              <w:rPr>
                <w:rStyle w:val="gd40030ccr"/>
                <w:b/>
                <w:sz w:val="22"/>
                <w:szCs w:val="22"/>
                <w:shd w:val="clear" w:color="auto" w:fill="E1E2E5"/>
              </w:rPr>
              <w:t xml:space="preserve">fit &lt;- </w:t>
            </w:r>
            <w:proofErr w:type="spellStart"/>
            <w:r w:rsidRPr="003C0C2D">
              <w:rPr>
                <w:rStyle w:val="gd40030ccr"/>
                <w:b/>
                <w:sz w:val="22"/>
                <w:szCs w:val="22"/>
                <w:shd w:val="clear" w:color="auto" w:fill="E1E2E5"/>
              </w:rPr>
              <w:t>rpart</w:t>
            </w:r>
            <w:proofErr w:type="spellEnd"/>
            <w:r w:rsidRPr="003C0C2D">
              <w:rPr>
                <w:rStyle w:val="gd40030ccr"/>
                <w:b/>
                <w:sz w:val="22"/>
                <w:szCs w:val="22"/>
                <w:shd w:val="clear" w:color="auto" w:fill="E1E2E5"/>
              </w:rPr>
              <w:t>(Play ~ Outlook + Temperature + Humidity + Wind, method="class", data=</w:t>
            </w:r>
            <w:proofErr w:type="spellStart"/>
            <w:r w:rsidRPr="003C0C2D">
              <w:rPr>
                <w:rStyle w:val="gd40030ccr"/>
                <w:b/>
                <w:sz w:val="22"/>
                <w:szCs w:val="22"/>
                <w:shd w:val="clear" w:color="auto" w:fill="E1E2E5"/>
              </w:rPr>
              <w:t>play_decision</w:t>
            </w:r>
            <w:proofErr w:type="spellEnd"/>
            <w:r w:rsidRPr="003C0C2D">
              <w:rPr>
                <w:rStyle w:val="gd40030ccr"/>
                <w:b/>
                <w:sz w:val="22"/>
                <w:szCs w:val="22"/>
                <w:shd w:val="clear" w:color="auto" w:fill="E1E2E5"/>
              </w:rPr>
              <w:t>,</w:t>
            </w:r>
          </w:p>
          <w:p w14:paraId="21E9E5ED" w14:textId="77777777" w:rsidR="00FD475B" w:rsidRDefault="00FD475B" w:rsidP="00156972">
            <w:pPr>
              <w:pStyle w:val="HTMLPreformatted"/>
              <w:rPr>
                <w:rStyle w:val="gd40030ccr"/>
                <w:b/>
                <w:sz w:val="22"/>
                <w:szCs w:val="22"/>
                <w:shd w:val="clear" w:color="auto" w:fill="E1E2E5"/>
              </w:rPr>
            </w:pPr>
            <w:r w:rsidRPr="003C0C2D">
              <w:rPr>
                <w:rStyle w:val="gd40030cor"/>
                <w:b/>
                <w:sz w:val="22"/>
                <w:szCs w:val="22"/>
                <w:shd w:val="clear" w:color="auto" w:fill="E1E2E5"/>
              </w:rPr>
              <w:t xml:space="preserve">+ </w:t>
            </w:r>
            <w:r w:rsidRPr="003C0C2D">
              <w:rPr>
                <w:rStyle w:val="gd40030ccr"/>
                <w:b/>
                <w:sz w:val="22"/>
                <w:szCs w:val="22"/>
                <w:shd w:val="clear" w:color="auto" w:fill="E1E2E5"/>
              </w:rPr>
              <w:t xml:space="preserve">    control=</w:t>
            </w:r>
            <w:proofErr w:type="spellStart"/>
            <w:r w:rsidRPr="003C0C2D">
              <w:rPr>
                <w:rStyle w:val="gd40030ccr"/>
                <w:b/>
                <w:sz w:val="22"/>
                <w:szCs w:val="22"/>
                <w:shd w:val="clear" w:color="auto" w:fill="E1E2E5"/>
              </w:rPr>
              <w:t>rpart.control</w:t>
            </w:r>
            <w:proofErr w:type="spellEnd"/>
            <w:r w:rsidRPr="003C0C2D">
              <w:rPr>
                <w:rStyle w:val="gd40030ccr"/>
                <w:b/>
                <w:sz w:val="22"/>
                <w:szCs w:val="22"/>
                <w:shd w:val="clear" w:color="auto" w:fill="E1E2E5"/>
              </w:rPr>
              <w:t>(</w:t>
            </w:r>
            <w:proofErr w:type="spellStart"/>
            <w:r w:rsidRPr="003C0C2D">
              <w:rPr>
                <w:rStyle w:val="gd40030ccr"/>
                <w:b/>
                <w:sz w:val="22"/>
                <w:szCs w:val="22"/>
                <w:shd w:val="clear" w:color="auto" w:fill="E1E2E5"/>
              </w:rPr>
              <w:t>minsplit</w:t>
            </w:r>
            <w:proofErr w:type="spellEnd"/>
            <w:r w:rsidRPr="003C0C2D">
              <w:rPr>
                <w:rStyle w:val="gd40030ccr"/>
                <w:b/>
                <w:sz w:val="22"/>
                <w:szCs w:val="22"/>
                <w:shd w:val="clear" w:color="auto" w:fill="E1E2E5"/>
              </w:rPr>
              <w:t>=1)</w:t>
            </w:r>
          </w:p>
          <w:p w14:paraId="25267F0E" w14:textId="77777777" w:rsidR="00FD475B" w:rsidRPr="008C3CF6" w:rsidRDefault="00FD475B" w:rsidP="00156972">
            <w:pPr>
              <w:pStyle w:val="HTMLPreformatted"/>
              <w:rPr>
                <w:b/>
                <w:sz w:val="22"/>
                <w:szCs w:val="22"/>
                <w:shd w:val="clear" w:color="auto" w:fill="E1E2E5"/>
              </w:rPr>
            </w:pPr>
            <w:r>
              <w:rPr>
                <w:rStyle w:val="gd40030ccr"/>
                <w:b/>
                <w:sz w:val="22"/>
                <w:szCs w:val="22"/>
                <w:shd w:val="clear" w:color="auto" w:fill="E1E2E5"/>
              </w:rPr>
              <w:t xml:space="preserve">+      </w:t>
            </w:r>
            <w:proofErr w:type="spellStart"/>
            <w:r>
              <w:rPr>
                <w:rStyle w:val="gd40030ccr"/>
                <w:b/>
                <w:sz w:val="22"/>
                <w:szCs w:val="22"/>
                <w:shd w:val="clear" w:color="auto" w:fill="E1E2E5"/>
              </w:rPr>
              <w:t>parms</w:t>
            </w:r>
            <w:proofErr w:type="spellEnd"/>
            <w:r>
              <w:rPr>
                <w:rStyle w:val="gd40030ccr"/>
                <w:b/>
                <w:sz w:val="22"/>
                <w:szCs w:val="22"/>
                <w:shd w:val="clear" w:color="auto" w:fill="E1E2E5"/>
              </w:rPr>
              <w:t>=list(split=’information’</w:t>
            </w:r>
            <w:r w:rsidRPr="003C0C2D">
              <w:rPr>
                <w:rStyle w:val="gd40030ccr"/>
                <w:b/>
                <w:sz w:val="22"/>
                <w:szCs w:val="22"/>
                <w:shd w:val="clear" w:color="auto" w:fill="E1E2E5"/>
              </w:rPr>
              <w:t>)</w:t>
            </w:r>
          </w:p>
          <w:p w14:paraId="50E505C7" w14:textId="77777777" w:rsidR="00FD475B" w:rsidRDefault="00FD475B" w:rsidP="00156972">
            <w:pPr>
              <w:pStyle w:val="NoSpacing"/>
            </w:pPr>
          </w:p>
          <w:p w14:paraId="7D1B82A3" w14:textId="77777777" w:rsidR="00FD475B" w:rsidRPr="00D61F6B" w:rsidRDefault="00FD475B" w:rsidP="00FD475B">
            <w:pPr>
              <w:pStyle w:val="NoSpacing"/>
              <w:numPr>
                <w:ilvl w:val="0"/>
                <w:numId w:val="25"/>
              </w:numPr>
            </w:pPr>
            <w:r w:rsidRPr="00D61F6B">
              <w:t>You can now display “fit” and review the results:</w:t>
            </w:r>
          </w:p>
          <w:p w14:paraId="236F998F" w14:textId="77777777" w:rsidR="00FD475B" w:rsidRDefault="00FD475B" w:rsidP="00156972">
            <w:pPr>
              <w:pStyle w:val="NoSpacing"/>
            </w:pPr>
          </w:p>
          <w:p w14:paraId="0B62BD9F" w14:textId="77777777" w:rsidR="00FD475B" w:rsidRPr="00D61F6B" w:rsidRDefault="00FD475B" w:rsidP="00156972">
            <w:pPr>
              <w:pStyle w:val="HTMLPreformatted"/>
              <w:rPr>
                <w:b/>
                <w:sz w:val="22"/>
                <w:szCs w:val="22"/>
                <w:shd w:val="clear" w:color="auto" w:fill="E1E2E5"/>
              </w:rPr>
            </w:pPr>
            <w:r w:rsidRPr="00D61F6B">
              <w:rPr>
                <w:rStyle w:val="gd40030cor"/>
                <w:b/>
                <w:shd w:val="clear" w:color="auto" w:fill="E1E2E5"/>
              </w:rPr>
              <w:t xml:space="preserve">&gt; </w:t>
            </w:r>
            <w:r w:rsidRPr="00D61F6B">
              <w:rPr>
                <w:rStyle w:val="gd40030cor"/>
                <w:b/>
                <w:sz w:val="22"/>
                <w:szCs w:val="22"/>
                <w:shd w:val="clear" w:color="auto" w:fill="E1E2E5"/>
              </w:rPr>
              <w:t>summary(</w:t>
            </w:r>
            <w:r w:rsidRPr="00D61F6B">
              <w:rPr>
                <w:rStyle w:val="gd40030ccr"/>
                <w:b/>
                <w:sz w:val="22"/>
                <w:szCs w:val="22"/>
                <w:shd w:val="clear" w:color="auto" w:fill="E1E2E5"/>
              </w:rPr>
              <w:t>fit)</w:t>
            </w:r>
          </w:p>
          <w:p w14:paraId="661138DA" w14:textId="77777777" w:rsidR="00FD475B" w:rsidRDefault="00FD475B" w:rsidP="00156972">
            <w:pPr>
              <w:pStyle w:val="HTMLPreformatted"/>
              <w:rPr>
                <w:rFonts w:asciiTheme="minorHAnsi" w:hAnsiTheme="minorHAnsi"/>
                <w:sz w:val="22"/>
                <w:szCs w:val="22"/>
              </w:rPr>
            </w:pPr>
            <w:r w:rsidRPr="001C1402">
              <w:rPr>
                <w:rFonts w:asciiTheme="minorHAnsi" w:hAnsiTheme="minorHAnsi"/>
                <w:sz w:val="22"/>
                <w:szCs w:val="22"/>
              </w:rPr>
              <w:t xml:space="preserve">Note that the leaf nodes information includes both the class label and the class probabilities </w:t>
            </w:r>
          </w:p>
          <w:p w14:paraId="3DBEF6F6" w14:textId="77777777" w:rsidR="00FD475B" w:rsidRPr="00D20DCE" w:rsidRDefault="00FD475B" w:rsidP="00156972">
            <w:pPr>
              <w:pStyle w:val="HTMLPreformatted"/>
              <w:rPr>
                <w:rFonts w:asciiTheme="minorHAnsi" w:hAnsiTheme="minorHAnsi"/>
                <w:b/>
                <w:sz w:val="22"/>
                <w:szCs w:val="22"/>
                <w:shd w:val="clear" w:color="auto" w:fill="E1E2E5"/>
              </w:rPr>
            </w:pPr>
            <w:r w:rsidRPr="001C1402">
              <w:rPr>
                <w:rFonts w:asciiTheme="minorHAnsi" w:hAnsiTheme="minorHAnsi"/>
                <w:sz w:val="22"/>
                <w:szCs w:val="22"/>
              </w:rPr>
              <w:t>(P(no), P(yes))</w:t>
            </w:r>
          </w:p>
        </w:tc>
      </w:tr>
      <w:tr w:rsidR="00FD475B" w:rsidRPr="00DA2F64" w14:paraId="653B6C61" w14:textId="77777777" w:rsidTr="000A2148">
        <w:tc>
          <w:tcPr>
            <w:tcW w:w="844" w:type="dxa"/>
          </w:tcPr>
          <w:p w14:paraId="5BC1DC1C" w14:textId="77777777" w:rsidR="00FD475B" w:rsidRPr="00DA2F64" w:rsidRDefault="00FD475B" w:rsidP="00156972">
            <w:pPr>
              <w:jc w:val="center"/>
              <w:rPr>
                <w:sz w:val="20"/>
                <w:szCs w:val="20"/>
              </w:rPr>
            </w:pPr>
            <w:r>
              <w:rPr>
                <w:sz w:val="20"/>
                <w:szCs w:val="20"/>
              </w:rPr>
              <w:lastRenderedPageBreak/>
              <w:t>5</w:t>
            </w:r>
          </w:p>
        </w:tc>
        <w:tc>
          <w:tcPr>
            <w:tcW w:w="9202" w:type="dxa"/>
          </w:tcPr>
          <w:p w14:paraId="3725FAEF" w14:textId="77777777" w:rsidR="00FD475B" w:rsidRPr="00B75EC8" w:rsidRDefault="00FD475B" w:rsidP="00156972">
            <w:pPr>
              <w:pStyle w:val="NoSpacing"/>
              <w:rPr>
                <w:b/>
                <w:u w:val="single"/>
              </w:rPr>
            </w:pPr>
            <w:r>
              <w:rPr>
                <w:b/>
                <w:u w:val="single"/>
              </w:rPr>
              <w:t>Plot</w:t>
            </w:r>
            <w:r w:rsidRPr="00B75EC8">
              <w:rPr>
                <w:b/>
                <w:u w:val="single"/>
              </w:rPr>
              <w:t xml:space="preserve"> the Decision Tree</w:t>
            </w:r>
            <w:r>
              <w:rPr>
                <w:b/>
                <w:u w:val="single"/>
              </w:rPr>
              <w:t>:</w:t>
            </w:r>
          </w:p>
          <w:p w14:paraId="471877B8" w14:textId="77777777" w:rsidR="00FD475B" w:rsidRDefault="00FD475B" w:rsidP="00156972">
            <w:pPr>
              <w:pStyle w:val="NoSpacing"/>
              <w:rPr>
                <w:u w:val="single"/>
              </w:rPr>
            </w:pPr>
          </w:p>
          <w:p w14:paraId="10B59FF8" w14:textId="77777777" w:rsidR="00FD475B" w:rsidRPr="00AE5A87" w:rsidRDefault="00FD475B" w:rsidP="00156972">
            <w:pPr>
              <w:pStyle w:val="NoSpacing"/>
              <w:numPr>
                <w:ilvl w:val="0"/>
                <w:numId w:val="18"/>
              </w:numPr>
              <w:rPr>
                <w:u w:val="single"/>
              </w:rPr>
            </w:pPr>
            <w:r>
              <w:t xml:space="preserve">Review the arguments for </w:t>
            </w:r>
            <w:proofErr w:type="spellStart"/>
            <w:r>
              <w:t>rpart.plot</w:t>
            </w:r>
            <w:proofErr w:type="spellEnd"/>
            <w:r>
              <w:t xml:space="preserve"> function. Type in:</w:t>
            </w:r>
          </w:p>
          <w:p w14:paraId="22C6A392" w14:textId="77777777" w:rsidR="00FD475B" w:rsidRPr="00C9792D" w:rsidRDefault="00FD475B" w:rsidP="00156972">
            <w:pPr>
              <w:pStyle w:val="HTMLPreformatted"/>
              <w:rPr>
                <w:b/>
                <w:sz w:val="22"/>
                <w:szCs w:val="22"/>
                <w:shd w:val="clear" w:color="auto" w:fill="E1E2E5"/>
              </w:rPr>
            </w:pPr>
            <w:r w:rsidRPr="003C0C2D">
              <w:rPr>
                <w:rStyle w:val="gd40030cor"/>
                <w:b/>
                <w:sz w:val="22"/>
                <w:szCs w:val="22"/>
                <w:shd w:val="clear" w:color="auto" w:fill="E1E2E5"/>
              </w:rPr>
              <w:t xml:space="preserve">&gt; </w:t>
            </w:r>
            <w:r w:rsidRPr="003C0C2D">
              <w:rPr>
                <w:rStyle w:val="gd40030ccr"/>
                <w:b/>
                <w:sz w:val="22"/>
                <w:szCs w:val="22"/>
                <w:shd w:val="clear" w:color="auto" w:fill="E1E2E5"/>
              </w:rPr>
              <w:t>?</w:t>
            </w:r>
            <w:proofErr w:type="spellStart"/>
            <w:r w:rsidRPr="003C0C2D">
              <w:rPr>
                <w:rStyle w:val="gd40030ccr"/>
                <w:b/>
                <w:sz w:val="22"/>
                <w:szCs w:val="22"/>
                <w:shd w:val="clear" w:color="auto" w:fill="E1E2E5"/>
              </w:rPr>
              <w:t>rpart.plot</w:t>
            </w:r>
            <w:proofErr w:type="spellEnd"/>
          </w:p>
          <w:p w14:paraId="397DCD8A" w14:textId="77777777" w:rsidR="00FD475B" w:rsidRDefault="00FD475B" w:rsidP="00156972">
            <w:pPr>
              <w:pStyle w:val="NoSpacing"/>
              <w:ind w:left="360"/>
              <w:rPr>
                <w:u w:val="single"/>
              </w:rPr>
            </w:pPr>
          </w:p>
          <w:p w14:paraId="2A42F523" w14:textId="77777777" w:rsidR="00FD475B" w:rsidRDefault="00FD475B" w:rsidP="00156972">
            <w:pPr>
              <w:pStyle w:val="NoSpacing"/>
            </w:pPr>
            <w:r>
              <w:t>We will use the arguments “type” and “extra” in our plot.</w:t>
            </w:r>
          </w:p>
          <w:p w14:paraId="65C2F68F" w14:textId="77777777" w:rsidR="00FD475B" w:rsidRPr="00AE5A87" w:rsidRDefault="00FD475B" w:rsidP="00156972">
            <w:pPr>
              <w:pStyle w:val="NoSpacing"/>
              <w:ind w:left="360"/>
            </w:pPr>
          </w:p>
          <w:p w14:paraId="0379CAA8" w14:textId="77777777" w:rsidR="00FD475B" w:rsidRDefault="00FD475B" w:rsidP="00156972">
            <w:pPr>
              <w:pStyle w:val="NoSpacing"/>
              <w:numPr>
                <w:ilvl w:val="0"/>
                <w:numId w:val="18"/>
              </w:numPr>
            </w:pPr>
            <w:r w:rsidRPr="00DC7038">
              <w:t>Type in the following :</w:t>
            </w:r>
          </w:p>
          <w:p w14:paraId="7260486C" w14:textId="77777777" w:rsidR="00FD475B" w:rsidRPr="00AE5A87" w:rsidRDefault="00FD475B" w:rsidP="00156972">
            <w:pPr>
              <w:pStyle w:val="HTMLPreformatted"/>
              <w:rPr>
                <w:b/>
                <w:sz w:val="22"/>
                <w:szCs w:val="22"/>
                <w:shd w:val="clear" w:color="auto" w:fill="E1E2E5"/>
              </w:rPr>
            </w:pPr>
            <w:r w:rsidRPr="00AE5A87">
              <w:rPr>
                <w:rStyle w:val="gd40030cor"/>
                <w:b/>
                <w:sz w:val="22"/>
                <w:szCs w:val="22"/>
                <w:shd w:val="clear" w:color="auto" w:fill="E1E2E5"/>
              </w:rPr>
              <w:t xml:space="preserve">&gt; </w:t>
            </w:r>
            <w:proofErr w:type="spellStart"/>
            <w:r w:rsidRPr="00AE5A87">
              <w:rPr>
                <w:rStyle w:val="gd40030ccr"/>
                <w:b/>
                <w:sz w:val="22"/>
                <w:szCs w:val="22"/>
                <w:shd w:val="clear" w:color="auto" w:fill="E1E2E5"/>
              </w:rPr>
              <w:t>rpart.plot</w:t>
            </w:r>
            <w:proofErr w:type="spellEnd"/>
            <w:r w:rsidRPr="00AE5A87">
              <w:rPr>
                <w:rStyle w:val="gd40030ccr"/>
                <w:b/>
                <w:sz w:val="22"/>
                <w:szCs w:val="22"/>
                <w:shd w:val="clear" w:color="auto" w:fill="E1E2E5"/>
              </w:rPr>
              <w:t>(fit, type=4, extra=1)</w:t>
            </w:r>
          </w:p>
          <w:p w14:paraId="72C75CAE" w14:textId="77777777" w:rsidR="00FD475B" w:rsidRPr="0061103E" w:rsidRDefault="00FD475B" w:rsidP="00156972">
            <w:pPr>
              <w:pStyle w:val="NoSpacing"/>
              <w:numPr>
                <w:ilvl w:val="0"/>
                <w:numId w:val="18"/>
              </w:numPr>
            </w:pPr>
            <w:r>
              <w:t>Review the Decision Tree plot on the graphics window.</w:t>
            </w:r>
          </w:p>
        </w:tc>
      </w:tr>
      <w:tr w:rsidR="00FD475B" w:rsidRPr="00DA2F64" w14:paraId="6C133BB7" w14:textId="77777777" w:rsidTr="000A2148">
        <w:tc>
          <w:tcPr>
            <w:tcW w:w="844" w:type="dxa"/>
          </w:tcPr>
          <w:p w14:paraId="33B9B81B" w14:textId="77777777" w:rsidR="00FD475B" w:rsidRPr="00DA2F64" w:rsidRDefault="00FD475B" w:rsidP="00156972">
            <w:pPr>
              <w:jc w:val="center"/>
              <w:rPr>
                <w:sz w:val="20"/>
                <w:szCs w:val="20"/>
              </w:rPr>
            </w:pPr>
            <w:r>
              <w:rPr>
                <w:sz w:val="20"/>
                <w:szCs w:val="20"/>
              </w:rPr>
              <w:t>6</w:t>
            </w:r>
          </w:p>
        </w:tc>
        <w:tc>
          <w:tcPr>
            <w:tcW w:w="9202" w:type="dxa"/>
          </w:tcPr>
          <w:p w14:paraId="76D8A8BD" w14:textId="77777777" w:rsidR="00FD475B" w:rsidRPr="00B75EC8" w:rsidRDefault="00FD475B" w:rsidP="00156972">
            <w:pPr>
              <w:pStyle w:val="NoSpacing"/>
              <w:rPr>
                <w:b/>
                <w:u w:val="single"/>
              </w:rPr>
            </w:pPr>
            <w:r w:rsidRPr="00B75EC8">
              <w:rPr>
                <w:b/>
                <w:u w:val="single"/>
              </w:rPr>
              <w:t>Prepare Data to Test the Fitted Model:</w:t>
            </w:r>
          </w:p>
          <w:p w14:paraId="70CE5F0E" w14:textId="77777777" w:rsidR="00FD475B" w:rsidRPr="00143202" w:rsidRDefault="00FD475B" w:rsidP="00156972">
            <w:pPr>
              <w:pStyle w:val="NoSpacing"/>
              <w:rPr>
                <w:u w:val="single"/>
              </w:rPr>
            </w:pPr>
          </w:p>
          <w:p w14:paraId="38219ACA" w14:textId="77777777" w:rsidR="00FD475B" w:rsidRPr="00143202" w:rsidRDefault="00FD475B" w:rsidP="00156972">
            <w:pPr>
              <w:pStyle w:val="NoSpacing"/>
            </w:pPr>
            <w:r w:rsidRPr="00143202">
              <w:t>You must use “fit” for a new set of data to create predictions from the DT:</w:t>
            </w:r>
          </w:p>
          <w:p w14:paraId="7C3C1736" w14:textId="77777777" w:rsidR="00FD475B" w:rsidRPr="00143202" w:rsidRDefault="00FD475B" w:rsidP="00156972">
            <w:pPr>
              <w:pStyle w:val="NoSpacing"/>
            </w:pPr>
          </w:p>
          <w:p w14:paraId="28537F09" w14:textId="77777777" w:rsidR="00FD475B" w:rsidRPr="00143202" w:rsidRDefault="00FD475B" w:rsidP="00156972">
            <w:pPr>
              <w:pStyle w:val="NoSpacing"/>
            </w:pPr>
            <w:r w:rsidRPr="00143202">
              <w:lastRenderedPageBreak/>
              <w:t>Play Decision     Outlook    Temperature    Humidity   Wind</w:t>
            </w:r>
          </w:p>
          <w:p w14:paraId="263D3F08" w14:textId="77777777" w:rsidR="00FD475B" w:rsidRPr="00143202" w:rsidRDefault="00FD475B" w:rsidP="00156972">
            <w:pPr>
              <w:pStyle w:val="NoSpacing"/>
            </w:pPr>
            <w:r w:rsidRPr="00143202">
              <w:t xml:space="preserve">      ?                       rainy              mild                 high         FALSE</w:t>
            </w:r>
          </w:p>
          <w:p w14:paraId="16A7E9AE" w14:textId="77777777" w:rsidR="00FD475B" w:rsidRPr="00143202" w:rsidRDefault="00FD475B" w:rsidP="00156972">
            <w:pPr>
              <w:pStyle w:val="NoSpacing"/>
            </w:pPr>
          </w:p>
          <w:p w14:paraId="42BC6E89" w14:textId="77777777" w:rsidR="00FD475B" w:rsidRPr="00143202" w:rsidRDefault="00FD475B" w:rsidP="00156972">
            <w:pPr>
              <w:pStyle w:val="NoSpacing"/>
              <w:numPr>
                <w:ilvl w:val="0"/>
                <w:numId w:val="19"/>
              </w:numPr>
            </w:pPr>
            <w:r w:rsidRPr="00143202">
              <w:t>“</w:t>
            </w:r>
            <w:proofErr w:type="spellStart"/>
            <w:r w:rsidRPr="00143202">
              <w:t>newdata</w:t>
            </w:r>
            <w:proofErr w:type="spellEnd"/>
            <w:r w:rsidRPr="00143202">
              <w:t>” is a data frame object and can be built for our test data</w:t>
            </w:r>
            <w:r>
              <w:t xml:space="preserve">. Type in </w:t>
            </w:r>
            <w:r w:rsidRPr="00143202">
              <w:t>the following statement:</w:t>
            </w:r>
          </w:p>
          <w:p w14:paraId="51E94BB2" w14:textId="77777777" w:rsidR="00FD475B" w:rsidRDefault="00FD475B" w:rsidP="00156972">
            <w:pPr>
              <w:pStyle w:val="NoSpacing"/>
            </w:pPr>
          </w:p>
          <w:p w14:paraId="7E09C1E7" w14:textId="77777777" w:rsidR="00FD475B" w:rsidRPr="00143202" w:rsidRDefault="00FD475B" w:rsidP="00156972">
            <w:pPr>
              <w:pStyle w:val="HTMLPreformatted"/>
              <w:rPr>
                <w:b/>
                <w:sz w:val="22"/>
                <w:szCs w:val="22"/>
                <w:shd w:val="clear" w:color="auto" w:fill="E1E2E5"/>
              </w:rPr>
            </w:pPr>
            <w:proofErr w:type="spellStart"/>
            <w:r w:rsidRPr="00143202">
              <w:rPr>
                <w:rStyle w:val="gd40030ccr"/>
                <w:b/>
                <w:sz w:val="22"/>
                <w:szCs w:val="22"/>
                <w:shd w:val="clear" w:color="auto" w:fill="E1E2E5"/>
              </w:rPr>
              <w:t>newdata</w:t>
            </w:r>
            <w:proofErr w:type="spellEnd"/>
            <w:r w:rsidRPr="00143202">
              <w:rPr>
                <w:rStyle w:val="gd40030ccr"/>
                <w:b/>
                <w:sz w:val="22"/>
                <w:szCs w:val="22"/>
                <w:shd w:val="clear" w:color="auto" w:fill="E1E2E5"/>
              </w:rPr>
              <w:t xml:space="preserve"> &lt;- data.frame(Outlook="rainy",Temperature="mild",Humidity="high",Wind=FALSE)</w:t>
            </w:r>
          </w:p>
          <w:p w14:paraId="5760BDBE" w14:textId="77777777" w:rsidR="00FD475B" w:rsidRPr="00143202" w:rsidRDefault="00FD475B" w:rsidP="00156972">
            <w:pPr>
              <w:pStyle w:val="NoSpacing"/>
              <w:rPr>
                <w:rFonts w:ascii="Courier New" w:hAnsi="Courier New"/>
                <w:b/>
              </w:rPr>
            </w:pPr>
          </w:p>
          <w:p w14:paraId="355C018F" w14:textId="77777777" w:rsidR="00FD475B" w:rsidRDefault="00FD475B" w:rsidP="00156972">
            <w:pPr>
              <w:pStyle w:val="NoSpacing"/>
              <w:numPr>
                <w:ilvl w:val="0"/>
                <w:numId w:val="19"/>
              </w:numPr>
            </w:pPr>
            <w:r>
              <w:t>Review the “</w:t>
            </w:r>
            <w:proofErr w:type="spellStart"/>
            <w:r>
              <w:t>newdata</w:t>
            </w:r>
            <w:proofErr w:type="spellEnd"/>
            <w:r>
              <w:t xml:space="preserve">” displaying the </w:t>
            </w:r>
            <w:proofErr w:type="spellStart"/>
            <w:r>
              <w:t>dataframe</w:t>
            </w:r>
            <w:proofErr w:type="spellEnd"/>
          </w:p>
          <w:p w14:paraId="25B49521" w14:textId="77777777" w:rsidR="00FD475B" w:rsidRDefault="00FD475B" w:rsidP="00156972">
            <w:pPr>
              <w:pStyle w:val="NoSpacing"/>
            </w:pPr>
          </w:p>
          <w:p w14:paraId="1BC9E616" w14:textId="77777777" w:rsidR="00FD475B" w:rsidRPr="00143202" w:rsidRDefault="00FD475B" w:rsidP="00156972">
            <w:pPr>
              <w:pStyle w:val="HTMLPreformatted"/>
              <w:rPr>
                <w:b/>
                <w:sz w:val="22"/>
                <w:szCs w:val="22"/>
                <w:shd w:val="clear" w:color="auto" w:fill="E1E2E5"/>
              </w:rPr>
            </w:pPr>
            <w:r w:rsidRPr="00143202">
              <w:rPr>
                <w:rStyle w:val="gd40030cor"/>
                <w:b/>
                <w:sz w:val="22"/>
                <w:szCs w:val="22"/>
                <w:shd w:val="clear" w:color="auto" w:fill="E1E2E5"/>
              </w:rPr>
              <w:t xml:space="preserve">&gt; </w:t>
            </w:r>
            <w:proofErr w:type="spellStart"/>
            <w:r w:rsidRPr="00143202">
              <w:rPr>
                <w:rStyle w:val="gd40030ccr"/>
                <w:b/>
                <w:sz w:val="22"/>
                <w:szCs w:val="22"/>
                <w:shd w:val="clear" w:color="auto" w:fill="E1E2E5"/>
              </w:rPr>
              <w:t>newdata</w:t>
            </w:r>
            <w:proofErr w:type="spellEnd"/>
          </w:p>
          <w:p w14:paraId="2B8C9E54" w14:textId="77777777" w:rsidR="00FD475B" w:rsidRDefault="00FD475B" w:rsidP="00156972">
            <w:pPr>
              <w:pStyle w:val="NoSpacing"/>
            </w:pPr>
          </w:p>
          <w:p w14:paraId="4CA2C92B" w14:textId="77777777" w:rsidR="00FD475B" w:rsidRPr="001C6493" w:rsidRDefault="00FD475B" w:rsidP="00156972">
            <w:pPr>
              <w:pStyle w:val="NoSpacing"/>
              <w:numPr>
                <w:ilvl w:val="0"/>
                <w:numId w:val="19"/>
              </w:numPr>
            </w:pPr>
            <w:r w:rsidRPr="001C6493">
              <w:t>The data displayed as follows:</w:t>
            </w:r>
          </w:p>
          <w:p w14:paraId="1C0C497F" w14:textId="77777777" w:rsidR="00FD475B" w:rsidRDefault="00FD475B" w:rsidP="00156972">
            <w:pPr>
              <w:pStyle w:val="NoSpacing"/>
            </w:pPr>
          </w:p>
          <w:p w14:paraId="1E6C3C92" w14:textId="77777777" w:rsidR="00FD475B" w:rsidRPr="001C6493" w:rsidRDefault="00FD475B" w:rsidP="00156972">
            <w:pPr>
              <w:pStyle w:val="HTMLPreformatted"/>
              <w:rPr>
                <w:b/>
                <w:sz w:val="22"/>
                <w:shd w:val="clear" w:color="auto" w:fill="E1E2E5"/>
              </w:rPr>
            </w:pPr>
            <w:r w:rsidRPr="001C6493">
              <w:rPr>
                <w:b/>
                <w:sz w:val="22"/>
                <w:shd w:val="clear" w:color="auto" w:fill="E1E2E5"/>
              </w:rPr>
              <w:t>Outlook Temperature Humidity  Wind</w:t>
            </w:r>
          </w:p>
          <w:p w14:paraId="395C5FB1" w14:textId="77777777" w:rsidR="00FD475B" w:rsidRPr="001C6493" w:rsidRDefault="00FD475B" w:rsidP="00156972">
            <w:pPr>
              <w:pStyle w:val="HTMLPreformatted"/>
              <w:rPr>
                <w:b/>
                <w:sz w:val="22"/>
                <w:shd w:val="clear" w:color="auto" w:fill="E1E2E5"/>
              </w:rPr>
            </w:pPr>
            <w:r>
              <w:rPr>
                <w:b/>
                <w:sz w:val="22"/>
                <w:shd w:val="clear" w:color="auto" w:fill="E1E2E5"/>
              </w:rPr>
              <w:t xml:space="preserve">1 rainy </w:t>
            </w:r>
            <w:r w:rsidRPr="001C6493">
              <w:rPr>
                <w:b/>
                <w:sz w:val="22"/>
                <w:shd w:val="clear" w:color="auto" w:fill="E1E2E5"/>
              </w:rPr>
              <w:t xml:space="preserve">mild     </w:t>
            </w:r>
            <w:r>
              <w:rPr>
                <w:b/>
                <w:sz w:val="22"/>
                <w:shd w:val="clear" w:color="auto" w:fill="E1E2E5"/>
              </w:rPr>
              <w:t xml:space="preserve">   </w:t>
            </w:r>
            <w:r w:rsidRPr="001C6493">
              <w:rPr>
                <w:b/>
                <w:sz w:val="22"/>
                <w:shd w:val="clear" w:color="auto" w:fill="E1E2E5"/>
              </w:rPr>
              <w:t xml:space="preserve">high </w:t>
            </w:r>
            <w:r>
              <w:rPr>
                <w:b/>
                <w:sz w:val="22"/>
                <w:shd w:val="clear" w:color="auto" w:fill="E1E2E5"/>
              </w:rPr>
              <w:t xml:space="preserve">     </w:t>
            </w:r>
            <w:r w:rsidRPr="001C6493">
              <w:rPr>
                <w:b/>
                <w:sz w:val="22"/>
                <w:shd w:val="clear" w:color="auto" w:fill="E1E2E5"/>
              </w:rPr>
              <w:t>FALSE</w:t>
            </w:r>
          </w:p>
          <w:p w14:paraId="27CFDB0D" w14:textId="77777777" w:rsidR="00FD475B" w:rsidRPr="0061103E" w:rsidRDefault="00FD475B" w:rsidP="00156972">
            <w:pPr>
              <w:pStyle w:val="NoSpacing"/>
            </w:pPr>
          </w:p>
        </w:tc>
      </w:tr>
    </w:tbl>
    <w:p w14:paraId="38E6CBF3" w14:textId="77777777" w:rsidR="00FD475B" w:rsidRDefault="00FD475B" w:rsidP="00FD475B">
      <w:r>
        <w:lastRenderedPageBreak/>
        <w:br w:type="page"/>
      </w:r>
    </w:p>
    <w:tbl>
      <w:tblPr>
        <w:tblStyle w:val="TableGrid"/>
        <w:tblW w:w="10046" w:type="dxa"/>
        <w:tblLayout w:type="fixed"/>
        <w:tblLook w:val="00A0" w:firstRow="1" w:lastRow="0" w:firstColumn="1" w:lastColumn="0" w:noHBand="0" w:noVBand="0"/>
      </w:tblPr>
      <w:tblGrid>
        <w:gridCol w:w="844"/>
        <w:gridCol w:w="9202"/>
      </w:tblGrid>
      <w:tr w:rsidR="00FD475B" w:rsidRPr="00DA2F64" w14:paraId="2CEB98E7" w14:textId="77777777" w:rsidTr="000A2148">
        <w:tc>
          <w:tcPr>
            <w:tcW w:w="844" w:type="dxa"/>
          </w:tcPr>
          <w:p w14:paraId="092AF57C" w14:textId="77777777" w:rsidR="00FD475B" w:rsidRDefault="00FD475B" w:rsidP="00156972">
            <w:pPr>
              <w:jc w:val="center"/>
              <w:rPr>
                <w:sz w:val="20"/>
                <w:szCs w:val="20"/>
              </w:rPr>
            </w:pPr>
            <w:r>
              <w:rPr>
                <w:sz w:val="20"/>
                <w:szCs w:val="20"/>
              </w:rPr>
              <w:lastRenderedPageBreak/>
              <w:t>7</w:t>
            </w:r>
          </w:p>
        </w:tc>
        <w:tc>
          <w:tcPr>
            <w:tcW w:w="9202" w:type="dxa"/>
          </w:tcPr>
          <w:p w14:paraId="50183F1B" w14:textId="77777777" w:rsidR="00FD475B" w:rsidRPr="008C1D77" w:rsidRDefault="00FD475B" w:rsidP="00156972">
            <w:pPr>
              <w:pStyle w:val="NoSpacing"/>
              <w:rPr>
                <w:b/>
                <w:u w:val="single"/>
              </w:rPr>
            </w:pPr>
            <w:r w:rsidRPr="008C1D77">
              <w:rPr>
                <w:b/>
                <w:u w:val="single"/>
              </w:rPr>
              <w:t>Predict a Decision from the Fitted Model:</w:t>
            </w:r>
          </w:p>
          <w:p w14:paraId="4D39DD54" w14:textId="77777777" w:rsidR="00FD475B" w:rsidRPr="001C6493" w:rsidRDefault="00FD475B" w:rsidP="00156972">
            <w:pPr>
              <w:pStyle w:val="NoSpacing"/>
              <w:rPr>
                <w:u w:val="single"/>
              </w:rPr>
            </w:pPr>
          </w:p>
          <w:p w14:paraId="3FECB648" w14:textId="77777777" w:rsidR="00FD475B" w:rsidRDefault="00FD475B" w:rsidP="00156972">
            <w:pPr>
              <w:pStyle w:val="NoSpacing"/>
            </w:pPr>
            <w:r>
              <w:t xml:space="preserve">The “predict” function is used to generate predictions from a fitted </w:t>
            </w:r>
            <w:proofErr w:type="spellStart"/>
            <w:r>
              <w:t>rpart</w:t>
            </w:r>
            <w:proofErr w:type="spellEnd"/>
            <w:r>
              <w:t xml:space="preserve"> object. </w:t>
            </w:r>
          </w:p>
          <w:p w14:paraId="7719CF08" w14:textId="77777777" w:rsidR="00FD475B" w:rsidRDefault="00FD475B" w:rsidP="00156972">
            <w:pPr>
              <w:pStyle w:val="HTMLPreformatted"/>
              <w:numPr>
                <w:ilvl w:val="0"/>
                <w:numId w:val="20"/>
              </w:numPr>
              <w:rPr>
                <w:rFonts w:ascii="Calibri" w:hAnsi="Calibri"/>
                <w:sz w:val="22"/>
                <w:szCs w:val="22"/>
              </w:rPr>
            </w:pPr>
            <w:r>
              <w:rPr>
                <w:rFonts w:ascii="Calibri" w:hAnsi="Calibri"/>
                <w:sz w:val="22"/>
                <w:szCs w:val="22"/>
              </w:rPr>
              <w:t>“type” is a character string denoting the type of the predicted value</w:t>
            </w:r>
          </w:p>
          <w:p w14:paraId="34284ECF" w14:textId="77777777" w:rsidR="00FD475B" w:rsidRDefault="00FD475B" w:rsidP="00156972">
            <w:pPr>
              <w:pStyle w:val="HTMLPreformatted"/>
              <w:numPr>
                <w:ilvl w:val="0"/>
                <w:numId w:val="20"/>
              </w:numPr>
              <w:rPr>
                <w:rFonts w:ascii="Calibri" w:hAnsi="Calibri"/>
                <w:sz w:val="22"/>
                <w:szCs w:val="22"/>
              </w:rPr>
            </w:pPr>
            <w:r>
              <w:rPr>
                <w:rFonts w:ascii="Calibri" w:hAnsi="Calibri"/>
                <w:sz w:val="22"/>
                <w:szCs w:val="22"/>
              </w:rPr>
              <w:t>Use both “prob” and  “class” to predict from a Decision Tree model</w:t>
            </w:r>
          </w:p>
          <w:p w14:paraId="09641A11" w14:textId="77777777" w:rsidR="00FD475B" w:rsidRDefault="00FD475B" w:rsidP="00156972">
            <w:pPr>
              <w:pStyle w:val="HTMLPreformatted"/>
              <w:rPr>
                <w:b/>
                <w:sz w:val="22"/>
                <w:szCs w:val="22"/>
              </w:rPr>
            </w:pPr>
          </w:p>
          <w:p w14:paraId="6048C0DC" w14:textId="77777777" w:rsidR="00FD475B" w:rsidRPr="001C6493" w:rsidRDefault="00FD475B" w:rsidP="00156972">
            <w:pPr>
              <w:pStyle w:val="HTMLPreformatted"/>
              <w:rPr>
                <w:b/>
                <w:sz w:val="22"/>
                <w:szCs w:val="22"/>
              </w:rPr>
            </w:pPr>
            <w:r w:rsidRPr="001C6493">
              <w:rPr>
                <w:b/>
                <w:sz w:val="22"/>
                <w:szCs w:val="22"/>
              </w:rPr>
              <w:t xml:space="preserve">predict(object, </w:t>
            </w:r>
            <w:proofErr w:type="spellStart"/>
            <w:r w:rsidRPr="001C6493">
              <w:rPr>
                <w:b/>
                <w:sz w:val="22"/>
                <w:szCs w:val="22"/>
              </w:rPr>
              <w:t>newdata</w:t>
            </w:r>
            <w:proofErr w:type="spellEnd"/>
            <w:r w:rsidRPr="001C6493">
              <w:rPr>
                <w:b/>
                <w:sz w:val="22"/>
                <w:szCs w:val="22"/>
              </w:rPr>
              <w:t xml:space="preserve"> = list(),</w:t>
            </w:r>
          </w:p>
          <w:p w14:paraId="621BAB16" w14:textId="77777777" w:rsidR="00FD475B" w:rsidRPr="001C6493" w:rsidRDefault="00FD475B" w:rsidP="00156972">
            <w:pPr>
              <w:pStyle w:val="HTMLPreformatted"/>
              <w:rPr>
                <w:b/>
                <w:sz w:val="22"/>
                <w:szCs w:val="22"/>
              </w:rPr>
            </w:pPr>
            <w:r w:rsidRPr="001C6493">
              <w:rPr>
                <w:b/>
                <w:sz w:val="22"/>
                <w:szCs w:val="22"/>
              </w:rPr>
              <w:t xml:space="preserve">       type = c("vector", "prob", "class", "matrix"))</w:t>
            </w:r>
          </w:p>
          <w:p w14:paraId="5A7F4BCC" w14:textId="77777777" w:rsidR="00FD475B" w:rsidRDefault="00FD475B" w:rsidP="00156972">
            <w:pPr>
              <w:pStyle w:val="HTMLPreformatted"/>
              <w:rPr>
                <w:rFonts w:ascii="Calibri" w:hAnsi="Calibri"/>
                <w:sz w:val="22"/>
                <w:szCs w:val="22"/>
              </w:rPr>
            </w:pPr>
            <w:r>
              <w:t xml:space="preserve">1.  The </w:t>
            </w:r>
            <w:r w:rsidRPr="00F664A0">
              <w:rPr>
                <w:rFonts w:ascii="Calibri" w:hAnsi="Calibri"/>
                <w:b/>
                <w:sz w:val="22"/>
                <w:szCs w:val="22"/>
              </w:rPr>
              <w:t>type=”prob”</w:t>
            </w:r>
            <w:r>
              <w:rPr>
                <w:rFonts w:ascii="Calibri" w:hAnsi="Calibri"/>
                <w:b/>
                <w:sz w:val="22"/>
                <w:szCs w:val="22"/>
              </w:rPr>
              <w:t xml:space="preserve"> </w:t>
            </w:r>
            <w:r>
              <w:rPr>
                <w:rFonts w:ascii="Calibri" w:hAnsi="Calibri"/>
                <w:sz w:val="22"/>
                <w:szCs w:val="22"/>
              </w:rPr>
              <w:t xml:space="preserve">gives the class probabilities for the prediction for </w:t>
            </w:r>
            <w:proofErr w:type="spellStart"/>
            <w:r>
              <w:rPr>
                <w:rFonts w:ascii="Calibri" w:hAnsi="Calibri"/>
                <w:sz w:val="22"/>
                <w:szCs w:val="22"/>
              </w:rPr>
              <w:t>newdata</w:t>
            </w:r>
            <w:proofErr w:type="spellEnd"/>
            <w:r w:rsidDel="0028362E">
              <w:t xml:space="preserve"> </w:t>
            </w:r>
            <w:r>
              <w:rPr>
                <w:rFonts w:ascii="Calibri" w:hAnsi="Calibri"/>
                <w:sz w:val="22"/>
                <w:szCs w:val="22"/>
              </w:rPr>
              <w:t xml:space="preserve">Type in </w:t>
            </w:r>
          </w:p>
          <w:p w14:paraId="608BC506" w14:textId="77777777" w:rsidR="00FD475B" w:rsidRPr="007B7FC0" w:rsidRDefault="00FD475B" w:rsidP="00156972">
            <w:pPr>
              <w:pStyle w:val="HTMLPreformatted"/>
              <w:rPr>
                <w:b/>
                <w:sz w:val="22"/>
                <w:szCs w:val="22"/>
                <w:shd w:val="clear" w:color="auto" w:fill="E1E2E5"/>
              </w:rPr>
            </w:pPr>
            <w:r w:rsidRPr="007B7FC0">
              <w:rPr>
                <w:rStyle w:val="gd40030cor"/>
                <w:b/>
                <w:sz w:val="22"/>
                <w:szCs w:val="22"/>
                <w:shd w:val="clear" w:color="auto" w:fill="E1E2E5"/>
              </w:rPr>
              <w:t xml:space="preserve">&gt; </w:t>
            </w:r>
            <w:r w:rsidRPr="007B7FC0">
              <w:rPr>
                <w:rStyle w:val="gd40030ccr"/>
                <w:b/>
                <w:sz w:val="22"/>
                <w:szCs w:val="22"/>
                <w:shd w:val="clear" w:color="auto" w:fill="E1E2E5"/>
              </w:rPr>
              <w:t>predict(</w:t>
            </w:r>
            <w:proofErr w:type="spellStart"/>
            <w:r w:rsidRPr="007B7FC0">
              <w:rPr>
                <w:rStyle w:val="gd40030ccr"/>
                <w:b/>
                <w:sz w:val="22"/>
                <w:szCs w:val="22"/>
                <w:shd w:val="clear" w:color="auto" w:fill="E1E2E5"/>
              </w:rPr>
              <w:t>fit,newdata</w:t>
            </w:r>
            <w:proofErr w:type="spellEnd"/>
            <w:r w:rsidRPr="007B7FC0">
              <w:rPr>
                <w:rStyle w:val="gd40030ccr"/>
                <w:b/>
                <w:sz w:val="22"/>
                <w:szCs w:val="22"/>
                <w:shd w:val="clear" w:color="auto" w:fill="E1E2E5"/>
              </w:rPr>
              <w:t>=</w:t>
            </w:r>
            <w:proofErr w:type="spellStart"/>
            <w:r w:rsidRPr="007B7FC0">
              <w:rPr>
                <w:rStyle w:val="gd40030ccr"/>
                <w:b/>
                <w:sz w:val="22"/>
                <w:szCs w:val="22"/>
                <w:shd w:val="clear" w:color="auto" w:fill="E1E2E5"/>
              </w:rPr>
              <w:t>newdata,type</w:t>
            </w:r>
            <w:proofErr w:type="spellEnd"/>
            <w:r w:rsidRPr="007B7FC0">
              <w:rPr>
                <w:rStyle w:val="gd40030ccr"/>
                <w:b/>
                <w:sz w:val="22"/>
                <w:szCs w:val="22"/>
                <w:shd w:val="clear" w:color="auto" w:fill="E1E2E5"/>
              </w:rPr>
              <w:t>=</w:t>
            </w:r>
            <w:r>
              <w:rPr>
                <w:rStyle w:val="gd40030ccr"/>
                <w:b/>
                <w:sz w:val="22"/>
                <w:szCs w:val="22"/>
                <w:shd w:val="clear" w:color="auto" w:fill="E1E2E5"/>
              </w:rPr>
              <w:t>"prob”</w:t>
            </w:r>
            <w:r w:rsidRPr="007B7FC0">
              <w:rPr>
                <w:rStyle w:val="gd40030ccr"/>
                <w:b/>
                <w:sz w:val="22"/>
                <w:szCs w:val="22"/>
                <w:shd w:val="clear" w:color="auto" w:fill="E1E2E5"/>
              </w:rPr>
              <w:t>)</w:t>
            </w:r>
          </w:p>
          <w:p w14:paraId="6D1250F1" w14:textId="77777777" w:rsidR="00FD475B" w:rsidRPr="00F664A0" w:rsidRDefault="00FD475B" w:rsidP="00156972">
            <w:pPr>
              <w:pStyle w:val="HTMLPreformatted"/>
              <w:ind w:left="360"/>
              <w:rPr>
                <w:rFonts w:ascii="Calibri" w:hAnsi="Calibri"/>
                <w:b/>
                <w:sz w:val="22"/>
                <w:szCs w:val="22"/>
              </w:rPr>
            </w:pPr>
          </w:p>
          <w:p w14:paraId="72B81E9D" w14:textId="77777777" w:rsidR="00FD475B" w:rsidRDefault="00FD475B" w:rsidP="00FD475B">
            <w:pPr>
              <w:pStyle w:val="HTMLPreformatted"/>
              <w:numPr>
                <w:ilvl w:val="0"/>
                <w:numId w:val="22"/>
              </w:numPr>
              <w:rPr>
                <w:rFonts w:ascii="Calibri" w:hAnsi="Calibri"/>
                <w:sz w:val="22"/>
                <w:szCs w:val="22"/>
              </w:rPr>
            </w:pPr>
            <w:r>
              <w:rPr>
                <w:rFonts w:ascii="Calibri" w:hAnsi="Calibri"/>
                <w:sz w:val="22"/>
                <w:szCs w:val="22"/>
              </w:rPr>
              <w:t>Repeat the prediction with type=”class”</w:t>
            </w:r>
          </w:p>
          <w:p w14:paraId="1C7B70FD" w14:textId="77777777" w:rsidR="00FD475B" w:rsidRDefault="00FD475B" w:rsidP="00156972">
            <w:pPr>
              <w:pStyle w:val="HTMLPreformatted"/>
              <w:ind w:left="360"/>
              <w:rPr>
                <w:rFonts w:ascii="Calibri" w:hAnsi="Calibri"/>
                <w:sz w:val="22"/>
                <w:szCs w:val="22"/>
              </w:rPr>
            </w:pPr>
          </w:p>
          <w:p w14:paraId="46AA4871" w14:textId="77777777" w:rsidR="00FD475B" w:rsidRPr="007B7FC0" w:rsidRDefault="00FD475B" w:rsidP="00156972">
            <w:pPr>
              <w:pStyle w:val="HTMLPreformatted"/>
              <w:rPr>
                <w:b/>
                <w:sz w:val="22"/>
                <w:szCs w:val="22"/>
                <w:shd w:val="clear" w:color="auto" w:fill="E1E2E5"/>
              </w:rPr>
            </w:pPr>
            <w:r w:rsidRPr="007B7FC0">
              <w:rPr>
                <w:rStyle w:val="gd40030cor"/>
                <w:b/>
                <w:sz w:val="22"/>
                <w:szCs w:val="22"/>
                <w:shd w:val="clear" w:color="auto" w:fill="E1E2E5"/>
              </w:rPr>
              <w:t xml:space="preserve">&gt; </w:t>
            </w:r>
            <w:r w:rsidRPr="007B7FC0">
              <w:rPr>
                <w:rStyle w:val="gd40030ccr"/>
                <w:b/>
                <w:sz w:val="22"/>
                <w:szCs w:val="22"/>
                <w:shd w:val="clear" w:color="auto" w:fill="E1E2E5"/>
              </w:rPr>
              <w:t>predict(</w:t>
            </w:r>
            <w:proofErr w:type="spellStart"/>
            <w:r w:rsidRPr="007B7FC0">
              <w:rPr>
                <w:rStyle w:val="gd40030ccr"/>
                <w:b/>
                <w:sz w:val="22"/>
                <w:szCs w:val="22"/>
                <w:shd w:val="clear" w:color="auto" w:fill="E1E2E5"/>
              </w:rPr>
              <w:t>fit,newdata</w:t>
            </w:r>
            <w:proofErr w:type="spellEnd"/>
            <w:r w:rsidRPr="007B7FC0">
              <w:rPr>
                <w:rStyle w:val="gd40030ccr"/>
                <w:b/>
                <w:sz w:val="22"/>
                <w:szCs w:val="22"/>
                <w:shd w:val="clear" w:color="auto" w:fill="E1E2E5"/>
              </w:rPr>
              <w:t>=</w:t>
            </w:r>
            <w:proofErr w:type="spellStart"/>
            <w:r w:rsidRPr="007B7FC0">
              <w:rPr>
                <w:rStyle w:val="gd40030ccr"/>
                <w:b/>
                <w:sz w:val="22"/>
                <w:szCs w:val="22"/>
                <w:shd w:val="clear" w:color="auto" w:fill="E1E2E5"/>
              </w:rPr>
              <w:t>newdata,type</w:t>
            </w:r>
            <w:proofErr w:type="spellEnd"/>
            <w:r w:rsidRPr="007B7FC0">
              <w:rPr>
                <w:rStyle w:val="gd40030ccr"/>
                <w:b/>
                <w:sz w:val="22"/>
                <w:szCs w:val="22"/>
                <w:shd w:val="clear" w:color="auto" w:fill="E1E2E5"/>
              </w:rPr>
              <w:t>="class</w:t>
            </w:r>
            <w:r>
              <w:rPr>
                <w:rStyle w:val="gd40030ccr"/>
                <w:b/>
                <w:sz w:val="22"/>
                <w:szCs w:val="22"/>
                <w:shd w:val="clear" w:color="auto" w:fill="E1E2E5"/>
              </w:rPr>
              <w:t>”</w:t>
            </w:r>
            <w:r w:rsidRPr="007B7FC0">
              <w:rPr>
                <w:rStyle w:val="gd40030ccr"/>
                <w:b/>
                <w:sz w:val="22"/>
                <w:szCs w:val="22"/>
                <w:shd w:val="clear" w:color="auto" w:fill="E1E2E5"/>
              </w:rPr>
              <w:t>)</w:t>
            </w:r>
          </w:p>
          <w:p w14:paraId="0DA9E92D" w14:textId="77777777" w:rsidR="00FD475B" w:rsidRDefault="00FD475B" w:rsidP="00156972">
            <w:pPr>
              <w:pStyle w:val="HTMLPreformatted"/>
              <w:rPr>
                <w:rFonts w:ascii="Calibri" w:hAnsi="Calibri"/>
                <w:sz w:val="22"/>
                <w:szCs w:val="22"/>
              </w:rPr>
            </w:pPr>
          </w:p>
          <w:p w14:paraId="4A6319D2" w14:textId="77777777" w:rsidR="00FD475B" w:rsidRDefault="00FD475B" w:rsidP="00156972">
            <w:pPr>
              <w:pStyle w:val="HTMLPreformatted"/>
              <w:rPr>
                <w:rFonts w:ascii="Calibri" w:hAnsi="Calibri"/>
                <w:sz w:val="22"/>
                <w:szCs w:val="22"/>
              </w:rPr>
            </w:pPr>
            <w:r>
              <w:rPr>
                <w:rFonts w:ascii="Calibri" w:hAnsi="Calibri"/>
                <w:sz w:val="22"/>
                <w:szCs w:val="22"/>
              </w:rPr>
              <w:t>Review the results.</w:t>
            </w:r>
          </w:p>
          <w:p w14:paraId="56E26926" w14:textId="77777777" w:rsidR="00FD475B" w:rsidRPr="00D05615" w:rsidRDefault="00FD475B" w:rsidP="00FD475B">
            <w:pPr>
              <w:pStyle w:val="HTMLPreformatted"/>
              <w:numPr>
                <w:ilvl w:val="0"/>
                <w:numId w:val="23"/>
              </w:numPr>
              <w:rPr>
                <w:rFonts w:ascii="Calibri" w:hAnsi="Calibri"/>
                <w:sz w:val="22"/>
                <w:szCs w:val="22"/>
              </w:rPr>
            </w:pPr>
            <w:r w:rsidRPr="003F4B4F">
              <w:rPr>
                <w:rFonts w:ascii="Calibri" w:hAnsi="Calibri"/>
                <w:sz w:val="22"/>
                <w:szCs w:val="22"/>
                <w:highlight w:val="yellow"/>
              </w:rPr>
              <w:t>What is the prediction for the “</w:t>
            </w:r>
            <w:proofErr w:type="spellStart"/>
            <w:r w:rsidRPr="003F4B4F">
              <w:rPr>
                <w:rFonts w:ascii="Calibri" w:hAnsi="Calibri"/>
                <w:sz w:val="22"/>
                <w:szCs w:val="22"/>
                <w:highlight w:val="yellow"/>
              </w:rPr>
              <w:t>newdata</w:t>
            </w:r>
            <w:proofErr w:type="spellEnd"/>
            <w:r w:rsidRPr="003F4B4F">
              <w:rPr>
                <w:rFonts w:ascii="Calibri" w:hAnsi="Calibri"/>
                <w:sz w:val="22"/>
                <w:szCs w:val="22"/>
                <w:highlight w:val="yellow"/>
              </w:rPr>
              <w:t>”?</w:t>
            </w:r>
          </w:p>
          <w:p w14:paraId="46E8CB2B" w14:textId="77777777" w:rsidR="00FD475B" w:rsidRDefault="00FD475B" w:rsidP="00156972">
            <w:pPr>
              <w:pStyle w:val="HTMLPreformatted"/>
              <w:rPr>
                <w:rFonts w:ascii="Calibri" w:hAnsi="Calibri"/>
                <w:sz w:val="22"/>
                <w:szCs w:val="22"/>
              </w:rPr>
            </w:pPr>
          </w:p>
          <w:p w14:paraId="6BC70DD4" w14:textId="7499D8F1" w:rsidR="00FD475B" w:rsidRDefault="003B1471" w:rsidP="00156972">
            <w:pPr>
              <w:pStyle w:val="HTMLPreformatted"/>
              <w:rPr>
                <w:rFonts w:ascii="Calibri" w:hAnsi="Calibri"/>
                <w:sz w:val="22"/>
                <w:szCs w:val="22"/>
              </w:rPr>
            </w:pPr>
            <w:r>
              <w:rPr>
                <w:rFonts w:ascii="Calibri" w:hAnsi="Calibri"/>
                <w:sz w:val="22"/>
                <w:szCs w:val="22"/>
              </w:rPr>
              <w:t>The prediction for newdata is no.</w:t>
            </w:r>
          </w:p>
          <w:p w14:paraId="4E6A7CB8" w14:textId="77777777" w:rsidR="00FD475B" w:rsidRDefault="00FD475B" w:rsidP="00156972">
            <w:pPr>
              <w:pStyle w:val="HTMLPreformatted"/>
              <w:rPr>
                <w:rFonts w:ascii="Calibri" w:hAnsi="Calibri"/>
                <w:sz w:val="22"/>
                <w:szCs w:val="22"/>
              </w:rPr>
            </w:pPr>
          </w:p>
          <w:p w14:paraId="663F7EAD" w14:textId="77777777" w:rsidR="00FD475B" w:rsidRPr="00230887" w:rsidRDefault="00FD475B" w:rsidP="00156972">
            <w:pPr>
              <w:pStyle w:val="HTMLPreformatted"/>
              <w:rPr>
                <w:rFonts w:ascii="Calibri" w:hAnsi="Calibri"/>
                <w:sz w:val="22"/>
                <w:szCs w:val="22"/>
              </w:rPr>
            </w:pPr>
          </w:p>
        </w:tc>
      </w:tr>
    </w:tbl>
    <w:p w14:paraId="65559887" w14:textId="77777777" w:rsidR="00FD475B" w:rsidRDefault="00FD475B" w:rsidP="00FD475B">
      <w:pPr>
        <w:spacing w:after="0" w:line="240" w:lineRule="auto"/>
        <w:rPr>
          <w:rStyle w:val="BodyText-MetaNormalLF-Roman10pt"/>
        </w:rPr>
      </w:pPr>
    </w:p>
    <w:p w14:paraId="1FC95F3E" w14:textId="77777777" w:rsidR="00735A83" w:rsidRDefault="007A7A95" w:rsidP="007A7A95">
      <w:pPr>
        <w:ind w:left="3060"/>
      </w:pPr>
      <w:r>
        <w:rPr>
          <w:rFonts w:ascii="MetaNormalLF-Roman" w:hAnsi="MetaNormalLF-Roman"/>
          <w:i/>
          <w:iCs/>
          <w:sz w:val="24"/>
          <w:szCs w:val="24"/>
        </w:rPr>
        <w:t>End of Lab Exercise</w:t>
      </w:r>
    </w:p>
    <w:sectPr w:rsidR="00735A8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559F6" w14:textId="77777777" w:rsidR="00192165" w:rsidRDefault="00192165" w:rsidP="00254779">
      <w:pPr>
        <w:spacing w:after="0" w:line="240" w:lineRule="auto"/>
      </w:pPr>
      <w:r>
        <w:separator/>
      </w:r>
    </w:p>
  </w:endnote>
  <w:endnote w:type="continuationSeparator" w:id="0">
    <w:p w14:paraId="689172E5" w14:textId="77777777" w:rsidR="00192165" w:rsidRDefault="00192165" w:rsidP="0025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576745"/>
      <w:docPartObj>
        <w:docPartGallery w:val="Page Numbers (Bottom of Page)"/>
        <w:docPartUnique/>
      </w:docPartObj>
    </w:sdtPr>
    <w:sdtEndPr>
      <w:rPr>
        <w:noProof/>
      </w:rPr>
    </w:sdtEndPr>
    <w:sdtContent>
      <w:p w14:paraId="327649F6" w14:textId="77777777" w:rsidR="00254779" w:rsidRDefault="00254779">
        <w:pPr>
          <w:pStyle w:val="Footer"/>
        </w:pPr>
        <w:r>
          <w:fldChar w:fldCharType="begin"/>
        </w:r>
        <w:r>
          <w:instrText xml:space="preserve"> PAGE   \* MERGEFORMAT </w:instrText>
        </w:r>
        <w:r>
          <w:fldChar w:fldCharType="separate"/>
        </w:r>
        <w:r w:rsidR="00C473EC">
          <w:rPr>
            <w:noProof/>
          </w:rPr>
          <w:t>14</w:t>
        </w:r>
        <w:r>
          <w:rPr>
            <w:noProof/>
          </w:rPr>
          <w:fldChar w:fldCharType="end"/>
        </w:r>
      </w:p>
    </w:sdtContent>
  </w:sdt>
  <w:p w14:paraId="7F00280C" w14:textId="77777777" w:rsidR="005502C4" w:rsidRPr="00946F4E" w:rsidRDefault="00192165" w:rsidP="0061612B">
    <w:pPr>
      <w:pStyle w:val="Footer"/>
      <w:tabs>
        <w:tab w:val="clear" w:pos="4320"/>
        <w:tab w:val="clear" w:pos="8640"/>
        <w:tab w:val="left" w:pos="1068"/>
      </w:tabs>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927E8" w14:textId="77777777" w:rsidR="00192165" w:rsidRDefault="00192165" w:rsidP="00254779">
      <w:pPr>
        <w:spacing w:after="0" w:line="240" w:lineRule="auto"/>
      </w:pPr>
      <w:r>
        <w:separator/>
      </w:r>
    </w:p>
  </w:footnote>
  <w:footnote w:type="continuationSeparator" w:id="0">
    <w:p w14:paraId="481E41F0" w14:textId="77777777" w:rsidR="00192165" w:rsidRDefault="00192165" w:rsidP="0025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A2C"/>
    <w:multiLevelType w:val="hybridMultilevel"/>
    <w:tmpl w:val="C750C6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22351"/>
    <w:multiLevelType w:val="hybridMultilevel"/>
    <w:tmpl w:val="101A2644"/>
    <w:lvl w:ilvl="0" w:tplc="DAF8FC92">
      <w:start w:val="3"/>
      <w:numFmt w:val="decimal"/>
      <w:lvlText w:val="%1."/>
      <w:lvlJc w:val="left"/>
      <w:pPr>
        <w:ind w:left="36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6339B"/>
    <w:multiLevelType w:val="hybridMultilevel"/>
    <w:tmpl w:val="4E127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EA697E"/>
    <w:multiLevelType w:val="hybridMultilevel"/>
    <w:tmpl w:val="5F28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5A317D"/>
    <w:multiLevelType w:val="hybridMultilevel"/>
    <w:tmpl w:val="7576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64AC2"/>
    <w:multiLevelType w:val="hybridMultilevel"/>
    <w:tmpl w:val="89585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160AA5"/>
    <w:multiLevelType w:val="hybridMultilevel"/>
    <w:tmpl w:val="3FAE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E164A"/>
    <w:multiLevelType w:val="hybridMultilevel"/>
    <w:tmpl w:val="7E7C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D2F01"/>
    <w:multiLevelType w:val="hybridMultilevel"/>
    <w:tmpl w:val="0E4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2437E"/>
    <w:multiLevelType w:val="multilevel"/>
    <w:tmpl w:val="1B2CB01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C562C4"/>
    <w:multiLevelType w:val="hybridMultilevel"/>
    <w:tmpl w:val="66765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F93476"/>
    <w:multiLevelType w:val="hybridMultilevel"/>
    <w:tmpl w:val="83B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38ED"/>
    <w:multiLevelType w:val="hybridMultilevel"/>
    <w:tmpl w:val="5B040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F04188"/>
    <w:multiLevelType w:val="hybridMultilevel"/>
    <w:tmpl w:val="81C02DDC"/>
    <w:lvl w:ilvl="0" w:tplc="1D4E84F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F5000"/>
    <w:multiLevelType w:val="hybridMultilevel"/>
    <w:tmpl w:val="9FCCE4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6B2864"/>
    <w:multiLevelType w:val="hybridMultilevel"/>
    <w:tmpl w:val="C7127782"/>
    <w:lvl w:ilvl="0" w:tplc="906A9AAA">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92402"/>
    <w:multiLevelType w:val="hybridMultilevel"/>
    <w:tmpl w:val="208E4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4D5AB0"/>
    <w:multiLevelType w:val="multilevel"/>
    <w:tmpl w:val="4AA4CE0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6F7120D"/>
    <w:multiLevelType w:val="hybridMultilevel"/>
    <w:tmpl w:val="7E38C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34040A"/>
    <w:multiLevelType w:val="multilevel"/>
    <w:tmpl w:val="5D5C0A9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CB67179"/>
    <w:multiLevelType w:val="hybridMultilevel"/>
    <w:tmpl w:val="43A2F706"/>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D79C3"/>
    <w:multiLevelType w:val="hybridMultilevel"/>
    <w:tmpl w:val="23C23B66"/>
    <w:lvl w:ilvl="0" w:tplc="369EC72E">
      <w:start w:val="2"/>
      <w:numFmt w:val="decimal"/>
      <w:lvlText w:val="%1."/>
      <w:lvlJc w:val="left"/>
      <w:pPr>
        <w:ind w:left="36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124CA"/>
    <w:multiLevelType w:val="hybridMultilevel"/>
    <w:tmpl w:val="ACAE0D86"/>
    <w:lvl w:ilvl="0" w:tplc="FE8E4C7C">
      <w:start w:val="1"/>
      <w:numFmt w:val="decimal"/>
      <w:lvlText w:val="%1."/>
      <w:lvlJc w:val="left"/>
      <w:pPr>
        <w:ind w:left="360" w:hanging="360"/>
      </w:pPr>
      <w:rPr>
        <w:rFonts w:ascii="Calibri" w:hAnsi="Calibri" w:cs="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C6184E"/>
    <w:multiLevelType w:val="hybridMultilevel"/>
    <w:tmpl w:val="2B98F498"/>
    <w:lvl w:ilvl="0" w:tplc="81423B5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BF200F"/>
    <w:multiLevelType w:val="hybridMultilevel"/>
    <w:tmpl w:val="2070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7"/>
  </w:num>
  <w:num w:numId="4">
    <w:abstractNumId w:val="13"/>
  </w:num>
  <w:num w:numId="5">
    <w:abstractNumId w:val="15"/>
  </w:num>
  <w:num w:numId="6">
    <w:abstractNumId w:val="2"/>
  </w:num>
  <w:num w:numId="7">
    <w:abstractNumId w:val="7"/>
  </w:num>
  <w:num w:numId="8">
    <w:abstractNumId w:val="16"/>
  </w:num>
  <w:num w:numId="9">
    <w:abstractNumId w:val="18"/>
  </w:num>
  <w:num w:numId="10">
    <w:abstractNumId w:val="9"/>
  </w:num>
  <w:num w:numId="11">
    <w:abstractNumId w:val="20"/>
  </w:num>
  <w:num w:numId="12">
    <w:abstractNumId w:val="4"/>
  </w:num>
  <w:num w:numId="13">
    <w:abstractNumId w:val="8"/>
  </w:num>
  <w:num w:numId="14">
    <w:abstractNumId w:val="21"/>
  </w:num>
  <w:num w:numId="15">
    <w:abstractNumId w:val="3"/>
  </w:num>
  <w:num w:numId="16">
    <w:abstractNumId w:val="11"/>
  </w:num>
  <w:num w:numId="17">
    <w:abstractNumId w:val="23"/>
  </w:num>
  <w:num w:numId="18">
    <w:abstractNumId w:val="5"/>
  </w:num>
  <w:num w:numId="19">
    <w:abstractNumId w:val="10"/>
  </w:num>
  <w:num w:numId="20">
    <w:abstractNumId w:val="25"/>
  </w:num>
  <w:num w:numId="21">
    <w:abstractNumId w:val="19"/>
  </w:num>
  <w:num w:numId="22">
    <w:abstractNumId w:val="22"/>
  </w:num>
  <w:num w:numId="23">
    <w:abstractNumId w:val="24"/>
  </w:num>
  <w:num w:numId="24">
    <w:abstractNumId w:val="14"/>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62F"/>
    <w:rsid w:val="000A2148"/>
    <w:rsid w:val="000E788D"/>
    <w:rsid w:val="001865E2"/>
    <w:rsid w:val="00192165"/>
    <w:rsid w:val="001C7BCC"/>
    <w:rsid w:val="00217872"/>
    <w:rsid w:val="00236586"/>
    <w:rsid w:val="00254779"/>
    <w:rsid w:val="00265F37"/>
    <w:rsid w:val="00276288"/>
    <w:rsid w:val="002F6A72"/>
    <w:rsid w:val="003A55F1"/>
    <w:rsid w:val="003B1471"/>
    <w:rsid w:val="003F4B4F"/>
    <w:rsid w:val="00434198"/>
    <w:rsid w:val="004702A9"/>
    <w:rsid w:val="005145A3"/>
    <w:rsid w:val="005B2596"/>
    <w:rsid w:val="00634DCE"/>
    <w:rsid w:val="00716347"/>
    <w:rsid w:val="00735A83"/>
    <w:rsid w:val="0075709B"/>
    <w:rsid w:val="00784699"/>
    <w:rsid w:val="00790C65"/>
    <w:rsid w:val="007A7A95"/>
    <w:rsid w:val="00802BF4"/>
    <w:rsid w:val="008E7D9A"/>
    <w:rsid w:val="00935601"/>
    <w:rsid w:val="00944C7E"/>
    <w:rsid w:val="00A6162F"/>
    <w:rsid w:val="00BC0D2A"/>
    <w:rsid w:val="00BD729F"/>
    <w:rsid w:val="00C473EC"/>
    <w:rsid w:val="00D506FE"/>
    <w:rsid w:val="00EE7364"/>
    <w:rsid w:val="00EF187A"/>
    <w:rsid w:val="00F469E5"/>
    <w:rsid w:val="00FD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18149"/>
  <w15:docId w15:val="{B14636D5-28C7-4CA9-8CF2-0647CBB0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2F"/>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A6162F"/>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514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5145A3"/>
    <w:pPr>
      <w:keepNext/>
      <w:keepLines/>
      <w:spacing w:before="200" w:after="0"/>
      <w:jc w:val="center"/>
      <w:outlineLvl w:val="2"/>
    </w:pPr>
    <w:rPr>
      <w:rFonts w:ascii="MetaNormalLF-Roman" w:hAnsi="MetaNormalLF-Roman"/>
      <w:b/>
      <w:bCs/>
      <w:color w:val="1F4E79"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62F"/>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5145A3"/>
    <w:rPr>
      <w:rFonts w:ascii="MetaNormalLF-Roman" w:eastAsia="Times New Roman" w:hAnsi="MetaNormalLF-Roman" w:cs="Courier New"/>
      <w:b/>
      <w:bCs/>
      <w:color w:val="1F4E79" w:themeColor="accent1" w:themeShade="80"/>
      <w:sz w:val="28"/>
      <w:szCs w:val="28"/>
      <w:lang w:bidi="en-US"/>
    </w:rPr>
  </w:style>
  <w:style w:type="paragraph" w:styleId="Header">
    <w:name w:val="header"/>
    <w:basedOn w:val="Normal"/>
    <w:link w:val="HeaderChar"/>
    <w:unhideWhenUsed/>
    <w:rsid w:val="00A6162F"/>
    <w:pPr>
      <w:tabs>
        <w:tab w:val="center" w:pos="4320"/>
        <w:tab w:val="right" w:pos="8640"/>
      </w:tabs>
    </w:pPr>
  </w:style>
  <w:style w:type="character" w:customStyle="1" w:styleId="HeaderChar">
    <w:name w:val="Header Char"/>
    <w:basedOn w:val="DefaultParagraphFont"/>
    <w:link w:val="Header"/>
    <w:rsid w:val="00A6162F"/>
    <w:rPr>
      <w:rFonts w:ascii="Calibri" w:eastAsia="Times New Roman" w:hAnsi="Calibri" w:cs="Courier New"/>
      <w:color w:val="000000" w:themeColor="text1"/>
      <w:lang w:bidi="en-US"/>
    </w:rPr>
  </w:style>
  <w:style w:type="paragraph" w:styleId="BodyText">
    <w:name w:val="Body Text"/>
    <w:basedOn w:val="Normal"/>
    <w:link w:val="BodyTextChar"/>
    <w:rsid w:val="00A6162F"/>
    <w:pPr>
      <w:spacing w:before="120" w:after="120"/>
    </w:pPr>
    <w:rPr>
      <w:rFonts w:ascii="Arial" w:hAnsi="Arial"/>
      <w:szCs w:val="20"/>
    </w:rPr>
  </w:style>
  <w:style w:type="character" w:customStyle="1" w:styleId="BodyTextChar">
    <w:name w:val="Body Text Char"/>
    <w:basedOn w:val="DefaultParagraphFont"/>
    <w:link w:val="BodyText"/>
    <w:rsid w:val="00A6162F"/>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A6162F"/>
    <w:rPr>
      <w:rFonts w:ascii="MetaNormalLF-Roman" w:hAnsi="MetaNormalLF-Roman"/>
      <w:sz w:val="20"/>
    </w:rPr>
  </w:style>
  <w:style w:type="paragraph" w:styleId="NoSpacing">
    <w:name w:val="No Spacing"/>
    <w:uiPriority w:val="1"/>
    <w:qFormat/>
    <w:rsid w:val="00A6162F"/>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A6162F"/>
    <w:pPr>
      <w:ind w:left="720"/>
      <w:contextualSpacing/>
    </w:pPr>
  </w:style>
  <w:style w:type="paragraph" w:customStyle="1" w:styleId="Heading2-EdServices">
    <w:name w:val="Heading 2-Ed Services"/>
    <w:basedOn w:val="Heading1"/>
    <w:link w:val="Heading2-EdServicesChar"/>
    <w:qFormat/>
    <w:rsid w:val="00A6162F"/>
  </w:style>
  <w:style w:type="character" w:customStyle="1" w:styleId="Heading2-EdServicesChar">
    <w:name w:val="Heading 2-Ed Services Char"/>
    <w:basedOn w:val="Heading1Char"/>
    <w:link w:val="Heading2-EdServices"/>
    <w:rsid w:val="00A6162F"/>
    <w:rPr>
      <w:rFonts w:ascii="MetaNormalLF-Roman" w:eastAsia="Times New Roman" w:hAnsi="MetaNormalLF-Roman" w:cs="Courier New"/>
      <w:b/>
      <w:bCs/>
      <w:color w:val="548DD4"/>
      <w:sz w:val="28"/>
      <w:szCs w:val="28"/>
      <w:lang w:bidi="en-US"/>
    </w:rPr>
  </w:style>
  <w:style w:type="paragraph" w:styleId="HTMLPreformatted">
    <w:name w:val="HTML Preformatted"/>
    <w:basedOn w:val="Normal"/>
    <w:link w:val="HTMLPreformattedChar"/>
    <w:uiPriority w:val="99"/>
    <w:unhideWhenUsed/>
    <w:rsid w:val="00A6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A6162F"/>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A6162F"/>
  </w:style>
  <w:style w:type="character" w:customStyle="1" w:styleId="gd40030cor">
    <w:name w:val="gd40030cor"/>
    <w:basedOn w:val="DefaultParagraphFont"/>
    <w:rsid w:val="00A6162F"/>
  </w:style>
  <w:style w:type="paragraph" w:styleId="Footer">
    <w:name w:val="footer"/>
    <w:basedOn w:val="Normal"/>
    <w:link w:val="FooterChar"/>
    <w:uiPriority w:val="99"/>
    <w:unhideWhenUsed/>
    <w:rsid w:val="00FD475B"/>
    <w:pPr>
      <w:tabs>
        <w:tab w:val="center" w:pos="4320"/>
        <w:tab w:val="right" w:pos="8640"/>
      </w:tabs>
    </w:pPr>
  </w:style>
  <w:style w:type="character" w:customStyle="1" w:styleId="FooterChar">
    <w:name w:val="Footer Char"/>
    <w:basedOn w:val="DefaultParagraphFont"/>
    <w:link w:val="Footer"/>
    <w:uiPriority w:val="99"/>
    <w:rsid w:val="00FD475B"/>
    <w:rPr>
      <w:rFonts w:ascii="Calibri" w:eastAsia="Times New Roman" w:hAnsi="Calibri" w:cs="Courier New"/>
      <w:color w:val="000000" w:themeColor="text1"/>
      <w:lang w:bidi="en-US"/>
    </w:rPr>
  </w:style>
  <w:style w:type="character" w:styleId="PageNumber">
    <w:name w:val="page number"/>
    <w:basedOn w:val="DefaultParagraphFont"/>
    <w:rsid w:val="00FD475B"/>
  </w:style>
  <w:style w:type="paragraph" w:styleId="NormalWeb">
    <w:name w:val="Normal (Web)"/>
    <w:basedOn w:val="Normal"/>
    <w:uiPriority w:val="99"/>
    <w:unhideWhenUsed/>
    <w:rsid w:val="00FD475B"/>
    <w:pPr>
      <w:spacing w:before="100" w:beforeAutospacing="1" w:after="100" w:afterAutospacing="1" w:line="240" w:lineRule="auto"/>
    </w:pPr>
    <w:rPr>
      <w:rFonts w:ascii="Times New Roman" w:hAnsi="Times New Roman"/>
      <w:sz w:val="24"/>
      <w:szCs w:val="24"/>
      <w:lang w:bidi="ar-SA"/>
    </w:rPr>
  </w:style>
  <w:style w:type="paragraph" w:styleId="BalloonText">
    <w:name w:val="Balloon Text"/>
    <w:basedOn w:val="Normal"/>
    <w:link w:val="BalloonTextChar"/>
    <w:uiPriority w:val="99"/>
    <w:semiHidden/>
    <w:unhideWhenUsed/>
    <w:rsid w:val="000E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88D"/>
    <w:rPr>
      <w:rFonts w:ascii="Tahoma" w:eastAsia="Times New Roman" w:hAnsi="Tahoma" w:cs="Tahoma"/>
      <w:color w:val="000000" w:themeColor="text1"/>
      <w:sz w:val="16"/>
      <w:szCs w:val="16"/>
      <w:lang w:bidi="en-US"/>
    </w:rPr>
  </w:style>
  <w:style w:type="table" w:styleId="TableGrid">
    <w:name w:val="Table Grid"/>
    <w:basedOn w:val="TableNormal"/>
    <w:uiPriority w:val="39"/>
    <w:rsid w:val="00802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29F"/>
    <w:rPr>
      <w:color w:val="0563C1" w:themeColor="hyperlink"/>
      <w:u w:val="single"/>
    </w:rPr>
  </w:style>
  <w:style w:type="character" w:customStyle="1" w:styleId="Heading2Char">
    <w:name w:val="Heading 2 Char"/>
    <w:basedOn w:val="DefaultParagraphFont"/>
    <w:link w:val="Heading2"/>
    <w:uiPriority w:val="9"/>
    <w:rsid w:val="005145A3"/>
    <w:rPr>
      <w:rFonts w:asciiTheme="majorHAnsi" w:eastAsiaTheme="majorEastAsia" w:hAnsiTheme="majorHAnsi" w:cstheme="majorBidi"/>
      <w:color w:val="2E74B5" w:themeColor="accent1" w:themeShade="BF"/>
      <w:sz w:val="26"/>
      <w:szCs w:val="26"/>
      <w:lang w:bidi="en-US"/>
    </w:rPr>
  </w:style>
  <w:style w:type="character" w:styleId="FollowedHyperlink">
    <w:name w:val="FollowedHyperlink"/>
    <w:basedOn w:val="DefaultParagraphFont"/>
    <w:uiPriority w:val="99"/>
    <w:semiHidden/>
    <w:unhideWhenUsed/>
    <w:rsid w:val="00944C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snhu-media.snhu.edu/files/course_repository/graduate/dat/dat510/dat_510_student_resource_guide_appendix.pdf" TargetMode="External"/><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BA743C-7DF8-48B5-822E-527E7E1D1B40}" type="doc">
      <dgm:prSet loTypeId="urn:microsoft.com/office/officeart/2005/8/layout/chevron2" loCatId="list" qsTypeId="urn:microsoft.com/office/officeart/2005/8/quickstyle/simple1" qsCatId="simple" csTypeId="urn:microsoft.com/office/officeart/2005/8/colors/accent5_2" csCatId="accent5" phldr="1"/>
      <dgm:spPr/>
      <dgm:t>
        <a:bodyPr/>
        <a:lstStyle/>
        <a:p>
          <a:endParaRPr lang="en-US"/>
        </a:p>
      </dgm:t>
    </dgm:pt>
    <dgm:pt modelId="{7FFF0BF9-E84B-49D7-87DF-CFFCED52DB7E}">
      <dgm:prSet phldrT="[Text]" custT="1"/>
      <dgm:spPr/>
      <dgm:t>
        <a:bodyPr/>
        <a:lstStyle/>
        <a:p>
          <a:r>
            <a:rPr lang="en-US" sz="1200"/>
            <a:t>1</a:t>
          </a:r>
        </a:p>
      </dgm:t>
    </dgm:pt>
    <dgm:pt modelId="{432A8833-EBFC-4AAC-96FA-0B6B3F9DDAB3}" type="parTrans" cxnId="{B7FCB47C-85BA-4590-A39A-A036C8F86CCA}">
      <dgm:prSet/>
      <dgm:spPr/>
      <dgm:t>
        <a:bodyPr/>
        <a:lstStyle/>
        <a:p>
          <a:endParaRPr lang="en-US"/>
        </a:p>
      </dgm:t>
    </dgm:pt>
    <dgm:pt modelId="{D6B7B547-FB10-467D-932E-2A70B4C3666F}" type="sibTrans" cxnId="{B7FCB47C-85BA-4590-A39A-A036C8F86CCA}">
      <dgm:prSet/>
      <dgm:spPr/>
      <dgm:t>
        <a:bodyPr/>
        <a:lstStyle/>
        <a:p>
          <a:endParaRPr lang="en-US"/>
        </a:p>
      </dgm:t>
    </dgm:pt>
    <dgm:pt modelId="{227CB006-BA11-40C7-B654-E161BD78B067}">
      <dgm:prSet phldrT="[Text]" custT="1"/>
      <dgm:spPr/>
      <dgm:t>
        <a:bodyPr/>
        <a:lstStyle/>
        <a:p>
          <a:r>
            <a:rPr lang="en-US" sz="1200"/>
            <a:t>Set working directory and review training and test data</a:t>
          </a:r>
        </a:p>
      </dgm:t>
    </dgm:pt>
    <dgm:pt modelId="{E508AD3C-7788-4F30-9049-80A2719B3E6F}" type="parTrans" cxnId="{20E0347D-B7EA-458B-A40E-6D94A2037E34}">
      <dgm:prSet/>
      <dgm:spPr/>
      <dgm:t>
        <a:bodyPr/>
        <a:lstStyle/>
        <a:p>
          <a:endParaRPr lang="en-US"/>
        </a:p>
      </dgm:t>
    </dgm:pt>
    <dgm:pt modelId="{C04D11EE-EB0E-4777-A1C2-4A2BF5C31967}" type="sibTrans" cxnId="{20E0347D-B7EA-458B-A40E-6D94A2037E34}">
      <dgm:prSet/>
      <dgm:spPr/>
      <dgm:t>
        <a:bodyPr/>
        <a:lstStyle/>
        <a:p>
          <a:endParaRPr lang="en-US"/>
        </a:p>
      </dgm:t>
    </dgm:pt>
    <dgm:pt modelId="{4ACFA5E5-75C4-4797-AFC9-0E0ED26D747F}">
      <dgm:prSet phldrT="[Text]" custT="1"/>
      <dgm:spPr/>
      <dgm:t>
        <a:bodyPr/>
        <a:lstStyle/>
        <a:p>
          <a:r>
            <a:rPr lang="en-US" sz="1200"/>
            <a:t>2</a:t>
          </a:r>
        </a:p>
      </dgm:t>
    </dgm:pt>
    <dgm:pt modelId="{B5258380-80E7-485F-882F-82DA8951A328}" type="parTrans" cxnId="{77D52631-D856-4C5F-80A4-4A5D35A36A66}">
      <dgm:prSet/>
      <dgm:spPr/>
      <dgm:t>
        <a:bodyPr/>
        <a:lstStyle/>
        <a:p>
          <a:endParaRPr lang="en-US"/>
        </a:p>
      </dgm:t>
    </dgm:pt>
    <dgm:pt modelId="{A1769191-4360-4754-B83C-450D8EF3F32C}" type="sibTrans" cxnId="{77D52631-D856-4C5F-80A4-4A5D35A36A66}">
      <dgm:prSet/>
      <dgm:spPr/>
      <dgm:t>
        <a:bodyPr/>
        <a:lstStyle/>
        <a:p>
          <a:endParaRPr lang="en-US"/>
        </a:p>
      </dgm:t>
    </dgm:pt>
    <dgm:pt modelId="{CFF10B85-4057-43D9-8C02-53A135C50E38}">
      <dgm:prSet phldrT="[Text]" custT="1"/>
      <dgm:spPr/>
      <dgm:t>
        <a:bodyPr/>
        <a:lstStyle/>
        <a:p>
          <a:r>
            <a:rPr lang="en-US" sz="1200"/>
            <a:t>3</a:t>
          </a:r>
        </a:p>
      </dgm:t>
    </dgm:pt>
    <dgm:pt modelId="{2B4AFF55-AFDB-455A-9D18-A0372395B66E}" type="parTrans" cxnId="{0D50860D-79BC-4214-87A2-160F2A30AF6D}">
      <dgm:prSet/>
      <dgm:spPr/>
      <dgm:t>
        <a:bodyPr/>
        <a:lstStyle/>
        <a:p>
          <a:endParaRPr lang="en-US"/>
        </a:p>
      </dgm:t>
    </dgm:pt>
    <dgm:pt modelId="{B0F96C74-E8C2-40FF-AFE6-A4DD7356BB17}" type="sibTrans" cxnId="{0D50860D-79BC-4214-87A2-160F2A30AF6D}">
      <dgm:prSet/>
      <dgm:spPr/>
      <dgm:t>
        <a:bodyPr/>
        <a:lstStyle/>
        <a:p>
          <a:endParaRPr lang="en-US"/>
        </a:p>
      </dgm:t>
    </dgm:pt>
    <dgm:pt modelId="{283A7526-9AF3-4F9F-A50C-04A3EED7C9E7}">
      <dgm:prSet phldrT="[Text]" custT="1"/>
      <dgm:spPr/>
      <dgm:t>
        <a:bodyPr/>
        <a:lstStyle/>
        <a:p>
          <a:r>
            <a:rPr lang="en-US" sz="1200"/>
            <a:t>Read in and review data</a:t>
          </a:r>
        </a:p>
      </dgm:t>
      <dgm:extLst>
        <a:ext uri="{E40237B7-FDA0-4F09-8148-C483321AD2D9}">
          <dgm14:cNvPr xmlns:dgm14="http://schemas.microsoft.com/office/drawing/2010/diagram" id="0" name="" title="Workflow overview"/>
        </a:ext>
      </dgm:extLst>
    </dgm:pt>
    <dgm:pt modelId="{8D5B8183-9A97-4940-AC26-6BECD107C045}" type="parTrans" cxnId="{0B4A3BD6-B024-4787-AB6E-F2BE58748393}">
      <dgm:prSet/>
      <dgm:spPr/>
      <dgm:t>
        <a:bodyPr/>
        <a:lstStyle/>
        <a:p>
          <a:endParaRPr lang="en-US"/>
        </a:p>
      </dgm:t>
    </dgm:pt>
    <dgm:pt modelId="{D32D6A55-5423-4A9E-9227-A94BB0AB74B3}" type="sibTrans" cxnId="{0B4A3BD6-B024-4787-AB6E-F2BE58748393}">
      <dgm:prSet/>
      <dgm:spPr/>
      <dgm:t>
        <a:bodyPr/>
        <a:lstStyle/>
        <a:p>
          <a:endParaRPr lang="en-US"/>
        </a:p>
      </dgm:t>
    </dgm:pt>
    <dgm:pt modelId="{62E3A7F4-1070-4127-9E44-20E58509EC45}">
      <dgm:prSet phldrT="[Text]" custT="1"/>
      <dgm:spPr/>
      <dgm:t>
        <a:bodyPr/>
        <a:lstStyle/>
        <a:p>
          <a:r>
            <a:rPr lang="en-US" sz="1200"/>
            <a:t>4</a:t>
          </a:r>
        </a:p>
      </dgm:t>
    </dgm:pt>
    <dgm:pt modelId="{715E2BFC-B8BA-4115-881A-E2670CC81A36}" type="parTrans" cxnId="{4A173D10-98D9-4F62-9F91-DF739777CAF1}">
      <dgm:prSet/>
      <dgm:spPr/>
      <dgm:t>
        <a:bodyPr/>
        <a:lstStyle/>
        <a:p>
          <a:endParaRPr lang="en-US"/>
        </a:p>
      </dgm:t>
    </dgm:pt>
    <dgm:pt modelId="{4494D9B5-CB4A-48A4-A674-8897A9EAAC47}" type="sibTrans" cxnId="{4A173D10-98D9-4F62-9F91-DF739777CAF1}">
      <dgm:prSet/>
      <dgm:spPr/>
      <dgm:t>
        <a:bodyPr/>
        <a:lstStyle/>
        <a:p>
          <a:endParaRPr lang="en-US"/>
        </a:p>
      </dgm:t>
    </dgm:pt>
    <dgm:pt modelId="{5B33CDE8-17D9-406A-ADA0-BE5AA000CBB8}">
      <dgm:prSet phldrT="[Text]" custT="1"/>
      <dgm:spPr/>
      <dgm:t>
        <a:bodyPr/>
        <a:lstStyle/>
        <a:p>
          <a:r>
            <a:rPr lang="en-US" sz="1200"/>
            <a:t>Build the Naïve Bayesian classifier Model from First Principles</a:t>
          </a:r>
        </a:p>
      </dgm:t>
    </dgm:pt>
    <dgm:pt modelId="{53028A73-B59F-4A2C-BE51-B8724A578CED}" type="parTrans" cxnId="{2D00A54F-3B50-4B81-8582-16424158BC7D}">
      <dgm:prSet/>
      <dgm:spPr/>
      <dgm:t>
        <a:bodyPr/>
        <a:lstStyle/>
        <a:p>
          <a:endParaRPr lang="en-US"/>
        </a:p>
      </dgm:t>
    </dgm:pt>
    <dgm:pt modelId="{44665726-89FE-44B5-8E00-EA6CE75C9FD3}" type="sibTrans" cxnId="{2D00A54F-3B50-4B81-8582-16424158BC7D}">
      <dgm:prSet/>
      <dgm:spPr/>
      <dgm:t>
        <a:bodyPr/>
        <a:lstStyle/>
        <a:p>
          <a:endParaRPr lang="en-US"/>
        </a:p>
      </dgm:t>
    </dgm:pt>
    <dgm:pt modelId="{C8AD756C-C70E-462B-9AA3-BCE57C3E9A46}">
      <dgm:prSet phldrT="[Text]" custT="1"/>
      <dgm:spPr/>
      <dgm:t>
        <a:bodyPr/>
        <a:lstStyle/>
        <a:p>
          <a:r>
            <a:rPr lang="en-US" sz="1200"/>
            <a:t>5</a:t>
          </a:r>
        </a:p>
      </dgm:t>
    </dgm:pt>
    <dgm:pt modelId="{E4607245-0E44-4169-A8DA-99BC671D9F43}" type="parTrans" cxnId="{00761174-E4B9-4CC3-A2DE-5AF755B88009}">
      <dgm:prSet/>
      <dgm:spPr/>
      <dgm:t>
        <a:bodyPr/>
        <a:lstStyle/>
        <a:p>
          <a:endParaRPr lang="en-US"/>
        </a:p>
      </dgm:t>
    </dgm:pt>
    <dgm:pt modelId="{960EB163-D733-4265-A646-C3C4299A1AEA}" type="sibTrans" cxnId="{00761174-E4B9-4CC3-A2DE-5AF755B88009}">
      <dgm:prSet/>
      <dgm:spPr/>
      <dgm:t>
        <a:bodyPr/>
        <a:lstStyle/>
        <a:p>
          <a:endParaRPr lang="en-US"/>
        </a:p>
      </dgm:t>
    </dgm:pt>
    <dgm:pt modelId="{2ACE588D-EA70-4364-8307-2C2E7A0C20FD}">
      <dgm:prSet phldrT="[Text]" custT="1"/>
      <dgm:spPr/>
      <dgm:t>
        <a:bodyPr/>
        <a:lstStyle/>
        <a:p>
          <a:r>
            <a:rPr lang="en-US" sz="1200"/>
            <a:t>Install and load library “e1071”</a:t>
          </a:r>
        </a:p>
      </dgm:t>
    </dgm:pt>
    <dgm:pt modelId="{1B52B768-E22A-4CFC-B0BF-1FF2F7BA32CE}" type="parTrans" cxnId="{12A81196-7B2E-4E55-A682-0C57C02CC506}">
      <dgm:prSet/>
      <dgm:spPr/>
      <dgm:t>
        <a:bodyPr/>
        <a:lstStyle/>
        <a:p>
          <a:endParaRPr lang="en-US"/>
        </a:p>
      </dgm:t>
    </dgm:pt>
    <dgm:pt modelId="{C20908D5-D2F5-4393-979C-F034520AA27B}" type="sibTrans" cxnId="{12A81196-7B2E-4E55-A682-0C57C02CC506}">
      <dgm:prSet/>
      <dgm:spPr/>
      <dgm:t>
        <a:bodyPr/>
        <a:lstStyle/>
        <a:p>
          <a:endParaRPr lang="en-US"/>
        </a:p>
      </dgm:t>
    </dgm:pt>
    <dgm:pt modelId="{1F42E21D-1309-44D4-A5A9-4D53F6991551}">
      <dgm:prSet phldrT="[Text]" custT="1"/>
      <dgm:spPr/>
      <dgm:t>
        <a:bodyPr/>
        <a:lstStyle/>
        <a:p>
          <a:r>
            <a:rPr lang="en-US" sz="1200"/>
            <a:t>Predict the Results</a:t>
          </a:r>
        </a:p>
      </dgm:t>
    </dgm:pt>
    <dgm:pt modelId="{12D27B87-523B-4956-A866-1360FDD4EADA}" type="parTrans" cxnId="{69055FEE-CA40-4A2A-9EB1-0CD12C9E17AF}">
      <dgm:prSet/>
      <dgm:spPr/>
      <dgm:t>
        <a:bodyPr/>
        <a:lstStyle/>
        <a:p>
          <a:endParaRPr lang="en-US"/>
        </a:p>
      </dgm:t>
    </dgm:pt>
    <dgm:pt modelId="{614993ED-8056-49AF-BFD6-3C5EB58829BF}" type="sibTrans" cxnId="{69055FEE-CA40-4A2A-9EB1-0CD12C9E17AF}">
      <dgm:prSet/>
      <dgm:spPr/>
      <dgm:t>
        <a:bodyPr/>
        <a:lstStyle/>
        <a:p>
          <a:endParaRPr lang="en-US"/>
        </a:p>
      </dgm:t>
    </dgm:pt>
    <dgm:pt modelId="{2109B953-4E28-450D-B68D-BC64102362ED}">
      <dgm:prSet phldrT="[Text]" custT="1"/>
      <dgm:spPr/>
      <dgm:t>
        <a:bodyPr/>
        <a:lstStyle/>
        <a:p>
          <a:r>
            <a:rPr lang="en-US" sz="1200"/>
            <a:t>6</a:t>
          </a:r>
        </a:p>
      </dgm:t>
    </dgm:pt>
    <dgm:pt modelId="{9FC4AE15-B2E8-4A4E-BD7E-9DEFFECFD0D2}" type="parTrans" cxnId="{E27A04B8-CBBC-4830-9993-2A485B68B80F}">
      <dgm:prSet/>
      <dgm:spPr/>
      <dgm:t>
        <a:bodyPr/>
        <a:lstStyle/>
        <a:p>
          <a:endParaRPr lang="en-US"/>
        </a:p>
      </dgm:t>
    </dgm:pt>
    <dgm:pt modelId="{EC477FFD-B4A5-4909-B9A3-CB6C3EF80D0C}" type="sibTrans" cxnId="{E27A04B8-CBBC-4830-9993-2A485B68B80F}">
      <dgm:prSet/>
      <dgm:spPr/>
      <dgm:t>
        <a:bodyPr/>
        <a:lstStyle/>
        <a:p>
          <a:endParaRPr lang="en-US"/>
        </a:p>
      </dgm:t>
    </dgm:pt>
    <dgm:pt modelId="{649A399F-0AE4-4602-AF99-83CAFDA63928}">
      <dgm:prSet phldrT="[Text]" custT="1"/>
      <dgm:spPr/>
      <dgm:t>
        <a:bodyPr/>
        <a:lstStyle/>
        <a:p>
          <a:r>
            <a:rPr lang="en-US" sz="1200"/>
            <a:t>Execute the Naïve Bayesian Classifier with e1071 package</a:t>
          </a:r>
        </a:p>
      </dgm:t>
    </dgm:pt>
    <dgm:pt modelId="{31BBE68E-B3DC-4136-9770-27A00E6B080A}" type="parTrans" cxnId="{AEB34B7C-9BF1-45B2-B4B9-9AEA506EE88E}">
      <dgm:prSet/>
      <dgm:spPr/>
      <dgm:t>
        <a:bodyPr/>
        <a:lstStyle/>
        <a:p>
          <a:endParaRPr lang="en-US"/>
        </a:p>
      </dgm:t>
    </dgm:pt>
    <dgm:pt modelId="{3DB3883F-B22A-4C77-8266-A045BCE1F0F0}" type="sibTrans" cxnId="{AEB34B7C-9BF1-45B2-B4B9-9AEA506EE88E}">
      <dgm:prSet/>
      <dgm:spPr/>
      <dgm:t>
        <a:bodyPr/>
        <a:lstStyle/>
        <a:p>
          <a:endParaRPr lang="en-US"/>
        </a:p>
      </dgm:t>
    </dgm:pt>
    <dgm:pt modelId="{6DE3529D-9C2F-4AD4-ABCA-500B7DC77052}">
      <dgm:prSet phldrT="[Text]" custT="1"/>
      <dgm:spPr/>
      <dgm:t>
        <a:bodyPr/>
        <a:lstStyle/>
        <a:p>
          <a:r>
            <a:rPr lang="en-US" sz="1200"/>
            <a:t>7</a:t>
          </a:r>
        </a:p>
      </dgm:t>
    </dgm:pt>
    <dgm:pt modelId="{84339609-D0EC-495E-9E6F-FE7B1EA32AF1}" type="parTrans" cxnId="{E01594F9-6925-436D-8E6E-4CC0CE3E2D35}">
      <dgm:prSet/>
      <dgm:spPr/>
      <dgm:t>
        <a:bodyPr/>
        <a:lstStyle/>
        <a:p>
          <a:endParaRPr lang="en-US"/>
        </a:p>
      </dgm:t>
    </dgm:pt>
    <dgm:pt modelId="{7E93EB83-D0A6-4568-BEDF-CA5B0F35B889}" type="sibTrans" cxnId="{E01594F9-6925-436D-8E6E-4CC0CE3E2D35}">
      <dgm:prSet/>
      <dgm:spPr/>
      <dgm:t>
        <a:bodyPr/>
        <a:lstStyle/>
        <a:p>
          <a:endParaRPr lang="en-US"/>
        </a:p>
      </dgm:t>
    </dgm:pt>
    <dgm:pt modelId="{714D354F-D92A-4E96-9B5D-2D1ECE6B79E3}">
      <dgm:prSet phldrT="[Text]" custT="1"/>
      <dgm:spPr/>
      <dgm:t>
        <a:bodyPr/>
        <a:lstStyle/>
        <a:p>
          <a:r>
            <a:rPr lang="en-US" sz="1200"/>
            <a:t>Predict the Outcome of “Enrolls” with the Testdata</a:t>
          </a:r>
        </a:p>
      </dgm:t>
    </dgm:pt>
    <dgm:pt modelId="{567689A2-23B4-4452-9F71-5873D7EE0D50}" type="parTrans" cxnId="{BE6CE87E-07FB-46DA-9DC1-4F5FF906BE9E}">
      <dgm:prSet/>
      <dgm:spPr/>
      <dgm:t>
        <a:bodyPr/>
        <a:lstStyle/>
        <a:p>
          <a:endParaRPr lang="en-US"/>
        </a:p>
      </dgm:t>
    </dgm:pt>
    <dgm:pt modelId="{0468C258-9279-4C26-AA07-5F62CF6A9B3C}" type="sibTrans" cxnId="{BE6CE87E-07FB-46DA-9DC1-4F5FF906BE9E}">
      <dgm:prSet/>
      <dgm:spPr/>
      <dgm:t>
        <a:bodyPr/>
        <a:lstStyle/>
        <a:p>
          <a:endParaRPr lang="en-US"/>
        </a:p>
      </dgm:t>
    </dgm:pt>
    <dgm:pt modelId="{34815BB4-1718-4380-B2D8-52CBD8C744C9}">
      <dgm:prSet phldrT="[Text]" custT="1"/>
      <dgm:spPr/>
      <dgm:t>
        <a:bodyPr/>
        <a:lstStyle/>
        <a:p>
          <a:r>
            <a:rPr lang="en-US" sz="1200"/>
            <a:t>8</a:t>
          </a:r>
        </a:p>
      </dgm:t>
    </dgm:pt>
    <dgm:pt modelId="{D2110A9F-EF73-4031-A116-14390DFA6A3C}" type="parTrans" cxnId="{D0B8F56E-0AB3-4431-8B31-90A25F4F7BC9}">
      <dgm:prSet/>
      <dgm:spPr/>
      <dgm:t>
        <a:bodyPr/>
        <a:lstStyle/>
        <a:p>
          <a:endParaRPr lang="en-US"/>
        </a:p>
      </dgm:t>
    </dgm:pt>
    <dgm:pt modelId="{2B70721C-23A8-44FB-B75F-B264DDBBC737}" type="sibTrans" cxnId="{D0B8F56E-0AB3-4431-8B31-90A25F4F7BC9}">
      <dgm:prSet/>
      <dgm:spPr/>
      <dgm:t>
        <a:bodyPr/>
        <a:lstStyle/>
        <a:p>
          <a:endParaRPr lang="en-US"/>
        </a:p>
      </dgm:t>
    </dgm:pt>
    <dgm:pt modelId="{F9C9DB4A-F792-4895-84DD-723841ED8BF5}">
      <dgm:prSet phldrT="[Text]" custT="1"/>
      <dgm:spPr/>
      <dgm:t>
        <a:bodyPr/>
        <a:lstStyle/>
        <a:p>
          <a:r>
            <a:rPr lang="en-US" sz="1200"/>
            <a:t>Review results</a:t>
          </a:r>
        </a:p>
      </dgm:t>
    </dgm:pt>
    <dgm:pt modelId="{6EB72560-BA25-46BC-9837-CC2B71FD55F9}" type="parTrans" cxnId="{024B3B85-DF2B-4530-BA4F-2249945E4E79}">
      <dgm:prSet/>
      <dgm:spPr/>
      <dgm:t>
        <a:bodyPr/>
        <a:lstStyle/>
        <a:p>
          <a:endParaRPr lang="en-US"/>
        </a:p>
      </dgm:t>
    </dgm:pt>
    <dgm:pt modelId="{CF72A379-C1C7-46BE-81A6-DABAA4A854B1}" type="sibTrans" cxnId="{024B3B85-DF2B-4530-BA4F-2249945E4E79}">
      <dgm:prSet/>
      <dgm:spPr/>
      <dgm:t>
        <a:bodyPr/>
        <a:lstStyle/>
        <a:p>
          <a:endParaRPr lang="en-US"/>
        </a:p>
      </dgm:t>
    </dgm:pt>
    <dgm:pt modelId="{B97EB317-2473-4DCD-80E7-50B7A89B2F96}" type="pres">
      <dgm:prSet presAssocID="{46BA743C-7DF8-48B5-822E-527E7E1D1B40}" presName="linearFlow" presStyleCnt="0">
        <dgm:presLayoutVars>
          <dgm:dir/>
          <dgm:animLvl val="lvl"/>
          <dgm:resizeHandles val="exact"/>
        </dgm:presLayoutVars>
      </dgm:prSet>
      <dgm:spPr/>
    </dgm:pt>
    <dgm:pt modelId="{1BFCB26E-9F4F-4BD9-BB8F-DA511E7A1292}" type="pres">
      <dgm:prSet presAssocID="{7FFF0BF9-E84B-49D7-87DF-CFFCED52DB7E}" presName="composite" presStyleCnt="0"/>
      <dgm:spPr/>
    </dgm:pt>
    <dgm:pt modelId="{B02F16C6-4EA1-4A31-B183-7E7D97642127}" type="pres">
      <dgm:prSet presAssocID="{7FFF0BF9-E84B-49D7-87DF-CFFCED52DB7E}" presName="parentText" presStyleLbl="alignNode1" presStyleIdx="0" presStyleCnt="8">
        <dgm:presLayoutVars>
          <dgm:chMax val="1"/>
          <dgm:bulletEnabled val="1"/>
        </dgm:presLayoutVars>
      </dgm:prSet>
      <dgm:spPr/>
    </dgm:pt>
    <dgm:pt modelId="{002F61A5-0D3C-4FBA-A6B9-58EA76B9D6BE}" type="pres">
      <dgm:prSet presAssocID="{7FFF0BF9-E84B-49D7-87DF-CFFCED52DB7E}" presName="descendantText" presStyleLbl="alignAcc1" presStyleIdx="0" presStyleCnt="8">
        <dgm:presLayoutVars>
          <dgm:bulletEnabled val="1"/>
        </dgm:presLayoutVars>
      </dgm:prSet>
      <dgm:spPr/>
    </dgm:pt>
    <dgm:pt modelId="{0B63C71A-38A7-4761-A1C8-15AFE2CBDBAC}" type="pres">
      <dgm:prSet presAssocID="{D6B7B547-FB10-467D-932E-2A70B4C3666F}" presName="sp" presStyleCnt="0"/>
      <dgm:spPr/>
    </dgm:pt>
    <dgm:pt modelId="{AE6B24AE-3A13-44E7-A114-E210D6A2FF42}" type="pres">
      <dgm:prSet presAssocID="{4ACFA5E5-75C4-4797-AFC9-0E0ED26D747F}" presName="composite" presStyleCnt="0"/>
      <dgm:spPr/>
    </dgm:pt>
    <dgm:pt modelId="{20C327AA-6EAB-40F8-B5A9-3824D8F3C0F2}" type="pres">
      <dgm:prSet presAssocID="{4ACFA5E5-75C4-4797-AFC9-0E0ED26D747F}" presName="parentText" presStyleLbl="alignNode1" presStyleIdx="1" presStyleCnt="8">
        <dgm:presLayoutVars>
          <dgm:chMax val="1"/>
          <dgm:bulletEnabled val="1"/>
        </dgm:presLayoutVars>
      </dgm:prSet>
      <dgm:spPr/>
    </dgm:pt>
    <dgm:pt modelId="{A447DAC0-ECA3-4ED8-9058-1CF6DC3045AE}" type="pres">
      <dgm:prSet presAssocID="{4ACFA5E5-75C4-4797-AFC9-0E0ED26D747F}" presName="descendantText" presStyleLbl="alignAcc1" presStyleIdx="1" presStyleCnt="8">
        <dgm:presLayoutVars>
          <dgm:bulletEnabled val="1"/>
        </dgm:presLayoutVars>
      </dgm:prSet>
      <dgm:spPr/>
    </dgm:pt>
    <dgm:pt modelId="{F3780291-B5AA-4EAB-829A-815053475D72}" type="pres">
      <dgm:prSet presAssocID="{A1769191-4360-4754-B83C-450D8EF3F32C}" presName="sp" presStyleCnt="0"/>
      <dgm:spPr/>
    </dgm:pt>
    <dgm:pt modelId="{81211C0A-7DFE-48C6-9177-900350FB8CCA}" type="pres">
      <dgm:prSet presAssocID="{CFF10B85-4057-43D9-8C02-53A135C50E38}" presName="composite" presStyleCnt="0"/>
      <dgm:spPr/>
    </dgm:pt>
    <dgm:pt modelId="{B8A83EC6-6956-48D4-B93C-EDC133FD6A25}" type="pres">
      <dgm:prSet presAssocID="{CFF10B85-4057-43D9-8C02-53A135C50E38}" presName="parentText" presStyleLbl="alignNode1" presStyleIdx="2" presStyleCnt="8">
        <dgm:presLayoutVars>
          <dgm:chMax val="1"/>
          <dgm:bulletEnabled val="1"/>
        </dgm:presLayoutVars>
      </dgm:prSet>
      <dgm:spPr/>
    </dgm:pt>
    <dgm:pt modelId="{C487576C-5FEB-4BD4-9DF4-2EC2EA267C68}" type="pres">
      <dgm:prSet presAssocID="{CFF10B85-4057-43D9-8C02-53A135C50E38}" presName="descendantText" presStyleLbl="alignAcc1" presStyleIdx="2" presStyleCnt="8">
        <dgm:presLayoutVars>
          <dgm:bulletEnabled val="1"/>
        </dgm:presLayoutVars>
      </dgm:prSet>
      <dgm:spPr/>
    </dgm:pt>
    <dgm:pt modelId="{503B8246-8380-4F3D-81F0-9878285504E5}" type="pres">
      <dgm:prSet presAssocID="{B0F96C74-E8C2-40FF-AFE6-A4DD7356BB17}" presName="sp" presStyleCnt="0"/>
      <dgm:spPr/>
    </dgm:pt>
    <dgm:pt modelId="{CFDA0F2A-E23E-4E94-AF42-A519F482FF05}" type="pres">
      <dgm:prSet presAssocID="{62E3A7F4-1070-4127-9E44-20E58509EC45}" presName="composite" presStyleCnt="0"/>
      <dgm:spPr/>
    </dgm:pt>
    <dgm:pt modelId="{323CD1DC-49A9-4E41-969E-6D2F12598F5F}" type="pres">
      <dgm:prSet presAssocID="{62E3A7F4-1070-4127-9E44-20E58509EC45}" presName="parentText" presStyleLbl="alignNode1" presStyleIdx="3" presStyleCnt="8">
        <dgm:presLayoutVars>
          <dgm:chMax val="1"/>
          <dgm:bulletEnabled val="1"/>
        </dgm:presLayoutVars>
      </dgm:prSet>
      <dgm:spPr/>
    </dgm:pt>
    <dgm:pt modelId="{CE6172C3-16D9-4D37-A950-121178F1AC2A}" type="pres">
      <dgm:prSet presAssocID="{62E3A7F4-1070-4127-9E44-20E58509EC45}" presName="descendantText" presStyleLbl="alignAcc1" presStyleIdx="3" presStyleCnt="8">
        <dgm:presLayoutVars>
          <dgm:bulletEnabled val="1"/>
        </dgm:presLayoutVars>
      </dgm:prSet>
      <dgm:spPr/>
    </dgm:pt>
    <dgm:pt modelId="{1A661C22-8231-448D-934D-74F3CDB043FB}" type="pres">
      <dgm:prSet presAssocID="{4494D9B5-CB4A-48A4-A674-8897A9EAAC47}" presName="sp" presStyleCnt="0"/>
      <dgm:spPr/>
    </dgm:pt>
    <dgm:pt modelId="{96326318-A1FA-4EA1-B1DF-21C339016A9B}" type="pres">
      <dgm:prSet presAssocID="{C8AD756C-C70E-462B-9AA3-BCE57C3E9A46}" presName="composite" presStyleCnt="0"/>
      <dgm:spPr/>
    </dgm:pt>
    <dgm:pt modelId="{D2A0677C-B1FF-4D0E-BAB0-4D937AC4C8AD}" type="pres">
      <dgm:prSet presAssocID="{C8AD756C-C70E-462B-9AA3-BCE57C3E9A46}" presName="parentText" presStyleLbl="alignNode1" presStyleIdx="4" presStyleCnt="8">
        <dgm:presLayoutVars>
          <dgm:chMax val="1"/>
          <dgm:bulletEnabled val="1"/>
        </dgm:presLayoutVars>
      </dgm:prSet>
      <dgm:spPr/>
    </dgm:pt>
    <dgm:pt modelId="{C09BE247-24E6-41F8-BD35-94927E3EFEF0}" type="pres">
      <dgm:prSet presAssocID="{C8AD756C-C70E-462B-9AA3-BCE57C3E9A46}" presName="descendantText" presStyleLbl="alignAcc1" presStyleIdx="4" presStyleCnt="8">
        <dgm:presLayoutVars>
          <dgm:bulletEnabled val="1"/>
        </dgm:presLayoutVars>
      </dgm:prSet>
      <dgm:spPr/>
    </dgm:pt>
    <dgm:pt modelId="{93E38A3B-8B0A-40A0-A2CC-43C1CB138539}" type="pres">
      <dgm:prSet presAssocID="{960EB163-D733-4265-A646-C3C4299A1AEA}" presName="sp" presStyleCnt="0"/>
      <dgm:spPr/>
    </dgm:pt>
    <dgm:pt modelId="{E06DA044-09B0-4D5F-BB61-0851A690E362}" type="pres">
      <dgm:prSet presAssocID="{2109B953-4E28-450D-B68D-BC64102362ED}" presName="composite" presStyleCnt="0"/>
      <dgm:spPr/>
    </dgm:pt>
    <dgm:pt modelId="{29B157DD-5ABF-44C7-84DB-D063ACF93A43}" type="pres">
      <dgm:prSet presAssocID="{2109B953-4E28-450D-B68D-BC64102362ED}" presName="parentText" presStyleLbl="alignNode1" presStyleIdx="5" presStyleCnt="8">
        <dgm:presLayoutVars>
          <dgm:chMax val="1"/>
          <dgm:bulletEnabled val="1"/>
        </dgm:presLayoutVars>
      </dgm:prSet>
      <dgm:spPr/>
    </dgm:pt>
    <dgm:pt modelId="{DB8F81B5-3AEA-4610-A22F-E987B36CB035}" type="pres">
      <dgm:prSet presAssocID="{2109B953-4E28-450D-B68D-BC64102362ED}" presName="descendantText" presStyleLbl="alignAcc1" presStyleIdx="5" presStyleCnt="8">
        <dgm:presLayoutVars>
          <dgm:bulletEnabled val="1"/>
        </dgm:presLayoutVars>
      </dgm:prSet>
      <dgm:spPr/>
    </dgm:pt>
    <dgm:pt modelId="{5270AD1B-D8C7-409C-9D80-FF6C6D980846}" type="pres">
      <dgm:prSet presAssocID="{EC477FFD-B4A5-4909-B9A3-CB6C3EF80D0C}" presName="sp" presStyleCnt="0"/>
      <dgm:spPr/>
    </dgm:pt>
    <dgm:pt modelId="{A226E139-59B4-481E-B779-7A04843D3B54}" type="pres">
      <dgm:prSet presAssocID="{6DE3529D-9C2F-4AD4-ABCA-500B7DC77052}" presName="composite" presStyleCnt="0"/>
      <dgm:spPr/>
    </dgm:pt>
    <dgm:pt modelId="{203499EA-A847-4BF6-ABC2-1453F9CF1A58}" type="pres">
      <dgm:prSet presAssocID="{6DE3529D-9C2F-4AD4-ABCA-500B7DC77052}" presName="parentText" presStyleLbl="alignNode1" presStyleIdx="6" presStyleCnt="8">
        <dgm:presLayoutVars>
          <dgm:chMax val="1"/>
          <dgm:bulletEnabled val="1"/>
        </dgm:presLayoutVars>
      </dgm:prSet>
      <dgm:spPr/>
    </dgm:pt>
    <dgm:pt modelId="{34F646D8-02DD-4CF5-8744-0593178FDE1D}" type="pres">
      <dgm:prSet presAssocID="{6DE3529D-9C2F-4AD4-ABCA-500B7DC77052}" presName="descendantText" presStyleLbl="alignAcc1" presStyleIdx="6" presStyleCnt="8">
        <dgm:presLayoutVars>
          <dgm:bulletEnabled val="1"/>
        </dgm:presLayoutVars>
      </dgm:prSet>
      <dgm:spPr/>
    </dgm:pt>
    <dgm:pt modelId="{D4F36B3A-5542-4937-BCAB-ABAF7FCE40BC}" type="pres">
      <dgm:prSet presAssocID="{7E93EB83-D0A6-4568-BEDF-CA5B0F35B889}" presName="sp" presStyleCnt="0"/>
      <dgm:spPr/>
    </dgm:pt>
    <dgm:pt modelId="{F39624E1-6C25-4975-9DAC-53EF4F8AA629}" type="pres">
      <dgm:prSet presAssocID="{34815BB4-1718-4380-B2D8-52CBD8C744C9}" presName="composite" presStyleCnt="0"/>
      <dgm:spPr/>
    </dgm:pt>
    <dgm:pt modelId="{F9B50929-351E-4AFB-89F9-5C2A31730F56}" type="pres">
      <dgm:prSet presAssocID="{34815BB4-1718-4380-B2D8-52CBD8C744C9}" presName="parentText" presStyleLbl="alignNode1" presStyleIdx="7" presStyleCnt="8">
        <dgm:presLayoutVars>
          <dgm:chMax val="1"/>
          <dgm:bulletEnabled val="1"/>
        </dgm:presLayoutVars>
      </dgm:prSet>
      <dgm:spPr/>
    </dgm:pt>
    <dgm:pt modelId="{6688F5FD-0BCB-489E-92B8-A21E58317251}" type="pres">
      <dgm:prSet presAssocID="{34815BB4-1718-4380-B2D8-52CBD8C744C9}" presName="descendantText" presStyleLbl="alignAcc1" presStyleIdx="7" presStyleCnt="8">
        <dgm:presLayoutVars>
          <dgm:bulletEnabled val="1"/>
        </dgm:presLayoutVars>
      </dgm:prSet>
      <dgm:spPr/>
    </dgm:pt>
  </dgm:ptLst>
  <dgm:cxnLst>
    <dgm:cxn modelId="{AEF35E00-5007-413F-B3FE-5EC636319607}" type="presOf" srcId="{C8AD756C-C70E-462B-9AA3-BCE57C3E9A46}" destId="{D2A0677C-B1FF-4D0E-BAB0-4D937AC4C8AD}" srcOrd="0" destOrd="0" presId="urn:microsoft.com/office/officeart/2005/8/layout/chevron2"/>
    <dgm:cxn modelId="{0D50860D-79BC-4214-87A2-160F2A30AF6D}" srcId="{46BA743C-7DF8-48B5-822E-527E7E1D1B40}" destId="{CFF10B85-4057-43D9-8C02-53A135C50E38}" srcOrd="2" destOrd="0" parTransId="{2B4AFF55-AFDB-455A-9D18-A0372395B66E}" sibTransId="{B0F96C74-E8C2-40FF-AFE6-A4DD7356BB17}"/>
    <dgm:cxn modelId="{4A173D10-98D9-4F62-9F91-DF739777CAF1}" srcId="{46BA743C-7DF8-48B5-822E-527E7E1D1B40}" destId="{62E3A7F4-1070-4127-9E44-20E58509EC45}" srcOrd="3" destOrd="0" parTransId="{715E2BFC-B8BA-4115-881A-E2670CC81A36}" sibTransId="{4494D9B5-CB4A-48A4-A674-8897A9EAAC47}"/>
    <dgm:cxn modelId="{CEE7E927-0229-4D22-A86F-523CAFF90539}" type="presOf" srcId="{649A399F-0AE4-4602-AF99-83CAFDA63928}" destId="{DB8F81B5-3AEA-4610-A22F-E987B36CB035}" srcOrd="0" destOrd="0" presId="urn:microsoft.com/office/officeart/2005/8/layout/chevron2"/>
    <dgm:cxn modelId="{77D52631-D856-4C5F-80A4-4A5D35A36A66}" srcId="{46BA743C-7DF8-48B5-822E-527E7E1D1B40}" destId="{4ACFA5E5-75C4-4797-AFC9-0E0ED26D747F}" srcOrd="1" destOrd="0" parTransId="{B5258380-80E7-485F-882F-82DA8951A328}" sibTransId="{A1769191-4360-4754-B83C-450D8EF3F32C}"/>
    <dgm:cxn modelId="{AB9C3B3D-B09B-42D5-913A-2B6CAD2AEA27}" type="presOf" srcId="{227CB006-BA11-40C7-B654-E161BD78B067}" destId="{002F61A5-0D3C-4FBA-A6B9-58EA76B9D6BE}" srcOrd="0" destOrd="0" presId="urn:microsoft.com/office/officeart/2005/8/layout/chevron2"/>
    <dgm:cxn modelId="{4D3F7047-4926-4071-A1ED-32B19255CE82}" type="presOf" srcId="{283A7526-9AF3-4F9F-A50C-04A3EED7C9E7}" destId="{C487576C-5FEB-4BD4-9DF4-2EC2EA267C68}" srcOrd="0" destOrd="0" presId="urn:microsoft.com/office/officeart/2005/8/layout/chevron2"/>
    <dgm:cxn modelId="{D778A649-3702-4B8C-BA70-0D0362287EAF}" type="presOf" srcId="{34815BB4-1718-4380-B2D8-52CBD8C744C9}" destId="{F9B50929-351E-4AFB-89F9-5C2A31730F56}" srcOrd="0" destOrd="0" presId="urn:microsoft.com/office/officeart/2005/8/layout/chevron2"/>
    <dgm:cxn modelId="{D0B8F56E-0AB3-4431-8B31-90A25F4F7BC9}" srcId="{46BA743C-7DF8-48B5-822E-527E7E1D1B40}" destId="{34815BB4-1718-4380-B2D8-52CBD8C744C9}" srcOrd="7" destOrd="0" parTransId="{D2110A9F-EF73-4031-A116-14390DFA6A3C}" sibTransId="{2B70721C-23A8-44FB-B75F-B264DDBBC737}"/>
    <dgm:cxn modelId="{2D00A54F-3B50-4B81-8582-16424158BC7D}" srcId="{62E3A7F4-1070-4127-9E44-20E58509EC45}" destId="{5B33CDE8-17D9-406A-ADA0-BE5AA000CBB8}" srcOrd="0" destOrd="0" parTransId="{53028A73-B59F-4A2C-BE51-B8724A578CED}" sibTransId="{44665726-89FE-44B5-8E00-EA6CE75C9FD3}"/>
    <dgm:cxn modelId="{65A8A773-DF0B-47D8-985E-C218616F94CF}" type="presOf" srcId="{2109B953-4E28-450D-B68D-BC64102362ED}" destId="{29B157DD-5ABF-44C7-84DB-D063ACF93A43}" srcOrd="0" destOrd="0" presId="urn:microsoft.com/office/officeart/2005/8/layout/chevron2"/>
    <dgm:cxn modelId="{00761174-E4B9-4CC3-A2DE-5AF755B88009}" srcId="{46BA743C-7DF8-48B5-822E-527E7E1D1B40}" destId="{C8AD756C-C70E-462B-9AA3-BCE57C3E9A46}" srcOrd="4" destOrd="0" parTransId="{E4607245-0E44-4169-A8DA-99BC671D9F43}" sibTransId="{960EB163-D733-4265-A646-C3C4299A1AEA}"/>
    <dgm:cxn modelId="{AEB34B7C-9BF1-45B2-B4B9-9AEA506EE88E}" srcId="{2109B953-4E28-450D-B68D-BC64102362ED}" destId="{649A399F-0AE4-4602-AF99-83CAFDA63928}" srcOrd="0" destOrd="0" parTransId="{31BBE68E-B3DC-4136-9770-27A00E6B080A}" sibTransId="{3DB3883F-B22A-4C77-8266-A045BCE1F0F0}"/>
    <dgm:cxn modelId="{B7FCB47C-85BA-4590-A39A-A036C8F86CCA}" srcId="{46BA743C-7DF8-48B5-822E-527E7E1D1B40}" destId="{7FFF0BF9-E84B-49D7-87DF-CFFCED52DB7E}" srcOrd="0" destOrd="0" parTransId="{432A8833-EBFC-4AAC-96FA-0B6B3F9DDAB3}" sibTransId="{D6B7B547-FB10-467D-932E-2A70B4C3666F}"/>
    <dgm:cxn modelId="{20E0347D-B7EA-458B-A40E-6D94A2037E34}" srcId="{7FFF0BF9-E84B-49D7-87DF-CFFCED52DB7E}" destId="{227CB006-BA11-40C7-B654-E161BD78B067}" srcOrd="0" destOrd="0" parTransId="{E508AD3C-7788-4F30-9049-80A2719B3E6F}" sibTransId="{C04D11EE-EB0E-4777-A1C2-4A2BF5C31967}"/>
    <dgm:cxn modelId="{BE6CE87E-07FB-46DA-9DC1-4F5FF906BE9E}" srcId="{6DE3529D-9C2F-4AD4-ABCA-500B7DC77052}" destId="{714D354F-D92A-4E96-9B5D-2D1ECE6B79E3}" srcOrd="0" destOrd="0" parTransId="{567689A2-23B4-4452-9F71-5873D7EE0D50}" sibTransId="{0468C258-9279-4C26-AA07-5F62CF6A9B3C}"/>
    <dgm:cxn modelId="{024B3B85-DF2B-4530-BA4F-2249945E4E79}" srcId="{34815BB4-1718-4380-B2D8-52CBD8C744C9}" destId="{F9C9DB4A-F792-4895-84DD-723841ED8BF5}" srcOrd="0" destOrd="0" parTransId="{6EB72560-BA25-46BC-9837-CC2B71FD55F9}" sibTransId="{CF72A379-C1C7-46BE-81A6-DABAA4A854B1}"/>
    <dgm:cxn modelId="{12A81196-7B2E-4E55-A682-0C57C02CC506}" srcId="{4ACFA5E5-75C4-4797-AFC9-0E0ED26D747F}" destId="{2ACE588D-EA70-4364-8307-2C2E7A0C20FD}" srcOrd="0" destOrd="0" parTransId="{1B52B768-E22A-4CFC-B0BF-1FF2F7BA32CE}" sibTransId="{C20908D5-D2F5-4393-979C-F034520AA27B}"/>
    <dgm:cxn modelId="{2A7683AE-0A01-4086-A833-8E2212ACB4EC}" type="presOf" srcId="{F9C9DB4A-F792-4895-84DD-723841ED8BF5}" destId="{6688F5FD-0BCB-489E-92B8-A21E58317251}" srcOrd="0" destOrd="0" presId="urn:microsoft.com/office/officeart/2005/8/layout/chevron2"/>
    <dgm:cxn modelId="{E27A04B8-CBBC-4830-9993-2A485B68B80F}" srcId="{46BA743C-7DF8-48B5-822E-527E7E1D1B40}" destId="{2109B953-4E28-450D-B68D-BC64102362ED}" srcOrd="5" destOrd="0" parTransId="{9FC4AE15-B2E8-4A4E-BD7E-9DEFFECFD0D2}" sibTransId="{EC477FFD-B4A5-4909-B9A3-CB6C3EF80D0C}"/>
    <dgm:cxn modelId="{598A3BC7-5110-4993-B9E6-56256802939B}" type="presOf" srcId="{CFF10B85-4057-43D9-8C02-53A135C50E38}" destId="{B8A83EC6-6956-48D4-B93C-EDC133FD6A25}" srcOrd="0" destOrd="0" presId="urn:microsoft.com/office/officeart/2005/8/layout/chevron2"/>
    <dgm:cxn modelId="{AA29C7C7-5122-4066-AFA9-1653EEEBA6D5}" type="presOf" srcId="{4ACFA5E5-75C4-4797-AFC9-0E0ED26D747F}" destId="{20C327AA-6EAB-40F8-B5A9-3824D8F3C0F2}" srcOrd="0" destOrd="0" presId="urn:microsoft.com/office/officeart/2005/8/layout/chevron2"/>
    <dgm:cxn modelId="{9A86F0D5-5FE2-4B9E-834D-DB0AC9730989}" type="presOf" srcId="{62E3A7F4-1070-4127-9E44-20E58509EC45}" destId="{323CD1DC-49A9-4E41-969E-6D2F12598F5F}" srcOrd="0" destOrd="0" presId="urn:microsoft.com/office/officeart/2005/8/layout/chevron2"/>
    <dgm:cxn modelId="{0B4A3BD6-B024-4787-AB6E-F2BE58748393}" srcId="{CFF10B85-4057-43D9-8C02-53A135C50E38}" destId="{283A7526-9AF3-4F9F-A50C-04A3EED7C9E7}" srcOrd="0" destOrd="0" parTransId="{8D5B8183-9A97-4940-AC26-6BECD107C045}" sibTransId="{D32D6A55-5423-4A9E-9227-A94BB0AB74B3}"/>
    <dgm:cxn modelId="{8998CDE3-401B-4C2E-A145-BEC11BC4B805}" type="presOf" srcId="{714D354F-D92A-4E96-9B5D-2D1ECE6B79E3}" destId="{34F646D8-02DD-4CF5-8744-0593178FDE1D}" srcOrd="0" destOrd="0" presId="urn:microsoft.com/office/officeart/2005/8/layout/chevron2"/>
    <dgm:cxn modelId="{4C5B9DE6-77B6-4278-AE9A-D37B0030B836}" type="presOf" srcId="{2ACE588D-EA70-4364-8307-2C2E7A0C20FD}" destId="{A447DAC0-ECA3-4ED8-9058-1CF6DC3045AE}" srcOrd="0" destOrd="0" presId="urn:microsoft.com/office/officeart/2005/8/layout/chevron2"/>
    <dgm:cxn modelId="{69055FEE-CA40-4A2A-9EB1-0CD12C9E17AF}" srcId="{C8AD756C-C70E-462B-9AA3-BCE57C3E9A46}" destId="{1F42E21D-1309-44D4-A5A9-4D53F6991551}" srcOrd="0" destOrd="0" parTransId="{12D27B87-523B-4956-A866-1360FDD4EADA}" sibTransId="{614993ED-8056-49AF-BFD6-3C5EB58829BF}"/>
    <dgm:cxn modelId="{A5B436F1-2D80-45E8-9DC8-31DEA1C87259}" type="presOf" srcId="{1F42E21D-1309-44D4-A5A9-4D53F6991551}" destId="{C09BE247-24E6-41F8-BD35-94927E3EFEF0}" srcOrd="0" destOrd="0" presId="urn:microsoft.com/office/officeart/2005/8/layout/chevron2"/>
    <dgm:cxn modelId="{9597E1F5-9CDB-4C57-99BB-26964A4D711B}" type="presOf" srcId="{46BA743C-7DF8-48B5-822E-527E7E1D1B40}" destId="{B97EB317-2473-4DCD-80E7-50B7A89B2F96}" srcOrd="0" destOrd="0" presId="urn:microsoft.com/office/officeart/2005/8/layout/chevron2"/>
    <dgm:cxn modelId="{323948F6-8424-46B4-A2C7-1F13C83CFAA4}" type="presOf" srcId="{6DE3529D-9C2F-4AD4-ABCA-500B7DC77052}" destId="{203499EA-A847-4BF6-ABC2-1453F9CF1A58}" srcOrd="0" destOrd="0" presId="urn:microsoft.com/office/officeart/2005/8/layout/chevron2"/>
    <dgm:cxn modelId="{503DC4F8-83B5-485F-9350-C8B74C0E8F06}" type="presOf" srcId="{7FFF0BF9-E84B-49D7-87DF-CFFCED52DB7E}" destId="{B02F16C6-4EA1-4A31-B183-7E7D97642127}" srcOrd="0" destOrd="0" presId="urn:microsoft.com/office/officeart/2005/8/layout/chevron2"/>
    <dgm:cxn modelId="{E01594F9-6925-436D-8E6E-4CC0CE3E2D35}" srcId="{46BA743C-7DF8-48B5-822E-527E7E1D1B40}" destId="{6DE3529D-9C2F-4AD4-ABCA-500B7DC77052}" srcOrd="6" destOrd="0" parTransId="{84339609-D0EC-495E-9E6F-FE7B1EA32AF1}" sibTransId="{7E93EB83-D0A6-4568-BEDF-CA5B0F35B889}"/>
    <dgm:cxn modelId="{8220C0F9-5C5E-447F-9648-9AB41845C36F}" type="presOf" srcId="{5B33CDE8-17D9-406A-ADA0-BE5AA000CBB8}" destId="{CE6172C3-16D9-4D37-A950-121178F1AC2A}" srcOrd="0" destOrd="0" presId="urn:microsoft.com/office/officeart/2005/8/layout/chevron2"/>
    <dgm:cxn modelId="{DE29658E-EA85-459C-982A-437F4F189ACA}" type="presParOf" srcId="{B97EB317-2473-4DCD-80E7-50B7A89B2F96}" destId="{1BFCB26E-9F4F-4BD9-BB8F-DA511E7A1292}" srcOrd="0" destOrd="0" presId="urn:microsoft.com/office/officeart/2005/8/layout/chevron2"/>
    <dgm:cxn modelId="{6BD9CFB6-5B41-4656-93CE-43118112E72D}" type="presParOf" srcId="{1BFCB26E-9F4F-4BD9-BB8F-DA511E7A1292}" destId="{B02F16C6-4EA1-4A31-B183-7E7D97642127}" srcOrd="0" destOrd="0" presId="urn:microsoft.com/office/officeart/2005/8/layout/chevron2"/>
    <dgm:cxn modelId="{A8069843-EB3B-4FF4-B2B9-F207A7A4B40C}" type="presParOf" srcId="{1BFCB26E-9F4F-4BD9-BB8F-DA511E7A1292}" destId="{002F61A5-0D3C-4FBA-A6B9-58EA76B9D6BE}" srcOrd="1" destOrd="0" presId="urn:microsoft.com/office/officeart/2005/8/layout/chevron2"/>
    <dgm:cxn modelId="{E7A438DE-1979-4C21-AD80-893E1CD6318E}" type="presParOf" srcId="{B97EB317-2473-4DCD-80E7-50B7A89B2F96}" destId="{0B63C71A-38A7-4761-A1C8-15AFE2CBDBAC}" srcOrd="1" destOrd="0" presId="urn:microsoft.com/office/officeart/2005/8/layout/chevron2"/>
    <dgm:cxn modelId="{CB4A3C27-FE9C-43C9-9AAA-655E5E2ECA24}" type="presParOf" srcId="{B97EB317-2473-4DCD-80E7-50B7A89B2F96}" destId="{AE6B24AE-3A13-44E7-A114-E210D6A2FF42}" srcOrd="2" destOrd="0" presId="urn:microsoft.com/office/officeart/2005/8/layout/chevron2"/>
    <dgm:cxn modelId="{95446F37-427F-4AD9-AF3F-F8DCC613DE93}" type="presParOf" srcId="{AE6B24AE-3A13-44E7-A114-E210D6A2FF42}" destId="{20C327AA-6EAB-40F8-B5A9-3824D8F3C0F2}" srcOrd="0" destOrd="0" presId="urn:microsoft.com/office/officeart/2005/8/layout/chevron2"/>
    <dgm:cxn modelId="{961177FB-D3D3-4CA2-AE64-BC6273E4BF73}" type="presParOf" srcId="{AE6B24AE-3A13-44E7-A114-E210D6A2FF42}" destId="{A447DAC0-ECA3-4ED8-9058-1CF6DC3045AE}" srcOrd="1" destOrd="0" presId="urn:microsoft.com/office/officeart/2005/8/layout/chevron2"/>
    <dgm:cxn modelId="{F32AD552-CFBF-4598-B556-394B1D116A6F}" type="presParOf" srcId="{B97EB317-2473-4DCD-80E7-50B7A89B2F96}" destId="{F3780291-B5AA-4EAB-829A-815053475D72}" srcOrd="3" destOrd="0" presId="urn:microsoft.com/office/officeart/2005/8/layout/chevron2"/>
    <dgm:cxn modelId="{C793D938-C0A2-44E0-A9A8-104A52E7C8C8}" type="presParOf" srcId="{B97EB317-2473-4DCD-80E7-50B7A89B2F96}" destId="{81211C0A-7DFE-48C6-9177-900350FB8CCA}" srcOrd="4" destOrd="0" presId="urn:microsoft.com/office/officeart/2005/8/layout/chevron2"/>
    <dgm:cxn modelId="{9CA90846-46E1-460F-8F12-E1272EFE8B95}" type="presParOf" srcId="{81211C0A-7DFE-48C6-9177-900350FB8CCA}" destId="{B8A83EC6-6956-48D4-B93C-EDC133FD6A25}" srcOrd="0" destOrd="0" presId="urn:microsoft.com/office/officeart/2005/8/layout/chevron2"/>
    <dgm:cxn modelId="{C120C079-CAF6-4907-9CFE-098902B0C0F9}" type="presParOf" srcId="{81211C0A-7DFE-48C6-9177-900350FB8CCA}" destId="{C487576C-5FEB-4BD4-9DF4-2EC2EA267C68}" srcOrd="1" destOrd="0" presId="urn:microsoft.com/office/officeart/2005/8/layout/chevron2"/>
    <dgm:cxn modelId="{C230871D-C9C2-42C7-907A-E4CD4B6AED70}" type="presParOf" srcId="{B97EB317-2473-4DCD-80E7-50B7A89B2F96}" destId="{503B8246-8380-4F3D-81F0-9878285504E5}" srcOrd="5" destOrd="0" presId="urn:microsoft.com/office/officeart/2005/8/layout/chevron2"/>
    <dgm:cxn modelId="{64137812-39B9-47B7-B71B-95FC8005CACD}" type="presParOf" srcId="{B97EB317-2473-4DCD-80E7-50B7A89B2F96}" destId="{CFDA0F2A-E23E-4E94-AF42-A519F482FF05}" srcOrd="6" destOrd="0" presId="urn:microsoft.com/office/officeart/2005/8/layout/chevron2"/>
    <dgm:cxn modelId="{33DC1A4F-89C1-4E6F-952C-178D242A466C}" type="presParOf" srcId="{CFDA0F2A-E23E-4E94-AF42-A519F482FF05}" destId="{323CD1DC-49A9-4E41-969E-6D2F12598F5F}" srcOrd="0" destOrd="0" presId="urn:microsoft.com/office/officeart/2005/8/layout/chevron2"/>
    <dgm:cxn modelId="{ED3EDACA-B48F-4A26-8EC5-FE5BF8A9349B}" type="presParOf" srcId="{CFDA0F2A-E23E-4E94-AF42-A519F482FF05}" destId="{CE6172C3-16D9-4D37-A950-121178F1AC2A}" srcOrd="1" destOrd="0" presId="urn:microsoft.com/office/officeart/2005/8/layout/chevron2"/>
    <dgm:cxn modelId="{B206EEF6-84EB-4BB0-82C4-A49EA0CC4823}" type="presParOf" srcId="{B97EB317-2473-4DCD-80E7-50B7A89B2F96}" destId="{1A661C22-8231-448D-934D-74F3CDB043FB}" srcOrd="7" destOrd="0" presId="urn:microsoft.com/office/officeart/2005/8/layout/chevron2"/>
    <dgm:cxn modelId="{4D7C71C1-3C01-46B8-ADCD-347800B1C25A}" type="presParOf" srcId="{B97EB317-2473-4DCD-80E7-50B7A89B2F96}" destId="{96326318-A1FA-4EA1-B1DF-21C339016A9B}" srcOrd="8" destOrd="0" presId="urn:microsoft.com/office/officeart/2005/8/layout/chevron2"/>
    <dgm:cxn modelId="{CA2C200B-0211-47B1-9C06-B16CAB04EC69}" type="presParOf" srcId="{96326318-A1FA-4EA1-B1DF-21C339016A9B}" destId="{D2A0677C-B1FF-4D0E-BAB0-4D937AC4C8AD}" srcOrd="0" destOrd="0" presId="urn:microsoft.com/office/officeart/2005/8/layout/chevron2"/>
    <dgm:cxn modelId="{DCD61F63-7049-416B-86C1-3A5F771F7C10}" type="presParOf" srcId="{96326318-A1FA-4EA1-B1DF-21C339016A9B}" destId="{C09BE247-24E6-41F8-BD35-94927E3EFEF0}" srcOrd="1" destOrd="0" presId="urn:microsoft.com/office/officeart/2005/8/layout/chevron2"/>
    <dgm:cxn modelId="{E58BB65B-3C97-42AE-83F6-FF423DC7FCA1}" type="presParOf" srcId="{B97EB317-2473-4DCD-80E7-50B7A89B2F96}" destId="{93E38A3B-8B0A-40A0-A2CC-43C1CB138539}" srcOrd="9" destOrd="0" presId="urn:microsoft.com/office/officeart/2005/8/layout/chevron2"/>
    <dgm:cxn modelId="{E98F8910-4079-491E-B31B-393F7873F30D}" type="presParOf" srcId="{B97EB317-2473-4DCD-80E7-50B7A89B2F96}" destId="{E06DA044-09B0-4D5F-BB61-0851A690E362}" srcOrd="10" destOrd="0" presId="urn:microsoft.com/office/officeart/2005/8/layout/chevron2"/>
    <dgm:cxn modelId="{059BE457-ED7D-43A9-9587-96041C702133}" type="presParOf" srcId="{E06DA044-09B0-4D5F-BB61-0851A690E362}" destId="{29B157DD-5ABF-44C7-84DB-D063ACF93A43}" srcOrd="0" destOrd="0" presId="urn:microsoft.com/office/officeart/2005/8/layout/chevron2"/>
    <dgm:cxn modelId="{AB570FBE-A55E-44EB-8B08-2154D870D1DF}" type="presParOf" srcId="{E06DA044-09B0-4D5F-BB61-0851A690E362}" destId="{DB8F81B5-3AEA-4610-A22F-E987B36CB035}" srcOrd="1" destOrd="0" presId="urn:microsoft.com/office/officeart/2005/8/layout/chevron2"/>
    <dgm:cxn modelId="{414FCF55-5570-4B74-B9F3-3C09AB948A4C}" type="presParOf" srcId="{B97EB317-2473-4DCD-80E7-50B7A89B2F96}" destId="{5270AD1B-D8C7-409C-9D80-FF6C6D980846}" srcOrd="11" destOrd="0" presId="urn:microsoft.com/office/officeart/2005/8/layout/chevron2"/>
    <dgm:cxn modelId="{D253EEDE-5165-4624-8B55-B84D5F9B58E3}" type="presParOf" srcId="{B97EB317-2473-4DCD-80E7-50B7A89B2F96}" destId="{A226E139-59B4-481E-B779-7A04843D3B54}" srcOrd="12" destOrd="0" presId="urn:microsoft.com/office/officeart/2005/8/layout/chevron2"/>
    <dgm:cxn modelId="{5B066F3A-CF68-41BE-B902-3BF067B430A5}" type="presParOf" srcId="{A226E139-59B4-481E-B779-7A04843D3B54}" destId="{203499EA-A847-4BF6-ABC2-1453F9CF1A58}" srcOrd="0" destOrd="0" presId="urn:microsoft.com/office/officeart/2005/8/layout/chevron2"/>
    <dgm:cxn modelId="{A7969350-180A-4C47-B4C1-DEFBD3F6CF86}" type="presParOf" srcId="{A226E139-59B4-481E-B779-7A04843D3B54}" destId="{34F646D8-02DD-4CF5-8744-0593178FDE1D}" srcOrd="1" destOrd="0" presId="urn:microsoft.com/office/officeart/2005/8/layout/chevron2"/>
    <dgm:cxn modelId="{1EAC6DB9-3936-4565-B8BB-6DF59EC5949D}" type="presParOf" srcId="{B97EB317-2473-4DCD-80E7-50B7A89B2F96}" destId="{D4F36B3A-5542-4937-BCAB-ABAF7FCE40BC}" srcOrd="13" destOrd="0" presId="urn:microsoft.com/office/officeart/2005/8/layout/chevron2"/>
    <dgm:cxn modelId="{44D1D3BC-53AC-4F92-8EFA-62D0E6605F79}" type="presParOf" srcId="{B97EB317-2473-4DCD-80E7-50B7A89B2F96}" destId="{F39624E1-6C25-4975-9DAC-53EF4F8AA629}" srcOrd="14" destOrd="0" presId="urn:microsoft.com/office/officeart/2005/8/layout/chevron2"/>
    <dgm:cxn modelId="{138CFB5C-5F1B-4005-A6D1-EA9F53266F29}" type="presParOf" srcId="{F39624E1-6C25-4975-9DAC-53EF4F8AA629}" destId="{F9B50929-351E-4AFB-89F9-5C2A31730F56}" srcOrd="0" destOrd="0" presId="urn:microsoft.com/office/officeart/2005/8/layout/chevron2"/>
    <dgm:cxn modelId="{645D4FD3-F49A-4741-96E8-12073E0BEF25}" type="presParOf" srcId="{F39624E1-6C25-4975-9DAC-53EF4F8AA629}" destId="{6688F5FD-0BCB-489E-92B8-A21E58317251}"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BA743C-7DF8-48B5-822E-527E7E1D1B40}" type="doc">
      <dgm:prSet loTypeId="urn:microsoft.com/office/officeart/2005/8/layout/chevron2" loCatId="list" qsTypeId="urn:microsoft.com/office/officeart/2005/8/quickstyle/simple1" qsCatId="simple" csTypeId="urn:microsoft.com/office/officeart/2005/8/colors/accent5_2" csCatId="accent5" phldr="1"/>
      <dgm:spPr/>
      <dgm:t>
        <a:bodyPr/>
        <a:lstStyle/>
        <a:p>
          <a:endParaRPr lang="en-US"/>
        </a:p>
      </dgm:t>
    </dgm:pt>
    <dgm:pt modelId="{7FFF0BF9-E84B-49D7-87DF-CFFCED52DB7E}">
      <dgm:prSet phldrT="[Text]" custT="1"/>
      <dgm:spPr/>
      <dgm:t>
        <a:bodyPr/>
        <a:lstStyle/>
        <a:p>
          <a:r>
            <a:rPr lang="en-US" sz="1200"/>
            <a:t>1</a:t>
          </a:r>
        </a:p>
      </dgm:t>
    </dgm:pt>
    <dgm:pt modelId="{432A8833-EBFC-4AAC-96FA-0B6B3F9DDAB3}" type="parTrans" cxnId="{B7FCB47C-85BA-4590-A39A-A036C8F86CCA}">
      <dgm:prSet/>
      <dgm:spPr/>
      <dgm:t>
        <a:bodyPr/>
        <a:lstStyle/>
        <a:p>
          <a:endParaRPr lang="en-US"/>
        </a:p>
      </dgm:t>
    </dgm:pt>
    <dgm:pt modelId="{D6B7B547-FB10-467D-932E-2A70B4C3666F}" type="sibTrans" cxnId="{B7FCB47C-85BA-4590-A39A-A036C8F86CCA}">
      <dgm:prSet/>
      <dgm:spPr/>
      <dgm:t>
        <a:bodyPr/>
        <a:lstStyle/>
        <a:p>
          <a:endParaRPr lang="en-US"/>
        </a:p>
      </dgm:t>
    </dgm:pt>
    <dgm:pt modelId="{227CB006-BA11-40C7-B654-E161BD78B067}">
      <dgm:prSet phldrT="[Text]" custT="1"/>
      <dgm:spPr/>
      <dgm:t>
        <a:bodyPr/>
        <a:lstStyle/>
        <a:p>
          <a:r>
            <a:rPr lang="en-US" sz="1200"/>
            <a:t>Set the Working Directory</a:t>
          </a:r>
        </a:p>
      </dgm:t>
    </dgm:pt>
    <dgm:pt modelId="{E508AD3C-7788-4F30-9049-80A2719B3E6F}" type="parTrans" cxnId="{20E0347D-B7EA-458B-A40E-6D94A2037E34}">
      <dgm:prSet/>
      <dgm:spPr/>
      <dgm:t>
        <a:bodyPr/>
        <a:lstStyle/>
        <a:p>
          <a:endParaRPr lang="en-US"/>
        </a:p>
      </dgm:t>
    </dgm:pt>
    <dgm:pt modelId="{C04D11EE-EB0E-4777-A1C2-4A2BF5C31967}" type="sibTrans" cxnId="{20E0347D-B7EA-458B-A40E-6D94A2037E34}">
      <dgm:prSet/>
      <dgm:spPr/>
      <dgm:t>
        <a:bodyPr/>
        <a:lstStyle/>
        <a:p>
          <a:endParaRPr lang="en-US"/>
        </a:p>
      </dgm:t>
    </dgm:pt>
    <dgm:pt modelId="{7F834E19-DC4D-4EBA-88DA-FB71E8401B1B}">
      <dgm:prSet custT="1"/>
      <dgm:spPr/>
      <dgm:t>
        <a:bodyPr/>
        <a:lstStyle/>
        <a:p>
          <a:r>
            <a:rPr lang="en-US" sz="1200"/>
            <a:t>Read in the Data</a:t>
          </a:r>
        </a:p>
      </dgm:t>
    </dgm:pt>
    <dgm:pt modelId="{73730DF0-80B5-4FCA-A6AD-317336D1F89A}" type="parTrans" cxnId="{F6F97983-0F02-4FBE-9FDE-A0384BD77284}">
      <dgm:prSet/>
      <dgm:spPr/>
      <dgm:t>
        <a:bodyPr/>
        <a:lstStyle/>
        <a:p>
          <a:endParaRPr lang="en-US"/>
        </a:p>
      </dgm:t>
    </dgm:pt>
    <dgm:pt modelId="{B8527F78-CB47-4006-9890-7D08B0B0D4A9}" type="sibTrans" cxnId="{F6F97983-0F02-4FBE-9FDE-A0384BD77284}">
      <dgm:prSet/>
      <dgm:spPr/>
      <dgm:t>
        <a:bodyPr/>
        <a:lstStyle/>
        <a:p>
          <a:endParaRPr lang="en-US"/>
        </a:p>
      </dgm:t>
    </dgm:pt>
    <dgm:pt modelId="{84B79D81-D7DB-403E-997C-9D181638D4F9}">
      <dgm:prSet custT="1"/>
      <dgm:spPr/>
      <dgm:t>
        <a:bodyPr/>
        <a:lstStyle/>
        <a:p>
          <a:r>
            <a:rPr lang="en-US" sz="1200"/>
            <a:t>Build the Decision Tree</a:t>
          </a:r>
        </a:p>
      </dgm:t>
    </dgm:pt>
    <dgm:pt modelId="{E59735C8-180A-4F2F-8E5D-51B353453ACC}" type="parTrans" cxnId="{9A65BC5F-75CD-4DA1-B158-5F7842B38619}">
      <dgm:prSet/>
      <dgm:spPr/>
      <dgm:t>
        <a:bodyPr/>
        <a:lstStyle/>
        <a:p>
          <a:endParaRPr lang="en-US"/>
        </a:p>
      </dgm:t>
    </dgm:pt>
    <dgm:pt modelId="{7FFB155F-774B-4E0E-A3CA-2EF64D81BF54}" type="sibTrans" cxnId="{9A65BC5F-75CD-4DA1-B158-5F7842B38619}">
      <dgm:prSet/>
      <dgm:spPr/>
      <dgm:t>
        <a:bodyPr/>
        <a:lstStyle/>
        <a:p>
          <a:endParaRPr lang="en-US"/>
        </a:p>
      </dgm:t>
    </dgm:pt>
    <dgm:pt modelId="{CD066F70-AD5E-4843-AC48-87C2F28A568C}">
      <dgm:prSet custT="1"/>
      <dgm:spPr/>
      <dgm:t>
        <a:bodyPr/>
        <a:lstStyle/>
        <a:p>
          <a:r>
            <a:rPr lang="en-US" sz="1200"/>
            <a:t>Plot the Decision Tree</a:t>
          </a:r>
        </a:p>
      </dgm:t>
      <dgm:extLst>
        <a:ext uri="{E40237B7-FDA0-4F09-8148-C483321AD2D9}">
          <dgm14:cNvPr xmlns:dgm14="http://schemas.microsoft.com/office/drawing/2010/diagram" id="0" name="" title="Workflow overview"/>
        </a:ext>
      </dgm:extLst>
    </dgm:pt>
    <dgm:pt modelId="{6FC65FA6-E827-457B-B1B8-AC68FD0508B0}" type="parTrans" cxnId="{076C9523-FB17-4222-832E-B76054672112}">
      <dgm:prSet/>
      <dgm:spPr/>
      <dgm:t>
        <a:bodyPr/>
        <a:lstStyle/>
        <a:p>
          <a:endParaRPr lang="en-US"/>
        </a:p>
      </dgm:t>
    </dgm:pt>
    <dgm:pt modelId="{695C1149-CC91-4950-A779-41001459FCD8}" type="sibTrans" cxnId="{076C9523-FB17-4222-832E-B76054672112}">
      <dgm:prSet/>
      <dgm:spPr/>
      <dgm:t>
        <a:bodyPr/>
        <a:lstStyle/>
        <a:p>
          <a:endParaRPr lang="en-US"/>
        </a:p>
      </dgm:t>
    </dgm:pt>
    <dgm:pt modelId="{FC43EB43-18BF-40BC-A732-4135094B117F}">
      <dgm:prSet custT="1"/>
      <dgm:spPr/>
      <dgm:t>
        <a:bodyPr/>
        <a:lstStyle/>
        <a:p>
          <a:r>
            <a:rPr lang="en-US" sz="1200"/>
            <a:t>Prepare Data to Test the Fitted Model</a:t>
          </a:r>
        </a:p>
      </dgm:t>
    </dgm:pt>
    <dgm:pt modelId="{754FBE7A-E045-4191-B323-A0768846A096}" type="parTrans" cxnId="{E0F8C3B9-9D64-44DE-A442-57260A9949C6}">
      <dgm:prSet/>
      <dgm:spPr/>
      <dgm:t>
        <a:bodyPr/>
        <a:lstStyle/>
        <a:p>
          <a:endParaRPr lang="en-US"/>
        </a:p>
      </dgm:t>
    </dgm:pt>
    <dgm:pt modelId="{09CFCEBF-0512-44AF-BD72-B0C6BB12ABBC}" type="sibTrans" cxnId="{E0F8C3B9-9D64-44DE-A442-57260A9949C6}">
      <dgm:prSet/>
      <dgm:spPr/>
      <dgm:t>
        <a:bodyPr/>
        <a:lstStyle/>
        <a:p>
          <a:endParaRPr lang="en-US"/>
        </a:p>
      </dgm:t>
    </dgm:pt>
    <dgm:pt modelId="{DE63BF40-8680-4913-BFA2-9E0F205E01F1}">
      <dgm:prSet custT="1"/>
      <dgm:spPr/>
      <dgm:t>
        <a:bodyPr/>
        <a:lstStyle/>
        <a:p>
          <a:r>
            <a:rPr lang="en-US" sz="1200"/>
            <a:t>Predict a Decision from the Fitted Model</a:t>
          </a:r>
        </a:p>
      </dgm:t>
    </dgm:pt>
    <dgm:pt modelId="{99CD29B7-E7C6-48AA-8EB8-795BBED8E143}" type="parTrans" cxnId="{1355AAAA-32BF-488F-8D54-1592D824EF11}">
      <dgm:prSet/>
      <dgm:spPr/>
      <dgm:t>
        <a:bodyPr/>
        <a:lstStyle/>
        <a:p>
          <a:endParaRPr lang="en-US"/>
        </a:p>
      </dgm:t>
    </dgm:pt>
    <dgm:pt modelId="{6074BEDC-EE88-4CC9-9EFD-0FCC97D46A47}" type="sibTrans" cxnId="{1355AAAA-32BF-488F-8D54-1592D824EF11}">
      <dgm:prSet/>
      <dgm:spPr/>
      <dgm:t>
        <a:bodyPr/>
        <a:lstStyle/>
        <a:p>
          <a:endParaRPr lang="en-US"/>
        </a:p>
      </dgm:t>
    </dgm:pt>
    <dgm:pt modelId="{F0E58FAF-267A-4A6B-9D54-523893111A8F}">
      <dgm:prSet phldrT="[Text]" custT="1"/>
      <dgm:spPr/>
      <dgm:t>
        <a:bodyPr/>
        <a:lstStyle/>
        <a:p>
          <a:r>
            <a:rPr lang="en-US" sz="1200"/>
            <a:t>2</a:t>
          </a:r>
        </a:p>
      </dgm:t>
    </dgm:pt>
    <dgm:pt modelId="{84B1FE5B-929C-4450-9C2D-432B9546DBC5}" type="parTrans" cxnId="{2E8B39CB-9AF3-46B3-AD0D-D02BB9DC1EC5}">
      <dgm:prSet/>
      <dgm:spPr/>
      <dgm:t>
        <a:bodyPr/>
        <a:lstStyle/>
        <a:p>
          <a:endParaRPr lang="en-US"/>
        </a:p>
      </dgm:t>
    </dgm:pt>
    <dgm:pt modelId="{65200ADD-25BB-483A-890B-4DB7F011A64F}" type="sibTrans" cxnId="{2E8B39CB-9AF3-46B3-AD0D-D02BB9DC1EC5}">
      <dgm:prSet/>
      <dgm:spPr/>
      <dgm:t>
        <a:bodyPr/>
        <a:lstStyle/>
        <a:p>
          <a:endParaRPr lang="en-US"/>
        </a:p>
      </dgm:t>
    </dgm:pt>
    <dgm:pt modelId="{AA462745-13FD-4DF0-8D58-3C280F5E76EB}">
      <dgm:prSet/>
      <dgm:spPr/>
      <dgm:t>
        <a:bodyPr/>
        <a:lstStyle/>
        <a:p>
          <a:r>
            <a:rPr lang="en-US"/>
            <a:t>3</a:t>
          </a:r>
        </a:p>
      </dgm:t>
    </dgm:pt>
    <dgm:pt modelId="{697BFCBE-BF1E-456B-AAEA-9BB153F43A12}" type="parTrans" cxnId="{4B03528D-B149-4CB7-A4F5-50CFAB1FEED8}">
      <dgm:prSet/>
      <dgm:spPr/>
      <dgm:t>
        <a:bodyPr/>
        <a:lstStyle/>
        <a:p>
          <a:endParaRPr lang="en-US"/>
        </a:p>
      </dgm:t>
    </dgm:pt>
    <dgm:pt modelId="{C8D1217C-AC20-434A-ACA1-CAC6CB416FA9}" type="sibTrans" cxnId="{4B03528D-B149-4CB7-A4F5-50CFAB1FEED8}">
      <dgm:prSet/>
      <dgm:spPr/>
      <dgm:t>
        <a:bodyPr/>
        <a:lstStyle/>
        <a:p>
          <a:endParaRPr lang="en-US"/>
        </a:p>
      </dgm:t>
    </dgm:pt>
    <dgm:pt modelId="{4D0F0E08-C8A9-4068-B357-D4D0318B3F91}">
      <dgm:prSet/>
      <dgm:spPr/>
      <dgm:t>
        <a:bodyPr/>
        <a:lstStyle/>
        <a:p>
          <a:r>
            <a:rPr lang="en-US"/>
            <a:t>4</a:t>
          </a:r>
        </a:p>
      </dgm:t>
    </dgm:pt>
    <dgm:pt modelId="{3A3B3F58-28DD-4290-B0A3-6F88D3190873}" type="parTrans" cxnId="{1049BDE4-DB2F-4E89-A695-6F12865757AA}">
      <dgm:prSet/>
      <dgm:spPr/>
      <dgm:t>
        <a:bodyPr/>
        <a:lstStyle/>
        <a:p>
          <a:endParaRPr lang="en-US"/>
        </a:p>
      </dgm:t>
    </dgm:pt>
    <dgm:pt modelId="{0B143A35-1CAB-490E-90FA-7E48B4DF48ED}" type="sibTrans" cxnId="{1049BDE4-DB2F-4E89-A695-6F12865757AA}">
      <dgm:prSet/>
      <dgm:spPr/>
      <dgm:t>
        <a:bodyPr/>
        <a:lstStyle/>
        <a:p>
          <a:endParaRPr lang="en-US"/>
        </a:p>
      </dgm:t>
    </dgm:pt>
    <dgm:pt modelId="{D1A39366-5640-4637-A06F-C73EA4C9931B}">
      <dgm:prSet/>
      <dgm:spPr/>
      <dgm:t>
        <a:bodyPr/>
        <a:lstStyle/>
        <a:p>
          <a:r>
            <a:rPr lang="en-US"/>
            <a:t>5</a:t>
          </a:r>
        </a:p>
      </dgm:t>
    </dgm:pt>
    <dgm:pt modelId="{5A348A52-CA29-493F-81B2-CEDCFAFD8803}" type="parTrans" cxnId="{D0D4E4AE-FA62-4F0D-99EF-C20B5C703AD3}">
      <dgm:prSet/>
      <dgm:spPr/>
      <dgm:t>
        <a:bodyPr/>
        <a:lstStyle/>
        <a:p>
          <a:endParaRPr lang="en-US"/>
        </a:p>
      </dgm:t>
    </dgm:pt>
    <dgm:pt modelId="{503EB793-4B68-465F-8DB3-218396F48CB0}" type="sibTrans" cxnId="{D0D4E4AE-FA62-4F0D-99EF-C20B5C703AD3}">
      <dgm:prSet/>
      <dgm:spPr/>
      <dgm:t>
        <a:bodyPr/>
        <a:lstStyle/>
        <a:p>
          <a:endParaRPr lang="en-US"/>
        </a:p>
      </dgm:t>
    </dgm:pt>
    <dgm:pt modelId="{4805FB85-AC61-465B-B872-10AC5B6BEB4A}">
      <dgm:prSet/>
      <dgm:spPr/>
      <dgm:t>
        <a:bodyPr/>
        <a:lstStyle/>
        <a:p>
          <a:r>
            <a:rPr lang="en-US"/>
            <a:t>6</a:t>
          </a:r>
        </a:p>
      </dgm:t>
    </dgm:pt>
    <dgm:pt modelId="{94DC34A2-C40D-4841-88EA-BA93F66A9894}" type="parTrans" cxnId="{11A7B7B2-F877-40FF-B7F9-5B36E104EF58}">
      <dgm:prSet/>
      <dgm:spPr/>
      <dgm:t>
        <a:bodyPr/>
        <a:lstStyle/>
        <a:p>
          <a:endParaRPr lang="en-US"/>
        </a:p>
      </dgm:t>
    </dgm:pt>
    <dgm:pt modelId="{90F06D5C-D486-4FD2-B1F6-AB2A41F34E63}" type="sibTrans" cxnId="{11A7B7B2-F877-40FF-B7F9-5B36E104EF58}">
      <dgm:prSet/>
      <dgm:spPr/>
      <dgm:t>
        <a:bodyPr/>
        <a:lstStyle/>
        <a:p>
          <a:endParaRPr lang="en-US"/>
        </a:p>
      </dgm:t>
    </dgm:pt>
    <dgm:pt modelId="{B97EB317-2473-4DCD-80E7-50B7A89B2F96}" type="pres">
      <dgm:prSet presAssocID="{46BA743C-7DF8-48B5-822E-527E7E1D1B40}" presName="linearFlow" presStyleCnt="0">
        <dgm:presLayoutVars>
          <dgm:dir/>
          <dgm:animLvl val="lvl"/>
          <dgm:resizeHandles val="exact"/>
        </dgm:presLayoutVars>
      </dgm:prSet>
      <dgm:spPr/>
    </dgm:pt>
    <dgm:pt modelId="{1BFCB26E-9F4F-4BD9-BB8F-DA511E7A1292}" type="pres">
      <dgm:prSet presAssocID="{7FFF0BF9-E84B-49D7-87DF-CFFCED52DB7E}" presName="composite" presStyleCnt="0"/>
      <dgm:spPr/>
    </dgm:pt>
    <dgm:pt modelId="{B02F16C6-4EA1-4A31-B183-7E7D97642127}" type="pres">
      <dgm:prSet presAssocID="{7FFF0BF9-E84B-49D7-87DF-CFFCED52DB7E}" presName="parentText" presStyleLbl="alignNode1" presStyleIdx="0" presStyleCnt="6">
        <dgm:presLayoutVars>
          <dgm:chMax val="1"/>
          <dgm:bulletEnabled val="1"/>
        </dgm:presLayoutVars>
      </dgm:prSet>
      <dgm:spPr/>
    </dgm:pt>
    <dgm:pt modelId="{002F61A5-0D3C-4FBA-A6B9-58EA76B9D6BE}" type="pres">
      <dgm:prSet presAssocID="{7FFF0BF9-E84B-49D7-87DF-CFFCED52DB7E}" presName="descendantText" presStyleLbl="alignAcc1" presStyleIdx="0" presStyleCnt="6" custLinFactNeighborY="7812">
        <dgm:presLayoutVars>
          <dgm:bulletEnabled val="1"/>
        </dgm:presLayoutVars>
      </dgm:prSet>
      <dgm:spPr/>
    </dgm:pt>
    <dgm:pt modelId="{0B63C71A-38A7-4761-A1C8-15AFE2CBDBAC}" type="pres">
      <dgm:prSet presAssocID="{D6B7B547-FB10-467D-932E-2A70B4C3666F}" presName="sp" presStyleCnt="0"/>
      <dgm:spPr/>
    </dgm:pt>
    <dgm:pt modelId="{7A2A8065-094F-493F-84FB-9A2166808341}" type="pres">
      <dgm:prSet presAssocID="{F0E58FAF-267A-4A6B-9D54-523893111A8F}" presName="composite" presStyleCnt="0"/>
      <dgm:spPr/>
    </dgm:pt>
    <dgm:pt modelId="{81366D18-A178-4928-B424-47C8FEF2C457}" type="pres">
      <dgm:prSet presAssocID="{F0E58FAF-267A-4A6B-9D54-523893111A8F}" presName="parentText" presStyleLbl="alignNode1" presStyleIdx="1" presStyleCnt="6">
        <dgm:presLayoutVars>
          <dgm:chMax val="1"/>
          <dgm:bulletEnabled val="1"/>
        </dgm:presLayoutVars>
      </dgm:prSet>
      <dgm:spPr/>
    </dgm:pt>
    <dgm:pt modelId="{C45D5FA9-645D-4A67-8F99-CD92350383BA}" type="pres">
      <dgm:prSet presAssocID="{F0E58FAF-267A-4A6B-9D54-523893111A8F}" presName="descendantText" presStyleLbl="alignAcc1" presStyleIdx="1" presStyleCnt="6">
        <dgm:presLayoutVars>
          <dgm:bulletEnabled val="1"/>
        </dgm:presLayoutVars>
      </dgm:prSet>
      <dgm:spPr/>
    </dgm:pt>
    <dgm:pt modelId="{84D1F204-E58F-40D2-B66E-3F18DDE6BDD1}" type="pres">
      <dgm:prSet presAssocID="{65200ADD-25BB-483A-890B-4DB7F011A64F}" presName="sp" presStyleCnt="0"/>
      <dgm:spPr/>
    </dgm:pt>
    <dgm:pt modelId="{1B5880AC-2689-40C0-BAFE-0041FD2966AE}" type="pres">
      <dgm:prSet presAssocID="{AA462745-13FD-4DF0-8D58-3C280F5E76EB}" presName="composite" presStyleCnt="0"/>
      <dgm:spPr/>
    </dgm:pt>
    <dgm:pt modelId="{7D125D54-B7D7-438B-AF05-D10272FAA93A}" type="pres">
      <dgm:prSet presAssocID="{AA462745-13FD-4DF0-8D58-3C280F5E76EB}" presName="parentText" presStyleLbl="alignNode1" presStyleIdx="2" presStyleCnt="6">
        <dgm:presLayoutVars>
          <dgm:chMax val="1"/>
          <dgm:bulletEnabled val="1"/>
        </dgm:presLayoutVars>
      </dgm:prSet>
      <dgm:spPr/>
    </dgm:pt>
    <dgm:pt modelId="{77248CF0-4A8D-432B-BF5B-68D4526DE6D5}" type="pres">
      <dgm:prSet presAssocID="{AA462745-13FD-4DF0-8D58-3C280F5E76EB}" presName="descendantText" presStyleLbl="alignAcc1" presStyleIdx="2" presStyleCnt="6">
        <dgm:presLayoutVars>
          <dgm:bulletEnabled val="1"/>
        </dgm:presLayoutVars>
      </dgm:prSet>
      <dgm:spPr/>
    </dgm:pt>
    <dgm:pt modelId="{A47A2DCA-EFD0-4DA1-B48C-207C24385B1B}" type="pres">
      <dgm:prSet presAssocID="{C8D1217C-AC20-434A-ACA1-CAC6CB416FA9}" presName="sp" presStyleCnt="0"/>
      <dgm:spPr/>
    </dgm:pt>
    <dgm:pt modelId="{C4A23B98-4995-4E57-BC49-19623B4F2440}" type="pres">
      <dgm:prSet presAssocID="{4D0F0E08-C8A9-4068-B357-D4D0318B3F91}" presName="composite" presStyleCnt="0"/>
      <dgm:spPr/>
    </dgm:pt>
    <dgm:pt modelId="{126005D3-8908-4D7F-95AD-2CD7BE049476}" type="pres">
      <dgm:prSet presAssocID="{4D0F0E08-C8A9-4068-B357-D4D0318B3F91}" presName="parentText" presStyleLbl="alignNode1" presStyleIdx="3" presStyleCnt="6">
        <dgm:presLayoutVars>
          <dgm:chMax val="1"/>
          <dgm:bulletEnabled val="1"/>
        </dgm:presLayoutVars>
      </dgm:prSet>
      <dgm:spPr/>
    </dgm:pt>
    <dgm:pt modelId="{430EBB15-3E28-4806-87EE-093ECCE998C5}" type="pres">
      <dgm:prSet presAssocID="{4D0F0E08-C8A9-4068-B357-D4D0318B3F91}" presName="descendantText" presStyleLbl="alignAcc1" presStyleIdx="3" presStyleCnt="6">
        <dgm:presLayoutVars>
          <dgm:bulletEnabled val="1"/>
        </dgm:presLayoutVars>
      </dgm:prSet>
      <dgm:spPr/>
    </dgm:pt>
    <dgm:pt modelId="{530E72CA-445E-4267-BF45-6F10F25C79E0}" type="pres">
      <dgm:prSet presAssocID="{0B143A35-1CAB-490E-90FA-7E48B4DF48ED}" presName="sp" presStyleCnt="0"/>
      <dgm:spPr/>
    </dgm:pt>
    <dgm:pt modelId="{5D238DA0-9D60-4CE3-ABB4-584D36DE5626}" type="pres">
      <dgm:prSet presAssocID="{D1A39366-5640-4637-A06F-C73EA4C9931B}" presName="composite" presStyleCnt="0"/>
      <dgm:spPr/>
    </dgm:pt>
    <dgm:pt modelId="{81634190-A720-439A-80AA-17CBC53B72A2}" type="pres">
      <dgm:prSet presAssocID="{D1A39366-5640-4637-A06F-C73EA4C9931B}" presName="parentText" presStyleLbl="alignNode1" presStyleIdx="4" presStyleCnt="6">
        <dgm:presLayoutVars>
          <dgm:chMax val="1"/>
          <dgm:bulletEnabled val="1"/>
        </dgm:presLayoutVars>
      </dgm:prSet>
      <dgm:spPr/>
    </dgm:pt>
    <dgm:pt modelId="{B96E8039-03F4-4507-A278-DB65590C0983}" type="pres">
      <dgm:prSet presAssocID="{D1A39366-5640-4637-A06F-C73EA4C9931B}" presName="descendantText" presStyleLbl="alignAcc1" presStyleIdx="4" presStyleCnt="6">
        <dgm:presLayoutVars>
          <dgm:bulletEnabled val="1"/>
        </dgm:presLayoutVars>
      </dgm:prSet>
      <dgm:spPr/>
    </dgm:pt>
    <dgm:pt modelId="{BAF29A9B-3700-4162-AD28-E92739151D0D}" type="pres">
      <dgm:prSet presAssocID="{503EB793-4B68-465F-8DB3-218396F48CB0}" presName="sp" presStyleCnt="0"/>
      <dgm:spPr/>
    </dgm:pt>
    <dgm:pt modelId="{55C528B1-16F4-4002-8650-3B313B5B895C}" type="pres">
      <dgm:prSet presAssocID="{4805FB85-AC61-465B-B872-10AC5B6BEB4A}" presName="composite" presStyleCnt="0"/>
      <dgm:spPr/>
    </dgm:pt>
    <dgm:pt modelId="{063292EE-FAB5-45DB-B64D-D411C6B31D93}" type="pres">
      <dgm:prSet presAssocID="{4805FB85-AC61-465B-B872-10AC5B6BEB4A}" presName="parentText" presStyleLbl="alignNode1" presStyleIdx="5" presStyleCnt="6">
        <dgm:presLayoutVars>
          <dgm:chMax val="1"/>
          <dgm:bulletEnabled val="1"/>
        </dgm:presLayoutVars>
      </dgm:prSet>
      <dgm:spPr/>
    </dgm:pt>
    <dgm:pt modelId="{16BB6964-1DBF-4527-AD78-23A901EAC1EC}" type="pres">
      <dgm:prSet presAssocID="{4805FB85-AC61-465B-B872-10AC5B6BEB4A}" presName="descendantText" presStyleLbl="alignAcc1" presStyleIdx="5" presStyleCnt="6">
        <dgm:presLayoutVars>
          <dgm:bulletEnabled val="1"/>
        </dgm:presLayoutVars>
      </dgm:prSet>
      <dgm:spPr/>
    </dgm:pt>
  </dgm:ptLst>
  <dgm:cxnLst>
    <dgm:cxn modelId="{76907401-D55A-4060-97D9-5430C84E762F}" type="presOf" srcId="{CD066F70-AD5E-4843-AC48-87C2F28A568C}" destId="{430EBB15-3E28-4806-87EE-093ECCE998C5}" srcOrd="0" destOrd="0" presId="urn:microsoft.com/office/officeart/2005/8/layout/chevron2"/>
    <dgm:cxn modelId="{66F04D05-86EF-4984-9C92-B8348CCEF6E2}" type="presOf" srcId="{4D0F0E08-C8A9-4068-B357-D4D0318B3F91}" destId="{126005D3-8908-4D7F-95AD-2CD7BE049476}" srcOrd="0" destOrd="0" presId="urn:microsoft.com/office/officeart/2005/8/layout/chevron2"/>
    <dgm:cxn modelId="{AA64EC0E-E95A-4A28-AE2F-20FDA2CA9745}" type="presOf" srcId="{7F834E19-DC4D-4EBA-88DA-FB71E8401B1B}" destId="{C45D5FA9-645D-4A67-8F99-CD92350383BA}" srcOrd="0" destOrd="0" presId="urn:microsoft.com/office/officeart/2005/8/layout/chevron2"/>
    <dgm:cxn modelId="{E9E9EE21-DA68-4E0A-9E3F-94B8C0176C98}" type="presOf" srcId="{84B79D81-D7DB-403E-997C-9D181638D4F9}" destId="{77248CF0-4A8D-432B-BF5B-68D4526DE6D5}" srcOrd="0" destOrd="0" presId="urn:microsoft.com/office/officeart/2005/8/layout/chevron2"/>
    <dgm:cxn modelId="{076C9523-FB17-4222-832E-B76054672112}" srcId="{4D0F0E08-C8A9-4068-B357-D4D0318B3F91}" destId="{CD066F70-AD5E-4843-AC48-87C2F28A568C}" srcOrd="0" destOrd="0" parTransId="{6FC65FA6-E827-457B-B1B8-AC68FD0508B0}" sibTransId="{695C1149-CC91-4950-A779-41001459FCD8}"/>
    <dgm:cxn modelId="{2B35AC34-6F08-40D8-B672-63EFC29A3D77}" type="presOf" srcId="{FC43EB43-18BF-40BC-A732-4135094B117F}" destId="{B96E8039-03F4-4507-A278-DB65590C0983}" srcOrd="0" destOrd="0" presId="urn:microsoft.com/office/officeart/2005/8/layout/chevron2"/>
    <dgm:cxn modelId="{9A65BC5F-75CD-4DA1-B158-5F7842B38619}" srcId="{AA462745-13FD-4DF0-8D58-3C280F5E76EB}" destId="{84B79D81-D7DB-403E-997C-9D181638D4F9}" srcOrd="0" destOrd="0" parTransId="{E59735C8-180A-4F2F-8E5D-51B353453ACC}" sibTransId="{7FFB155F-774B-4E0E-A3CA-2EF64D81BF54}"/>
    <dgm:cxn modelId="{C4121E68-3D8A-459A-B68D-471C87207028}" type="presOf" srcId="{F0E58FAF-267A-4A6B-9D54-523893111A8F}" destId="{81366D18-A178-4928-B424-47C8FEF2C457}" srcOrd="0" destOrd="0" presId="urn:microsoft.com/office/officeart/2005/8/layout/chevron2"/>
    <dgm:cxn modelId="{B7FCB47C-85BA-4590-A39A-A036C8F86CCA}" srcId="{46BA743C-7DF8-48B5-822E-527E7E1D1B40}" destId="{7FFF0BF9-E84B-49D7-87DF-CFFCED52DB7E}" srcOrd="0" destOrd="0" parTransId="{432A8833-EBFC-4AAC-96FA-0B6B3F9DDAB3}" sibTransId="{D6B7B547-FB10-467D-932E-2A70B4C3666F}"/>
    <dgm:cxn modelId="{20E0347D-B7EA-458B-A40E-6D94A2037E34}" srcId="{7FFF0BF9-E84B-49D7-87DF-CFFCED52DB7E}" destId="{227CB006-BA11-40C7-B654-E161BD78B067}" srcOrd="0" destOrd="0" parTransId="{E508AD3C-7788-4F30-9049-80A2719B3E6F}" sibTransId="{C04D11EE-EB0E-4777-A1C2-4A2BF5C31967}"/>
    <dgm:cxn modelId="{9CD48081-E815-40E9-B5AE-7464003BFD9F}" type="presOf" srcId="{AA462745-13FD-4DF0-8D58-3C280F5E76EB}" destId="{7D125D54-B7D7-438B-AF05-D10272FAA93A}" srcOrd="0" destOrd="0" presId="urn:microsoft.com/office/officeart/2005/8/layout/chevron2"/>
    <dgm:cxn modelId="{F6F97983-0F02-4FBE-9FDE-A0384BD77284}" srcId="{F0E58FAF-267A-4A6B-9D54-523893111A8F}" destId="{7F834E19-DC4D-4EBA-88DA-FB71E8401B1B}" srcOrd="0" destOrd="0" parTransId="{73730DF0-80B5-4FCA-A6AD-317336D1F89A}" sibTransId="{B8527F78-CB47-4006-9890-7D08B0B0D4A9}"/>
    <dgm:cxn modelId="{4B03528D-B149-4CB7-A4F5-50CFAB1FEED8}" srcId="{46BA743C-7DF8-48B5-822E-527E7E1D1B40}" destId="{AA462745-13FD-4DF0-8D58-3C280F5E76EB}" srcOrd="2" destOrd="0" parTransId="{697BFCBE-BF1E-456B-AAEA-9BB153F43A12}" sibTransId="{C8D1217C-AC20-434A-ACA1-CAC6CB416FA9}"/>
    <dgm:cxn modelId="{F889EC96-C155-4942-B934-1FE21DD4AB24}" type="presOf" srcId="{46BA743C-7DF8-48B5-822E-527E7E1D1B40}" destId="{B97EB317-2473-4DCD-80E7-50B7A89B2F96}" srcOrd="0" destOrd="0" presId="urn:microsoft.com/office/officeart/2005/8/layout/chevron2"/>
    <dgm:cxn modelId="{EAAD149B-D36E-4204-8F07-6FCFBCCAD08D}" type="presOf" srcId="{D1A39366-5640-4637-A06F-C73EA4C9931B}" destId="{81634190-A720-439A-80AA-17CBC53B72A2}" srcOrd="0" destOrd="0" presId="urn:microsoft.com/office/officeart/2005/8/layout/chevron2"/>
    <dgm:cxn modelId="{1355AAAA-32BF-488F-8D54-1592D824EF11}" srcId="{4805FB85-AC61-465B-B872-10AC5B6BEB4A}" destId="{DE63BF40-8680-4913-BFA2-9E0F205E01F1}" srcOrd="0" destOrd="0" parTransId="{99CD29B7-E7C6-48AA-8EB8-795BBED8E143}" sibTransId="{6074BEDC-EE88-4CC9-9EFD-0FCC97D46A47}"/>
    <dgm:cxn modelId="{822CA4AB-F43A-4E4B-BAC7-83E8859CE1A6}" type="presOf" srcId="{4805FB85-AC61-465B-B872-10AC5B6BEB4A}" destId="{063292EE-FAB5-45DB-B64D-D411C6B31D93}" srcOrd="0" destOrd="0" presId="urn:microsoft.com/office/officeart/2005/8/layout/chevron2"/>
    <dgm:cxn modelId="{D0D4E4AE-FA62-4F0D-99EF-C20B5C703AD3}" srcId="{46BA743C-7DF8-48B5-822E-527E7E1D1B40}" destId="{D1A39366-5640-4637-A06F-C73EA4C9931B}" srcOrd="4" destOrd="0" parTransId="{5A348A52-CA29-493F-81B2-CEDCFAFD8803}" sibTransId="{503EB793-4B68-465F-8DB3-218396F48CB0}"/>
    <dgm:cxn modelId="{11A7B7B2-F877-40FF-B7F9-5B36E104EF58}" srcId="{46BA743C-7DF8-48B5-822E-527E7E1D1B40}" destId="{4805FB85-AC61-465B-B872-10AC5B6BEB4A}" srcOrd="5" destOrd="0" parTransId="{94DC34A2-C40D-4841-88EA-BA93F66A9894}" sibTransId="{90F06D5C-D486-4FD2-B1F6-AB2A41F34E63}"/>
    <dgm:cxn modelId="{E0F8C3B9-9D64-44DE-A442-57260A9949C6}" srcId="{D1A39366-5640-4637-A06F-C73EA4C9931B}" destId="{FC43EB43-18BF-40BC-A732-4135094B117F}" srcOrd="0" destOrd="0" parTransId="{754FBE7A-E045-4191-B323-A0768846A096}" sibTransId="{09CFCEBF-0512-44AF-BD72-B0C6BB12ABBC}"/>
    <dgm:cxn modelId="{2E8B39CB-9AF3-46B3-AD0D-D02BB9DC1EC5}" srcId="{46BA743C-7DF8-48B5-822E-527E7E1D1B40}" destId="{F0E58FAF-267A-4A6B-9D54-523893111A8F}" srcOrd="1" destOrd="0" parTransId="{84B1FE5B-929C-4450-9C2D-432B9546DBC5}" sibTransId="{65200ADD-25BB-483A-890B-4DB7F011A64F}"/>
    <dgm:cxn modelId="{70515BDC-C46F-4C64-B18D-1102F96A3291}" type="presOf" srcId="{7FFF0BF9-E84B-49D7-87DF-CFFCED52DB7E}" destId="{B02F16C6-4EA1-4A31-B183-7E7D97642127}" srcOrd="0" destOrd="0" presId="urn:microsoft.com/office/officeart/2005/8/layout/chevron2"/>
    <dgm:cxn modelId="{A7604FDD-765C-49EB-AD2D-8D7D84457203}" type="presOf" srcId="{DE63BF40-8680-4913-BFA2-9E0F205E01F1}" destId="{16BB6964-1DBF-4527-AD78-23A901EAC1EC}" srcOrd="0" destOrd="0" presId="urn:microsoft.com/office/officeart/2005/8/layout/chevron2"/>
    <dgm:cxn modelId="{1049BDE4-DB2F-4E89-A695-6F12865757AA}" srcId="{46BA743C-7DF8-48B5-822E-527E7E1D1B40}" destId="{4D0F0E08-C8A9-4068-B357-D4D0318B3F91}" srcOrd="3" destOrd="0" parTransId="{3A3B3F58-28DD-4290-B0A3-6F88D3190873}" sibTransId="{0B143A35-1CAB-490E-90FA-7E48B4DF48ED}"/>
    <dgm:cxn modelId="{0CE670F0-6457-4373-B90F-B008674BFB2F}" type="presOf" srcId="{227CB006-BA11-40C7-B654-E161BD78B067}" destId="{002F61A5-0D3C-4FBA-A6B9-58EA76B9D6BE}" srcOrd="0" destOrd="0" presId="urn:microsoft.com/office/officeart/2005/8/layout/chevron2"/>
    <dgm:cxn modelId="{58A356F9-4FDF-47CD-80F5-2F8EC17851B3}" type="presParOf" srcId="{B97EB317-2473-4DCD-80E7-50B7A89B2F96}" destId="{1BFCB26E-9F4F-4BD9-BB8F-DA511E7A1292}" srcOrd="0" destOrd="0" presId="urn:microsoft.com/office/officeart/2005/8/layout/chevron2"/>
    <dgm:cxn modelId="{50B4CB7F-8B01-4D30-BFAD-23C6B02649AE}" type="presParOf" srcId="{1BFCB26E-9F4F-4BD9-BB8F-DA511E7A1292}" destId="{B02F16C6-4EA1-4A31-B183-7E7D97642127}" srcOrd="0" destOrd="0" presId="urn:microsoft.com/office/officeart/2005/8/layout/chevron2"/>
    <dgm:cxn modelId="{2B02CBDC-2D1D-47EC-8787-5A519ACE771A}" type="presParOf" srcId="{1BFCB26E-9F4F-4BD9-BB8F-DA511E7A1292}" destId="{002F61A5-0D3C-4FBA-A6B9-58EA76B9D6BE}" srcOrd="1" destOrd="0" presId="urn:microsoft.com/office/officeart/2005/8/layout/chevron2"/>
    <dgm:cxn modelId="{194D11D0-940A-4068-94DC-82F4899DEDCB}" type="presParOf" srcId="{B97EB317-2473-4DCD-80E7-50B7A89B2F96}" destId="{0B63C71A-38A7-4761-A1C8-15AFE2CBDBAC}" srcOrd="1" destOrd="0" presId="urn:microsoft.com/office/officeart/2005/8/layout/chevron2"/>
    <dgm:cxn modelId="{8CDC286C-8483-4B4E-AB45-714A48EC47E0}" type="presParOf" srcId="{B97EB317-2473-4DCD-80E7-50B7A89B2F96}" destId="{7A2A8065-094F-493F-84FB-9A2166808341}" srcOrd="2" destOrd="0" presId="urn:microsoft.com/office/officeart/2005/8/layout/chevron2"/>
    <dgm:cxn modelId="{DF71C045-3D29-4D4E-AC08-173F697112D6}" type="presParOf" srcId="{7A2A8065-094F-493F-84FB-9A2166808341}" destId="{81366D18-A178-4928-B424-47C8FEF2C457}" srcOrd="0" destOrd="0" presId="urn:microsoft.com/office/officeart/2005/8/layout/chevron2"/>
    <dgm:cxn modelId="{A3F031D6-2F53-48A1-B706-11B1CE0A665F}" type="presParOf" srcId="{7A2A8065-094F-493F-84FB-9A2166808341}" destId="{C45D5FA9-645D-4A67-8F99-CD92350383BA}" srcOrd="1" destOrd="0" presId="urn:microsoft.com/office/officeart/2005/8/layout/chevron2"/>
    <dgm:cxn modelId="{71F2E503-9FF5-40FD-907D-16092AEDA22B}" type="presParOf" srcId="{B97EB317-2473-4DCD-80E7-50B7A89B2F96}" destId="{84D1F204-E58F-40D2-B66E-3F18DDE6BDD1}" srcOrd="3" destOrd="0" presId="urn:microsoft.com/office/officeart/2005/8/layout/chevron2"/>
    <dgm:cxn modelId="{10562A03-BDEC-4986-806B-651EFF7C3626}" type="presParOf" srcId="{B97EB317-2473-4DCD-80E7-50B7A89B2F96}" destId="{1B5880AC-2689-40C0-BAFE-0041FD2966AE}" srcOrd="4" destOrd="0" presId="urn:microsoft.com/office/officeart/2005/8/layout/chevron2"/>
    <dgm:cxn modelId="{07D4B658-8BC7-4EC2-80C2-CACA3176CFA3}" type="presParOf" srcId="{1B5880AC-2689-40C0-BAFE-0041FD2966AE}" destId="{7D125D54-B7D7-438B-AF05-D10272FAA93A}" srcOrd="0" destOrd="0" presId="urn:microsoft.com/office/officeart/2005/8/layout/chevron2"/>
    <dgm:cxn modelId="{E1D0FF5A-7BE2-4ED9-A627-DBC077BFAB4D}" type="presParOf" srcId="{1B5880AC-2689-40C0-BAFE-0041FD2966AE}" destId="{77248CF0-4A8D-432B-BF5B-68D4526DE6D5}" srcOrd="1" destOrd="0" presId="urn:microsoft.com/office/officeart/2005/8/layout/chevron2"/>
    <dgm:cxn modelId="{1D69B3EF-77CB-4FE5-AD40-60AA40153844}" type="presParOf" srcId="{B97EB317-2473-4DCD-80E7-50B7A89B2F96}" destId="{A47A2DCA-EFD0-4DA1-B48C-207C24385B1B}" srcOrd="5" destOrd="0" presId="urn:microsoft.com/office/officeart/2005/8/layout/chevron2"/>
    <dgm:cxn modelId="{C3B015BB-F6A0-4E7A-8E26-F53E2ED37962}" type="presParOf" srcId="{B97EB317-2473-4DCD-80E7-50B7A89B2F96}" destId="{C4A23B98-4995-4E57-BC49-19623B4F2440}" srcOrd="6" destOrd="0" presId="urn:microsoft.com/office/officeart/2005/8/layout/chevron2"/>
    <dgm:cxn modelId="{D24CD58C-9408-417B-9B78-D5CC7B540BAC}" type="presParOf" srcId="{C4A23B98-4995-4E57-BC49-19623B4F2440}" destId="{126005D3-8908-4D7F-95AD-2CD7BE049476}" srcOrd="0" destOrd="0" presId="urn:microsoft.com/office/officeart/2005/8/layout/chevron2"/>
    <dgm:cxn modelId="{94F51675-ED5C-4283-9E75-A8C3035FCCDF}" type="presParOf" srcId="{C4A23B98-4995-4E57-BC49-19623B4F2440}" destId="{430EBB15-3E28-4806-87EE-093ECCE998C5}" srcOrd="1" destOrd="0" presId="urn:microsoft.com/office/officeart/2005/8/layout/chevron2"/>
    <dgm:cxn modelId="{FCCC7E60-A875-4F8E-81C9-81A92990B825}" type="presParOf" srcId="{B97EB317-2473-4DCD-80E7-50B7A89B2F96}" destId="{530E72CA-445E-4267-BF45-6F10F25C79E0}" srcOrd="7" destOrd="0" presId="urn:microsoft.com/office/officeart/2005/8/layout/chevron2"/>
    <dgm:cxn modelId="{C3E27AF6-2D4A-4775-B138-0F537D01B3F4}" type="presParOf" srcId="{B97EB317-2473-4DCD-80E7-50B7A89B2F96}" destId="{5D238DA0-9D60-4CE3-ABB4-584D36DE5626}" srcOrd="8" destOrd="0" presId="urn:microsoft.com/office/officeart/2005/8/layout/chevron2"/>
    <dgm:cxn modelId="{4A2F5CA8-6D71-4604-ABE5-F634B6FD5E9D}" type="presParOf" srcId="{5D238DA0-9D60-4CE3-ABB4-584D36DE5626}" destId="{81634190-A720-439A-80AA-17CBC53B72A2}" srcOrd="0" destOrd="0" presId="urn:microsoft.com/office/officeart/2005/8/layout/chevron2"/>
    <dgm:cxn modelId="{228E7A11-EFDC-4587-A3C9-A17C839DABEF}" type="presParOf" srcId="{5D238DA0-9D60-4CE3-ABB4-584D36DE5626}" destId="{B96E8039-03F4-4507-A278-DB65590C0983}" srcOrd="1" destOrd="0" presId="urn:microsoft.com/office/officeart/2005/8/layout/chevron2"/>
    <dgm:cxn modelId="{9BFB9C86-4D40-42FE-9F91-740508D18953}" type="presParOf" srcId="{B97EB317-2473-4DCD-80E7-50B7A89B2F96}" destId="{BAF29A9B-3700-4162-AD28-E92739151D0D}" srcOrd="9" destOrd="0" presId="urn:microsoft.com/office/officeart/2005/8/layout/chevron2"/>
    <dgm:cxn modelId="{71B01375-1193-4DD6-AB67-7F13C17E71C5}" type="presParOf" srcId="{B97EB317-2473-4DCD-80E7-50B7A89B2F96}" destId="{55C528B1-16F4-4002-8650-3B313B5B895C}" srcOrd="10" destOrd="0" presId="urn:microsoft.com/office/officeart/2005/8/layout/chevron2"/>
    <dgm:cxn modelId="{3993A838-F783-4ADA-8163-F6E3F4184845}" type="presParOf" srcId="{55C528B1-16F4-4002-8650-3B313B5B895C}" destId="{063292EE-FAB5-45DB-B64D-D411C6B31D93}" srcOrd="0" destOrd="0" presId="urn:microsoft.com/office/officeart/2005/8/layout/chevron2"/>
    <dgm:cxn modelId="{CFD49C7D-EBA9-4D58-9B5D-2229C6DB2AC4}" type="presParOf" srcId="{55C528B1-16F4-4002-8650-3B313B5B895C}" destId="{16BB6964-1DBF-4527-AD78-23A901EAC1EC}"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F16C6-4EA1-4A31-B183-7E7D97642127}">
      <dsp:nvSpPr>
        <dsp:cNvPr id="0" name=""/>
        <dsp:cNvSpPr/>
      </dsp:nvSpPr>
      <dsp:spPr>
        <a:xfrm rot="5400000">
          <a:off x="-78549" y="81133"/>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1</a:t>
          </a:r>
        </a:p>
      </dsp:txBody>
      <dsp:txXfrm rot="-5400000">
        <a:off x="0" y="185865"/>
        <a:ext cx="366562" cy="157098"/>
      </dsp:txXfrm>
    </dsp:sp>
    <dsp:sp modelId="{002F61A5-0D3C-4FBA-A6B9-58EA76B9D6BE}">
      <dsp:nvSpPr>
        <dsp:cNvPr id="0" name=""/>
        <dsp:cNvSpPr/>
      </dsp:nvSpPr>
      <dsp:spPr>
        <a:xfrm rot="5400000">
          <a:off x="2756202" y="-2387054"/>
          <a:ext cx="340558"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Set working directory and review training and test data</a:t>
          </a:r>
        </a:p>
      </dsp:txBody>
      <dsp:txXfrm rot="-5400000">
        <a:off x="366563" y="19210"/>
        <a:ext cx="5103212" cy="307308"/>
      </dsp:txXfrm>
    </dsp:sp>
    <dsp:sp modelId="{20C327AA-6EAB-40F8-B5A9-3824D8F3C0F2}">
      <dsp:nvSpPr>
        <dsp:cNvPr id="0" name=""/>
        <dsp:cNvSpPr/>
      </dsp:nvSpPr>
      <dsp:spPr>
        <a:xfrm rot="5400000">
          <a:off x="-78549" y="528100"/>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2</a:t>
          </a:r>
        </a:p>
      </dsp:txBody>
      <dsp:txXfrm rot="-5400000">
        <a:off x="0" y="632832"/>
        <a:ext cx="366562" cy="157098"/>
      </dsp:txXfrm>
    </dsp:sp>
    <dsp:sp modelId="{A447DAC0-ECA3-4ED8-9058-1CF6DC3045AE}">
      <dsp:nvSpPr>
        <dsp:cNvPr id="0" name=""/>
        <dsp:cNvSpPr/>
      </dsp:nvSpPr>
      <dsp:spPr>
        <a:xfrm rot="5400000">
          <a:off x="2756291" y="-1940177"/>
          <a:ext cx="340379"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Install and load library “e1071”</a:t>
          </a:r>
        </a:p>
      </dsp:txBody>
      <dsp:txXfrm rot="-5400000">
        <a:off x="366562" y="466168"/>
        <a:ext cx="5103221" cy="307147"/>
      </dsp:txXfrm>
    </dsp:sp>
    <dsp:sp modelId="{B8A83EC6-6956-48D4-B93C-EDC133FD6A25}">
      <dsp:nvSpPr>
        <dsp:cNvPr id="0" name=""/>
        <dsp:cNvSpPr/>
      </dsp:nvSpPr>
      <dsp:spPr>
        <a:xfrm rot="5400000">
          <a:off x="-78549" y="975068"/>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3</a:t>
          </a:r>
        </a:p>
      </dsp:txBody>
      <dsp:txXfrm rot="-5400000">
        <a:off x="0" y="1079800"/>
        <a:ext cx="366562" cy="157098"/>
      </dsp:txXfrm>
    </dsp:sp>
    <dsp:sp modelId="{C487576C-5FEB-4BD4-9DF4-2EC2EA267C68}">
      <dsp:nvSpPr>
        <dsp:cNvPr id="0" name=""/>
        <dsp:cNvSpPr/>
      </dsp:nvSpPr>
      <dsp:spPr>
        <a:xfrm rot="5400000">
          <a:off x="2756291" y="-1493210"/>
          <a:ext cx="340379"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Read in and review data</a:t>
          </a:r>
        </a:p>
      </dsp:txBody>
      <dsp:txXfrm rot="-5400000">
        <a:off x="366562" y="913135"/>
        <a:ext cx="5103221" cy="307147"/>
      </dsp:txXfrm>
    </dsp:sp>
    <dsp:sp modelId="{323CD1DC-49A9-4E41-969E-6D2F12598F5F}">
      <dsp:nvSpPr>
        <dsp:cNvPr id="0" name=""/>
        <dsp:cNvSpPr/>
      </dsp:nvSpPr>
      <dsp:spPr>
        <a:xfrm rot="5400000">
          <a:off x="-78549" y="1422035"/>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4</a:t>
          </a:r>
        </a:p>
      </dsp:txBody>
      <dsp:txXfrm rot="-5400000">
        <a:off x="0" y="1526767"/>
        <a:ext cx="366562" cy="157098"/>
      </dsp:txXfrm>
    </dsp:sp>
    <dsp:sp modelId="{CE6172C3-16D9-4D37-A950-121178F1AC2A}">
      <dsp:nvSpPr>
        <dsp:cNvPr id="0" name=""/>
        <dsp:cNvSpPr/>
      </dsp:nvSpPr>
      <dsp:spPr>
        <a:xfrm rot="5400000">
          <a:off x="2756291" y="-1046242"/>
          <a:ext cx="340379"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Build the Naïve Bayesian classifier Model from First Principles</a:t>
          </a:r>
        </a:p>
      </dsp:txBody>
      <dsp:txXfrm rot="-5400000">
        <a:off x="366562" y="1360103"/>
        <a:ext cx="5103221" cy="307147"/>
      </dsp:txXfrm>
    </dsp:sp>
    <dsp:sp modelId="{D2A0677C-B1FF-4D0E-BAB0-4D937AC4C8AD}">
      <dsp:nvSpPr>
        <dsp:cNvPr id="0" name=""/>
        <dsp:cNvSpPr/>
      </dsp:nvSpPr>
      <dsp:spPr>
        <a:xfrm rot="5400000">
          <a:off x="-78549" y="1869002"/>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5</a:t>
          </a:r>
        </a:p>
      </dsp:txBody>
      <dsp:txXfrm rot="-5400000">
        <a:off x="0" y="1973734"/>
        <a:ext cx="366562" cy="157098"/>
      </dsp:txXfrm>
    </dsp:sp>
    <dsp:sp modelId="{C09BE247-24E6-41F8-BD35-94927E3EFEF0}">
      <dsp:nvSpPr>
        <dsp:cNvPr id="0" name=""/>
        <dsp:cNvSpPr/>
      </dsp:nvSpPr>
      <dsp:spPr>
        <a:xfrm rot="5400000">
          <a:off x="2756291" y="-599275"/>
          <a:ext cx="340379"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the Results</a:t>
          </a:r>
        </a:p>
      </dsp:txBody>
      <dsp:txXfrm rot="-5400000">
        <a:off x="366562" y="1807070"/>
        <a:ext cx="5103221" cy="307147"/>
      </dsp:txXfrm>
    </dsp:sp>
    <dsp:sp modelId="{29B157DD-5ABF-44C7-84DB-D063ACF93A43}">
      <dsp:nvSpPr>
        <dsp:cNvPr id="0" name=""/>
        <dsp:cNvSpPr/>
      </dsp:nvSpPr>
      <dsp:spPr>
        <a:xfrm rot="5400000">
          <a:off x="-78549" y="2315969"/>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6</a:t>
          </a:r>
        </a:p>
      </dsp:txBody>
      <dsp:txXfrm rot="-5400000">
        <a:off x="0" y="2420701"/>
        <a:ext cx="366562" cy="157098"/>
      </dsp:txXfrm>
    </dsp:sp>
    <dsp:sp modelId="{DB8F81B5-3AEA-4610-A22F-E987B36CB035}">
      <dsp:nvSpPr>
        <dsp:cNvPr id="0" name=""/>
        <dsp:cNvSpPr/>
      </dsp:nvSpPr>
      <dsp:spPr>
        <a:xfrm rot="5400000">
          <a:off x="2756291" y="-152308"/>
          <a:ext cx="340379"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Execute the Naïve Bayesian Classifier with e1071 package</a:t>
          </a:r>
        </a:p>
      </dsp:txBody>
      <dsp:txXfrm rot="-5400000">
        <a:off x="366562" y="2254037"/>
        <a:ext cx="5103221" cy="307147"/>
      </dsp:txXfrm>
    </dsp:sp>
    <dsp:sp modelId="{203499EA-A847-4BF6-ABC2-1453F9CF1A58}">
      <dsp:nvSpPr>
        <dsp:cNvPr id="0" name=""/>
        <dsp:cNvSpPr/>
      </dsp:nvSpPr>
      <dsp:spPr>
        <a:xfrm rot="5400000">
          <a:off x="-78549" y="2762936"/>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7</a:t>
          </a:r>
        </a:p>
      </dsp:txBody>
      <dsp:txXfrm rot="-5400000">
        <a:off x="0" y="2867668"/>
        <a:ext cx="366562" cy="157098"/>
      </dsp:txXfrm>
    </dsp:sp>
    <dsp:sp modelId="{34F646D8-02DD-4CF5-8744-0593178FDE1D}">
      <dsp:nvSpPr>
        <dsp:cNvPr id="0" name=""/>
        <dsp:cNvSpPr/>
      </dsp:nvSpPr>
      <dsp:spPr>
        <a:xfrm rot="5400000">
          <a:off x="2756291" y="294658"/>
          <a:ext cx="340379"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the Outcome of “Enrolls” with the Testdata</a:t>
          </a:r>
        </a:p>
      </dsp:txBody>
      <dsp:txXfrm rot="-5400000">
        <a:off x="366562" y="2701003"/>
        <a:ext cx="5103221" cy="307147"/>
      </dsp:txXfrm>
    </dsp:sp>
    <dsp:sp modelId="{F9B50929-351E-4AFB-89F9-5C2A31730F56}">
      <dsp:nvSpPr>
        <dsp:cNvPr id="0" name=""/>
        <dsp:cNvSpPr/>
      </dsp:nvSpPr>
      <dsp:spPr>
        <a:xfrm rot="5400000">
          <a:off x="-78549" y="3209903"/>
          <a:ext cx="523660" cy="36656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8</a:t>
          </a:r>
        </a:p>
      </dsp:txBody>
      <dsp:txXfrm rot="-5400000">
        <a:off x="0" y="3314635"/>
        <a:ext cx="366562" cy="157098"/>
      </dsp:txXfrm>
    </dsp:sp>
    <dsp:sp modelId="{6688F5FD-0BCB-489E-92B8-A21E58317251}">
      <dsp:nvSpPr>
        <dsp:cNvPr id="0" name=""/>
        <dsp:cNvSpPr/>
      </dsp:nvSpPr>
      <dsp:spPr>
        <a:xfrm rot="5400000">
          <a:off x="2756291" y="741625"/>
          <a:ext cx="340379" cy="5119837"/>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Review results</a:t>
          </a:r>
        </a:p>
      </dsp:txBody>
      <dsp:txXfrm rot="-5400000">
        <a:off x="366562" y="3147970"/>
        <a:ext cx="5103221" cy="307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F16C6-4EA1-4A31-B183-7E7D97642127}">
      <dsp:nvSpPr>
        <dsp:cNvPr id="0" name=""/>
        <dsp:cNvSpPr/>
      </dsp:nvSpPr>
      <dsp:spPr>
        <a:xfrm rot="5400000">
          <a:off x="-81794" y="83718"/>
          <a:ext cx="545294" cy="38170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1</a:t>
          </a:r>
        </a:p>
      </dsp:txBody>
      <dsp:txXfrm rot="-5400000">
        <a:off x="1" y="192777"/>
        <a:ext cx="381705" cy="163589"/>
      </dsp:txXfrm>
    </dsp:sp>
    <dsp:sp modelId="{002F61A5-0D3C-4FBA-A6B9-58EA76B9D6BE}">
      <dsp:nvSpPr>
        <dsp:cNvPr id="0" name=""/>
        <dsp:cNvSpPr/>
      </dsp:nvSpPr>
      <dsp:spPr>
        <a:xfrm rot="5400000">
          <a:off x="2756739" y="-2345405"/>
          <a:ext cx="354627" cy="510469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Set the Working Directory</a:t>
          </a:r>
        </a:p>
      </dsp:txBody>
      <dsp:txXfrm rot="-5400000">
        <a:off x="381706" y="46939"/>
        <a:ext cx="5087383" cy="320005"/>
      </dsp:txXfrm>
    </dsp:sp>
    <dsp:sp modelId="{81366D18-A178-4928-B424-47C8FEF2C457}">
      <dsp:nvSpPr>
        <dsp:cNvPr id="0" name=""/>
        <dsp:cNvSpPr/>
      </dsp:nvSpPr>
      <dsp:spPr>
        <a:xfrm rot="5400000">
          <a:off x="-81794" y="522529"/>
          <a:ext cx="545294" cy="38170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2</a:t>
          </a:r>
        </a:p>
      </dsp:txBody>
      <dsp:txXfrm rot="-5400000">
        <a:off x="1" y="631588"/>
        <a:ext cx="381705" cy="163589"/>
      </dsp:txXfrm>
    </dsp:sp>
    <dsp:sp modelId="{C45D5FA9-645D-4A67-8F99-CD92350383BA}">
      <dsp:nvSpPr>
        <dsp:cNvPr id="0" name=""/>
        <dsp:cNvSpPr/>
      </dsp:nvSpPr>
      <dsp:spPr>
        <a:xfrm rot="5400000">
          <a:off x="2756832" y="-1934390"/>
          <a:ext cx="354441" cy="510469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Read in the Data</a:t>
          </a:r>
        </a:p>
      </dsp:txBody>
      <dsp:txXfrm rot="-5400000">
        <a:off x="381706" y="458038"/>
        <a:ext cx="5087392" cy="319837"/>
      </dsp:txXfrm>
    </dsp:sp>
    <dsp:sp modelId="{7D125D54-B7D7-438B-AF05-D10272FAA93A}">
      <dsp:nvSpPr>
        <dsp:cNvPr id="0" name=""/>
        <dsp:cNvSpPr/>
      </dsp:nvSpPr>
      <dsp:spPr>
        <a:xfrm rot="5400000">
          <a:off x="-81794" y="961341"/>
          <a:ext cx="545294" cy="38170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3</a:t>
          </a:r>
        </a:p>
      </dsp:txBody>
      <dsp:txXfrm rot="-5400000">
        <a:off x="1" y="1070400"/>
        <a:ext cx="381705" cy="163589"/>
      </dsp:txXfrm>
    </dsp:sp>
    <dsp:sp modelId="{77248CF0-4A8D-432B-BF5B-68D4526DE6D5}">
      <dsp:nvSpPr>
        <dsp:cNvPr id="0" name=""/>
        <dsp:cNvSpPr/>
      </dsp:nvSpPr>
      <dsp:spPr>
        <a:xfrm rot="5400000">
          <a:off x="2756832" y="-1495579"/>
          <a:ext cx="354441" cy="510469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Build the Decision Tree</a:t>
          </a:r>
        </a:p>
      </dsp:txBody>
      <dsp:txXfrm rot="-5400000">
        <a:off x="381706" y="896849"/>
        <a:ext cx="5087392" cy="319837"/>
      </dsp:txXfrm>
    </dsp:sp>
    <dsp:sp modelId="{126005D3-8908-4D7F-95AD-2CD7BE049476}">
      <dsp:nvSpPr>
        <dsp:cNvPr id="0" name=""/>
        <dsp:cNvSpPr/>
      </dsp:nvSpPr>
      <dsp:spPr>
        <a:xfrm rot="5400000">
          <a:off x="-81794" y="1400152"/>
          <a:ext cx="545294" cy="38170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4</a:t>
          </a:r>
        </a:p>
      </dsp:txBody>
      <dsp:txXfrm rot="-5400000">
        <a:off x="1" y="1509211"/>
        <a:ext cx="381705" cy="163589"/>
      </dsp:txXfrm>
    </dsp:sp>
    <dsp:sp modelId="{430EBB15-3E28-4806-87EE-093ECCE998C5}">
      <dsp:nvSpPr>
        <dsp:cNvPr id="0" name=""/>
        <dsp:cNvSpPr/>
      </dsp:nvSpPr>
      <dsp:spPr>
        <a:xfrm rot="5400000">
          <a:off x="2756832" y="-1056767"/>
          <a:ext cx="354441" cy="510469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Plot the Decision Tree</a:t>
          </a:r>
        </a:p>
      </dsp:txBody>
      <dsp:txXfrm rot="-5400000">
        <a:off x="381706" y="1335661"/>
        <a:ext cx="5087392" cy="319837"/>
      </dsp:txXfrm>
    </dsp:sp>
    <dsp:sp modelId="{81634190-A720-439A-80AA-17CBC53B72A2}">
      <dsp:nvSpPr>
        <dsp:cNvPr id="0" name=""/>
        <dsp:cNvSpPr/>
      </dsp:nvSpPr>
      <dsp:spPr>
        <a:xfrm rot="5400000">
          <a:off x="-81794" y="1838964"/>
          <a:ext cx="545294" cy="38170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5</a:t>
          </a:r>
        </a:p>
      </dsp:txBody>
      <dsp:txXfrm rot="-5400000">
        <a:off x="1" y="1948023"/>
        <a:ext cx="381705" cy="163589"/>
      </dsp:txXfrm>
    </dsp:sp>
    <dsp:sp modelId="{B96E8039-03F4-4507-A278-DB65590C0983}">
      <dsp:nvSpPr>
        <dsp:cNvPr id="0" name=""/>
        <dsp:cNvSpPr/>
      </dsp:nvSpPr>
      <dsp:spPr>
        <a:xfrm rot="5400000">
          <a:off x="2756832" y="-617956"/>
          <a:ext cx="354441" cy="510469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Prepare Data to Test the Fitted Model</a:t>
          </a:r>
        </a:p>
      </dsp:txBody>
      <dsp:txXfrm rot="-5400000">
        <a:off x="381706" y="1774472"/>
        <a:ext cx="5087392" cy="319837"/>
      </dsp:txXfrm>
    </dsp:sp>
    <dsp:sp modelId="{063292EE-FAB5-45DB-B64D-D411C6B31D93}">
      <dsp:nvSpPr>
        <dsp:cNvPr id="0" name=""/>
        <dsp:cNvSpPr/>
      </dsp:nvSpPr>
      <dsp:spPr>
        <a:xfrm rot="5400000">
          <a:off x="-81794" y="2277775"/>
          <a:ext cx="545294" cy="38170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6</a:t>
          </a:r>
        </a:p>
      </dsp:txBody>
      <dsp:txXfrm rot="-5400000">
        <a:off x="1" y="2386834"/>
        <a:ext cx="381705" cy="163589"/>
      </dsp:txXfrm>
    </dsp:sp>
    <dsp:sp modelId="{16BB6964-1DBF-4527-AD78-23A901EAC1EC}">
      <dsp:nvSpPr>
        <dsp:cNvPr id="0" name=""/>
        <dsp:cNvSpPr/>
      </dsp:nvSpPr>
      <dsp:spPr>
        <a:xfrm rot="5400000">
          <a:off x="2756832" y="-179144"/>
          <a:ext cx="354441" cy="510469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Predict a Decision from the Fitted Model</a:t>
          </a:r>
        </a:p>
      </dsp:txBody>
      <dsp:txXfrm rot="-5400000">
        <a:off x="381706" y="2213284"/>
        <a:ext cx="5087392" cy="31983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858F34-DEEB-457E-831C-C3482FCC4D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B2B48D-F6DD-4BF7-A723-0698A9ACB610}">
  <ds:schemaRefs>
    <ds:schemaRef ds:uri="http://schemas.microsoft.com/sharepoint/v3/contenttype/forms"/>
  </ds:schemaRefs>
</ds:datastoreItem>
</file>

<file path=customXml/itemProps3.xml><?xml version="1.0" encoding="utf-8"?>
<ds:datastoreItem xmlns:ds="http://schemas.openxmlformats.org/officeDocument/2006/customXml" ds:itemID="{3933DA4E-2435-4D74-A722-0B2B05CA1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 10: Classification</vt:lpstr>
    </vt:vector>
  </TitlesOfParts>
  <Company>Medtronic, Inc.</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Classification</dc:title>
  <dc:creator>Britton, Gwendolyn</dc:creator>
  <cp:lastModifiedBy>Michael Surdek</cp:lastModifiedBy>
  <cp:revision>2</cp:revision>
  <dcterms:created xsi:type="dcterms:W3CDTF">2020-11-21T02:30:00Z</dcterms:created>
  <dcterms:modified xsi:type="dcterms:W3CDTF">2020-11-21T02:30:00Z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