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5D88" w:rsidRPr="000F0A47" w:rsidRDefault="00FE5D88" w:rsidP="00FE5D88">
      <w:pPr>
        <w:jc w:val="center"/>
        <w:rPr>
          <w:rFonts w:ascii="Century Gothic" w:hAnsi="Century Gothic"/>
        </w:rPr>
      </w:pPr>
      <w:r w:rsidRPr="000F0A47">
        <w:rPr>
          <w:rFonts w:ascii="Century Gothic" w:hAnsi="Century Gothic"/>
          <w:sz w:val="20"/>
        </w:rPr>
        <w:t>DEPARTMENT OF LAND REFORM &amp; RURAL DEVELOPMENT</w:t>
      </w:r>
      <w:r w:rsidRPr="000F0A47">
        <w:rPr>
          <w:rFonts w:ascii="Century Gothic" w:hAnsi="Century Gothic"/>
          <w:sz w:val="20"/>
        </w:rPr>
        <w:br/>
      </w:r>
      <w:r>
        <w:rPr>
          <w:rFonts w:ascii="Century Gothic" w:hAnsi="Century Gothic"/>
          <w:sz w:val="20"/>
        </w:rPr>
        <w:t xml:space="preserve">SECURITY SERVICE PORTAL </w:t>
      </w:r>
      <w:r w:rsidRPr="000F0A47">
        <w:rPr>
          <w:rFonts w:ascii="Century Gothic" w:hAnsi="Century Gothic"/>
          <w:sz w:val="20"/>
        </w:rPr>
        <w:br/>
        <w:t>Internal Unit Testing Document</w:t>
      </w:r>
      <w:r w:rsidRPr="000F0A47">
        <w:rPr>
          <w:rFonts w:ascii="Century Gothic" w:hAnsi="Century Gothic"/>
          <w:sz w:val="20"/>
        </w:rPr>
        <w:br/>
      </w:r>
      <w:r w:rsidRPr="000F0A47">
        <w:rPr>
          <w:rFonts w:ascii="Century Gothic" w:hAnsi="Century Gothic"/>
          <w:sz w:val="20"/>
        </w:rPr>
        <w:br/>
        <w:t xml:space="preserve">Module: </w:t>
      </w:r>
      <w:r>
        <w:rPr>
          <w:rFonts w:ascii="Century Gothic" w:hAnsi="Century Gothic"/>
          <w:sz w:val="20"/>
        </w:rPr>
        <w:t xml:space="preserve">Security Coordinator </w:t>
      </w:r>
      <w:r w:rsidRPr="000F0A47">
        <w:rPr>
          <w:rFonts w:ascii="Century Gothic" w:hAnsi="Century Gothic"/>
          <w:sz w:val="20"/>
        </w:rPr>
        <w:t>User Type</w:t>
      </w:r>
      <w:r w:rsidRPr="000F0A47">
        <w:rPr>
          <w:rFonts w:ascii="Century Gothic" w:hAnsi="Century Gothic"/>
          <w:sz w:val="20"/>
        </w:rPr>
        <w:br/>
        <w:t xml:space="preserve">Tester: </w:t>
      </w:r>
      <w:r>
        <w:rPr>
          <w:rFonts w:ascii="Century Gothic" w:hAnsi="Century Gothic"/>
          <w:sz w:val="20"/>
        </w:rPr>
        <w:t>Lebogang Dire</w:t>
      </w:r>
      <w:r w:rsidRPr="000F0A47">
        <w:rPr>
          <w:rFonts w:ascii="Century Gothic" w:hAnsi="Century Gothic"/>
          <w:sz w:val="20"/>
        </w:rPr>
        <w:br/>
        <w:t xml:space="preserve">Date: </w:t>
      </w:r>
      <w:r>
        <w:rPr>
          <w:rFonts w:ascii="Century Gothic" w:hAnsi="Century Gothic"/>
          <w:sz w:val="20"/>
        </w:rPr>
        <w:t xml:space="preserve">04 August </w:t>
      </w:r>
      <w:r w:rsidRPr="000F0A47">
        <w:rPr>
          <w:rFonts w:ascii="Century Gothic" w:hAnsi="Century Gothic"/>
          <w:sz w:val="20"/>
        </w:rPr>
        <w:t>2026</w:t>
      </w:r>
      <w:r w:rsidRPr="000F0A47">
        <w:rPr>
          <w:rFonts w:ascii="Century Gothic" w:hAnsi="Century Gothic"/>
          <w:sz w:val="20"/>
        </w:rPr>
        <w:br/>
        <w:t>Environment: Development / Test</w:t>
      </w:r>
      <w:r w:rsidRPr="000F0A47">
        <w:rPr>
          <w:rFonts w:ascii="Century Gothic" w:hAnsi="Century Gothic"/>
          <w:sz w:val="20"/>
        </w:rPr>
        <w:br/>
        <w:t>Build Version: v1.0 (or current version)</w:t>
      </w:r>
      <w:r w:rsidRPr="000F0A47">
        <w:rPr>
          <w:rFonts w:ascii="Century Gothic" w:hAnsi="Century Gothic"/>
          <w:sz w:val="20"/>
        </w:rPr>
        <w:br/>
      </w:r>
    </w:p>
    <w:p w:rsidR="00FE5D88" w:rsidRDefault="00FE5D88" w:rsidP="00FE5D88">
      <w:pPr>
        <w:jc w:val="center"/>
        <w:rPr>
          <w:rFonts w:ascii="Century Gothic" w:hAnsi="Century Gothic"/>
        </w:rPr>
      </w:pPr>
    </w:p>
    <w:p w:rsidR="00FE5D88" w:rsidRDefault="00FE5D88" w:rsidP="00FE5D88">
      <w:pPr>
        <w:jc w:val="center"/>
        <w:rPr>
          <w:rFonts w:ascii="Century Gothic" w:hAnsi="Century Gothic"/>
        </w:rPr>
      </w:pPr>
      <w:r w:rsidRPr="000F0A47">
        <w:rPr>
          <w:rFonts w:ascii="Century Gothic" w:hAnsi="Century Gothic"/>
          <w:b/>
          <w:sz w:val="36"/>
        </w:rPr>
        <w:t>Test Cases</w:t>
      </w:r>
      <w:r w:rsidRPr="000F0A47">
        <w:rPr>
          <w:rFonts w:ascii="Century Gothic" w:hAnsi="Century Gothic"/>
          <w:b/>
          <w:sz w:val="36"/>
        </w:rPr>
        <w:br/>
      </w:r>
      <w:r w:rsidRPr="000F0A47">
        <w:rPr>
          <w:rFonts w:ascii="Century Gothic" w:hAnsi="Century Gothic"/>
          <w:b/>
        </w:rPr>
        <w:t xml:space="preserve">Test Case </w:t>
      </w:r>
      <w:r>
        <w:rPr>
          <w:rFonts w:ascii="Century Gothic" w:hAnsi="Century Gothic"/>
          <w:b/>
        </w:rPr>
        <w:t>SEC</w:t>
      </w:r>
      <w:r w:rsidRPr="000F0A47">
        <w:rPr>
          <w:rFonts w:ascii="Century Gothic" w:hAnsi="Century Gothic"/>
          <w:b/>
        </w:rPr>
        <w:t>-001</w:t>
      </w:r>
      <w:r w:rsidRPr="000F0A47">
        <w:rPr>
          <w:rFonts w:ascii="Century Gothic" w:hAnsi="Century Gothic"/>
          <w:b/>
        </w:rPr>
        <w:br/>
      </w:r>
      <w:r w:rsidRPr="000F0A47">
        <w:rPr>
          <w:rFonts w:ascii="Century Gothic" w:hAnsi="Century Gothic"/>
          <w:b/>
        </w:rPr>
        <w:br/>
      </w:r>
      <w:r w:rsidRPr="000F0A47">
        <w:rPr>
          <w:rFonts w:ascii="Century Gothic" w:hAnsi="Century Gothic"/>
        </w:rPr>
        <w:t>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5"/>
        <w:gridCol w:w="5526"/>
      </w:tblGrid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 w:rsidRPr="000F0A47">
              <w:rPr>
                <w:rFonts w:ascii="Century Gothic" w:hAnsi="Century Gothic"/>
              </w:rPr>
              <w:t>EMP-001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 w:rsidRPr="000F0A47">
              <w:rPr>
                <w:rFonts w:ascii="Century Gothic" w:hAnsi="Century Gothic"/>
              </w:rPr>
              <w:t>Login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 w:rsidRPr="000F0A4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Security Coordinator </w:t>
            </w:r>
            <w:r w:rsidRPr="000F0A47">
              <w:rPr>
                <w:rFonts w:ascii="Century Gothic" w:hAnsi="Century Gothic"/>
              </w:rPr>
              <w:t>Login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Security Coordinator</w:t>
            </w:r>
            <w:r w:rsidRPr="000F0A47">
              <w:rPr>
                <w:rFonts w:ascii="Century Gothic" w:hAnsi="Century Gothic"/>
              </w:rPr>
              <w:t xml:space="preserve"> should successfully log into the system.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Security Coordinator</w:t>
            </w:r>
            <w:r w:rsidRPr="000F0A47">
              <w:rPr>
                <w:rFonts w:ascii="Century Gothic" w:hAnsi="Century Gothic"/>
              </w:rPr>
              <w:t xml:space="preserve"> account exists and is active.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Spelling &amp; Naming Convention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5526" w:type="dxa"/>
          </w:tcPr>
          <w:p w:rsidR="00FE5D88" w:rsidRPr="000D3934" w:rsidRDefault="00FE5D88" w:rsidP="00134BB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entury Gothic" w:hAnsi="Century Gothic"/>
              </w:rPr>
            </w:pPr>
            <w:r w:rsidRPr="000D3934">
              <w:rPr>
                <w:rFonts w:ascii="Century Gothic" w:hAnsi="Century Gothic"/>
              </w:rPr>
              <w:t>Open Login page.</w:t>
            </w:r>
            <w:r w:rsidRPr="000D3934">
              <w:rPr>
                <w:rFonts w:ascii="Century Gothic" w:hAnsi="Century Gothic"/>
              </w:rPr>
              <w:br/>
              <w:t>-</w:t>
            </w:r>
            <w:r>
              <w:rPr>
                <w:rFonts w:ascii="Century Gothic" w:hAnsi="Century Gothic"/>
              </w:rPr>
              <w:t xml:space="preserve"> </w:t>
            </w:r>
            <w:r w:rsidRPr="000D3934">
              <w:rPr>
                <w:rFonts w:ascii="Century Gothic" w:hAnsi="Century Gothic"/>
              </w:rPr>
              <w:t>The correct naming is as follows:</w:t>
            </w:r>
          </w:p>
          <w:p w:rsidR="00FE5D88" w:rsidRDefault="00FE5D88" w:rsidP="00134BB2">
            <w:pPr>
              <w:pStyle w:val="ListParagraph"/>
              <w:rPr>
                <w:rFonts w:ascii="Century Gothic" w:hAnsi="Century Gothic"/>
                <w:b/>
              </w:rPr>
            </w:pPr>
            <w:r w:rsidRPr="000D3934">
              <w:rPr>
                <w:rFonts w:ascii="Century Gothic" w:hAnsi="Century Gothic"/>
                <w:b/>
              </w:rPr>
              <w:t>DEPARTMENT OF LAND REFORM &amp; RURAL DEVELOPMENT (DLRRD)</w:t>
            </w:r>
          </w:p>
          <w:p w:rsidR="00FE5D88" w:rsidRPr="000D3934" w:rsidRDefault="00FE5D88" w:rsidP="00134BB2">
            <w:pPr>
              <w:pStyle w:val="ListParagraph"/>
              <w:rPr>
                <w:rFonts w:ascii="Century Gothic" w:hAnsi="Century Gothic"/>
              </w:rPr>
            </w:pPr>
            <w:r w:rsidRPr="000D3934">
              <w:rPr>
                <w:rFonts w:ascii="Century Gothic" w:hAnsi="Century Gothic"/>
              </w:rPr>
              <w:t>-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r w:rsidRPr="000D3934">
              <w:rPr>
                <w:rStyle w:val="normaltextrun"/>
                <w:rFonts w:ascii="Century Gothic" w:hAnsi="Century Gothic" w:cs="Arial"/>
                <w:bCs/>
                <w:color w:val="000000"/>
                <w:bdr w:val="none" w:sz="0" w:space="0" w:color="auto" w:frame="1"/>
              </w:rPr>
              <w:t>Security Incident Management System (SIMS)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The naming of the system should adhere to the BRS document/ Company CI 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 w:rsidRPr="000F0A47">
              <w:rPr>
                <w:rFonts w:ascii="Century Gothic" w:hAnsi="Century Gothic"/>
              </w:rPr>
              <w:t>Dashboard loaded correctly.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Fail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5526" w:type="dxa"/>
          </w:tcPr>
          <w:p w:rsidR="00FE5D88" w:rsidRPr="000F0A47" w:rsidRDefault="00FE5D88" w:rsidP="00134BB2">
            <w:pPr>
              <w:rPr>
                <w:rFonts w:ascii="Century Gothic" w:hAnsi="Century Gothic"/>
              </w:rPr>
            </w:pPr>
            <w:r w:rsidRPr="000F0A47">
              <w:rPr>
                <w:rFonts w:ascii="Century Gothic" w:hAnsi="Century Gothic"/>
              </w:rPr>
              <w:t>Low</w:t>
            </w: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000F0A47" w:rsidRDefault="00FE5D8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lastRenderedPageBreak/>
              <w:t>Screenshot</w:t>
            </w:r>
          </w:p>
        </w:tc>
        <w:tc>
          <w:tcPr>
            <w:tcW w:w="5526" w:type="dxa"/>
          </w:tcPr>
          <w:p w:rsidR="00FE5D88" w:rsidRDefault="00FE5D88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 wp14:anchorId="2EBF6423" wp14:editId="7F715938">
                  <wp:extent cx="3368332" cy="1501270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creenshot 2026-08-03 09362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15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5D88" w:rsidRDefault="00FE5D88" w:rsidP="00134BB2">
            <w:pPr>
              <w:rPr>
                <w:rFonts w:ascii="Century Gothic" w:hAnsi="Century Gothic"/>
              </w:rPr>
            </w:pPr>
          </w:p>
          <w:p w:rsidR="00FE5D88" w:rsidRDefault="00FE5D88" w:rsidP="00134BB2">
            <w:pPr>
              <w:rPr>
                <w:rFonts w:ascii="Century Gothic" w:hAnsi="Century Gothic"/>
              </w:rPr>
            </w:pPr>
          </w:p>
          <w:p w:rsidR="00FE5D88" w:rsidRDefault="00FE5D88" w:rsidP="00134BB2">
            <w:pPr>
              <w:rPr>
                <w:rFonts w:ascii="Century Gothic" w:hAnsi="Century Gothic"/>
              </w:rPr>
            </w:pPr>
          </w:p>
          <w:p w:rsidR="00FE5D88" w:rsidRPr="000F0A47" w:rsidRDefault="00FE5D88" w:rsidP="00134BB2">
            <w:pPr>
              <w:rPr>
                <w:rFonts w:ascii="Century Gothic" w:hAnsi="Century Gothic"/>
              </w:rPr>
            </w:pPr>
          </w:p>
        </w:tc>
      </w:tr>
      <w:tr w:rsidR="00FE5D88" w:rsidRPr="000F0A47" w:rsidTr="00134BB2">
        <w:trPr>
          <w:jc w:val="center"/>
        </w:trPr>
        <w:tc>
          <w:tcPr>
            <w:tcW w:w="3195" w:type="dxa"/>
          </w:tcPr>
          <w:p w:rsidR="00FE5D88" w:rsidRPr="5F9396CD" w:rsidRDefault="00183B58" w:rsidP="00134BB2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Time</w:t>
            </w:r>
          </w:p>
        </w:tc>
        <w:tc>
          <w:tcPr>
            <w:tcW w:w="5526" w:type="dxa"/>
          </w:tcPr>
          <w:p w:rsidR="00FE5D88" w:rsidRDefault="00183B58" w:rsidP="00134BB2">
            <w:pPr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9:46</w:t>
            </w:r>
          </w:p>
        </w:tc>
      </w:tr>
    </w:tbl>
    <w:p w:rsidR="00134BB2" w:rsidRDefault="00134BB2"/>
    <w:p w:rsidR="00183B58" w:rsidRDefault="00183B5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5"/>
        <w:gridCol w:w="5616"/>
      </w:tblGrid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5616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5616" w:type="dxa"/>
          </w:tcPr>
          <w:p w:rsidR="00183B58" w:rsidRPr="000F0A47" w:rsidRDefault="00134BB2" w:rsidP="00134BB2">
            <w:pPr>
              <w:rPr>
                <w:rFonts w:ascii="Century Gothic" w:hAnsi="Century Gothic"/>
              </w:rPr>
            </w:pPr>
            <w:r>
              <w:t>SEC-002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5616" w:type="dxa"/>
          </w:tcPr>
          <w:p w:rsidR="00183B58" w:rsidRPr="000F0A47" w:rsidRDefault="00183B58" w:rsidP="00134BB2">
            <w:pPr>
              <w:rPr>
                <w:rFonts w:ascii="Century Gothic" w:hAnsi="Century Gothic"/>
              </w:rPr>
            </w:pPr>
            <w:r w:rsidRPr="000F0A47">
              <w:rPr>
                <w:rFonts w:ascii="Century Gothic" w:hAnsi="Century Gothic"/>
              </w:rPr>
              <w:t>Login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5616" w:type="dxa"/>
          </w:tcPr>
          <w:p w:rsidR="00183B58" w:rsidRPr="00183B58" w:rsidRDefault="00183B58" w:rsidP="00134BB2">
            <w:pPr>
              <w:rPr>
                <w:rFonts w:ascii="Century Gothic" w:hAnsi="Century Gothic"/>
              </w:rPr>
            </w:pPr>
            <w:r w:rsidRPr="00183B58">
              <w:rPr>
                <w:rFonts w:ascii="Century Gothic" w:hAnsi="Century Gothic"/>
              </w:rPr>
              <w:t xml:space="preserve"> Role-Based Authentication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5616" w:type="dxa"/>
          </w:tcPr>
          <w:p w:rsidR="00183B58" w:rsidRPr="00183B58" w:rsidRDefault="00183B58" w:rsidP="00134BB2">
            <w:pPr>
              <w:rPr>
                <w:rFonts w:ascii="Century Gothic" w:hAnsi="Century Gothic"/>
              </w:rPr>
            </w:pPr>
            <w:r w:rsidRPr="00183B58">
              <w:rPr>
                <w:rFonts w:ascii="Century Gothic" w:hAnsi="Century Gothic"/>
              </w:rPr>
              <w:t>Verify that the system automatically assigns the correct user role after successful authentication without requiring manual role selection.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5616" w:type="dxa"/>
          </w:tcPr>
          <w:p w:rsidR="00183B58" w:rsidRPr="00183B58" w:rsidRDefault="00183B58" w:rsidP="00134BB2">
            <w:pPr>
              <w:rPr>
                <w:rFonts w:ascii="Century Gothic" w:hAnsi="Century Gothic"/>
              </w:rPr>
            </w:pPr>
            <w:r w:rsidRPr="00183B58">
              <w:rPr>
                <w:rFonts w:ascii="Century Gothic" w:hAnsi="Century Gothic"/>
              </w:rPr>
              <w:t>Security Coordinator account exists and is active.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5616" w:type="dxa"/>
          </w:tcPr>
          <w:p w:rsidR="00183B58" w:rsidRPr="00183B58" w:rsidRDefault="00183B58" w:rsidP="00134BB2">
            <w:pPr>
              <w:rPr>
                <w:rFonts w:ascii="Century Gothic" w:hAnsi="Century Gothic"/>
              </w:rPr>
            </w:pPr>
            <w:r w:rsidRPr="00183B58">
              <w:rPr>
                <w:rFonts w:ascii="Century Gothic" w:hAnsi="Century Gothic"/>
              </w:rPr>
              <w:t>Spelling &amp; Naming Convention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5616" w:type="dxa"/>
          </w:tcPr>
          <w:p w:rsidR="00183B58" w:rsidRPr="00183B58" w:rsidRDefault="00183B58" w:rsidP="00134BB2">
            <w:pPr>
              <w:pStyle w:val="ListParagraph"/>
              <w:rPr>
                <w:rFonts w:ascii="Century Gothic" w:hAnsi="Century Gothic"/>
              </w:rPr>
            </w:pPr>
            <w:r w:rsidRPr="00183B58">
              <w:rPr>
                <w:rFonts w:ascii="Century Gothic" w:hAnsi="Century Gothic"/>
              </w:rPr>
              <w:t>1. The system is running and accessible.</w:t>
            </w:r>
            <w:r w:rsidRPr="00183B58">
              <w:rPr>
                <w:rFonts w:ascii="Century Gothic" w:hAnsi="Century Gothic"/>
              </w:rPr>
              <w:br/>
              <w:t>2. A valid user account exists (e.g., Security Coordinator).</w:t>
            </w:r>
            <w:r w:rsidRPr="00183B58">
              <w:rPr>
                <w:rFonts w:ascii="Century Gothic" w:hAnsi="Century Gothic"/>
              </w:rPr>
              <w:br/>
              <w:t>3. The user has been assigned a role in the system database.</w:t>
            </w:r>
            <w:r w:rsidRPr="00183B58">
              <w:rPr>
                <w:rFonts w:ascii="Century Gothic" w:hAnsi="Century Gothic"/>
              </w:rPr>
              <w:br/>
              <w:t>4. User is on the login page.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83B58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5616" w:type="dxa"/>
          </w:tcPr>
          <w:p w:rsidR="00183B58" w:rsidRPr="00183B58" w:rsidRDefault="00183B58" w:rsidP="00183B58">
            <w:pPr>
              <w:rPr>
                <w:rFonts w:ascii="Century Gothic" w:hAnsi="Century Gothic"/>
              </w:rPr>
            </w:pPr>
            <w:r w:rsidRPr="00183B58">
              <w:rPr>
                <w:rFonts w:ascii="Century Gothic" w:hAnsi="Century Gothic"/>
              </w:rPr>
              <w:t xml:space="preserve">Fail: The login page requires users to manually select a role (Employee, Security Coordinator, </w:t>
            </w:r>
            <w:r w:rsidRPr="00183B58">
              <w:rPr>
                <w:rFonts w:ascii="Century Gothic" w:hAnsi="Century Gothic"/>
              </w:rPr>
              <w:lastRenderedPageBreak/>
              <w:t>Chief Investigator, etc.) before signing in, which is inconsistent with role-based authentication.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83B58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lastRenderedPageBreak/>
              <w:t>Actual Result</w:t>
            </w:r>
          </w:p>
        </w:tc>
        <w:tc>
          <w:tcPr>
            <w:tcW w:w="5616" w:type="dxa"/>
          </w:tcPr>
          <w:p w:rsidR="00183B58" w:rsidRPr="00183B58" w:rsidRDefault="00183B58" w:rsidP="00183B58">
            <w:pPr>
              <w:rPr>
                <w:rFonts w:ascii="Century Gothic" w:hAnsi="Century Gothic"/>
              </w:rPr>
            </w:pPr>
            <w:r w:rsidRPr="00183B58">
              <w:rPr>
                <w:rFonts w:ascii="Century Gothic" w:hAnsi="Century Gothic"/>
              </w:rPr>
              <w:t>Fail: The login page requires users to manually select a role (Employee, Security Coordinator, Chief Investigator, etc.) before signing in, which is inconsistent with role-based authentication.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5616" w:type="dxa"/>
          </w:tcPr>
          <w:p w:rsidR="00183B58" w:rsidRPr="000F0A47" w:rsidRDefault="00183B58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Fail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Severity</w:t>
            </w:r>
          </w:p>
        </w:tc>
        <w:tc>
          <w:tcPr>
            <w:tcW w:w="5616" w:type="dxa"/>
          </w:tcPr>
          <w:p w:rsidR="00183B58" w:rsidRPr="000F0A47" w:rsidRDefault="00183B58" w:rsidP="00134BB2">
            <w:pPr>
              <w:rPr>
                <w:rFonts w:ascii="Century Gothic" w:hAnsi="Century Gothic"/>
              </w:rPr>
            </w:pPr>
            <w:r w:rsidRPr="000F0A47">
              <w:rPr>
                <w:rFonts w:ascii="Century Gothic" w:hAnsi="Century Gothic"/>
              </w:rPr>
              <w:t>Low</w:t>
            </w: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000F0A47" w:rsidRDefault="00183B58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5616" w:type="dxa"/>
          </w:tcPr>
          <w:p w:rsidR="00183B58" w:rsidRDefault="00183B58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3429297" cy="3520745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6-08-04 124910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297" cy="35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83B58" w:rsidRDefault="00183B58" w:rsidP="00134BB2">
            <w:pPr>
              <w:rPr>
                <w:rFonts w:ascii="Century Gothic" w:hAnsi="Century Gothic"/>
              </w:rPr>
            </w:pPr>
          </w:p>
          <w:p w:rsidR="00183B58" w:rsidRDefault="00183B58" w:rsidP="00134BB2">
            <w:pPr>
              <w:rPr>
                <w:rFonts w:ascii="Century Gothic" w:hAnsi="Century Gothic"/>
              </w:rPr>
            </w:pPr>
          </w:p>
          <w:p w:rsidR="00183B58" w:rsidRDefault="00183B58" w:rsidP="00134BB2">
            <w:pPr>
              <w:rPr>
                <w:rFonts w:ascii="Century Gothic" w:hAnsi="Century Gothic"/>
              </w:rPr>
            </w:pPr>
          </w:p>
          <w:p w:rsidR="00183B58" w:rsidRPr="000F0A47" w:rsidRDefault="00183B58" w:rsidP="00134BB2">
            <w:pPr>
              <w:rPr>
                <w:rFonts w:ascii="Century Gothic" w:hAnsi="Century Gothic"/>
              </w:rPr>
            </w:pPr>
          </w:p>
        </w:tc>
      </w:tr>
      <w:tr w:rsidR="00183B58" w:rsidRPr="000F0A47" w:rsidTr="00183B58">
        <w:trPr>
          <w:jc w:val="center"/>
        </w:trPr>
        <w:tc>
          <w:tcPr>
            <w:tcW w:w="3195" w:type="dxa"/>
          </w:tcPr>
          <w:p w:rsidR="00183B58" w:rsidRPr="5F9396CD" w:rsidRDefault="00183B58" w:rsidP="00134BB2">
            <w:pPr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Time</w:t>
            </w:r>
          </w:p>
        </w:tc>
        <w:tc>
          <w:tcPr>
            <w:tcW w:w="5616" w:type="dxa"/>
          </w:tcPr>
          <w:p w:rsidR="00183B58" w:rsidRDefault="00183B58" w:rsidP="00134BB2">
            <w:pPr>
              <w:rPr>
                <w:rFonts w:ascii="Century Gothic" w:hAnsi="Century Gothic"/>
                <w:noProof/>
              </w:rPr>
            </w:pPr>
            <w:r>
              <w:rPr>
                <w:rFonts w:ascii="Century Gothic" w:hAnsi="Century Gothic"/>
                <w:noProof/>
              </w:rPr>
              <w:t>12:54</w:t>
            </w:r>
          </w:p>
        </w:tc>
      </w:tr>
    </w:tbl>
    <w:p w:rsidR="00183B58" w:rsidRDefault="00183B58" w:rsidP="00183B58"/>
    <w:p w:rsidR="00134BB2" w:rsidRDefault="00134BB2" w:rsidP="00183B58"/>
    <w:p w:rsidR="00134BB2" w:rsidRDefault="00134BB2" w:rsidP="00183B58"/>
    <w:p w:rsidR="00134BB2" w:rsidRDefault="00134BB2" w:rsidP="00183B5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5"/>
        <w:gridCol w:w="5616"/>
      </w:tblGrid>
      <w:tr w:rsidR="00134BB2" w:rsidRPr="000F0A47" w:rsidTr="00134BB2">
        <w:trPr>
          <w:jc w:val="center"/>
        </w:trPr>
        <w:tc>
          <w:tcPr>
            <w:tcW w:w="3195" w:type="dxa"/>
          </w:tcPr>
          <w:p w:rsidR="00134BB2" w:rsidRPr="000F0A47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lastRenderedPageBreak/>
              <w:t>Field</w:t>
            </w:r>
          </w:p>
        </w:tc>
        <w:tc>
          <w:tcPr>
            <w:tcW w:w="5616" w:type="dxa"/>
          </w:tcPr>
          <w:p w:rsidR="00134BB2" w:rsidRPr="000F0A47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SEC-002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Login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Password Visibility Toggle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Verify that the password visibility icon allows users to show and hide their password securely.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1.User is on the Login page.</w:t>
            </w:r>
            <w:r w:rsidRPr="00134BB2">
              <w:rPr>
                <w:rFonts w:ascii="Century Gothic" w:hAnsi="Century Gothic"/>
              </w:rPr>
              <w:br/>
              <w:t>2. Password field is displayed.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Style w:val="Strong"/>
                <w:rFonts w:ascii="Century Gothic" w:hAnsi="Century Gothic"/>
              </w:rPr>
              <w:t>Password:</w:t>
            </w:r>
            <w:r w:rsidRPr="00134BB2">
              <w:rPr>
                <w:rFonts w:ascii="Century Gothic" w:hAnsi="Century Gothic"/>
              </w:rPr>
              <w:t xml:space="preserve"> </w:t>
            </w:r>
            <w:r w:rsidRPr="00134BB2">
              <w:rPr>
                <w:rStyle w:val="HTMLCode"/>
                <w:rFonts w:ascii="Century Gothic" w:eastAsiaTheme="minorEastAsia" w:hAnsi="Century Gothic"/>
              </w:rPr>
              <w:t>Password@123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pStyle w:val="ListParagraph"/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1. Navigate to the Login page.</w:t>
            </w:r>
            <w:r w:rsidRPr="00134BB2">
              <w:rPr>
                <w:rFonts w:ascii="Century Gothic" w:hAnsi="Century Gothic"/>
              </w:rPr>
              <w:br/>
              <w:t>2. Enter a valid password in the Password field.</w:t>
            </w:r>
            <w:r w:rsidRPr="00134BB2">
              <w:rPr>
                <w:rFonts w:ascii="Century Gothic" w:hAnsi="Century Gothic"/>
              </w:rPr>
              <w:br/>
              <w:t>3. Verify that the password is masked by default.</w:t>
            </w:r>
            <w:r w:rsidRPr="00134BB2">
              <w:rPr>
                <w:rFonts w:ascii="Century Gothic" w:hAnsi="Century Gothic"/>
              </w:rPr>
              <w:br/>
              <w:t xml:space="preserve">4. Click the </w:t>
            </w:r>
            <w:r w:rsidRPr="00134BB2">
              <w:rPr>
                <w:rStyle w:val="Strong"/>
                <w:rFonts w:ascii="Century Gothic" w:hAnsi="Century Gothic"/>
              </w:rPr>
              <w:t>Eye</w:t>
            </w:r>
            <w:r w:rsidRPr="00134BB2">
              <w:rPr>
                <w:rFonts w:ascii="Century Gothic" w:hAnsi="Century Gothic"/>
              </w:rPr>
              <w:t xml:space="preserve"> (visibility) icon.</w:t>
            </w:r>
            <w:r w:rsidRPr="00134BB2">
              <w:rPr>
                <w:rFonts w:ascii="Century Gothic" w:hAnsi="Century Gothic"/>
              </w:rPr>
              <w:br/>
              <w:t>5. Verify that the password becomes visible.</w:t>
            </w:r>
            <w:r w:rsidRPr="00134BB2">
              <w:rPr>
                <w:rFonts w:ascii="Century Gothic" w:hAnsi="Century Gothic"/>
              </w:rPr>
              <w:br/>
              <w:t xml:space="preserve">6. Click the </w:t>
            </w:r>
            <w:r w:rsidRPr="00134BB2">
              <w:rPr>
                <w:rStyle w:val="Strong"/>
                <w:rFonts w:ascii="Century Gothic" w:hAnsi="Century Gothic"/>
              </w:rPr>
              <w:t>Eye</w:t>
            </w:r>
            <w:r w:rsidRPr="00134BB2">
              <w:rPr>
                <w:rFonts w:ascii="Century Gothic" w:hAnsi="Century Gothic"/>
              </w:rPr>
              <w:t xml:space="preserve"> icon again.</w:t>
            </w:r>
            <w:r w:rsidRPr="00134BB2">
              <w:rPr>
                <w:rFonts w:ascii="Century Gothic" w:hAnsi="Century Gothic"/>
              </w:rPr>
              <w:br/>
              <w:t>7. Verify that the password is hidden (masked) again.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The password should be masked by default. Clicking the visibility icon should display the password in plain text, and clicking it again should mask the password.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Style w:val="Strong"/>
                <w:rFonts w:ascii="Century Gothic" w:hAnsi="Century Gothic"/>
              </w:rPr>
              <w:t>Fail:</w:t>
            </w:r>
            <w:r w:rsidRPr="00134BB2">
              <w:rPr>
                <w:rFonts w:ascii="Century Gothic" w:hAnsi="Century Gothic"/>
              </w:rPr>
              <w:t xml:space="preserve"> The password visibility icon is misaligned within the Password field. It is not vertically aligned with the password text, resulting in an inconsistent and unprofessional user interface.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Fail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</w:rPr>
              <w:t>Low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lastRenderedPageBreak/>
              <w:t>Screenshot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</w:rPr>
            </w:pPr>
            <w:r w:rsidRPr="00134BB2">
              <w:rPr>
                <w:rFonts w:ascii="Century Gothic" w:hAnsi="Century Gothic"/>
                <w:noProof/>
              </w:rPr>
              <w:drawing>
                <wp:inline distT="0" distB="0" distL="0" distR="0" wp14:anchorId="69D9626A" wp14:editId="53A17238">
                  <wp:extent cx="3429297" cy="3520745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6-08-04 124910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297" cy="352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4BB2" w:rsidRPr="00134BB2" w:rsidRDefault="00134BB2" w:rsidP="00134BB2">
            <w:pPr>
              <w:rPr>
                <w:rFonts w:ascii="Century Gothic" w:hAnsi="Century Gothic"/>
              </w:rPr>
            </w:pPr>
          </w:p>
          <w:p w:rsidR="00134BB2" w:rsidRPr="00134BB2" w:rsidRDefault="00134BB2" w:rsidP="00134BB2">
            <w:pPr>
              <w:rPr>
                <w:rFonts w:ascii="Century Gothic" w:hAnsi="Century Gothic"/>
              </w:rPr>
            </w:pPr>
          </w:p>
          <w:p w:rsidR="00134BB2" w:rsidRPr="00134BB2" w:rsidRDefault="00134BB2" w:rsidP="00134BB2">
            <w:pPr>
              <w:rPr>
                <w:rFonts w:ascii="Century Gothic" w:hAnsi="Century Gothic"/>
              </w:rPr>
            </w:pPr>
          </w:p>
          <w:p w:rsidR="00134BB2" w:rsidRPr="00134BB2" w:rsidRDefault="00134BB2" w:rsidP="00134BB2">
            <w:pPr>
              <w:rPr>
                <w:rFonts w:ascii="Century Gothic" w:hAnsi="Century Gothic"/>
              </w:rPr>
            </w:pP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Time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  <w:noProof/>
              </w:rPr>
            </w:pPr>
            <w:r w:rsidRPr="00134BB2">
              <w:rPr>
                <w:rFonts w:ascii="Century Gothic" w:hAnsi="Century Gothic"/>
                <w:noProof/>
              </w:rPr>
              <w:t>13:06</w:t>
            </w:r>
          </w:p>
        </w:tc>
      </w:tr>
    </w:tbl>
    <w:p w:rsidR="00134BB2" w:rsidRPr="00134BB2" w:rsidRDefault="00134BB2" w:rsidP="00134BB2">
      <w:pPr>
        <w:rPr>
          <w:rFonts w:ascii="Century Gothic" w:hAnsi="Century Gothic"/>
        </w:rPr>
      </w:pPr>
    </w:p>
    <w:p w:rsidR="00134BB2" w:rsidRDefault="00134BB2" w:rsidP="00134BB2">
      <w:pPr>
        <w:rPr>
          <w:rFonts w:ascii="Century Gothic" w:hAnsi="Century Gothic"/>
        </w:rPr>
      </w:pPr>
    </w:p>
    <w:p w:rsidR="00C60E62" w:rsidRDefault="00C60E62" w:rsidP="00134BB2">
      <w:pPr>
        <w:rPr>
          <w:rFonts w:ascii="Century Gothic" w:hAnsi="Century Gothic"/>
        </w:rPr>
      </w:pPr>
    </w:p>
    <w:p w:rsidR="00C60E62" w:rsidRDefault="00C60E62" w:rsidP="00134BB2">
      <w:pPr>
        <w:rPr>
          <w:rFonts w:ascii="Century Gothic" w:hAnsi="Century Gothic"/>
        </w:rPr>
      </w:pPr>
    </w:p>
    <w:p w:rsidR="00C60E62" w:rsidRDefault="00C60E62" w:rsidP="00134BB2">
      <w:pPr>
        <w:rPr>
          <w:rFonts w:ascii="Century Gothic" w:hAnsi="Century Gothic"/>
        </w:rPr>
      </w:pPr>
    </w:p>
    <w:p w:rsidR="00C60E62" w:rsidRDefault="00C60E62" w:rsidP="00134BB2">
      <w:pPr>
        <w:rPr>
          <w:rFonts w:ascii="Century Gothic" w:hAnsi="Century Gothic"/>
        </w:rPr>
      </w:pPr>
    </w:p>
    <w:p w:rsidR="00C60E62" w:rsidRDefault="00C60E62" w:rsidP="00134BB2">
      <w:pPr>
        <w:rPr>
          <w:rFonts w:ascii="Century Gothic" w:hAnsi="Century Gothic"/>
        </w:rPr>
      </w:pPr>
    </w:p>
    <w:p w:rsidR="00C60E62" w:rsidRDefault="00C60E62" w:rsidP="00134BB2">
      <w:pPr>
        <w:rPr>
          <w:rFonts w:ascii="Century Gothic" w:hAnsi="Century Gothic"/>
        </w:rPr>
      </w:pPr>
    </w:p>
    <w:p w:rsidR="00C60E62" w:rsidRDefault="00C60E62" w:rsidP="00134BB2">
      <w:pPr>
        <w:rPr>
          <w:rFonts w:ascii="Century Gothic" w:hAnsi="Century Gothic"/>
        </w:rPr>
      </w:pPr>
    </w:p>
    <w:p w:rsidR="00C60E62" w:rsidRPr="00134BB2" w:rsidRDefault="00C60E62" w:rsidP="00134BB2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6859"/>
      </w:tblGrid>
      <w:tr w:rsidR="00134BB2" w:rsidRPr="000F0A47" w:rsidTr="00134BB2">
        <w:trPr>
          <w:jc w:val="center"/>
        </w:trPr>
        <w:tc>
          <w:tcPr>
            <w:tcW w:w="3195" w:type="dxa"/>
          </w:tcPr>
          <w:p w:rsidR="00134BB2" w:rsidRPr="000F0A47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lastRenderedPageBreak/>
              <w:t>Field</w:t>
            </w:r>
          </w:p>
        </w:tc>
        <w:tc>
          <w:tcPr>
            <w:tcW w:w="5616" w:type="dxa"/>
          </w:tcPr>
          <w:p w:rsidR="00134BB2" w:rsidRPr="000F0A47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5616" w:type="dxa"/>
          </w:tcPr>
          <w:p w:rsidR="00134BB2" w:rsidRPr="00134BB2" w:rsidRDefault="00B64C70" w:rsidP="00134BB2">
            <w:pPr>
              <w:rPr>
                <w:rFonts w:ascii="Century Gothic" w:hAnsi="Century Gothic"/>
              </w:rPr>
            </w:pPr>
            <w:r>
              <w:t>DASH-001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5616" w:type="dxa"/>
          </w:tcPr>
          <w:p w:rsidR="00134BB2" w:rsidRPr="00134BB2" w:rsidRDefault="00B64C70" w:rsidP="00134BB2">
            <w:pPr>
              <w:rPr>
                <w:rFonts w:ascii="Century Gothic" w:hAnsi="Century Gothic"/>
              </w:rPr>
            </w:pPr>
            <w:r>
              <w:t>Dashboard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5616" w:type="dxa"/>
          </w:tcPr>
          <w:p w:rsidR="00134BB2" w:rsidRPr="00134BB2" w:rsidRDefault="00B64C70" w:rsidP="00134BB2">
            <w:pPr>
              <w:rPr>
                <w:rFonts w:ascii="Century Gothic" w:hAnsi="Century Gothic"/>
              </w:rPr>
            </w:pPr>
            <w:r>
              <w:t>Severity Distribution Chart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5616" w:type="dxa"/>
          </w:tcPr>
          <w:p w:rsidR="00134BB2" w:rsidRPr="00134BB2" w:rsidRDefault="00B64C70" w:rsidP="00134BB2">
            <w:pPr>
              <w:rPr>
                <w:rFonts w:ascii="Century Gothic" w:hAnsi="Century Gothic"/>
              </w:rPr>
            </w:pPr>
            <w:r>
              <w:t>Verify that the severity distribution chart displays data using an appropriate and readable Y-axis scale.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5616" w:type="dxa"/>
          </w:tcPr>
          <w:p w:rsidR="00134BB2" w:rsidRPr="00134BB2" w:rsidRDefault="00B64C70" w:rsidP="00134BB2">
            <w:pPr>
              <w:rPr>
                <w:rFonts w:ascii="Century Gothic" w:hAnsi="Century Gothic"/>
              </w:rPr>
            </w:pPr>
            <w:r>
              <w:t>User is logged in and the dashboard has loaded.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5616" w:type="dxa"/>
          </w:tcPr>
          <w:p w:rsidR="00134BB2" w:rsidRPr="00134BB2" w:rsidRDefault="00C60E62" w:rsidP="00134BB2">
            <w:pPr>
              <w:rPr>
                <w:rFonts w:ascii="Century Gothic" w:hAnsi="Century Gothic"/>
              </w:rPr>
            </w:pPr>
            <w:r>
              <w:t>Existing incident records.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5616" w:type="dxa"/>
          </w:tcPr>
          <w:p w:rsidR="00134BB2" w:rsidRPr="00134BB2" w:rsidRDefault="00C60E62" w:rsidP="00134BB2">
            <w:pPr>
              <w:pStyle w:val="ListParagraph"/>
              <w:rPr>
                <w:rFonts w:ascii="Century Gothic" w:hAnsi="Century Gothic"/>
              </w:rPr>
            </w:pPr>
            <w:r>
              <w:t>1. Log into the system.</w:t>
            </w:r>
            <w:r>
              <w:br/>
              <w:t>2. Navigate to the Dashboard.</w:t>
            </w:r>
            <w:r>
              <w:br/>
              <w:t xml:space="preserve">3. View the </w:t>
            </w:r>
            <w:r>
              <w:rPr>
                <w:rStyle w:val="Strong"/>
              </w:rPr>
              <w:t>Severity Distribution – Gauteng</w:t>
            </w:r>
            <w:r>
              <w:t xml:space="preserve"> chart.</w:t>
            </w:r>
            <w:r>
              <w:br/>
              <w:t>4. Observe the Y-axis scale and chart representation.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5616" w:type="dxa"/>
          </w:tcPr>
          <w:p w:rsidR="00134BB2" w:rsidRPr="00134BB2" w:rsidRDefault="00C60E62" w:rsidP="00134BB2">
            <w:pPr>
              <w:rPr>
                <w:rFonts w:ascii="Century Gothic" w:hAnsi="Century Gothic"/>
              </w:rPr>
            </w:pPr>
            <w:r>
              <w:t>The Y-axis should start at an appropriate baseline (typically 0) and clearly represent the incident counts for each severity level.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5616" w:type="dxa"/>
          </w:tcPr>
          <w:p w:rsidR="00134BB2" w:rsidRPr="00134BB2" w:rsidRDefault="00C60E62" w:rsidP="00134BB2">
            <w:pPr>
              <w:rPr>
                <w:rFonts w:ascii="Century Gothic" w:hAnsi="Century Gothic"/>
              </w:rPr>
            </w:pPr>
            <w:r>
              <w:rPr>
                <w:rStyle w:val="Strong"/>
              </w:rPr>
              <w:t>Fail:</w:t>
            </w:r>
            <w:r>
              <w:t xml:space="preserve"> The Y-axis starts at </w:t>
            </w:r>
            <w:r>
              <w:rPr>
                <w:rStyle w:val="Strong"/>
              </w:rPr>
              <w:t>14</w:t>
            </w:r>
            <w:r>
              <w:t xml:space="preserve"> instead of </w:t>
            </w:r>
            <w:r>
              <w:rPr>
                <w:rStyle w:val="Strong"/>
              </w:rPr>
              <w:t>0</w:t>
            </w:r>
            <w:r>
              <w:t>, making the chart difficult to interpret and potentially misleading.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5616" w:type="dxa"/>
          </w:tcPr>
          <w:p w:rsidR="00134BB2" w:rsidRPr="00134BB2" w:rsidRDefault="00C60E62" w:rsidP="00134BB2">
            <w:pPr>
              <w:rPr>
                <w:rFonts w:ascii="Century Gothic" w:hAnsi="Century Gothic"/>
              </w:rPr>
            </w:pPr>
            <w:r>
              <w:t>Fail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5616" w:type="dxa"/>
          </w:tcPr>
          <w:p w:rsidR="00134BB2" w:rsidRPr="00134BB2" w:rsidRDefault="00C60E62" w:rsidP="00134BB2">
            <w:pPr>
              <w:rPr>
                <w:rFonts w:ascii="Century Gothic" w:hAnsi="Century Gothic"/>
              </w:rPr>
            </w:pPr>
            <w:r>
              <w:t>Medium</w:t>
            </w: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5616" w:type="dxa"/>
          </w:tcPr>
          <w:p w:rsidR="00134BB2" w:rsidRPr="00134BB2" w:rsidRDefault="00C60E62" w:rsidP="00134BB2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4218709" cy="21412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2026-08-04 131918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6125" cy="214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4BB2" w:rsidRPr="00134BB2" w:rsidRDefault="00134BB2" w:rsidP="00134BB2">
            <w:pPr>
              <w:rPr>
                <w:rFonts w:ascii="Century Gothic" w:hAnsi="Century Gothic"/>
              </w:rPr>
            </w:pPr>
          </w:p>
          <w:p w:rsidR="00134BB2" w:rsidRPr="00134BB2" w:rsidRDefault="00134BB2" w:rsidP="00134BB2">
            <w:pPr>
              <w:rPr>
                <w:rFonts w:ascii="Century Gothic" w:hAnsi="Century Gothic"/>
              </w:rPr>
            </w:pPr>
          </w:p>
          <w:p w:rsidR="00134BB2" w:rsidRPr="00134BB2" w:rsidRDefault="00134BB2" w:rsidP="00134BB2">
            <w:pPr>
              <w:rPr>
                <w:rFonts w:ascii="Century Gothic" w:hAnsi="Century Gothic"/>
              </w:rPr>
            </w:pPr>
          </w:p>
          <w:p w:rsidR="00134BB2" w:rsidRPr="00134BB2" w:rsidRDefault="00134BB2" w:rsidP="00134BB2">
            <w:pPr>
              <w:rPr>
                <w:rFonts w:ascii="Century Gothic" w:hAnsi="Century Gothic"/>
              </w:rPr>
            </w:pPr>
          </w:p>
        </w:tc>
      </w:tr>
      <w:tr w:rsidR="00134BB2" w:rsidRPr="00134BB2" w:rsidTr="00134BB2">
        <w:trPr>
          <w:jc w:val="center"/>
        </w:trPr>
        <w:tc>
          <w:tcPr>
            <w:tcW w:w="3195" w:type="dxa"/>
          </w:tcPr>
          <w:p w:rsidR="00134BB2" w:rsidRPr="00134BB2" w:rsidRDefault="00134BB2" w:rsidP="00134BB2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5616" w:type="dxa"/>
          </w:tcPr>
          <w:p w:rsidR="00134BB2" w:rsidRPr="00134BB2" w:rsidRDefault="00134BB2" w:rsidP="00134BB2">
            <w:pPr>
              <w:rPr>
                <w:rFonts w:ascii="Century Gothic" w:hAnsi="Century Gothic"/>
                <w:noProof/>
              </w:rPr>
            </w:pPr>
            <w:r w:rsidRPr="00134BB2">
              <w:rPr>
                <w:rFonts w:ascii="Century Gothic" w:hAnsi="Century Gothic"/>
                <w:noProof/>
              </w:rPr>
              <w:t>13:</w:t>
            </w:r>
            <w:r w:rsidR="00C60E62">
              <w:rPr>
                <w:rFonts w:ascii="Century Gothic" w:hAnsi="Century Gothic"/>
                <w:noProof/>
              </w:rPr>
              <w:t>26</w:t>
            </w:r>
          </w:p>
        </w:tc>
      </w:tr>
    </w:tbl>
    <w:p w:rsidR="00134BB2" w:rsidRDefault="00134BB2" w:rsidP="00134BB2">
      <w:pPr>
        <w:rPr>
          <w:rFonts w:ascii="Century Gothic" w:hAnsi="Century Gothic"/>
        </w:rPr>
      </w:pPr>
    </w:p>
    <w:p w:rsidR="00C60E62" w:rsidRPr="00134BB2" w:rsidRDefault="00C60E62" w:rsidP="00134BB2">
      <w:pPr>
        <w:rPr>
          <w:rFonts w:ascii="Century Gothic" w:hAnsi="Century Gothic"/>
        </w:rPr>
      </w:pPr>
    </w:p>
    <w:p w:rsidR="00134BB2" w:rsidRPr="00134BB2" w:rsidRDefault="00134BB2" w:rsidP="00134BB2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C60E62" w:rsidRPr="000F0A47" w:rsidTr="00C60E62">
        <w:trPr>
          <w:jc w:val="center"/>
        </w:trPr>
        <w:tc>
          <w:tcPr>
            <w:tcW w:w="1696" w:type="dxa"/>
          </w:tcPr>
          <w:p w:rsidR="00C60E62" w:rsidRPr="000F0A47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7320" w:type="dxa"/>
          </w:tcPr>
          <w:p w:rsidR="00C60E62" w:rsidRPr="000F0A47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5F9396CD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DASH-002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Dashboard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Recent Incident – Place Column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 xml:space="preserve">Verify that the </w:t>
            </w:r>
            <w:r w:rsidRPr="00C60E62">
              <w:rPr>
                <w:rStyle w:val="Strong"/>
                <w:rFonts w:ascii="Century Gothic" w:hAnsi="Century Gothic"/>
              </w:rPr>
              <w:t>Place</w:t>
            </w:r>
            <w:r w:rsidRPr="00C60E62">
              <w:rPr>
                <w:rFonts w:ascii="Century Gothic" w:hAnsi="Century Gothic"/>
              </w:rPr>
              <w:t xml:space="preserve"> column displays valid, complete, and standardized incident locations.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User is logged in and the dashboard is displayed.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Existing incident records.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pStyle w:val="ListParagraph"/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1. Log into the system.</w:t>
            </w:r>
            <w:r w:rsidRPr="00C60E62">
              <w:rPr>
                <w:rFonts w:ascii="Century Gothic" w:hAnsi="Century Gothic"/>
              </w:rPr>
              <w:br/>
              <w:t>2. Navigate to the Dashboard.</w:t>
            </w:r>
            <w:r w:rsidRPr="00C60E62">
              <w:rPr>
                <w:rFonts w:ascii="Century Gothic" w:hAnsi="Century Gothic"/>
              </w:rPr>
              <w:br/>
              <w:t xml:space="preserve">3. Open the </w:t>
            </w:r>
            <w:r w:rsidRPr="00C60E62">
              <w:rPr>
                <w:rStyle w:val="Strong"/>
                <w:rFonts w:ascii="Century Gothic" w:hAnsi="Century Gothic"/>
              </w:rPr>
              <w:t>Recent Incident – Gauteng</w:t>
            </w:r>
            <w:r w:rsidRPr="00C60E62">
              <w:rPr>
                <w:rFonts w:ascii="Century Gothic" w:hAnsi="Century Gothic"/>
              </w:rPr>
              <w:t xml:space="preserve"> table.</w:t>
            </w:r>
            <w:r w:rsidRPr="00C60E62">
              <w:rPr>
                <w:rFonts w:ascii="Century Gothic" w:hAnsi="Century Gothic"/>
              </w:rPr>
              <w:br/>
              <w:t xml:space="preserve">4. Review the values displayed in the </w:t>
            </w:r>
            <w:r w:rsidRPr="00C60E62">
              <w:rPr>
                <w:rStyle w:val="Strong"/>
                <w:rFonts w:ascii="Century Gothic" w:hAnsi="Century Gothic"/>
              </w:rPr>
              <w:t>Place</w:t>
            </w:r>
            <w:r w:rsidRPr="00C60E62">
              <w:rPr>
                <w:rFonts w:ascii="Century Gothic" w:hAnsi="Century Gothic"/>
              </w:rPr>
              <w:t xml:space="preserve"> column.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 xml:space="preserve">The </w:t>
            </w:r>
            <w:r w:rsidRPr="00C60E62">
              <w:rPr>
                <w:rStyle w:val="Strong"/>
                <w:rFonts w:ascii="Century Gothic" w:hAnsi="Century Gothic"/>
              </w:rPr>
              <w:t>Place</w:t>
            </w:r>
            <w:r w:rsidRPr="00C60E62">
              <w:rPr>
                <w:rFonts w:ascii="Century Gothic" w:hAnsi="Century Gothic"/>
              </w:rPr>
              <w:t xml:space="preserve"> column should display complete and valid incident locations for all records in a consistent format (e.g., Building, Floor, Room, City). Placeholder or test values should not be displayed.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The dashboard correctly displays the location values stored for each incident record.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Pass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C60E62" w:rsidRPr="00C60E62" w:rsidRDefault="00C60E62" w:rsidP="002F1815">
            <w:pPr>
              <w:rPr>
                <w:rFonts w:ascii="Century Gothic" w:hAnsi="Century Gothic"/>
              </w:rPr>
            </w:pPr>
            <w:r w:rsidRPr="00C60E62">
              <w:rPr>
                <w:rFonts w:ascii="Century Gothic" w:hAnsi="Century Gothic"/>
              </w:rPr>
              <w:t>N/A</w:t>
            </w: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lastRenderedPageBreak/>
              <w:t>Screenshot</w:t>
            </w:r>
          </w:p>
        </w:tc>
        <w:tc>
          <w:tcPr>
            <w:tcW w:w="7320" w:type="dxa"/>
          </w:tcPr>
          <w:p w:rsidR="00C60E62" w:rsidRPr="00134BB2" w:rsidRDefault="00C60E62" w:rsidP="002F18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5731510" cy="3487420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 2026-08-04 132808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8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0E62" w:rsidRPr="00134BB2" w:rsidRDefault="00C60E62" w:rsidP="002F1815">
            <w:pPr>
              <w:rPr>
                <w:rFonts w:ascii="Century Gothic" w:hAnsi="Century Gothic"/>
              </w:rPr>
            </w:pPr>
          </w:p>
          <w:p w:rsidR="00C60E62" w:rsidRPr="00134BB2" w:rsidRDefault="00C60E62" w:rsidP="002F1815">
            <w:pPr>
              <w:rPr>
                <w:rFonts w:ascii="Century Gothic" w:hAnsi="Century Gothic"/>
              </w:rPr>
            </w:pPr>
          </w:p>
          <w:p w:rsidR="00C60E62" w:rsidRPr="00134BB2" w:rsidRDefault="00C60E62" w:rsidP="002F1815">
            <w:pPr>
              <w:rPr>
                <w:rFonts w:ascii="Century Gothic" w:hAnsi="Century Gothic"/>
              </w:rPr>
            </w:pPr>
          </w:p>
          <w:p w:rsidR="00C60E62" w:rsidRPr="00134BB2" w:rsidRDefault="00C60E62" w:rsidP="002F1815">
            <w:pPr>
              <w:rPr>
                <w:rFonts w:ascii="Century Gothic" w:hAnsi="Century Gothic"/>
              </w:rPr>
            </w:pPr>
          </w:p>
        </w:tc>
      </w:tr>
      <w:tr w:rsidR="00C60E62" w:rsidRPr="00134BB2" w:rsidTr="00C60E62">
        <w:trPr>
          <w:jc w:val="center"/>
        </w:trPr>
        <w:tc>
          <w:tcPr>
            <w:tcW w:w="1696" w:type="dxa"/>
          </w:tcPr>
          <w:p w:rsidR="00C60E62" w:rsidRPr="00134BB2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134BB2">
              <w:rPr>
                <w:rFonts w:ascii="Century Gothic" w:hAnsi="Century Gothic"/>
                <w:b/>
                <w:bCs/>
              </w:rPr>
              <w:t>Time</w:t>
            </w:r>
          </w:p>
        </w:tc>
        <w:tc>
          <w:tcPr>
            <w:tcW w:w="7320" w:type="dxa"/>
          </w:tcPr>
          <w:p w:rsidR="00C60E62" w:rsidRPr="00134BB2" w:rsidRDefault="00C60E62" w:rsidP="002F1815">
            <w:pPr>
              <w:rPr>
                <w:rFonts w:ascii="Century Gothic" w:hAnsi="Century Gothic"/>
                <w:noProof/>
              </w:rPr>
            </w:pPr>
            <w:r w:rsidRPr="00134BB2">
              <w:rPr>
                <w:rFonts w:ascii="Century Gothic" w:hAnsi="Century Gothic"/>
                <w:noProof/>
              </w:rPr>
              <w:t>13:</w:t>
            </w:r>
            <w:r>
              <w:rPr>
                <w:rFonts w:ascii="Century Gothic" w:hAnsi="Century Gothic"/>
                <w:noProof/>
              </w:rPr>
              <w:t>2</w:t>
            </w:r>
            <w:r>
              <w:rPr>
                <w:rFonts w:ascii="Century Gothic" w:hAnsi="Century Gothic"/>
                <w:noProof/>
              </w:rPr>
              <w:t>8</w:t>
            </w:r>
          </w:p>
        </w:tc>
      </w:tr>
    </w:tbl>
    <w:p w:rsidR="00C60E62" w:rsidRDefault="00C60E62" w:rsidP="00C60E62">
      <w:pPr>
        <w:rPr>
          <w:rFonts w:ascii="Century Gothic" w:hAnsi="Century Gothic"/>
        </w:rPr>
      </w:pPr>
    </w:p>
    <w:p w:rsidR="00C60E62" w:rsidRDefault="00C60E62" w:rsidP="00C60E62">
      <w:pPr>
        <w:rPr>
          <w:rFonts w:ascii="Century Gothic" w:hAnsi="Century Gothic"/>
        </w:rPr>
      </w:pPr>
    </w:p>
    <w:p w:rsidR="00C60E62" w:rsidRDefault="00C60E62" w:rsidP="00C60E62">
      <w:pPr>
        <w:rPr>
          <w:rFonts w:ascii="Century Gothic" w:hAnsi="Century Gothic"/>
        </w:rPr>
      </w:pPr>
    </w:p>
    <w:p w:rsidR="00C60E62" w:rsidRDefault="00C60E62" w:rsidP="00C60E62">
      <w:pPr>
        <w:rPr>
          <w:rFonts w:ascii="Century Gothic" w:hAnsi="Century Gothic"/>
        </w:rPr>
      </w:pPr>
    </w:p>
    <w:p w:rsidR="00C60E62" w:rsidRDefault="00C60E62" w:rsidP="00C60E62">
      <w:pPr>
        <w:rPr>
          <w:rFonts w:ascii="Century Gothic" w:hAnsi="Century Gothic"/>
        </w:rPr>
      </w:pPr>
    </w:p>
    <w:p w:rsidR="00C60E62" w:rsidRDefault="00C60E62" w:rsidP="00C60E62">
      <w:pPr>
        <w:rPr>
          <w:rFonts w:ascii="Century Gothic" w:hAnsi="Century Gothic"/>
        </w:rPr>
      </w:pPr>
    </w:p>
    <w:p w:rsidR="00C60E62" w:rsidRDefault="00C60E62" w:rsidP="00C60E62">
      <w:pPr>
        <w:rPr>
          <w:rFonts w:ascii="Century Gothic" w:hAnsi="Century Gothic"/>
        </w:rPr>
      </w:pPr>
    </w:p>
    <w:p w:rsidR="00C60E62" w:rsidRDefault="00C60E62" w:rsidP="00C60E62">
      <w:pPr>
        <w:rPr>
          <w:rFonts w:ascii="Century Gothic" w:hAnsi="Century Gothic"/>
        </w:rPr>
      </w:pPr>
    </w:p>
    <w:p w:rsidR="00C60E62" w:rsidRDefault="00C60E62" w:rsidP="00C60E62">
      <w:pPr>
        <w:rPr>
          <w:rFonts w:ascii="Century Gothic" w:hAnsi="Century Gothic"/>
        </w:rPr>
      </w:pPr>
    </w:p>
    <w:p w:rsidR="00C60E62" w:rsidRPr="00134BB2" w:rsidRDefault="00C60E62" w:rsidP="00C60E62">
      <w:pPr>
        <w:rPr>
          <w:rFonts w:ascii="Century Gothic" w:hAnsi="Century Gothic"/>
        </w:rPr>
      </w:pPr>
    </w:p>
    <w:p w:rsidR="00C60E62" w:rsidRPr="00134BB2" w:rsidRDefault="00C60E62" w:rsidP="00C60E62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Field</w:t>
            </w:r>
          </w:p>
        </w:tc>
        <w:tc>
          <w:tcPr>
            <w:tcW w:w="7320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DASH-003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C60E62" w:rsidRPr="00CE7EB5" w:rsidRDefault="00C60E62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Dashboard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Incident Record Selection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Verify that users can select incident records using the checkboxes.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C60E62" w:rsidRPr="00CE7EB5" w:rsidRDefault="00C60E62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User is logged in and the dashboard is displayed.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Existing incident records.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pStyle w:val="ListParagraph"/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1. Log into the Security Incident Management System (SIMS).</w:t>
            </w:r>
            <w:r w:rsidRPr="00CE7EB5">
              <w:rPr>
                <w:rFonts w:ascii="Century Gothic" w:hAnsi="Century Gothic"/>
              </w:rPr>
              <w:br/>
              <w:t>2. Navigate to the Dashboard.</w:t>
            </w:r>
            <w:r w:rsidRPr="00CE7EB5">
              <w:rPr>
                <w:rFonts w:ascii="Century Gothic" w:hAnsi="Century Gothic"/>
              </w:rPr>
              <w:br/>
              <w:t xml:space="preserve">3. Locate the </w:t>
            </w:r>
            <w:r w:rsidRPr="00CE7EB5">
              <w:rPr>
                <w:rStyle w:val="Strong"/>
                <w:rFonts w:ascii="Century Gothic" w:hAnsi="Century Gothic"/>
              </w:rPr>
              <w:t>Recent Incident – Gauteng</w:t>
            </w:r>
            <w:r w:rsidRPr="00CE7EB5">
              <w:rPr>
                <w:rFonts w:ascii="Century Gothic" w:hAnsi="Century Gothic"/>
              </w:rPr>
              <w:t xml:space="preserve"> table.</w:t>
            </w:r>
            <w:r w:rsidRPr="00CE7EB5">
              <w:rPr>
                <w:rFonts w:ascii="Century Gothic" w:hAnsi="Century Gothic"/>
              </w:rPr>
              <w:br/>
              <w:t>4. Click the checkbox next to an incident record.</w:t>
            </w:r>
            <w:r w:rsidRPr="00CE7EB5">
              <w:rPr>
                <w:rFonts w:ascii="Century Gothic" w:hAnsi="Century Gothic"/>
              </w:rPr>
              <w:br/>
              <w:t>5. Verify that the checkbox changes to the selected state.</w:t>
            </w:r>
            <w:r w:rsidRPr="00CE7EB5">
              <w:rPr>
                <w:rFonts w:ascii="Century Gothic" w:hAnsi="Century Gothic"/>
              </w:rPr>
              <w:br/>
              <w:t>6. Observe whether the selected row is highlighted.</w:t>
            </w:r>
            <w:r w:rsidRPr="00CE7EB5">
              <w:rPr>
                <w:rFonts w:ascii="Century Gothic" w:hAnsi="Century Gothic"/>
              </w:rPr>
              <w:br/>
              <w:t>7. Observe whether any bulk action buttons or contextual actions become available after selecting the record.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Selecting one or more incident records should activate the intended functionality, such as enabling bulk actions or performing another system-defined action.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rPr>
                <w:rFonts w:ascii="Century Gothic" w:hAnsi="Century Gothic"/>
              </w:rPr>
            </w:pPr>
            <w:r w:rsidRPr="00CE7EB5">
              <w:rPr>
                <w:rStyle w:val="Strong"/>
                <w:rFonts w:ascii="Century Gothic" w:hAnsi="Century Gothic"/>
              </w:rPr>
              <w:t>Fail:</w:t>
            </w:r>
            <w:r w:rsidRPr="00CE7EB5">
              <w:rPr>
                <w:rFonts w:ascii="Century Gothic" w:hAnsi="Century Gothic"/>
              </w:rPr>
              <w:t xml:space="preserve"> The incident records can be selected; however, selecting the checkboxes does not trigger any action or enable any additional functionality.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Fail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C60E62" w:rsidRPr="00CE7EB5" w:rsidRDefault="00CE7EB5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</w:rPr>
              <w:t>Medium</w:t>
            </w: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C60E62" w:rsidRPr="00CE7EB5" w:rsidRDefault="00C60E62" w:rsidP="002F1815">
            <w:pPr>
              <w:rPr>
                <w:rFonts w:ascii="Century Gothic" w:hAnsi="Century Gothic"/>
              </w:rPr>
            </w:pPr>
            <w:r w:rsidRPr="00CE7EB5"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4511040" cy="2217420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creenshot 2026-08-04 133707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221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0E62" w:rsidRPr="00CE7EB5" w:rsidRDefault="00C60E62" w:rsidP="002F1815">
            <w:pPr>
              <w:rPr>
                <w:rFonts w:ascii="Century Gothic" w:hAnsi="Century Gothic"/>
              </w:rPr>
            </w:pPr>
          </w:p>
          <w:p w:rsidR="00C60E62" w:rsidRPr="00CE7EB5" w:rsidRDefault="00C60E62" w:rsidP="002F1815">
            <w:pPr>
              <w:rPr>
                <w:rFonts w:ascii="Century Gothic" w:hAnsi="Century Gothic"/>
              </w:rPr>
            </w:pPr>
          </w:p>
          <w:p w:rsidR="00C60E62" w:rsidRPr="00CE7EB5" w:rsidRDefault="00C60E62" w:rsidP="002F1815">
            <w:pPr>
              <w:rPr>
                <w:rFonts w:ascii="Century Gothic" w:hAnsi="Century Gothic"/>
              </w:rPr>
            </w:pPr>
          </w:p>
          <w:p w:rsidR="00C60E62" w:rsidRPr="00CE7EB5" w:rsidRDefault="00C60E62" w:rsidP="002F1815">
            <w:pPr>
              <w:rPr>
                <w:rFonts w:ascii="Century Gothic" w:hAnsi="Century Gothic"/>
              </w:rPr>
            </w:pPr>
          </w:p>
        </w:tc>
      </w:tr>
      <w:tr w:rsidR="00C60E62" w:rsidRPr="00CE7EB5" w:rsidTr="002F1815">
        <w:trPr>
          <w:jc w:val="center"/>
        </w:trPr>
        <w:tc>
          <w:tcPr>
            <w:tcW w:w="1696" w:type="dxa"/>
          </w:tcPr>
          <w:p w:rsidR="00C60E62" w:rsidRPr="00CE7EB5" w:rsidRDefault="00C60E62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7320" w:type="dxa"/>
          </w:tcPr>
          <w:p w:rsidR="00C60E62" w:rsidRPr="00CE7EB5" w:rsidRDefault="00C60E62" w:rsidP="002F1815">
            <w:pPr>
              <w:rPr>
                <w:rFonts w:ascii="Century Gothic" w:hAnsi="Century Gothic"/>
                <w:noProof/>
              </w:rPr>
            </w:pPr>
            <w:r w:rsidRPr="00CE7EB5">
              <w:rPr>
                <w:rFonts w:ascii="Century Gothic" w:hAnsi="Century Gothic"/>
                <w:noProof/>
              </w:rPr>
              <w:t>13:</w:t>
            </w:r>
            <w:r w:rsidRPr="00CE7EB5">
              <w:rPr>
                <w:rFonts w:ascii="Century Gothic" w:hAnsi="Century Gothic"/>
                <w:noProof/>
              </w:rPr>
              <w:t>37</w:t>
            </w:r>
          </w:p>
        </w:tc>
      </w:tr>
    </w:tbl>
    <w:p w:rsidR="00C60E62" w:rsidRPr="00CE7EB5" w:rsidRDefault="00C60E62" w:rsidP="00C60E62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7320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NAV-002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Breadcrumb Navigation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View Case Breadcrumb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Verify that the breadcrumb navigation accurately reflects the user's navigation path without redundant entries.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User is logged in and has opened an incident case.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Existing incident reference (e.g., NAT/07-2026/9542).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pStyle w:val="ListParagraph"/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1. Log into the system.</w:t>
            </w:r>
            <w:r w:rsidRPr="00B72D83">
              <w:rPr>
                <w:rFonts w:ascii="Century Gothic" w:hAnsi="Century Gothic"/>
              </w:rPr>
              <w:br/>
              <w:t>2. Navigate to the Dashboard.</w:t>
            </w:r>
            <w:r w:rsidRPr="00B72D83">
              <w:rPr>
                <w:rFonts w:ascii="Century Gothic" w:hAnsi="Century Gothic"/>
              </w:rPr>
              <w:br/>
              <w:t>3. Open an incident case.</w:t>
            </w:r>
            <w:r w:rsidRPr="00B72D83">
              <w:rPr>
                <w:rFonts w:ascii="Century Gothic" w:hAnsi="Century Gothic"/>
              </w:rPr>
              <w:br/>
              <w:t>4. Observe the breadcrumb navigation.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 xml:space="preserve">The breadcrumb should display a clear and meaningful navigation path. If </w:t>
            </w:r>
            <w:r w:rsidRPr="00B72D83">
              <w:rPr>
                <w:rStyle w:val="Strong"/>
                <w:rFonts w:ascii="Century Gothic" w:hAnsi="Century Gothic"/>
              </w:rPr>
              <w:t>Home</w:t>
            </w:r>
            <w:r w:rsidRPr="00B72D83">
              <w:rPr>
                <w:rFonts w:ascii="Century Gothic" w:hAnsi="Century Gothic"/>
              </w:rPr>
              <w:t xml:space="preserve"> and </w:t>
            </w:r>
            <w:r w:rsidRPr="00B72D83">
              <w:rPr>
                <w:rStyle w:val="Strong"/>
                <w:rFonts w:ascii="Century Gothic" w:hAnsi="Century Gothic"/>
              </w:rPr>
              <w:t>Dashboard</w:t>
            </w:r>
            <w:r w:rsidRPr="00B72D83">
              <w:rPr>
                <w:rFonts w:ascii="Century Gothic" w:hAnsi="Century Gothic"/>
              </w:rPr>
              <w:t xml:space="preserve"> point to the same page, only one should be displayed to avoid redundancy (e.g., </w:t>
            </w:r>
            <w:r w:rsidRPr="00B72D83">
              <w:rPr>
                <w:rStyle w:val="Strong"/>
                <w:rFonts w:ascii="Century Gothic" w:hAnsi="Century Gothic"/>
              </w:rPr>
              <w:t>Dashboard &gt; NAT/07-2026/9542</w:t>
            </w:r>
            <w:r w:rsidRPr="00B72D83">
              <w:rPr>
                <w:rFonts w:ascii="Century Gothic" w:hAnsi="Century Gothic"/>
              </w:rPr>
              <w:t xml:space="preserve"> or </w:t>
            </w:r>
            <w:r w:rsidRPr="00B72D83">
              <w:rPr>
                <w:rStyle w:val="Strong"/>
                <w:rFonts w:ascii="Century Gothic" w:hAnsi="Century Gothic"/>
              </w:rPr>
              <w:t>Home &gt; NAT/07-2026/9542</w:t>
            </w:r>
            <w:r w:rsidRPr="00B72D83">
              <w:rPr>
                <w:rFonts w:ascii="Century Gothic" w:hAnsi="Century Gothic"/>
              </w:rPr>
              <w:t>).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Style w:val="Strong"/>
                <w:rFonts w:ascii="Century Gothic" w:hAnsi="Century Gothic"/>
              </w:rPr>
              <w:t>Fail:</w:t>
            </w:r>
            <w:r w:rsidRPr="00B72D83">
              <w:rPr>
                <w:rFonts w:ascii="Century Gothic" w:hAnsi="Century Gothic"/>
              </w:rPr>
              <w:t xml:space="preserve"> The breadcrumb displays both </w:t>
            </w:r>
            <w:r w:rsidRPr="00B72D83">
              <w:rPr>
                <w:rStyle w:val="Strong"/>
                <w:rFonts w:ascii="Century Gothic" w:hAnsi="Century Gothic"/>
              </w:rPr>
              <w:t>Home</w:t>
            </w:r>
            <w:r w:rsidRPr="00B72D83">
              <w:rPr>
                <w:rFonts w:ascii="Century Gothic" w:hAnsi="Century Gothic"/>
              </w:rPr>
              <w:t xml:space="preserve"> and </w:t>
            </w:r>
            <w:r w:rsidRPr="00B72D83">
              <w:rPr>
                <w:rStyle w:val="Strong"/>
                <w:rFonts w:ascii="Century Gothic" w:hAnsi="Century Gothic"/>
              </w:rPr>
              <w:t>Dashboard</w:t>
            </w:r>
            <w:r w:rsidRPr="00B72D83">
              <w:rPr>
                <w:rFonts w:ascii="Century Gothic" w:hAnsi="Century Gothic"/>
              </w:rPr>
              <w:t>, even though they navigate to the same page, resulting in redundant navigation.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CE7EB5" w:rsidRPr="00B72D83" w:rsidRDefault="00CE7EB5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Fail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CE7EB5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Low</w:t>
            </w: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CE7EB5" w:rsidRPr="00B72D83" w:rsidRDefault="00CE7EB5" w:rsidP="002F1815">
            <w:pPr>
              <w:rPr>
                <w:rFonts w:ascii="Century Gothic" w:hAnsi="Century Gothic"/>
              </w:rPr>
            </w:pPr>
          </w:p>
          <w:p w:rsidR="00CE7EB5" w:rsidRPr="00B72D83" w:rsidRDefault="00CE7EB5" w:rsidP="002F1815">
            <w:pPr>
              <w:rPr>
                <w:rFonts w:ascii="Century Gothic" w:hAnsi="Century Gothic"/>
              </w:rPr>
            </w:pPr>
          </w:p>
          <w:p w:rsidR="00CE7EB5" w:rsidRPr="00B72D83" w:rsidRDefault="00CE7EB5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  <w:noProof/>
              </w:rPr>
              <w:lastRenderedPageBreak/>
              <w:drawing>
                <wp:inline distT="0" distB="0" distL="0" distR="0">
                  <wp:extent cx="4450859" cy="57573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creenshot 2026-08-04 134850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192" cy="58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7EB5" w:rsidRPr="00B72D83" w:rsidRDefault="00CE7EB5" w:rsidP="002F1815">
            <w:pPr>
              <w:rPr>
                <w:rFonts w:ascii="Century Gothic" w:hAnsi="Century Gothic"/>
              </w:rPr>
            </w:pPr>
          </w:p>
          <w:p w:rsidR="00CE7EB5" w:rsidRPr="00B72D83" w:rsidRDefault="00CE7EB5" w:rsidP="002F1815">
            <w:pPr>
              <w:rPr>
                <w:rFonts w:ascii="Century Gothic" w:hAnsi="Century Gothic"/>
              </w:rPr>
            </w:pPr>
          </w:p>
        </w:tc>
      </w:tr>
      <w:tr w:rsidR="00CE7EB5" w:rsidRPr="00CE7EB5" w:rsidTr="002F1815">
        <w:trPr>
          <w:jc w:val="center"/>
        </w:trPr>
        <w:tc>
          <w:tcPr>
            <w:tcW w:w="1696" w:type="dxa"/>
          </w:tcPr>
          <w:p w:rsidR="00CE7EB5" w:rsidRPr="00CE7EB5" w:rsidRDefault="00CE7EB5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7320" w:type="dxa"/>
          </w:tcPr>
          <w:p w:rsidR="00CE7EB5" w:rsidRPr="00B72D83" w:rsidRDefault="00CE7EB5" w:rsidP="002F1815">
            <w:pPr>
              <w:rPr>
                <w:rFonts w:ascii="Century Gothic" w:hAnsi="Century Gothic"/>
                <w:noProof/>
              </w:rPr>
            </w:pPr>
            <w:r w:rsidRPr="00B72D83">
              <w:rPr>
                <w:rFonts w:ascii="Century Gothic" w:hAnsi="Century Gothic"/>
                <w:noProof/>
              </w:rPr>
              <w:t>13:</w:t>
            </w:r>
            <w:r w:rsidR="00332A1A" w:rsidRPr="00B72D83">
              <w:rPr>
                <w:rFonts w:ascii="Century Gothic" w:hAnsi="Century Gothic"/>
                <w:noProof/>
              </w:rPr>
              <w:t>48</w:t>
            </w:r>
          </w:p>
        </w:tc>
      </w:tr>
    </w:tbl>
    <w:p w:rsidR="00CE7EB5" w:rsidRDefault="00CE7EB5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Default="00B72D83" w:rsidP="00CE7EB5">
      <w:pPr>
        <w:rPr>
          <w:rFonts w:ascii="Century Gothic" w:hAnsi="Century Gothic"/>
        </w:rPr>
      </w:pPr>
    </w:p>
    <w:p w:rsidR="00B72D83" w:rsidRPr="00CE7EB5" w:rsidRDefault="00B72D83" w:rsidP="00CE7EB5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B72D83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B72D83" w:rsidRPr="00CE7EB5" w:rsidTr="00B72D83">
        <w:trPr>
          <w:trHeight w:val="658"/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NOTIF-001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Notifications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Notification Badge Count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Verify that the notification badge accurately displays the number of unread notifications.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User is logged into the system and has unread notifications.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Existing unread notifications.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pStyle w:val="ListParagraph"/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1. Log into the Security Incident Management System (SIMS).</w:t>
            </w:r>
            <w:r w:rsidRPr="00B72D83">
              <w:rPr>
                <w:rFonts w:ascii="Century Gothic" w:hAnsi="Century Gothic"/>
              </w:rPr>
              <w:br/>
              <w:t>2. Observe the notification badge count displayed on the bell icon.</w:t>
            </w:r>
            <w:r w:rsidRPr="00B72D83">
              <w:rPr>
                <w:rFonts w:ascii="Century Gothic" w:hAnsi="Century Gothic"/>
              </w:rPr>
              <w:br/>
              <w:t>3. Click the notification bell to open the notification panel.</w:t>
            </w:r>
            <w:r w:rsidRPr="00B72D83">
              <w:rPr>
                <w:rFonts w:ascii="Century Gothic" w:hAnsi="Century Gothic"/>
              </w:rPr>
              <w:br/>
              <w:t>4. Count the number of unread notifications displayed.</w:t>
            </w:r>
            <w:r w:rsidRPr="00B72D83">
              <w:rPr>
                <w:rFonts w:ascii="Century Gothic" w:hAnsi="Century Gothic"/>
              </w:rPr>
              <w:br/>
              <w:t>5. Compare the unread notification count with the badge count.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The notification badge should accurately reflect the total number of unread notifications displayed in the notification panel.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Style w:val="Strong"/>
                <w:rFonts w:ascii="Century Gothic" w:hAnsi="Century Gothic"/>
              </w:rPr>
              <w:t>Fail:</w:t>
            </w:r>
            <w:r w:rsidRPr="00B72D83">
              <w:rPr>
                <w:rFonts w:ascii="Century Gothic" w:hAnsi="Century Gothic"/>
              </w:rPr>
              <w:t xml:space="preserve"> The notification badge count does not match the actual number of unread notifications displayed in the notification panel.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Fail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Medium</w:t>
            </w: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</w:rPr>
            </w:pPr>
          </w:p>
          <w:p w:rsidR="00B72D83" w:rsidRPr="00B72D83" w:rsidRDefault="00B72D83" w:rsidP="002F1815">
            <w:pPr>
              <w:rPr>
                <w:rFonts w:ascii="Century Gothic" w:hAnsi="Century Gothic"/>
              </w:rPr>
            </w:pPr>
          </w:p>
          <w:p w:rsidR="00B72D83" w:rsidRPr="00B72D83" w:rsidRDefault="00B72D83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  <w:noProof/>
              </w:rPr>
              <w:lastRenderedPageBreak/>
              <w:drawing>
                <wp:inline distT="0" distB="0" distL="0" distR="0">
                  <wp:extent cx="2911092" cy="3276884"/>
                  <wp:effectExtent l="0" t="0" r="381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creenshot 2026-08-04 135637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092" cy="327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2D83" w:rsidRPr="00B72D83" w:rsidRDefault="00B72D83" w:rsidP="002F1815">
            <w:pPr>
              <w:rPr>
                <w:rFonts w:ascii="Century Gothic" w:hAnsi="Century Gothic"/>
              </w:rPr>
            </w:pPr>
          </w:p>
          <w:p w:rsidR="00B72D83" w:rsidRPr="00B72D83" w:rsidRDefault="00B72D83" w:rsidP="002F1815">
            <w:pPr>
              <w:rPr>
                <w:rFonts w:ascii="Century Gothic" w:hAnsi="Century Gothic"/>
              </w:rPr>
            </w:pPr>
          </w:p>
        </w:tc>
      </w:tr>
      <w:tr w:rsidR="00B72D83" w:rsidRPr="00CE7EB5" w:rsidTr="002F1815">
        <w:trPr>
          <w:jc w:val="center"/>
        </w:trPr>
        <w:tc>
          <w:tcPr>
            <w:tcW w:w="1696" w:type="dxa"/>
          </w:tcPr>
          <w:p w:rsidR="00B72D83" w:rsidRPr="00CE7EB5" w:rsidRDefault="00B72D8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7320" w:type="dxa"/>
          </w:tcPr>
          <w:p w:rsidR="00B72D83" w:rsidRPr="00B72D83" w:rsidRDefault="00B72D83" w:rsidP="002F1815">
            <w:pPr>
              <w:rPr>
                <w:rFonts w:ascii="Century Gothic" w:hAnsi="Century Gothic"/>
                <w:noProof/>
              </w:rPr>
            </w:pPr>
            <w:r w:rsidRPr="00B72D83">
              <w:rPr>
                <w:rFonts w:ascii="Century Gothic" w:hAnsi="Century Gothic"/>
                <w:noProof/>
              </w:rPr>
              <w:t>13:</w:t>
            </w:r>
            <w:r>
              <w:rPr>
                <w:rFonts w:ascii="Century Gothic" w:hAnsi="Century Gothic"/>
                <w:noProof/>
              </w:rPr>
              <w:t>56</w:t>
            </w:r>
          </w:p>
        </w:tc>
      </w:tr>
    </w:tbl>
    <w:p w:rsidR="00B72D83" w:rsidRDefault="00B72D83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Default="00D11E28" w:rsidP="00B72D83">
      <w:pPr>
        <w:rPr>
          <w:rFonts w:ascii="Century Gothic" w:hAnsi="Century Gothic"/>
        </w:rPr>
      </w:pPr>
    </w:p>
    <w:p w:rsidR="00D11E28" w:rsidRPr="00CE7EB5" w:rsidRDefault="00D11E28" w:rsidP="00B72D83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Field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B72D83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D11E28" w:rsidRPr="00CE7EB5" w:rsidTr="002F1815">
        <w:trPr>
          <w:trHeight w:val="658"/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t>UI-005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t>Case Management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t>Case List Table Alignment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t>Verify that all table columns and content are consistently aligned according to the approved UI design.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t>User is logged in and has navigated to the Case Management page.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t>Existing case records.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pStyle w:val="ListParagraph"/>
              <w:rPr>
                <w:rFonts w:ascii="Century Gothic" w:hAnsi="Century Gothic"/>
              </w:rPr>
            </w:pPr>
            <w:r>
              <w:t>1. Log into the system.</w:t>
            </w:r>
            <w:r>
              <w:br/>
              <w:t>2. Navigate to the Case Management page.</w:t>
            </w:r>
            <w:r>
              <w:br/>
              <w:t>3. Observe the alignment of the table headers and row content.</w:t>
            </w:r>
            <w:r>
              <w:br/>
              <w:t>4. Compare the layout with the approved UI design.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t>All table headers, text, badges, and action buttons should be consistently aligned with uniform spacing throughout the table.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rPr>
                <w:rStyle w:val="Strong"/>
              </w:rPr>
              <w:t>Fail:</w:t>
            </w:r>
            <w:r>
              <w:t xml:space="preserve"> The table contains alignment inconsistencies. Some columns and content are not vertically aligned, resulting in an uneven and inconsistent appearance.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Fail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t>Low</w:t>
            </w: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</w:rPr>
            </w:pPr>
          </w:p>
          <w:p w:rsidR="00D11E28" w:rsidRPr="00B72D83" w:rsidRDefault="00D11E28" w:rsidP="002F1815">
            <w:pPr>
              <w:rPr>
                <w:rFonts w:ascii="Century Gothic" w:hAnsi="Century Gothic"/>
              </w:rPr>
            </w:pPr>
          </w:p>
          <w:p w:rsidR="00D11E28" w:rsidRPr="00B72D83" w:rsidRDefault="00D11E28" w:rsidP="002F18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4511040" cy="1892300"/>
                  <wp:effectExtent l="0" t="0" r="381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creenshot 2026-08-04 140146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189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1E28" w:rsidRPr="00B72D83" w:rsidRDefault="00D11E28" w:rsidP="002F1815">
            <w:pPr>
              <w:rPr>
                <w:rFonts w:ascii="Century Gothic" w:hAnsi="Century Gothic"/>
              </w:rPr>
            </w:pPr>
          </w:p>
          <w:p w:rsidR="00D11E28" w:rsidRPr="00B72D83" w:rsidRDefault="00D11E28" w:rsidP="002F1815">
            <w:pPr>
              <w:rPr>
                <w:rFonts w:ascii="Century Gothic" w:hAnsi="Century Gothic"/>
              </w:rPr>
            </w:pPr>
          </w:p>
        </w:tc>
      </w:tr>
      <w:tr w:rsidR="00D11E28" w:rsidRPr="00CE7EB5" w:rsidTr="002F1815">
        <w:trPr>
          <w:jc w:val="center"/>
        </w:trPr>
        <w:tc>
          <w:tcPr>
            <w:tcW w:w="1696" w:type="dxa"/>
          </w:tcPr>
          <w:p w:rsidR="00D11E28" w:rsidRPr="00CE7EB5" w:rsidRDefault="00D11E28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7320" w:type="dxa"/>
          </w:tcPr>
          <w:p w:rsidR="00D11E28" w:rsidRPr="00B72D83" w:rsidRDefault="00D11E28" w:rsidP="002F1815">
            <w:pPr>
              <w:rPr>
                <w:rFonts w:ascii="Century Gothic" w:hAnsi="Century Gothic"/>
                <w:noProof/>
              </w:rPr>
            </w:pPr>
            <w:r w:rsidRPr="00B72D83">
              <w:rPr>
                <w:rFonts w:ascii="Century Gothic" w:hAnsi="Century Gothic"/>
                <w:noProof/>
              </w:rPr>
              <w:t>1</w:t>
            </w:r>
            <w:r>
              <w:rPr>
                <w:rFonts w:ascii="Century Gothic" w:hAnsi="Century Gothic"/>
                <w:noProof/>
              </w:rPr>
              <w:t>4</w:t>
            </w:r>
            <w:r w:rsidRPr="00B72D83">
              <w:rPr>
                <w:rFonts w:ascii="Century Gothic" w:hAnsi="Century Gothic"/>
                <w:noProof/>
              </w:rPr>
              <w:t>:</w:t>
            </w:r>
            <w:r>
              <w:rPr>
                <w:rFonts w:ascii="Century Gothic" w:hAnsi="Century Gothic"/>
                <w:noProof/>
              </w:rPr>
              <w:t>56</w:t>
            </w:r>
          </w:p>
        </w:tc>
      </w:tr>
    </w:tbl>
    <w:p w:rsidR="00D11E28" w:rsidRDefault="00D11E28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Default="00113C5E" w:rsidP="00D11E28">
      <w:pPr>
        <w:rPr>
          <w:rFonts w:ascii="Century Gothic" w:hAnsi="Century Gothic"/>
        </w:rPr>
      </w:pPr>
    </w:p>
    <w:p w:rsidR="00113C5E" w:rsidRPr="00CE7EB5" w:rsidRDefault="00113C5E" w:rsidP="00D11E28">
      <w:pPr>
        <w:rPr>
          <w:rFonts w:ascii="Century Gothic" w:hAnsi="Century Gothic"/>
        </w:rPr>
      </w:pPr>
    </w:p>
    <w:p w:rsidR="00D11E28" w:rsidRPr="00CE7EB5" w:rsidRDefault="00D11E28" w:rsidP="00D11E28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Field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B72D83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113C5E" w:rsidRPr="00CE7EB5" w:rsidTr="002F1815">
        <w:trPr>
          <w:trHeight w:val="658"/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t>PERF-005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t>Submit Security Reports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t>Incident Report Submission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t>Verify that the system submits the incident report and uploads supporting documents within the acceptable response time.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t>1. User is logged into the system.</w:t>
            </w:r>
            <w:r>
              <w:br/>
              <w:t>2. All mandatory fields have been completed.</w:t>
            </w:r>
            <w:r>
              <w:br/>
              <w:t>3. A valid supporting document has been attached.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t xml:space="preserve">Completed incident report with a valid attachment (e.g., </w:t>
            </w:r>
            <w:r>
              <w:rPr>
                <w:rStyle w:val="Strong"/>
              </w:rPr>
              <w:t>Testing Case.docx</w:t>
            </w:r>
            <w:r>
              <w:t>).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pStyle w:val="ListParagraph"/>
              <w:rPr>
                <w:rFonts w:ascii="Century Gothic" w:hAnsi="Century Gothic"/>
              </w:rPr>
            </w:pPr>
            <w:r>
              <w:t>1. Log into the system.</w:t>
            </w:r>
            <w:r>
              <w:br/>
              <w:t>2. Navigate to the Case Management page.</w:t>
            </w:r>
            <w:r>
              <w:br/>
              <w:t>3. Observe the alignment of the table headers and row content.</w:t>
            </w:r>
            <w:r>
              <w:br/>
              <w:t>4. Compare the layout with the approved UI design.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t>The incident report and supporting document should be submitted successfully within the acceptable response time. The system should display a confirmation message with a generated reference number.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rPr>
                <w:rStyle w:val="Strong"/>
              </w:rPr>
              <w:t>Fail:</w:t>
            </w:r>
            <w:r>
              <w:t xml:space="preserve"> After clicking </w:t>
            </w:r>
            <w:r>
              <w:rPr>
                <w:rStyle w:val="Strong"/>
              </w:rPr>
              <w:t>Submit</w:t>
            </w:r>
            <w:r>
              <w:t xml:space="preserve">, the system remained in the </w:t>
            </w:r>
            <w:r>
              <w:rPr>
                <w:rStyle w:val="Strong"/>
              </w:rPr>
              <w:t>"Submitting &amp; Uploading..."</w:t>
            </w:r>
            <w:r>
              <w:t xml:space="preserve"> state for longer than the acceptable response time before completing the submission.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 w:rsidRPr="00B72D83">
              <w:rPr>
                <w:rFonts w:ascii="Century Gothic" w:hAnsi="Century Gothic"/>
              </w:rPr>
              <w:t>Fail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t>Medium</w:t>
            </w: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</w:rPr>
            </w:pPr>
          </w:p>
          <w:p w:rsidR="00113C5E" w:rsidRPr="00B72D83" w:rsidRDefault="00113C5E" w:rsidP="002F1815">
            <w:pPr>
              <w:rPr>
                <w:rFonts w:ascii="Century Gothic" w:hAnsi="Century Gothic"/>
              </w:rPr>
            </w:pPr>
          </w:p>
          <w:p w:rsidR="00113C5E" w:rsidRPr="00B72D83" w:rsidRDefault="00113C5E" w:rsidP="002F18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lastRenderedPageBreak/>
              <w:drawing>
                <wp:inline distT="0" distB="0" distL="0" distR="0">
                  <wp:extent cx="4511040" cy="2382520"/>
                  <wp:effectExtent l="0" t="0" r="381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Screenshot 2026-08-04 141817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238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3C5E" w:rsidRPr="00B72D83" w:rsidRDefault="00113C5E" w:rsidP="002F1815">
            <w:pPr>
              <w:rPr>
                <w:rFonts w:ascii="Century Gothic" w:hAnsi="Century Gothic"/>
              </w:rPr>
            </w:pPr>
          </w:p>
          <w:p w:rsidR="00113C5E" w:rsidRPr="00B72D83" w:rsidRDefault="00113C5E" w:rsidP="002F1815">
            <w:pPr>
              <w:rPr>
                <w:rFonts w:ascii="Century Gothic" w:hAnsi="Century Gothic"/>
              </w:rPr>
            </w:pPr>
          </w:p>
        </w:tc>
      </w:tr>
      <w:tr w:rsidR="00113C5E" w:rsidRPr="00CE7EB5" w:rsidTr="002F1815">
        <w:trPr>
          <w:jc w:val="center"/>
        </w:trPr>
        <w:tc>
          <w:tcPr>
            <w:tcW w:w="1696" w:type="dxa"/>
          </w:tcPr>
          <w:p w:rsidR="00113C5E" w:rsidRPr="00CE7EB5" w:rsidRDefault="00113C5E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7320" w:type="dxa"/>
          </w:tcPr>
          <w:p w:rsidR="00113C5E" w:rsidRPr="00B72D83" w:rsidRDefault="00113C5E" w:rsidP="002F1815">
            <w:pPr>
              <w:rPr>
                <w:rFonts w:ascii="Century Gothic" w:hAnsi="Century Gothic"/>
                <w:noProof/>
              </w:rPr>
            </w:pPr>
            <w:r w:rsidRPr="00B72D83">
              <w:rPr>
                <w:rFonts w:ascii="Century Gothic" w:hAnsi="Century Gothic"/>
                <w:noProof/>
              </w:rPr>
              <w:t>1</w:t>
            </w:r>
            <w:r>
              <w:rPr>
                <w:rFonts w:ascii="Century Gothic" w:hAnsi="Century Gothic"/>
                <w:noProof/>
              </w:rPr>
              <w:t>4</w:t>
            </w:r>
            <w:r w:rsidRPr="00B72D83">
              <w:rPr>
                <w:rFonts w:ascii="Century Gothic" w:hAnsi="Century Gothic"/>
                <w:noProof/>
              </w:rPr>
              <w:t>:</w:t>
            </w:r>
            <w:r>
              <w:rPr>
                <w:rFonts w:ascii="Century Gothic" w:hAnsi="Century Gothic"/>
                <w:noProof/>
              </w:rPr>
              <w:t>01</w:t>
            </w:r>
          </w:p>
        </w:tc>
      </w:tr>
    </w:tbl>
    <w:p w:rsidR="00113C5E" w:rsidRPr="00CE7EB5" w:rsidRDefault="00113C5E" w:rsidP="00113C5E">
      <w:pPr>
        <w:rPr>
          <w:rFonts w:ascii="Century Gothic" w:hAnsi="Century Gothic"/>
        </w:rPr>
      </w:pPr>
    </w:p>
    <w:p w:rsidR="00113C5E" w:rsidRPr="00CE7EB5" w:rsidRDefault="00113C5E" w:rsidP="00113C5E">
      <w:pPr>
        <w:rPr>
          <w:rFonts w:ascii="Century Gothic" w:hAnsi="Century Gothic"/>
        </w:rPr>
      </w:pPr>
    </w:p>
    <w:p w:rsidR="00113C5E" w:rsidRPr="00CE7EB5" w:rsidRDefault="00113C5E" w:rsidP="00113C5E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7320" w:type="dxa"/>
          </w:tcPr>
          <w:p w:rsidR="00DF41B6" w:rsidRPr="00F05D37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F05D37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DF41B6" w:rsidRPr="00CE7EB5" w:rsidTr="002F1815">
        <w:trPr>
          <w:trHeight w:val="658"/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>PROF-002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>User Profile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>Edit Profile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 xml:space="preserve">Verify that users can edit their profile information after clicking the </w:t>
            </w:r>
            <w:r w:rsidRPr="00F05D37">
              <w:rPr>
                <w:rStyle w:val="Strong"/>
                <w:rFonts w:ascii="Century Gothic" w:hAnsi="Century Gothic"/>
              </w:rPr>
              <w:t>Edit Profile</w:t>
            </w:r>
            <w:r w:rsidRPr="00F05D37">
              <w:rPr>
                <w:rFonts w:ascii="Century Gothic" w:hAnsi="Century Gothic"/>
              </w:rPr>
              <w:t xml:space="preserve"> button.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 xml:space="preserve"> </w:t>
            </w:r>
            <w:r w:rsidRPr="00F05D37">
              <w:rPr>
                <w:rFonts w:ascii="Century Gothic" w:hAnsi="Century Gothic"/>
              </w:rPr>
              <w:t>1. User is logged into the Security Incident Management System (SIMS).</w:t>
            </w:r>
            <w:r w:rsidRPr="00F05D37">
              <w:rPr>
                <w:rFonts w:ascii="Century Gothic" w:hAnsi="Century Gothic"/>
              </w:rPr>
              <w:br/>
              <w:t xml:space="preserve">2. User has navigated to the </w:t>
            </w:r>
            <w:r w:rsidRPr="00F05D37">
              <w:rPr>
                <w:rStyle w:val="Strong"/>
                <w:rFonts w:ascii="Century Gothic" w:hAnsi="Century Gothic"/>
              </w:rPr>
              <w:t>Profile</w:t>
            </w:r>
            <w:r w:rsidRPr="00F05D37">
              <w:rPr>
                <w:rFonts w:ascii="Century Gothic" w:hAnsi="Century Gothic"/>
              </w:rPr>
              <w:t xml:space="preserve"> page.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 xml:space="preserve">Updated phone number (e.g., </w:t>
            </w:r>
            <w:r w:rsidRPr="00F05D37">
              <w:rPr>
                <w:rStyle w:val="Strong"/>
                <w:rFonts w:ascii="Century Gothic" w:hAnsi="Century Gothic"/>
              </w:rPr>
              <w:t>012 312 9999</w:t>
            </w:r>
            <w:r w:rsidRPr="00F05D37">
              <w:rPr>
                <w:rFonts w:ascii="Century Gothic" w:hAnsi="Century Gothic"/>
              </w:rPr>
              <w:t>) or other editable profile information.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pStyle w:val="ListParagraph"/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>1. Log into the system.</w:t>
            </w:r>
            <w:r w:rsidRPr="00F05D37">
              <w:rPr>
                <w:rFonts w:ascii="Century Gothic" w:hAnsi="Century Gothic"/>
              </w:rPr>
              <w:br/>
              <w:t xml:space="preserve">2. Navigate to the </w:t>
            </w:r>
            <w:r w:rsidRPr="00F05D37">
              <w:rPr>
                <w:rStyle w:val="Strong"/>
                <w:rFonts w:ascii="Century Gothic" w:hAnsi="Century Gothic"/>
              </w:rPr>
              <w:t>Profile</w:t>
            </w:r>
            <w:r w:rsidRPr="00F05D37">
              <w:rPr>
                <w:rFonts w:ascii="Century Gothic" w:hAnsi="Century Gothic"/>
              </w:rPr>
              <w:t xml:space="preserve"> page.</w:t>
            </w:r>
            <w:r w:rsidRPr="00F05D37">
              <w:rPr>
                <w:rFonts w:ascii="Century Gothic" w:hAnsi="Century Gothic"/>
              </w:rPr>
              <w:br/>
              <w:t xml:space="preserve">3. Click the </w:t>
            </w:r>
            <w:r w:rsidRPr="00F05D37">
              <w:rPr>
                <w:rStyle w:val="Strong"/>
                <w:rFonts w:ascii="Century Gothic" w:hAnsi="Century Gothic"/>
              </w:rPr>
              <w:t>Edit Profile</w:t>
            </w:r>
            <w:r w:rsidRPr="00F05D37">
              <w:rPr>
                <w:rFonts w:ascii="Century Gothic" w:hAnsi="Century Gothic"/>
              </w:rPr>
              <w:t xml:space="preserve"> button.</w:t>
            </w:r>
            <w:r w:rsidRPr="00F05D37">
              <w:rPr>
                <w:rFonts w:ascii="Century Gothic" w:hAnsi="Century Gothic"/>
              </w:rPr>
              <w:br/>
              <w:t xml:space="preserve">4. Attempt to edit the editable profile fields (e.g., Phone </w:t>
            </w:r>
            <w:r w:rsidRPr="00F05D37">
              <w:rPr>
                <w:rFonts w:ascii="Century Gothic" w:hAnsi="Century Gothic"/>
              </w:rPr>
              <w:lastRenderedPageBreak/>
              <w:t>Number).</w:t>
            </w:r>
            <w:r w:rsidRPr="00F05D37">
              <w:rPr>
                <w:rFonts w:ascii="Century Gothic" w:hAnsi="Century Gothic"/>
              </w:rPr>
              <w:br/>
              <w:t xml:space="preserve">5. Click </w:t>
            </w:r>
            <w:r w:rsidRPr="00F05D37">
              <w:rPr>
                <w:rStyle w:val="Strong"/>
                <w:rFonts w:ascii="Century Gothic" w:hAnsi="Century Gothic"/>
              </w:rPr>
              <w:t>Save Changes</w:t>
            </w:r>
            <w:r w:rsidRPr="00F05D37">
              <w:rPr>
                <w:rFonts w:ascii="Century Gothic" w:hAnsi="Century Gothic"/>
              </w:rPr>
              <w:t xml:space="preserve"> if the fields become editable.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Expected Result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 xml:space="preserve">Clicking </w:t>
            </w:r>
            <w:r w:rsidRPr="00F05D37">
              <w:rPr>
                <w:rStyle w:val="Strong"/>
                <w:rFonts w:ascii="Century Gothic" w:hAnsi="Century Gothic"/>
              </w:rPr>
              <w:t>Edit Profile</w:t>
            </w:r>
            <w:r w:rsidRPr="00F05D37">
              <w:rPr>
                <w:rFonts w:ascii="Century Gothic" w:hAnsi="Century Gothic"/>
              </w:rPr>
              <w:t xml:space="preserve"> should enable the editable fields, allowing the user to update their profile information and save the changes successfully.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Style w:val="Strong"/>
                <w:rFonts w:ascii="Century Gothic" w:hAnsi="Century Gothic"/>
              </w:rPr>
              <w:t>Fail:</w:t>
            </w:r>
            <w:r w:rsidRPr="00F05D37">
              <w:rPr>
                <w:rFonts w:ascii="Century Gothic" w:hAnsi="Century Gothic"/>
              </w:rPr>
              <w:t xml:space="preserve"> After clicking </w:t>
            </w:r>
            <w:r w:rsidRPr="00F05D37">
              <w:rPr>
                <w:rStyle w:val="Strong"/>
                <w:rFonts w:ascii="Century Gothic" w:hAnsi="Century Gothic"/>
              </w:rPr>
              <w:t>Edit Profile</w:t>
            </w:r>
            <w:r w:rsidRPr="00F05D37">
              <w:rPr>
                <w:rFonts w:ascii="Century Gothic" w:hAnsi="Century Gothic"/>
              </w:rPr>
              <w:t>, the profile fields remained read-only and could not be edited. No changes could be made to the profile information.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>Fail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DF41B6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>High</w:t>
            </w: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DF41B6" w:rsidRPr="00B72D83" w:rsidRDefault="00DF41B6" w:rsidP="002F1815">
            <w:pPr>
              <w:rPr>
                <w:rFonts w:ascii="Century Gothic" w:hAnsi="Century Gothic"/>
              </w:rPr>
            </w:pPr>
          </w:p>
          <w:p w:rsidR="00DF41B6" w:rsidRPr="00B72D83" w:rsidRDefault="00DF41B6" w:rsidP="002F1815">
            <w:pPr>
              <w:rPr>
                <w:rFonts w:ascii="Century Gothic" w:hAnsi="Century Gothic"/>
              </w:rPr>
            </w:pPr>
          </w:p>
          <w:p w:rsidR="00DF41B6" w:rsidRPr="00B72D83" w:rsidRDefault="00F05D37" w:rsidP="002F18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4511040" cy="4196715"/>
                  <wp:effectExtent l="0" t="0" r="381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Screenshot 2026-08-04 145505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419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41B6" w:rsidRPr="00B72D83" w:rsidRDefault="00DF41B6" w:rsidP="002F1815">
            <w:pPr>
              <w:rPr>
                <w:rFonts w:ascii="Century Gothic" w:hAnsi="Century Gothic"/>
              </w:rPr>
            </w:pPr>
          </w:p>
          <w:p w:rsidR="00DF41B6" w:rsidRPr="00B72D83" w:rsidRDefault="00DF41B6" w:rsidP="002F1815">
            <w:pPr>
              <w:rPr>
                <w:rFonts w:ascii="Century Gothic" w:hAnsi="Century Gothic"/>
              </w:rPr>
            </w:pPr>
          </w:p>
        </w:tc>
      </w:tr>
      <w:tr w:rsidR="00DF41B6" w:rsidRPr="00CE7EB5" w:rsidTr="002F1815">
        <w:trPr>
          <w:jc w:val="center"/>
        </w:trPr>
        <w:tc>
          <w:tcPr>
            <w:tcW w:w="1696" w:type="dxa"/>
          </w:tcPr>
          <w:p w:rsidR="00DF41B6" w:rsidRPr="00CE7EB5" w:rsidRDefault="00DF41B6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Time</w:t>
            </w:r>
          </w:p>
        </w:tc>
        <w:tc>
          <w:tcPr>
            <w:tcW w:w="7320" w:type="dxa"/>
          </w:tcPr>
          <w:p w:rsidR="00DF41B6" w:rsidRPr="00B72D83" w:rsidRDefault="00DF41B6" w:rsidP="002F1815">
            <w:pPr>
              <w:rPr>
                <w:rFonts w:ascii="Century Gothic" w:hAnsi="Century Gothic"/>
                <w:noProof/>
              </w:rPr>
            </w:pPr>
            <w:r w:rsidRPr="00B72D83">
              <w:rPr>
                <w:rFonts w:ascii="Century Gothic" w:hAnsi="Century Gothic"/>
                <w:noProof/>
              </w:rPr>
              <w:t>1</w:t>
            </w:r>
            <w:r>
              <w:rPr>
                <w:rFonts w:ascii="Century Gothic" w:hAnsi="Century Gothic"/>
                <w:noProof/>
              </w:rPr>
              <w:t>4</w:t>
            </w:r>
            <w:r w:rsidRPr="00B72D83">
              <w:rPr>
                <w:rFonts w:ascii="Century Gothic" w:hAnsi="Century Gothic"/>
                <w:noProof/>
              </w:rPr>
              <w:t>:</w:t>
            </w:r>
            <w:r w:rsidR="00F05D37">
              <w:rPr>
                <w:rFonts w:ascii="Century Gothic" w:hAnsi="Century Gothic"/>
                <w:noProof/>
              </w:rPr>
              <w:t>55</w:t>
            </w:r>
          </w:p>
        </w:tc>
      </w:tr>
    </w:tbl>
    <w:p w:rsidR="00DF41B6" w:rsidRPr="00CE7EB5" w:rsidRDefault="00DF41B6" w:rsidP="00DF41B6">
      <w:pPr>
        <w:rPr>
          <w:rFonts w:ascii="Century Gothic" w:hAnsi="Century Gothic"/>
        </w:rPr>
      </w:pPr>
    </w:p>
    <w:p w:rsidR="00DF41B6" w:rsidRPr="00CE7EB5" w:rsidRDefault="00DF41B6" w:rsidP="00DF41B6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7320" w:type="dxa"/>
          </w:tcPr>
          <w:p w:rsidR="00F05D37" w:rsidRPr="00F05D37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F05D37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F05D37" w:rsidRPr="00CE7EB5" w:rsidTr="002F1815">
        <w:trPr>
          <w:trHeight w:val="658"/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F05D37" w:rsidRPr="00F05D37" w:rsidRDefault="00F05D37" w:rsidP="002F1815">
            <w:pPr>
              <w:rPr>
                <w:rFonts w:ascii="Century Gothic" w:hAnsi="Century Gothic"/>
              </w:rPr>
            </w:pPr>
            <w:r>
              <w:t>NAV-003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F05D37" w:rsidRPr="00F05D37" w:rsidRDefault="00F05D37" w:rsidP="002F1815">
            <w:pPr>
              <w:rPr>
                <w:rFonts w:ascii="Century Gothic" w:hAnsi="Century Gothic"/>
              </w:rPr>
            </w:pPr>
            <w:r>
              <w:t>User Profile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F05D37" w:rsidRPr="00F05D37" w:rsidRDefault="00F05D37" w:rsidP="002F1815">
            <w:pPr>
              <w:rPr>
                <w:rFonts w:ascii="Century Gothic" w:hAnsi="Century Gothic"/>
              </w:rPr>
            </w:pPr>
            <w:r>
              <w:t>Breadcrumb Navigation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F05D37" w:rsidRPr="00F05D37" w:rsidRDefault="00E723B3" w:rsidP="002F1815">
            <w:pPr>
              <w:rPr>
                <w:rFonts w:ascii="Century Gothic" w:hAnsi="Century Gothic"/>
              </w:rPr>
            </w:pPr>
            <w:r>
              <w:t>Verify that the breadcrumb navigation accurately reflects the user's location without redundant entries.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F05D37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 xml:space="preserve"> </w:t>
            </w:r>
            <w:r w:rsidR="00E723B3">
              <w:t>User is logged into the Security Incident Management System (SIMS).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F05D37" w:rsidRPr="00F05D37" w:rsidRDefault="00E723B3" w:rsidP="002F1815">
            <w:pPr>
              <w:rPr>
                <w:rFonts w:ascii="Century Gothic" w:hAnsi="Century Gothic"/>
              </w:rPr>
            </w:pPr>
            <w:r>
              <w:t>N/A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F05D37" w:rsidRPr="00F05D37" w:rsidRDefault="00E723B3" w:rsidP="002F1815">
            <w:pPr>
              <w:pStyle w:val="ListParagraph"/>
              <w:rPr>
                <w:rFonts w:ascii="Century Gothic" w:hAnsi="Century Gothic"/>
              </w:rPr>
            </w:pPr>
            <w:r>
              <w:t>1. Log into the system.</w:t>
            </w:r>
            <w:r>
              <w:br/>
              <w:t xml:space="preserve">2. Navigate to </w:t>
            </w:r>
            <w:r>
              <w:rPr>
                <w:rStyle w:val="Strong"/>
              </w:rPr>
              <w:t>My Profile</w:t>
            </w:r>
            <w:r>
              <w:t>.</w:t>
            </w:r>
            <w:r>
              <w:br/>
              <w:t>3. Observe the breadcrumb displayed at the top of the page.</w:t>
            </w:r>
            <w:r>
              <w:br/>
              <w:t>4. Verify that each breadcrumb item represents a unique navigation level.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F05D37" w:rsidRPr="00F05D37" w:rsidRDefault="00E723B3" w:rsidP="002F1815">
            <w:pPr>
              <w:rPr>
                <w:rFonts w:ascii="Century Gothic" w:hAnsi="Century Gothic"/>
              </w:rPr>
            </w:pPr>
            <w:r>
              <w:t xml:space="preserve">The breadcrumb should display a clear navigation hierarchy without duplicate or redundant page names. For example: </w:t>
            </w:r>
            <w:r>
              <w:rPr>
                <w:rStyle w:val="Strong"/>
              </w:rPr>
              <w:t>Home &gt; My Profile</w:t>
            </w:r>
            <w:r>
              <w:t xml:space="preserve"> or </w:t>
            </w:r>
            <w:r>
              <w:rPr>
                <w:rStyle w:val="Strong"/>
              </w:rPr>
              <w:t>Home &gt; Profile</w:t>
            </w:r>
            <w:r>
              <w:t>.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F05D37" w:rsidRPr="00F05D37" w:rsidRDefault="00E723B3" w:rsidP="002F1815">
            <w:pPr>
              <w:rPr>
                <w:rFonts w:ascii="Century Gothic" w:hAnsi="Century Gothic"/>
              </w:rPr>
            </w:pPr>
            <w:r>
              <w:rPr>
                <w:rStyle w:val="Strong"/>
              </w:rPr>
              <w:t>Fail:</w:t>
            </w:r>
            <w:r>
              <w:t xml:space="preserve"> The breadcrumb displays </w:t>
            </w:r>
            <w:r>
              <w:rPr>
                <w:rStyle w:val="Strong"/>
              </w:rPr>
              <w:t>Home &gt; My Profile &gt; Profile</w:t>
            </w:r>
            <w:r>
              <w:t xml:space="preserve">, where </w:t>
            </w:r>
            <w:r>
              <w:rPr>
                <w:rStyle w:val="Strong"/>
              </w:rPr>
              <w:t>My Profile</w:t>
            </w:r>
            <w:r>
              <w:t xml:space="preserve"> and </w:t>
            </w:r>
            <w:r>
              <w:rPr>
                <w:rStyle w:val="Strong"/>
              </w:rPr>
              <w:t>Profile</w:t>
            </w:r>
            <w:r>
              <w:t xml:space="preserve"> represent the same page, resulting in redundant navigation.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F05D37" w:rsidRPr="00F05D37" w:rsidRDefault="00F05D37" w:rsidP="002F1815">
            <w:pPr>
              <w:rPr>
                <w:rFonts w:ascii="Century Gothic" w:hAnsi="Century Gothic"/>
              </w:rPr>
            </w:pPr>
            <w:r w:rsidRPr="00F05D37">
              <w:rPr>
                <w:rFonts w:ascii="Century Gothic" w:hAnsi="Century Gothic"/>
              </w:rPr>
              <w:t>Fail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F05D37" w:rsidRPr="00F05D37" w:rsidRDefault="00E723B3" w:rsidP="002F1815">
            <w:pPr>
              <w:rPr>
                <w:rFonts w:ascii="Century Gothic" w:hAnsi="Century Gothic"/>
              </w:rPr>
            </w:pPr>
            <w:r>
              <w:t>Low</w:t>
            </w: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F05D37" w:rsidRPr="00B72D83" w:rsidRDefault="00F05D37" w:rsidP="002F1815">
            <w:pPr>
              <w:rPr>
                <w:rFonts w:ascii="Century Gothic" w:hAnsi="Century Gothic"/>
              </w:rPr>
            </w:pPr>
          </w:p>
          <w:p w:rsidR="00F05D37" w:rsidRPr="00B72D83" w:rsidRDefault="00F05D37" w:rsidP="002F1815">
            <w:pPr>
              <w:rPr>
                <w:rFonts w:ascii="Century Gothic" w:hAnsi="Century Gothic"/>
              </w:rPr>
            </w:pPr>
          </w:p>
          <w:p w:rsidR="00F05D37" w:rsidRPr="00B72D83" w:rsidRDefault="00F05D37" w:rsidP="002F18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lastRenderedPageBreak/>
              <w:drawing>
                <wp:inline distT="0" distB="0" distL="0" distR="0" wp14:anchorId="0AEF5F72" wp14:editId="1C2D3F4E">
                  <wp:extent cx="3403600" cy="3166440"/>
                  <wp:effectExtent l="0" t="0" r="635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Screenshot 2026-08-04 145505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021" cy="324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05D37" w:rsidRPr="00B72D83" w:rsidRDefault="00F05D37" w:rsidP="002F1815">
            <w:pPr>
              <w:rPr>
                <w:rFonts w:ascii="Century Gothic" w:hAnsi="Century Gothic"/>
              </w:rPr>
            </w:pPr>
          </w:p>
          <w:p w:rsidR="00F05D37" w:rsidRPr="00B72D83" w:rsidRDefault="00F05D37" w:rsidP="002F1815">
            <w:pPr>
              <w:rPr>
                <w:rFonts w:ascii="Century Gothic" w:hAnsi="Century Gothic"/>
              </w:rPr>
            </w:pPr>
          </w:p>
        </w:tc>
      </w:tr>
      <w:tr w:rsidR="00F05D37" w:rsidRPr="00CE7EB5" w:rsidTr="002F1815">
        <w:trPr>
          <w:jc w:val="center"/>
        </w:trPr>
        <w:tc>
          <w:tcPr>
            <w:tcW w:w="1696" w:type="dxa"/>
          </w:tcPr>
          <w:p w:rsidR="00F05D37" w:rsidRPr="00CE7EB5" w:rsidRDefault="00F05D37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7320" w:type="dxa"/>
          </w:tcPr>
          <w:p w:rsidR="00F05D37" w:rsidRPr="00B72D83" w:rsidRDefault="00F05D37" w:rsidP="002F1815">
            <w:pPr>
              <w:rPr>
                <w:rFonts w:ascii="Century Gothic" w:hAnsi="Century Gothic"/>
                <w:noProof/>
              </w:rPr>
            </w:pPr>
            <w:r w:rsidRPr="00B72D83">
              <w:rPr>
                <w:rFonts w:ascii="Century Gothic" w:hAnsi="Century Gothic"/>
                <w:noProof/>
              </w:rPr>
              <w:t>1</w:t>
            </w:r>
            <w:r>
              <w:rPr>
                <w:rFonts w:ascii="Century Gothic" w:hAnsi="Century Gothic"/>
                <w:noProof/>
              </w:rPr>
              <w:t>4</w:t>
            </w:r>
            <w:r w:rsidRPr="00B72D83">
              <w:rPr>
                <w:rFonts w:ascii="Century Gothic" w:hAnsi="Century Gothic"/>
                <w:noProof/>
              </w:rPr>
              <w:t>:</w:t>
            </w:r>
            <w:r>
              <w:rPr>
                <w:rFonts w:ascii="Century Gothic" w:hAnsi="Century Gothic"/>
                <w:noProof/>
              </w:rPr>
              <w:t>55</w:t>
            </w:r>
          </w:p>
        </w:tc>
      </w:tr>
    </w:tbl>
    <w:p w:rsidR="00F05D37" w:rsidRPr="00CE7EB5" w:rsidRDefault="00F05D37" w:rsidP="00F05D37">
      <w:pPr>
        <w:rPr>
          <w:rFonts w:ascii="Century Gothic" w:hAnsi="Century Gothic"/>
        </w:rPr>
      </w:pPr>
    </w:p>
    <w:p w:rsidR="00DF41B6" w:rsidRPr="00CE7EB5" w:rsidRDefault="00DF41B6" w:rsidP="00DF41B6">
      <w:pPr>
        <w:rPr>
          <w:rFonts w:ascii="Century Gothic" w:hAnsi="Century Gothic"/>
        </w:rPr>
      </w:pPr>
    </w:p>
    <w:p w:rsidR="00DF41B6" w:rsidRPr="00CE7EB5" w:rsidRDefault="00DF41B6" w:rsidP="00DF41B6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7320" w:type="dxa"/>
          </w:tcPr>
          <w:p w:rsidR="00E723B3" w:rsidRPr="00F05D37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F05D37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E723B3" w:rsidRPr="00F05D37" w:rsidTr="002F1815">
        <w:trPr>
          <w:trHeight w:val="658"/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>FILE-002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>User Profile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>Upload Document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>Verify that users can upload a supporting document for the Acting Security Coordinator nomination.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 xml:space="preserve"> 1. User is logged into the Security Incident Management System (SIMS).</w:t>
            </w:r>
            <w:r w:rsidRPr="00E723B3">
              <w:rPr>
                <w:rFonts w:ascii="Century Gothic" w:hAnsi="Century Gothic"/>
              </w:rPr>
              <w:br/>
              <w:t xml:space="preserve">2. User has navigated to the </w:t>
            </w:r>
            <w:r w:rsidRPr="00E723B3">
              <w:rPr>
                <w:rStyle w:val="Strong"/>
                <w:rFonts w:ascii="Century Gothic" w:hAnsi="Century Gothic"/>
              </w:rPr>
              <w:t>My Profile</w:t>
            </w:r>
            <w:r w:rsidRPr="00E723B3">
              <w:rPr>
                <w:rFonts w:ascii="Century Gothic" w:hAnsi="Century Gothic"/>
              </w:rPr>
              <w:t xml:space="preserve"> page.</w:t>
            </w:r>
            <w:r w:rsidRPr="00E723B3">
              <w:rPr>
                <w:rFonts w:ascii="Century Gothic" w:hAnsi="Century Gothic"/>
              </w:rPr>
              <w:br/>
              <w:t xml:space="preserve">3. The </w:t>
            </w:r>
            <w:r w:rsidRPr="00E723B3">
              <w:rPr>
                <w:rStyle w:val="Strong"/>
                <w:rFonts w:ascii="Century Gothic" w:hAnsi="Century Gothic"/>
              </w:rPr>
              <w:t>Acting Security Coordinator</w:t>
            </w:r>
            <w:r w:rsidRPr="00E723B3">
              <w:rPr>
                <w:rFonts w:ascii="Century Gothic" w:hAnsi="Century Gothic"/>
              </w:rPr>
              <w:t xml:space="preserve"> section is displayed.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 xml:space="preserve">Valid supporting document (e.g., </w:t>
            </w:r>
            <w:r w:rsidRPr="00E723B3">
              <w:rPr>
                <w:rStyle w:val="HTMLCode"/>
                <w:rFonts w:ascii="Century Gothic" w:eastAsiaTheme="minorEastAsia" w:hAnsi="Century Gothic"/>
              </w:rPr>
              <w:t>SupportingDocument.pdf</w:t>
            </w:r>
            <w:r w:rsidRPr="00E723B3">
              <w:rPr>
                <w:rFonts w:ascii="Century Gothic" w:hAnsi="Century Gothic"/>
              </w:rPr>
              <w:t xml:space="preserve"> or </w:t>
            </w:r>
            <w:r w:rsidRPr="00E723B3">
              <w:rPr>
                <w:rStyle w:val="HTMLCode"/>
                <w:rFonts w:ascii="Century Gothic" w:eastAsiaTheme="minorEastAsia" w:hAnsi="Century Gothic"/>
              </w:rPr>
              <w:t>Testing Case.docx</w:t>
            </w:r>
            <w:r w:rsidRPr="00E723B3">
              <w:rPr>
                <w:rFonts w:ascii="Century Gothic" w:hAnsi="Century Gothic"/>
              </w:rPr>
              <w:t>).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Steps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pStyle w:val="ListParagraph"/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>1. Log into the system.</w:t>
            </w:r>
            <w:r w:rsidRPr="00E723B3">
              <w:rPr>
                <w:rFonts w:ascii="Century Gothic" w:hAnsi="Century Gothic"/>
              </w:rPr>
              <w:br/>
              <w:t xml:space="preserve">2. Navigate to </w:t>
            </w:r>
            <w:r w:rsidRPr="00E723B3">
              <w:rPr>
                <w:rStyle w:val="Strong"/>
                <w:rFonts w:ascii="Century Gothic" w:hAnsi="Century Gothic"/>
              </w:rPr>
              <w:t>My Profile</w:t>
            </w:r>
            <w:r w:rsidRPr="00E723B3">
              <w:rPr>
                <w:rFonts w:ascii="Century Gothic" w:hAnsi="Century Gothic"/>
              </w:rPr>
              <w:t>.</w:t>
            </w:r>
            <w:r w:rsidRPr="00E723B3">
              <w:rPr>
                <w:rFonts w:ascii="Century Gothic" w:hAnsi="Century Gothic"/>
              </w:rPr>
              <w:br/>
              <w:t xml:space="preserve">3. Scroll to the </w:t>
            </w:r>
            <w:r w:rsidRPr="00E723B3">
              <w:rPr>
                <w:rStyle w:val="Strong"/>
                <w:rFonts w:ascii="Century Gothic" w:hAnsi="Century Gothic"/>
              </w:rPr>
              <w:t>Acting Security Coordinator</w:t>
            </w:r>
            <w:r w:rsidRPr="00E723B3">
              <w:rPr>
                <w:rFonts w:ascii="Century Gothic" w:hAnsi="Century Gothic"/>
              </w:rPr>
              <w:t xml:space="preserve"> section.</w:t>
            </w:r>
            <w:r w:rsidRPr="00E723B3">
              <w:rPr>
                <w:rFonts w:ascii="Century Gothic" w:hAnsi="Century Gothic"/>
              </w:rPr>
              <w:br/>
              <w:t xml:space="preserve">4. Click the </w:t>
            </w:r>
            <w:r w:rsidRPr="00E723B3">
              <w:rPr>
                <w:rStyle w:val="Strong"/>
                <w:rFonts w:ascii="Century Gothic" w:hAnsi="Century Gothic"/>
              </w:rPr>
              <w:t>Upload Document</w:t>
            </w:r>
            <w:r w:rsidRPr="00E723B3">
              <w:rPr>
                <w:rFonts w:ascii="Century Gothic" w:hAnsi="Century Gothic"/>
              </w:rPr>
              <w:t xml:space="preserve"> button.</w:t>
            </w:r>
            <w:r w:rsidRPr="00E723B3">
              <w:rPr>
                <w:rFonts w:ascii="Century Gothic" w:hAnsi="Century Gothic"/>
              </w:rPr>
              <w:br/>
              <w:t>5. Select a valid document.</w:t>
            </w:r>
            <w:r w:rsidRPr="00E723B3">
              <w:rPr>
                <w:rFonts w:ascii="Century Gothic" w:hAnsi="Century Gothic"/>
              </w:rPr>
              <w:br/>
              <w:t>6. Confirm the upload.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 xml:space="preserve">Clicking the </w:t>
            </w:r>
            <w:r w:rsidRPr="00E723B3">
              <w:rPr>
                <w:rStyle w:val="Strong"/>
                <w:rFonts w:ascii="Century Gothic" w:hAnsi="Century Gothic"/>
              </w:rPr>
              <w:t>Upload Document</w:t>
            </w:r>
            <w:r w:rsidRPr="00E723B3">
              <w:rPr>
                <w:rFonts w:ascii="Century Gothic" w:hAnsi="Century Gothic"/>
              </w:rPr>
              <w:t xml:space="preserve"> button should open the file browser, allow the user to select a supported file, and successfully attach the document.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Style w:val="Strong"/>
                <w:rFonts w:ascii="Century Gothic" w:hAnsi="Century Gothic"/>
              </w:rPr>
              <w:t>Fail:</w:t>
            </w:r>
            <w:r w:rsidRPr="00E723B3">
              <w:rPr>
                <w:rFonts w:ascii="Century Gothic" w:hAnsi="Century Gothic"/>
              </w:rPr>
              <w:t xml:space="preserve"> Clicking the </w:t>
            </w:r>
            <w:r w:rsidRPr="00E723B3">
              <w:rPr>
                <w:rStyle w:val="Strong"/>
                <w:rFonts w:ascii="Century Gothic" w:hAnsi="Century Gothic"/>
              </w:rPr>
              <w:t>Upload Document</w:t>
            </w:r>
            <w:r w:rsidRPr="00E723B3">
              <w:rPr>
                <w:rFonts w:ascii="Century Gothic" w:hAnsi="Century Gothic"/>
              </w:rPr>
              <w:t xml:space="preserve"> button does not open the file browser or allow a document to be selected. No upload action is performed.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>Fail</w:t>
            </w:r>
          </w:p>
        </w:tc>
      </w:tr>
      <w:tr w:rsidR="00E723B3" w:rsidRPr="00F05D37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 w:rsidRPr="00E723B3">
              <w:rPr>
                <w:rFonts w:ascii="Century Gothic" w:hAnsi="Century Gothic"/>
              </w:rPr>
              <w:t>Low</w:t>
            </w:r>
          </w:p>
        </w:tc>
      </w:tr>
      <w:tr w:rsidR="00E723B3" w:rsidRPr="00B72D83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</w:rPr>
            </w:pPr>
          </w:p>
          <w:p w:rsidR="00E723B3" w:rsidRPr="00E723B3" w:rsidRDefault="00E723B3" w:rsidP="002F1815">
            <w:pPr>
              <w:rPr>
                <w:rFonts w:ascii="Century Gothic" w:hAnsi="Century Gothic"/>
              </w:rPr>
            </w:pPr>
          </w:p>
          <w:p w:rsidR="00E723B3" w:rsidRPr="00E723B3" w:rsidRDefault="00E723B3" w:rsidP="002F18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noProof/>
              </w:rPr>
              <w:drawing>
                <wp:inline distT="0" distB="0" distL="0" distR="0">
                  <wp:extent cx="4511040" cy="1336040"/>
                  <wp:effectExtent l="0" t="0" r="381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Screenshot 2026-08-04 150953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23B3" w:rsidRPr="00E723B3" w:rsidRDefault="00E723B3" w:rsidP="002F1815">
            <w:pPr>
              <w:rPr>
                <w:rFonts w:ascii="Century Gothic" w:hAnsi="Century Gothic"/>
              </w:rPr>
            </w:pPr>
          </w:p>
          <w:p w:rsidR="00E723B3" w:rsidRPr="00E723B3" w:rsidRDefault="00E723B3" w:rsidP="002F1815">
            <w:pPr>
              <w:rPr>
                <w:rFonts w:ascii="Century Gothic" w:hAnsi="Century Gothic"/>
              </w:rPr>
            </w:pPr>
          </w:p>
        </w:tc>
      </w:tr>
      <w:tr w:rsidR="00E723B3" w:rsidRPr="00B72D83" w:rsidTr="002F1815">
        <w:trPr>
          <w:jc w:val="center"/>
        </w:trPr>
        <w:tc>
          <w:tcPr>
            <w:tcW w:w="1696" w:type="dxa"/>
          </w:tcPr>
          <w:p w:rsidR="00E723B3" w:rsidRPr="00CE7EB5" w:rsidRDefault="00E723B3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Time</w:t>
            </w:r>
          </w:p>
        </w:tc>
        <w:tc>
          <w:tcPr>
            <w:tcW w:w="7320" w:type="dxa"/>
          </w:tcPr>
          <w:p w:rsidR="00E723B3" w:rsidRPr="00E723B3" w:rsidRDefault="00E723B3" w:rsidP="002F1815">
            <w:pPr>
              <w:rPr>
                <w:rFonts w:ascii="Century Gothic" w:hAnsi="Century Gothic"/>
                <w:noProof/>
              </w:rPr>
            </w:pPr>
            <w:r w:rsidRPr="00E723B3">
              <w:rPr>
                <w:rFonts w:ascii="Century Gothic" w:hAnsi="Century Gothic"/>
                <w:noProof/>
              </w:rPr>
              <w:t>1</w:t>
            </w:r>
            <w:r>
              <w:rPr>
                <w:rFonts w:ascii="Century Gothic" w:hAnsi="Century Gothic"/>
                <w:noProof/>
              </w:rPr>
              <w:t>5:09</w:t>
            </w:r>
          </w:p>
        </w:tc>
      </w:tr>
    </w:tbl>
    <w:p w:rsidR="00183B58" w:rsidRDefault="00183B58">
      <w:pPr>
        <w:rPr>
          <w:rFonts w:ascii="Century Gothic" w:hAnsi="Century Gothic"/>
        </w:rPr>
      </w:pPr>
    </w:p>
    <w:p w:rsidR="009B107E" w:rsidRDefault="009B107E">
      <w:pPr>
        <w:rPr>
          <w:rFonts w:ascii="Century Gothic" w:hAnsi="Century Gothic"/>
        </w:rPr>
      </w:pPr>
    </w:p>
    <w:p w:rsidR="009B107E" w:rsidRDefault="009B107E">
      <w:pPr>
        <w:rPr>
          <w:rFonts w:ascii="Century Gothic" w:hAnsi="Century Gothic"/>
        </w:rPr>
      </w:pPr>
    </w:p>
    <w:p w:rsidR="009B107E" w:rsidRDefault="009B107E">
      <w:pPr>
        <w:rPr>
          <w:rFonts w:ascii="Century Gothic" w:hAnsi="Century Gothic"/>
        </w:rPr>
      </w:pPr>
    </w:p>
    <w:p w:rsidR="009B107E" w:rsidRDefault="009B107E">
      <w:pPr>
        <w:rPr>
          <w:rFonts w:ascii="Century Gothic" w:hAnsi="Century Gothic"/>
        </w:rPr>
      </w:pPr>
    </w:p>
    <w:p w:rsidR="009B107E" w:rsidRDefault="009B107E">
      <w:pPr>
        <w:rPr>
          <w:rFonts w:ascii="Century Gothic" w:hAnsi="Century Gothic"/>
        </w:rPr>
      </w:pPr>
    </w:p>
    <w:p w:rsidR="009B107E" w:rsidRDefault="009B107E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Field</w:t>
            </w:r>
          </w:p>
        </w:tc>
        <w:tc>
          <w:tcPr>
            <w:tcW w:w="7320" w:type="dxa"/>
          </w:tcPr>
          <w:p w:rsidR="00791B21" w:rsidRPr="00F05D37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F05D37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791B21" w:rsidRPr="00F05D37" w:rsidTr="002F1815">
        <w:trPr>
          <w:trHeight w:val="658"/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LEAVE-001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Leave Management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Leave Balance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Verify that the user's available leave balance is displayed accurately.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Verify that the user's available leave balance is displayed accurately.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User leave entitlement.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pStyle w:val="ListParagraph"/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1. Log into the system.</w:t>
            </w:r>
            <w:r w:rsidRPr="009B107E">
              <w:rPr>
                <w:rFonts w:ascii="Century Gothic" w:hAnsi="Century Gothic"/>
              </w:rPr>
              <w:br/>
              <w:t xml:space="preserve">2. Navigate to </w:t>
            </w:r>
            <w:r w:rsidRPr="009B107E">
              <w:rPr>
                <w:rStyle w:val="Strong"/>
                <w:rFonts w:ascii="Century Gothic" w:hAnsi="Century Gothic"/>
              </w:rPr>
              <w:t>Leave Management</w:t>
            </w:r>
            <w:r w:rsidRPr="009B107E">
              <w:rPr>
                <w:rFonts w:ascii="Century Gothic" w:hAnsi="Century Gothic"/>
              </w:rPr>
              <w:t>.</w:t>
            </w:r>
            <w:r w:rsidRPr="009B107E">
              <w:rPr>
                <w:rFonts w:ascii="Century Gothic" w:hAnsi="Century Gothic"/>
              </w:rPr>
              <w:br/>
              <w:t xml:space="preserve">3. Observe the </w:t>
            </w:r>
            <w:r w:rsidRPr="009B107E">
              <w:rPr>
                <w:rStyle w:val="Strong"/>
                <w:rFonts w:ascii="Century Gothic" w:hAnsi="Century Gothic"/>
              </w:rPr>
              <w:t>Leaves Available</w:t>
            </w:r>
            <w:r w:rsidRPr="009B107E">
              <w:rPr>
                <w:rFonts w:ascii="Century Gothic" w:hAnsi="Century Gothic"/>
              </w:rPr>
              <w:t xml:space="preserve"> indicator.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The leave balance should display the correct number of available leave days.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Style w:val="Strong"/>
                <w:rFonts w:ascii="Century Gothic" w:hAnsi="Century Gothic"/>
              </w:rPr>
              <w:t>Fail:</w:t>
            </w:r>
            <w:r w:rsidRPr="009B107E">
              <w:rPr>
                <w:rFonts w:ascii="Century Gothic" w:hAnsi="Century Gothic"/>
              </w:rPr>
              <w:t xml:space="preserve"> Clicking the </w:t>
            </w:r>
            <w:r w:rsidRPr="009B107E">
              <w:rPr>
                <w:rStyle w:val="Strong"/>
                <w:rFonts w:ascii="Century Gothic" w:hAnsi="Century Gothic"/>
              </w:rPr>
              <w:t>Request Leave</w:t>
            </w:r>
            <w:r w:rsidRPr="009B107E">
              <w:rPr>
                <w:rFonts w:ascii="Century Gothic" w:hAnsi="Century Gothic"/>
              </w:rPr>
              <w:t xml:space="preserve"> button does not perform any action.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Fail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High</w:t>
            </w:r>
          </w:p>
        </w:tc>
      </w:tr>
      <w:tr w:rsidR="00791B21" w:rsidRPr="00B72D83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</w:p>
          <w:p w:rsidR="00791B21" w:rsidRPr="009B107E" w:rsidRDefault="00791B21" w:rsidP="002F1815">
            <w:pPr>
              <w:rPr>
                <w:rFonts w:ascii="Century Gothic" w:hAnsi="Century Gothic"/>
              </w:rPr>
            </w:pPr>
          </w:p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  <w:noProof/>
              </w:rPr>
              <w:drawing>
                <wp:inline distT="0" distB="0" distL="0" distR="0" wp14:anchorId="4EF6643A" wp14:editId="5D6FE7C0">
                  <wp:extent cx="4511040" cy="2221230"/>
                  <wp:effectExtent l="0" t="0" r="3810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creenshot 2026-08-04 151914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222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1B21" w:rsidRPr="009B107E" w:rsidRDefault="00791B21" w:rsidP="002F1815">
            <w:pPr>
              <w:rPr>
                <w:rFonts w:ascii="Century Gothic" w:hAnsi="Century Gothic"/>
              </w:rPr>
            </w:pPr>
          </w:p>
          <w:p w:rsidR="00791B21" w:rsidRPr="009B107E" w:rsidRDefault="00791B21" w:rsidP="002F1815">
            <w:pPr>
              <w:rPr>
                <w:rFonts w:ascii="Century Gothic" w:hAnsi="Century Gothic"/>
              </w:rPr>
            </w:pPr>
          </w:p>
        </w:tc>
      </w:tr>
      <w:tr w:rsidR="00791B21" w:rsidRPr="00B72D83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  <w:noProof/>
              </w:rPr>
            </w:pPr>
            <w:r w:rsidRPr="009B107E">
              <w:rPr>
                <w:rFonts w:ascii="Century Gothic" w:hAnsi="Century Gothic"/>
                <w:noProof/>
              </w:rPr>
              <w:t>15;19</w:t>
            </w:r>
          </w:p>
        </w:tc>
      </w:tr>
    </w:tbl>
    <w:p w:rsidR="00791B21" w:rsidRPr="00CE7EB5" w:rsidRDefault="00791B21" w:rsidP="00791B21">
      <w:pPr>
        <w:rPr>
          <w:rFonts w:ascii="Century Gothic" w:hAnsi="Century Gothic"/>
        </w:rPr>
      </w:pPr>
    </w:p>
    <w:p w:rsidR="00791B21" w:rsidRPr="00CE7EB5" w:rsidRDefault="00791B21" w:rsidP="00791B21">
      <w:pPr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320"/>
      </w:tblGrid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Field</w:t>
            </w:r>
          </w:p>
        </w:tc>
        <w:tc>
          <w:tcPr>
            <w:tcW w:w="7320" w:type="dxa"/>
          </w:tcPr>
          <w:p w:rsidR="00791B21" w:rsidRPr="00F05D37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F05D37">
              <w:rPr>
                <w:rFonts w:ascii="Century Gothic" w:hAnsi="Century Gothic"/>
                <w:b/>
                <w:bCs/>
              </w:rPr>
              <w:t>Details</w:t>
            </w:r>
          </w:p>
        </w:tc>
      </w:tr>
      <w:tr w:rsidR="00791B21" w:rsidRPr="00F05D37" w:rsidTr="002F1815">
        <w:trPr>
          <w:trHeight w:val="658"/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Case ID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LEAVE-001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Module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Leave Management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Feature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Leave Balance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Requirement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Verify that the user's available leave balance is displayed accurately.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Preconditions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Verify that the user's available leave balance is displayed accurately.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Test Data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User leave entitlement.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Steps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pStyle w:val="ListParagraph"/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1. Log into the system.</w:t>
            </w:r>
            <w:r w:rsidRPr="009B107E">
              <w:rPr>
                <w:rFonts w:ascii="Century Gothic" w:hAnsi="Century Gothic"/>
              </w:rPr>
              <w:br/>
              <w:t xml:space="preserve">2. Navigate to </w:t>
            </w:r>
            <w:r w:rsidRPr="009B107E">
              <w:rPr>
                <w:rStyle w:val="Strong"/>
                <w:rFonts w:ascii="Century Gothic" w:hAnsi="Century Gothic"/>
              </w:rPr>
              <w:t>Leave Management</w:t>
            </w:r>
            <w:r w:rsidRPr="009B107E">
              <w:rPr>
                <w:rFonts w:ascii="Century Gothic" w:hAnsi="Century Gothic"/>
              </w:rPr>
              <w:t>.</w:t>
            </w:r>
            <w:r w:rsidRPr="009B107E">
              <w:rPr>
                <w:rFonts w:ascii="Century Gothic" w:hAnsi="Century Gothic"/>
              </w:rPr>
              <w:br/>
              <w:t xml:space="preserve">3. Observe the </w:t>
            </w:r>
            <w:r w:rsidRPr="009B107E">
              <w:rPr>
                <w:rStyle w:val="Strong"/>
                <w:rFonts w:ascii="Century Gothic" w:hAnsi="Century Gothic"/>
              </w:rPr>
              <w:t>Leaves Available</w:t>
            </w:r>
            <w:r w:rsidRPr="009B107E">
              <w:rPr>
                <w:rFonts w:ascii="Century Gothic" w:hAnsi="Century Gothic"/>
              </w:rPr>
              <w:t xml:space="preserve"> indicator.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Expected Result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The leave balance should display the correct number of available leave days.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Actual Result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Style w:val="Strong"/>
                <w:rFonts w:ascii="Century Gothic" w:hAnsi="Century Gothic"/>
              </w:rPr>
              <w:t>Fail:</w:t>
            </w:r>
            <w:r w:rsidRPr="009B107E">
              <w:rPr>
                <w:rFonts w:ascii="Century Gothic" w:hAnsi="Century Gothic"/>
              </w:rPr>
              <w:t xml:space="preserve"> Clicking the </w:t>
            </w:r>
            <w:r w:rsidRPr="009B107E">
              <w:rPr>
                <w:rStyle w:val="Strong"/>
                <w:rFonts w:ascii="Century Gothic" w:hAnsi="Century Gothic"/>
              </w:rPr>
              <w:t>Request Leave</w:t>
            </w:r>
            <w:r w:rsidRPr="009B107E">
              <w:rPr>
                <w:rFonts w:ascii="Century Gothic" w:hAnsi="Century Gothic"/>
              </w:rPr>
              <w:t xml:space="preserve"> button does not perform any action.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Status Pass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</w:rPr>
              <w:t>Fail</w:t>
            </w:r>
          </w:p>
        </w:tc>
      </w:tr>
      <w:tr w:rsidR="00791B21" w:rsidRPr="00F05D37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 xml:space="preserve">Severity 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High</w:t>
            </w:r>
          </w:p>
        </w:tc>
      </w:tr>
      <w:tr w:rsidR="00791B21" w:rsidRPr="00B72D83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t>Screenshot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</w:rPr>
            </w:pPr>
          </w:p>
          <w:p w:rsidR="00791B21" w:rsidRPr="009B107E" w:rsidRDefault="00791B21" w:rsidP="002F1815">
            <w:pPr>
              <w:rPr>
                <w:rFonts w:ascii="Century Gothic" w:hAnsi="Century Gothic"/>
              </w:rPr>
            </w:pPr>
          </w:p>
          <w:p w:rsidR="00791B21" w:rsidRPr="009B107E" w:rsidRDefault="00791B21" w:rsidP="002F1815">
            <w:pPr>
              <w:rPr>
                <w:rFonts w:ascii="Century Gothic" w:hAnsi="Century Gothic"/>
              </w:rPr>
            </w:pPr>
            <w:r w:rsidRPr="009B107E">
              <w:rPr>
                <w:rFonts w:ascii="Century Gothic" w:hAnsi="Century Gothic"/>
                <w:noProof/>
              </w:rPr>
              <w:lastRenderedPageBreak/>
              <w:drawing>
                <wp:inline distT="0" distB="0" distL="0" distR="0" wp14:anchorId="4EF6643A" wp14:editId="5D6FE7C0">
                  <wp:extent cx="4511040" cy="2221230"/>
                  <wp:effectExtent l="0" t="0" r="3810" b="762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Screenshot 2026-08-04 151914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222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91B21" w:rsidRPr="009B107E" w:rsidRDefault="00791B21" w:rsidP="002F1815">
            <w:pPr>
              <w:rPr>
                <w:rFonts w:ascii="Century Gothic" w:hAnsi="Century Gothic"/>
              </w:rPr>
            </w:pPr>
          </w:p>
          <w:p w:rsidR="00791B21" w:rsidRPr="009B107E" w:rsidRDefault="00791B21" w:rsidP="002F1815">
            <w:pPr>
              <w:rPr>
                <w:rFonts w:ascii="Century Gothic" w:hAnsi="Century Gothic"/>
              </w:rPr>
            </w:pPr>
          </w:p>
        </w:tc>
      </w:tr>
      <w:tr w:rsidR="00791B21" w:rsidRPr="00B72D83" w:rsidTr="002F1815">
        <w:trPr>
          <w:jc w:val="center"/>
        </w:trPr>
        <w:tc>
          <w:tcPr>
            <w:tcW w:w="1696" w:type="dxa"/>
          </w:tcPr>
          <w:p w:rsidR="00791B21" w:rsidRPr="00CE7EB5" w:rsidRDefault="00791B21" w:rsidP="002F1815">
            <w:pPr>
              <w:rPr>
                <w:rFonts w:ascii="Century Gothic" w:hAnsi="Century Gothic"/>
                <w:b/>
                <w:bCs/>
              </w:rPr>
            </w:pPr>
            <w:r w:rsidRPr="00CE7EB5">
              <w:rPr>
                <w:rFonts w:ascii="Century Gothic" w:hAnsi="Century Gothic"/>
                <w:b/>
                <w:bCs/>
              </w:rPr>
              <w:lastRenderedPageBreak/>
              <w:t>Time</w:t>
            </w:r>
          </w:p>
        </w:tc>
        <w:tc>
          <w:tcPr>
            <w:tcW w:w="7320" w:type="dxa"/>
          </w:tcPr>
          <w:p w:rsidR="00791B21" w:rsidRPr="009B107E" w:rsidRDefault="00791B21" w:rsidP="002F1815">
            <w:pPr>
              <w:rPr>
                <w:rFonts w:ascii="Century Gothic" w:hAnsi="Century Gothic"/>
                <w:noProof/>
              </w:rPr>
            </w:pPr>
            <w:r w:rsidRPr="009B107E">
              <w:rPr>
                <w:rFonts w:ascii="Century Gothic" w:hAnsi="Century Gothic"/>
                <w:noProof/>
              </w:rPr>
              <w:t>15;19</w:t>
            </w:r>
          </w:p>
        </w:tc>
      </w:tr>
    </w:tbl>
    <w:p w:rsidR="00791B21" w:rsidRPr="00CE7EB5" w:rsidRDefault="00791B21" w:rsidP="00791B21">
      <w:pPr>
        <w:rPr>
          <w:rFonts w:ascii="Century Gothic" w:hAnsi="Century Gothic"/>
        </w:rPr>
      </w:pPr>
    </w:p>
    <w:p w:rsidR="00791B21" w:rsidRPr="00CE7EB5" w:rsidRDefault="00791B21" w:rsidP="00791B21">
      <w:pPr>
        <w:rPr>
          <w:rFonts w:ascii="Century Gothic" w:hAnsi="Century Gothic"/>
        </w:rPr>
      </w:pPr>
    </w:p>
    <w:p w:rsidR="009B107E" w:rsidRPr="00CE7EB5" w:rsidRDefault="009B107E">
      <w:pPr>
        <w:rPr>
          <w:rFonts w:ascii="Century Gothic" w:hAnsi="Century Gothic"/>
        </w:rPr>
      </w:pPr>
      <w:bookmarkStart w:id="0" w:name="_GoBack"/>
      <w:bookmarkEnd w:id="0"/>
    </w:p>
    <w:sectPr w:rsidR="009B107E" w:rsidRPr="00CE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43C1" w:rsidRDefault="00A543C1" w:rsidP="00113C5E">
      <w:pPr>
        <w:spacing w:after="0" w:line="240" w:lineRule="auto"/>
      </w:pPr>
      <w:r>
        <w:separator/>
      </w:r>
    </w:p>
  </w:endnote>
  <w:endnote w:type="continuationSeparator" w:id="0">
    <w:p w:rsidR="00A543C1" w:rsidRDefault="00A543C1" w:rsidP="00113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43C1" w:rsidRDefault="00A543C1" w:rsidP="00113C5E">
      <w:pPr>
        <w:spacing w:after="0" w:line="240" w:lineRule="auto"/>
      </w:pPr>
      <w:r>
        <w:separator/>
      </w:r>
    </w:p>
  </w:footnote>
  <w:footnote w:type="continuationSeparator" w:id="0">
    <w:p w:rsidR="00A543C1" w:rsidRDefault="00A543C1" w:rsidP="00113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FC2384"/>
    <w:multiLevelType w:val="hybridMultilevel"/>
    <w:tmpl w:val="32AA0F0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4076A1"/>
    <w:multiLevelType w:val="hybridMultilevel"/>
    <w:tmpl w:val="32AA0F0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88"/>
    <w:rsid w:val="00113C5E"/>
    <w:rsid w:val="00134BB2"/>
    <w:rsid w:val="00183B58"/>
    <w:rsid w:val="001E50AC"/>
    <w:rsid w:val="00332A1A"/>
    <w:rsid w:val="003E3AFE"/>
    <w:rsid w:val="00791B21"/>
    <w:rsid w:val="009B107E"/>
    <w:rsid w:val="00A543C1"/>
    <w:rsid w:val="00B64C70"/>
    <w:rsid w:val="00B72D83"/>
    <w:rsid w:val="00C1462F"/>
    <w:rsid w:val="00C60E62"/>
    <w:rsid w:val="00CE7EB5"/>
    <w:rsid w:val="00D11E28"/>
    <w:rsid w:val="00DF41B6"/>
    <w:rsid w:val="00E723B3"/>
    <w:rsid w:val="00EF5C41"/>
    <w:rsid w:val="00F05D37"/>
    <w:rsid w:val="00FE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E5E930"/>
  <w15:chartTrackingRefBased/>
  <w15:docId w15:val="{1A8D60F3-6AB1-42FA-800E-AA3F944C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23B3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D88"/>
    <w:pPr>
      <w:ind w:left="720"/>
      <w:contextualSpacing/>
    </w:pPr>
  </w:style>
  <w:style w:type="table" w:styleId="TableGrid">
    <w:name w:val="Table Grid"/>
    <w:basedOn w:val="TableNormal"/>
    <w:uiPriority w:val="59"/>
    <w:rsid w:val="00FE5D8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FE5D88"/>
  </w:style>
  <w:style w:type="character" w:styleId="Strong">
    <w:name w:val="Strong"/>
    <w:basedOn w:val="DefaultParagraphFont"/>
    <w:uiPriority w:val="22"/>
    <w:qFormat/>
    <w:rsid w:val="00183B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B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E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13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C5E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13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C5E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0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1B2D5-B0C1-4AF2-A281-D72E89CF8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24</Pages>
  <Words>2099</Words>
  <Characters>11968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Lebogang Dire | Providence Software ZA</dc:creator>
  <cp:keywords/>
  <dc:description/>
  <cp:lastModifiedBy>Lebogang Dire | Providence Software ZA</cp:lastModifiedBy>
  <cp:revision>4</cp:revision>
  <dcterms:created xsi:type="dcterms:W3CDTF">2026-08-04T10:37:00Z</dcterms:created>
  <dcterms:modified xsi:type="dcterms:W3CDTF">2026-08-04T13:57:00Z</dcterms:modified>
</cp:coreProperties>
</file>