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B1D5C" w14:textId="65195C0A" w:rsidR="00D22009" w:rsidRPr="00D22009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D22009">
        <w:rPr>
          <w:rFonts w:ascii="Times New Roman" w:hAnsi="Times New Roman" w:cs="Times New Roman"/>
          <w:color w:val="000000"/>
          <w:kern w:val="0"/>
        </w:rPr>
        <w:t xml:space="preserve">M. </w:t>
      </w:r>
      <w:proofErr w:type="spellStart"/>
      <w:r w:rsidRPr="00D22009">
        <w:rPr>
          <w:rFonts w:ascii="Times New Roman" w:hAnsi="Times New Roman" w:cs="Times New Roman"/>
          <w:color w:val="000000"/>
          <w:kern w:val="0"/>
        </w:rPr>
        <w:t>Bogobowicz</w:t>
      </w:r>
      <w:proofErr w:type="spellEnd"/>
      <w:r w:rsidRPr="00D22009">
        <w:rPr>
          <w:rFonts w:ascii="Times New Roman" w:hAnsi="Times New Roman" w:cs="Times New Roman"/>
          <w:color w:val="000000"/>
          <w:kern w:val="0"/>
        </w:rPr>
        <w:t xml:space="preserve">, S. Gao, M. </w:t>
      </w:r>
      <w:proofErr w:type="spellStart"/>
      <w:r w:rsidRPr="00D22009">
        <w:rPr>
          <w:rFonts w:ascii="Times New Roman" w:hAnsi="Times New Roman" w:cs="Times New Roman"/>
          <w:color w:val="000000"/>
          <w:kern w:val="0"/>
        </w:rPr>
        <w:t>Masiowski</w:t>
      </w:r>
      <w:proofErr w:type="spellEnd"/>
      <w:r w:rsidRPr="00D22009">
        <w:rPr>
          <w:rFonts w:ascii="Times New Roman" w:hAnsi="Times New Roman" w:cs="Times New Roman"/>
          <w:color w:val="000000"/>
          <w:kern w:val="0"/>
        </w:rPr>
        <w:t>, N. Mohr,</w:t>
      </w:r>
      <w:r w:rsidRPr="00D22009">
        <w:rPr>
          <w:rFonts w:ascii="Times New Roman" w:hAnsi="Times New Roman" w:cs="Times New Roman"/>
          <w:color w:val="000000"/>
          <w:kern w:val="0"/>
        </w:rPr>
        <w:t xml:space="preserve"> </w:t>
      </w:r>
      <w:r w:rsidRPr="00D22009">
        <w:rPr>
          <w:rFonts w:ascii="Times New Roman" w:hAnsi="Times New Roman" w:cs="Times New Roman"/>
          <w:color w:val="000000"/>
          <w:kern w:val="0"/>
        </w:rPr>
        <w:t xml:space="preserve">H. Soller, R. </w:t>
      </w:r>
      <w:proofErr w:type="spellStart"/>
      <w:r w:rsidRPr="00D22009">
        <w:rPr>
          <w:rFonts w:ascii="Times New Roman" w:hAnsi="Times New Roman" w:cs="Times New Roman"/>
          <w:color w:val="000000"/>
          <w:kern w:val="0"/>
        </w:rPr>
        <w:t>Zemmel</w:t>
      </w:r>
      <w:proofErr w:type="spellEnd"/>
      <w:r w:rsidRPr="00D22009">
        <w:rPr>
          <w:rFonts w:ascii="Times New Roman" w:hAnsi="Times New Roman" w:cs="Times New Roman"/>
          <w:color w:val="000000"/>
          <w:kern w:val="0"/>
        </w:rPr>
        <w:t>, M. Gschwendtner, A. Heid,</w:t>
      </w:r>
      <w:r w:rsidRPr="00D22009">
        <w:rPr>
          <w:rFonts w:ascii="Times New Roman" w:hAnsi="Times New Roman" w:cs="Times New Roman"/>
          <w:color w:val="000000"/>
          <w:kern w:val="0"/>
        </w:rPr>
        <w:t xml:space="preserve"> </w:t>
      </w:r>
      <w:r w:rsidRPr="00D22009">
        <w:rPr>
          <w:rFonts w:ascii="Times New Roman" w:hAnsi="Times New Roman" w:cs="Times New Roman"/>
          <w:color w:val="000000"/>
          <w:kern w:val="0"/>
        </w:rPr>
        <w:t>and M. Ze</w:t>
      </w:r>
      <w:proofErr w:type="spellStart"/>
      <w:r w:rsidRPr="00D22009">
        <w:rPr>
          <w:rFonts w:ascii="Times New Roman" w:hAnsi="Times New Roman" w:cs="Times New Roman"/>
          <w:color w:val="000000"/>
          <w:kern w:val="0"/>
        </w:rPr>
        <w:t>sko</w:t>
      </w:r>
      <w:proofErr w:type="spellEnd"/>
      <w:r w:rsidRPr="00D22009">
        <w:rPr>
          <w:rFonts w:ascii="Times New Roman" w:hAnsi="Times New Roman" w:cs="Times New Roman"/>
          <w:color w:val="000000"/>
          <w:kern w:val="0"/>
        </w:rPr>
        <w:t>, “McKinsey &amp; Company Quantum</w:t>
      </w:r>
      <w:r w:rsidRPr="00D22009">
        <w:rPr>
          <w:rFonts w:ascii="Times New Roman" w:hAnsi="Times New Roman" w:cs="Times New Roman"/>
          <w:color w:val="000000"/>
          <w:kern w:val="0"/>
        </w:rPr>
        <w:t xml:space="preserve"> </w:t>
      </w:r>
      <w:r w:rsidRPr="00D22009">
        <w:rPr>
          <w:rFonts w:ascii="Times New Roman" w:hAnsi="Times New Roman" w:cs="Times New Roman"/>
          <w:color w:val="000000"/>
          <w:kern w:val="0"/>
        </w:rPr>
        <w:t>Technology Monitor,”</w:t>
      </w:r>
      <w:r w:rsidRPr="00D22009">
        <w:rPr>
          <w:rFonts w:ascii="Times New Roman" w:hAnsi="Times New Roman" w:cs="Times New Roman"/>
          <w:color w:val="000000"/>
          <w:kern w:val="0"/>
        </w:rPr>
        <w:t xml:space="preserve"> </w:t>
      </w:r>
      <w:hyperlink r:id="rId5" w:history="1">
        <w:r w:rsidRPr="00D22009">
          <w:rPr>
            <w:rStyle w:val="Hyperlink"/>
            <w:rFonts w:ascii="Times New Roman" w:hAnsi="Times New Roman" w:cs="Times New Roman"/>
            <w:kern w:val="0"/>
          </w:rPr>
          <w:t>https://www.mckinsey</w:t>
        </w:r>
      </w:hyperlink>
      <w:r w:rsidRPr="00D22009">
        <w:rPr>
          <w:rFonts w:ascii="Times New Roman" w:hAnsi="Times New Roman" w:cs="Times New Roman"/>
          <w:color w:val="0000FF"/>
          <w:kern w:val="0"/>
        </w:rPr>
        <w:t>.</w:t>
      </w:r>
      <w:r w:rsidRPr="00D22009">
        <w:rPr>
          <w:rFonts w:ascii="Times New Roman" w:hAnsi="Times New Roman" w:cs="Times New Roman"/>
          <w:color w:val="000000"/>
          <w:kern w:val="0"/>
        </w:rPr>
        <w:t xml:space="preserve"> </w:t>
      </w:r>
      <w:r w:rsidRPr="00D22009">
        <w:rPr>
          <w:rFonts w:ascii="Times New Roman" w:hAnsi="Times New Roman" w:cs="Times New Roman"/>
          <w:color w:val="0000FF"/>
          <w:kern w:val="0"/>
        </w:rPr>
        <w:t>com/capabilities/</w:t>
      </w:r>
      <w:proofErr w:type="spellStart"/>
      <w:r w:rsidRPr="00D22009">
        <w:rPr>
          <w:rFonts w:ascii="Times New Roman" w:hAnsi="Times New Roman" w:cs="Times New Roman"/>
          <w:color w:val="0000FF"/>
          <w:kern w:val="0"/>
        </w:rPr>
        <w:t>mckinsey</w:t>
      </w:r>
      <w:proofErr w:type="spellEnd"/>
      <w:r w:rsidRPr="00D22009">
        <w:rPr>
          <w:rFonts w:ascii="Times New Roman" w:hAnsi="Times New Roman" w:cs="Times New Roman"/>
          <w:color w:val="0000FF"/>
          <w:kern w:val="0"/>
        </w:rPr>
        <w:t>-digital/our-insights/</w:t>
      </w:r>
      <w:r w:rsidRPr="00D22009">
        <w:rPr>
          <w:rFonts w:ascii="Times New Roman" w:hAnsi="Times New Roman" w:cs="Times New Roman"/>
          <w:color w:val="000000"/>
          <w:kern w:val="0"/>
        </w:rPr>
        <w:t xml:space="preserve"> </w:t>
      </w:r>
      <w:r w:rsidRPr="00D22009">
        <w:rPr>
          <w:rFonts w:ascii="Times New Roman" w:hAnsi="Times New Roman" w:cs="Times New Roman"/>
          <w:color w:val="0000FF"/>
          <w:kern w:val="0"/>
        </w:rPr>
        <w:t>quantum-technology-sees-record-investments-progress-on-talent-gap</w:t>
      </w:r>
      <w:r w:rsidRPr="00D22009">
        <w:rPr>
          <w:rFonts w:ascii="Times New Roman" w:hAnsi="Times New Roman" w:cs="Times New Roman"/>
          <w:color w:val="000000"/>
          <w:kern w:val="0"/>
        </w:rPr>
        <w:t xml:space="preserve"> </w:t>
      </w:r>
      <w:r w:rsidRPr="00D22009">
        <w:rPr>
          <w:rFonts w:ascii="Times New Roman" w:hAnsi="Times New Roman" w:cs="Times New Roman"/>
          <w:color w:val="000000"/>
          <w:kern w:val="0"/>
        </w:rPr>
        <w:t>(2023).</w:t>
      </w:r>
    </w:p>
    <w:p w14:paraId="0B401A1A" w14:textId="77777777" w:rsidR="00D22009" w:rsidRDefault="00D22009" w:rsidP="00D220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</w:p>
    <w:p w14:paraId="03D21063" w14:textId="77777777" w:rsidR="00D22009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D22009">
        <w:rPr>
          <w:rFonts w:ascii="Times New Roman" w:hAnsi="Times New Roman" w:cs="Times New Roman"/>
          <w:color w:val="000000"/>
          <w:kern w:val="0"/>
        </w:rPr>
        <w:t>M. B</w:t>
      </w:r>
      <w:proofErr w:type="spellStart"/>
      <w:r w:rsidRPr="00D22009">
        <w:rPr>
          <w:rFonts w:ascii="Times New Roman" w:hAnsi="Times New Roman" w:cs="Times New Roman"/>
          <w:color w:val="000000"/>
          <w:kern w:val="0"/>
        </w:rPr>
        <w:t>ogobowicz</w:t>
      </w:r>
      <w:proofErr w:type="spellEnd"/>
      <w:r w:rsidRPr="00D22009">
        <w:rPr>
          <w:rFonts w:ascii="Times New Roman" w:hAnsi="Times New Roman" w:cs="Times New Roman"/>
          <w:color w:val="000000"/>
          <w:kern w:val="0"/>
        </w:rPr>
        <w:t xml:space="preserve">, N. Mohr, H. Soller, R. </w:t>
      </w:r>
      <w:proofErr w:type="spellStart"/>
      <w:r w:rsidRPr="00D22009">
        <w:rPr>
          <w:rFonts w:ascii="Times New Roman" w:hAnsi="Times New Roman" w:cs="Times New Roman"/>
          <w:color w:val="000000"/>
          <w:kern w:val="0"/>
        </w:rPr>
        <w:t>Zemmel</w:t>
      </w:r>
      <w:proofErr w:type="spellEnd"/>
      <w:r w:rsidRPr="00D22009">
        <w:rPr>
          <w:rFonts w:ascii="Times New Roman" w:hAnsi="Times New Roman" w:cs="Times New Roman"/>
          <w:color w:val="000000"/>
          <w:kern w:val="0"/>
        </w:rPr>
        <w:t>,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D22009">
        <w:rPr>
          <w:rFonts w:ascii="Times New Roman" w:hAnsi="Times New Roman" w:cs="Times New Roman"/>
          <w:color w:val="000000"/>
          <w:kern w:val="0"/>
        </w:rPr>
        <w:t>M. Gschwendtner, A. Heid, K. Dutta, M. Issler,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D22009">
        <w:rPr>
          <w:rFonts w:ascii="Times New Roman" w:hAnsi="Times New Roman" w:cs="Times New Roman"/>
          <w:color w:val="000000"/>
          <w:kern w:val="0"/>
        </w:rPr>
        <w:t>and A. Zhang, “McKinsey &amp; Company Quantum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D22009">
        <w:rPr>
          <w:rFonts w:ascii="Times New Roman" w:hAnsi="Times New Roman" w:cs="Times New Roman"/>
          <w:color w:val="000000"/>
          <w:kern w:val="0"/>
        </w:rPr>
        <w:t xml:space="preserve">Technology Monitor,” </w:t>
      </w:r>
      <w:hyperlink r:id="rId6" w:history="1">
        <w:r w:rsidRPr="00AC4B18">
          <w:rPr>
            <w:rStyle w:val="Hyperlink"/>
            <w:rFonts w:ascii="Times New Roman" w:hAnsi="Times New Roman" w:cs="Times New Roman"/>
            <w:kern w:val="0"/>
          </w:rPr>
          <w:t>https://www.mckinsey</w:t>
        </w:r>
      </w:hyperlink>
      <w:r w:rsidRPr="00D22009">
        <w:rPr>
          <w:rFonts w:ascii="Times New Roman" w:hAnsi="Times New Roman" w:cs="Times New Roman"/>
          <w:color w:val="0000FF"/>
          <w:kern w:val="0"/>
        </w:rPr>
        <w:t>.</w:t>
      </w:r>
      <w:r>
        <w:rPr>
          <w:rFonts w:ascii="Times New Roman" w:hAnsi="Times New Roman" w:cs="Times New Roman"/>
          <w:color w:val="0000FF"/>
          <w:kern w:val="0"/>
        </w:rPr>
        <w:t xml:space="preserve"> </w:t>
      </w:r>
      <w:r w:rsidRPr="00D22009">
        <w:rPr>
          <w:rFonts w:ascii="Times New Roman" w:hAnsi="Times New Roman" w:cs="Times New Roman"/>
          <w:color w:val="0000FF"/>
          <w:kern w:val="0"/>
        </w:rPr>
        <w:t>com/capabilities/</w:t>
      </w:r>
      <w:proofErr w:type="spellStart"/>
      <w:r w:rsidRPr="00D22009">
        <w:rPr>
          <w:rFonts w:ascii="Times New Roman" w:hAnsi="Times New Roman" w:cs="Times New Roman"/>
          <w:color w:val="0000FF"/>
          <w:kern w:val="0"/>
        </w:rPr>
        <w:t>mckinsey</w:t>
      </w:r>
      <w:proofErr w:type="spellEnd"/>
      <w:r w:rsidRPr="00D22009">
        <w:rPr>
          <w:rFonts w:ascii="Times New Roman" w:hAnsi="Times New Roman" w:cs="Times New Roman"/>
          <w:color w:val="0000FF"/>
          <w:kern w:val="0"/>
        </w:rPr>
        <w:t>-digital/our-insights/</w:t>
      </w:r>
      <w:r>
        <w:rPr>
          <w:rFonts w:ascii="Times New Roman" w:hAnsi="Times New Roman" w:cs="Times New Roman"/>
          <w:color w:val="0000FF"/>
          <w:kern w:val="0"/>
        </w:rPr>
        <w:t xml:space="preserve"> </w:t>
      </w:r>
      <w:r w:rsidRPr="00D22009">
        <w:rPr>
          <w:rFonts w:ascii="Times New Roman" w:hAnsi="Times New Roman" w:cs="Times New Roman"/>
          <w:color w:val="0000FF"/>
          <w:kern w:val="0"/>
        </w:rPr>
        <w:t>steady-progress-in-approaching-the-quantum-advantage</w:t>
      </w:r>
      <w:r>
        <w:rPr>
          <w:rFonts w:ascii="Times New Roman" w:hAnsi="Times New Roman" w:cs="Times New Roman"/>
          <w:color w:val="0000FF"/>
          <w:kern w:val="0"/>
        </w:rPr>
        <w:t xml:space="preserve"> </w:t>
      </w:r>
      <w:r w:rsidRPr="00D22009">
        <w:rPr>
          <w:rFonts w:ascii="Times New Roman" w:hAnsi="Times New Roman" w:cs="Times New Roman"/>
          <w:color w:val="000000"/>
          <w:kern w:val="0"/>
        </w:rPr>
        <w:t>(2024).</w:t>
      </w:r>
    </w:p>
    <w:p w14:paraId="2CCB5E3D" w14:textId="77777777" w:rsidR="00D22009" w:rsidRPr="00D22009" w:rsidRDefault="00D22009" w:rsidP="00D22009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5544A38D" w14:textId="77777777" w:rsidR="00D22009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D22009">
        <w:rPr>
          <w:rFonts w:ascii="Times New Roman" w:hAnsi="Times New Roman" w:cs="Times New Roman"/>
          <w:color w:val="000000"/>
          <w:kern w:val="0"/>
        </w:rPr>
        <w:t>M. A. Nielsen and I. L. Chuang, Quantum Computation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D22009">
        <w:rPr>
          <w:rFonts w:ascii="Times New Roman" w:hAnsi="Times New Roman" w:cs="Times New Roman"/>
          <w:color w:val="000000"/>
          <w:kern w:val="0"/>
        </w:rPr>
        <w:t>and Quantum Information: 10th Anniversary Edition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D22009">
        <w:rPr>
          <w:rFonts w:ascii="Times New Roman" w:hAnsi="Times New Roman" w:cs="Times New Roman"/>
          <w:color w:val="000000"/>
          <w:kern w:val="0"/>
        </w:rPr>
        <w:t>(Cambridge University Press, 2010).</w:t>
      </w:r>
    </w:p>
    <w:p w14:paraId="45433030" w14:textId="77777777" w:rsidR="00D22009" w:rsidRPr="00D22009" w:rsidRDefault="00D22009" w:rsidP="00D22009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655F74EA" w14:textId="77777777" w:rsidR="00D22009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D22009">
        <w:rPr>
          <w:rFonts w:ascii="Times New Roman" w:hAnsi="Times New Roman" w:cs="Times New Roman"/>
          <w:color w:val="000000"/>
          <w:kern w:val="0"/>
        </w:rPr>
        <w:t>J. Bromberg, “Twentieth century-the born-einstein letters.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D22009">
        <w:rPr>
          <w:rFonts w:ascii="Times New Roman" w:hAnsi="Times New Roman" w:cs="Times New Roman"/>
          <w:color w:val="000000"/>
          <w:kern w:val="0"/>
        </w:rPr>
        <w:t>correspondence between albert einstein and max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D22009">
        <w:rPr>
          <w:rFonts w:ascii="Times New Roman" w:hAnsi="Times New Roman" w:cs="Times New Roman"/>
          <w:color w:val="000000"/>
          <w:kern w:val="0"/>
        </w:rPr>
        <w:t xml:space="preserve">and </w:t>
      </w:r>
      <w:proofErr w:type="spellStart"/>
      <w:r w:rsidRPr="00D22009">
        <w:rPr>
          <w:rFonts w:ascii="Times New Roman" w:hAnsi="Times New Roman" w:cs="Times New Roman"/>
          <w:color w:val="000000"/>
          <w:kern w:val="0"/>
        </w:rPr>
        <w:t>hedwig</w:t>
      </w:r>
      <w:proofErr w:type="spellEnd"/>
      <w:r w:rsidRPr="00D22009">
        <w:rPr>
          <w:rFonts w:ascii="Times New Roman" w:hAnsi="Times New Roman" w:cs="Times New Roman"/>
          <w:color w:val="000000"/>
          <w:kern w:val="0"/>
        </w:rPr>
        <w:t xml:space="preserve"> born from 1916 to 1955 with commentaries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D22009">
        <w:rPr>
          <w:rFonts w:ascii="Times New Roman" w:hAnsi="Times New Roman" w:cs="Times New Roman"/>
          <w:color w:val="000000"/>
          <w:kern w:val="0"/>
        </w:rPr>
        <w:t xml:space="preserve">by max born. trans. by </w:t>
      </w:r>
      <w:proofErr w:type="spellStart"/>
      <w:r w:rsidRPr="00D22009">
        <w:rPr>
          <w:rFonts w:ascii="Times New Roman" w:hAnsi="Times New Roman" w:cs="Times New Roman"/>
          <w:color w:val="000000"/>
          <w:kern w:val="0"/>
        </w:rPr>
        <w:t>irene</w:t>
      </w:r>
      <w:proofErr w:type="spellEnd"/>
      <w:r w:rsidRPr="00D22009">
        <w:rPr>
          <w:rFonts w:ascii="Times New Roman" w:hAnsi="Times New Roman" w:cs="Times New Roman"/>
          <w:color w:val="000000"/>
          <w:kern w:val="0"/>
        </w:rPr>
        <w:t xml:space="preserve"> born. </w:t>
      </w:r>
      <w:r w:rsidRPr="00D22009">
        <w:rPr>
          <w:rFonts w:ascii="Times New Roman" w:hAnsi="Times New Roman" w:cs="Times New Roman"/>
          <w:color w:val="000000"/>
          <w:kern w:val="0"/>
        </w:rPr>
        <w:t>F</w:t>
      </w:r>
      <w:r w:rsidRPr="00D22009">
        <w:rPr>
          <w:rFonts w:ascii="Times New Roman" w:hAnsi="Times New Roman" w:cs="Times New Roman"/>
          <w:color w:val="000000"/>
          <w:kern w:val="0"/>
        </w:rPr>
        <w:t>oreword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D22009">
        <w:rPr>
          <w:rFonts w:ascii="Times New Roman" w:hAnsi="Times New Roman" w:cs="Times New Roman"/>
          <w:color w:val="000000"/>
          <w:kern w:val="0"/>
        </w:rPr>
        <w:t xml:space="preserve">by </w:t>
      </w:r>
      <w:proofErr w:type="spellStart"/>
      <w:r w:rsidRPr="00D22009">
        <w:rPr>
          <w:rFonts w:ascii="Times New Roman" w:hAnsi="Times New Roman" w:cs="Times New Roman"/>
          <w:color w:val="000000"/>
          <w:kern w:val="0"/>
        </w:rPr>
        <w:t>bertrand</w:t>
      </w:r>
      <w:proofErr w:type="spellEnd"/>
      <w:r w:rsidRPr="00D22009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22009">
        <w:rPr>
          <w:rFonts w:ascii="Times New Roman" w:hAnsi="Times New Roman" w:cs="Times New Roman"/>
          <w:color w:val="000000"/>
          <w:kern w:val="0"/>
        </w:rPr>
        <w:t>russell</w:t>
      </w:r>
      <w:proofErr w:type="spellEnd"/>
      <w:r w:rsidRPr="00D22009">
        <w:rPr>
          <w:rFonts w:ascii="Times New Roman" w:hAnsi="Times New Roman" w:cs="Times New Roman"/>
          <w:color w:val="000000"/>
          <w:kern w:val="0"/>
        </w:rPr>
        <w:t xml:space="preserve">. introduction by </w:t>
      </w:r>
      <w:proofErr w:type="spellStart"/>
      <w:r w:rsidRPr="00D22009">
        <w:rPr>
          <w:rFonts w:ascii="Times New Roman" w:hAnsi="Times New Roman" w:cs="Times New Roman"/>
          <w:color w:val="000000"/>
          <w:kern w:val="0"/>
        </w:rPr>
        <w:t>werner</w:t>
      </w:r>
      <w:proofErr w:type="spellEnd"/>
      <w:r w:rsidRPr="00D22009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22009">
        <w:rPr>
          <w:rFonts w:ascii="Times New Roman" w:hAnsi="Times New Roman" w:cs="Times New Roman"/>
          <w:color w:val="000000"/>
          <w:kern w:val="0"/>
        </w:rPr>
        <w:t>heisenberg</w:t>
      </w:r>
      <w:proofErr w:type="spellEnd"/>
      <w:r w:rsidRPr="00D22009">
        <w:rPr>
          <w:rFonts w:ascii="Times New Roman" w:hAnsi="Times New Roman" w:cs="Times New Roman"/>
          <w:color w:val="000000"/>
          <w:kern w:val="0"/>
        </w:rPr>
        <w:t>.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22009">
        <w:rPr>
          <w:rFonts w:ascii="Times New Roman" w:hAnsi="Times New Roman" w:cs="Times New Roman"/>
          <w:color w:val="000000"/>
          <w:kern w:val="0"/>
        </w:rPr>
        <w:t>london</w:t>
      </w:r>
      <w:proofErr w:type="spellEnd"/>
      <w:r w:rsidRPr="00D22009">
        <w:rPr>
          <w:rFonts w:ascii="Times New Roman" w:hAnsi="Times New Roman" w:cs="Times New Roman"/>
          <w:color w:val="000000"/>
          <w:kern w:val="0"/>
        </w:rPr>
        <w:t>: Macmillan, 1971. pp. xi+ 240.Åí 3.85.” The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D22009">
        <w:rPr>
          <w:rFonts w:ascii="Times New Roman" w:hAnsi="Times New Roman" w:cs="Times New Roman"/>
          <w:color w:val="000000"/>
          <w:kern w:val="0"/>
        </w:rPr>
        <w:t>British Journal for the History of Science 6, 222–223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D22009">
        <w:rPr>
          <w:rFonts w:ascii="Times New Roman" w:hAnsi="Times New Roman" w:cs="Times New Roman"/>
          <w:color w:val="000000"/>
          <w:kern w:val="0"/>
        </w:rPr>
        <w:t>(1972).</w:t>
      </w:r>
    </w:p>
    <w:p w14:paraId="1A15196A" w14:textId="77777777" w:rsidR="00D22009" w:rsidRPr="00D22009" w:rsidRDefault="00D22009" w:rsidP="00D22009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63CC22BA" w14:textId="77777777" w:rsidR="00D22009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D22009">
        <w:rPr>
          <w:rFonts w:ascii="Times New Roman" w:hAnsi="Times New Roman" w:cs="Times New Roman"/>
          <w:color w:val="000000"/>
          <w:kern w:val="0"/>
        </w:rPr>
        <w:t>J. P</w:t>
      </w:r>
      <w:proofErr w:type="spellStart"/>
      <w:r w:rsidRPr="00D22009">
        <w:rPr>
          <w:rFonts w:ascii="Times New Roman" w:hAnsi="Times New Roman" w:cs="Times New Roman"/>
          <w:color w:val="000000"/>
          <w:kern w:val="0"/>
        </w:rPr>
        <w:t>reskill</w:t>
      </w:r>
      <w:proofErr w:type="spellEnd"/>
      <w:r w:rsidRPr="00D22009">
        <w:rPr>
          <w:rFonts w:ascii="Times New Roman" w:hAnsi="Times New Roman" w:cs="Times New Roman"/>
          <w:color w:val="000000"/>
          <w:kern w:val="0"/>
        </w:rPr>
        <w:t>, “Quantum Computing in the NISQ era and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D22009">
        <w:rPr>
          <w:rFonts w:ascii="Times New Roman" w:hAnsi="Times New Roman" w:cs="Times New Roman"/>
          <w:color w:val="000000"/>
          <w:kern w:val="0"/>
        </w:rPr>
        <w:t xml:space="preserve">beyond,” </w:t>
      </w:r>
      <w:r w:rsidRPr="00D22009">
        <w:rPr>
          <w:rFonts w:ascii="Times New Roman" w:hAnsi="Times New Roman" w:cs="Times New Roman"/>
          <w:color w:val="0000FF"/>
          <w:kern w:val="0"/>
        </w:rPr>
        <w:t>Quantum 2, 79 (2018)</w:t>
      </w:r>
      <w:r w:rsidRPr="00D22009">
        <w:rPr>
          <w:rFonts w:ascii="Times New Roman" w:hAnsi="Times New Roman" w:cs="Times New Roman"/>
          <w:color w:val="000000"/>
          <w:kern w:val="0"/>
        </w:rPr>
        <w:t>.</w:t>
      </w:r>
    </w:p>
    <w:p w14:paraId="295D149C" w14:textId="77777777" w:rsidR="00D22009" w:rsidRPr="00D22009" w:rsidRDefault="00D22009" w:rsidP="00D22009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7DC16727" w14:textId="77777777" w:rsidR="00BB4FB5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D22009">
        <w:rPr>
          <w:rFonts w:ascii="Times New Roman" w:hAnsi="Times New Roman" w:cs="Times New Roman"/>
          <w:color w:val="000000"/>
          <w:kern w:val="0"/>
        </w:rPr>
        <w:t>K. Bharti, A. Cervera-Lierta, T. H. Kyaw, T. Haug,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D22009">
        <w:rPr>
          <w:rFonts w:ascii="Times New Roman" w:hAnsi="Times New Roman" w:cs="Times New Roman"/>
          <w:color w:val="000000"/>
          <w:kern w:val="0"/>
        </w:rPr>
        <w:t xml:space="preserve">S. Alperin-Lea, A. Anand, M. </w:t>
      </w:r>
      <w:proofErr w:type="spellStart"/>
      <w:r w:rsidRPr="00D22009">
        <w:rPr>
          <w:rFonts w:ascii="Times New Roman" w:hAnsi="Times New Roman" w:cs="Times New Roman"/>
          <w:color w:val="000000"/>
          <w:kern w:val="0"/>
        </w:rPr>
        <w:t>Degroote</w:t>
      </w:r>
      <w:proofErr w:type="spellEnd"/>
      <w:r w:rsidRPr="00D22009">
        <w:rPr>
          <w:rFonts w:ascii="Times New Roman" w:hAnsi="Times New Roman" w:cs="Times New Roman"/>
          <w:color w:val="000000"/>
          <w:kern w:val="0"/>
        </w:rPr>
        <w:t>, H. Heimonen,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D22009">
        <w:rPr>
          <w:rFonts w:ascii="Times New Roman" w:hAnsi="Times New Roman" w:cs="Times New Roman"/>
          <w:color w:val="000000"/>
          <w:kern w:val="0"/>
        </w:rPr>
        <w:t xml:space="preserve">J. S. Kottmann, T. Menke, et al., “Noisy </w:t>
      </w:r>
      <w:proofErr w:type="spellStart"/>
      <w:r w:rsidRPr="00D22009">
        <w:rPr>
          <w:rFonts w:ascii="Times New Roman" w:hAnsi="Times New Roman" w:cs="Times New Roman"/>
          <w:color w:val="000000"/>
          <w:kern w:val="0"/>
        </w:rPr>
        <w:t>intermediatescale</w:t>
      </w:r>
      <w:proofErr w:type="spellEnd"/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D22009">
        <w:rPr>
          <w:rFonts w:ascii="Times New Roman" w:hAnsi="Times New Roman" w:cs="Times New Roman"/>
          <w:color w:val="000000"/>
          <w:kern w:val="0"/>
        </w:rPr>
        <w:t>quantum algorithms,” Reviews of Modern Physics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D22009">
        <w:rPr>
          <w:rFonts w:ascii="Times New Roman" w:hAnsi="Times New Roman" w:cs="Times New Roman"/>
          <w:color w:val="000000"/>
          <w:kern w:val="0"/>
        </w:rPr>
        <w:t>94, 015004 (2022).</w:t>
      </w:r>
    </w:p>
    <w:p w14:paraId="7F9F3FEC" w14:textId="77777777" w:rsidR="00BB4FB5" w:rsidRPr="00BB4FB5" w:rsidRDefault="00BB4FB5" w:rsidP="00BB4FB5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41ABFF28" w14:textId="77777777" w:rsidR="00BB4FB5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BB4FB5">
        <w:rPr>
          <w:rFonts w:ascii="Times New Roman" w:hAnsi="Times New Roman" w:cs="Times New Roman"/>
          <w:color w:val="000000"/>
          <w:kern w:val="0"/>
        </w:rPr>
        <w:t xml:space="preserve">A. J. Daley, I. Bloch, C. </w:t>
      </w:r>
      <w:proofErr w:type="spellStart"/>
      <w:r w:rsidRPr="00BB4FB5">
        <w:rPr>
          <w:rFonts w:ascii="Times New Roman" w:hAnsi="Times New Roman" w:cs="Times New Roman"/>
          <w:color w:val="000000"/>
          <w:kern w:val="0"/>
        </w:rPr>
        <w:t>Kokail</w:t>
      </w:r>
      <w:proofErr w:type="spellEnd"/>
      <w:r w:rsidRPr="00BB4FB5">
        <w:rPr>
          <w:rFonts w:ascii="Times New Roman" w:hAnsi="Times New Roman" w:cs="Times New Roman"/>
          <w:color w:val="000000"/>
          <w:kern w:val="0"/>
        </w:rPr>
        <w:t>, S. Flannigan, N. Pearson,</w:t>
      </w:r>
      <w:r w:rsidR="00BB4FB5">
        <w:rPr>
          <w:rFonts w:ascii="Times New Roman" w:hAnsi="Times New Roman" w:cs="Times New Roman"/>
          <w:color w:val="000000"/>
          <w:kern w:val="0"/>
        </w:rPr>
        <w:t xml:space="preserve"> </w:t>
      </w:r>
      <w:r w:rsidRPr="00BB4FB5">
        <w:rPr>
          <w:rFonts w:ascii="Times New Roman" w:hAnsi="Times New Roman" w:cs="Times New Roman"/>
          <w:color w:val="000000"/>
          <w:kern w:val="0"/>
        </w:rPr>
        <w:t>M. Troyer, and P. Zoller, “Practical quantum</w:t>
      </w:r>
      <w:r w:rsidR="00BB4FB5">
        <w:rPr>
          <w:rFonts w:ascii="Times New Roman" w:hAnsi="Times New Roman" w:cs="Times New Roman"/>
          <w:color w:val="000000"/>
          <w:kern w:val="0"/>
        </w:rPr>
        <w:t xml:space="preserve"> </w:t>
      </w:r>
      <w:r w:rsidRPr="00BB4FB5">
        <w:rPr>
          <w:rFonts w:ascii="Times New Roman" w:hAnsi="Times New Roman" w:cs="Times New Roman"/>
          <w:color w:val="000000"/>
          <w:kern w:val="0"/>
        </w:rPr>
        <w:t xml:space="preserve">advantage in quantum simulation,” </w:t>
      </w:r>
      <w:r w:rsidRPr="00BB4FB5">
        <w:rPr>
          <w:rFonts w:ascii="Times New Roman" w:hAnsi="Times New Roman" w:cs="Times New Roman"/>
          <w:color w:val="0000FF"/>
          <w:kern w:val="0"/>
        </w:rPr>
        <w:t>Nature 607, 667–</w:t>
      </w:r>
      <w:r w:rsidR="00BB4FB5">
        <w:rPr>
          <w:rFonts w:ascii="Times New Roman" w:hAnsi="Times New Roman" w:cs="Times New Roman"/>
          <w:color w:val="0000FF"/>
          <w:kern w:val="0"/>
        </w:rPr>
        <w:t xml:space="preserve"> </w:t>
      </w:r>
      <w:r w:rsidRPr="00BB4FB5">
        <w:rPr>
          <w:rFonts w:ascii="Times New Roman" w:hAnsi="Times New Roman" w:cs="Times New Roman"/>
          <w:color w:val="0000FF"/>
          <w:kern w:val="0"/>
        </w:rPr>
        <w:t>676 (2022)</w:t>
      </w:r>
      <w:r w:rsidRPr="00BB4FB5">
        <w:rPr>
          <w:rFonts w:ascii="Times New Roman" w:hAnsi="Times New Roman" w:cs="Times New Roman"/>
          <w:color w:val="000000"/>
          <w:kern w:val="0"/>
        </w:rPr>
        <w:t>.</w:t>
      </w:r>
    </w:p>
    <w:p w14:paraId="7E68772C" w14:textId="77777777" w:rsidR="00BB4FB5" w:rsidRPr="00BB4FB5" w:rsidRDefault="00BB4FB5" w:rsidP="00BB4FB5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4DB18F42" w14:textId="77777777" w:rsidR="00BB4FB5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BB4FB5">
        <w:rPr>
          <w:rFonts w:ascii="Times New Roman" w:hAnsi="Times New Roman" w:cs="Times New Roman"/>
          <w:color w:val="000000"/>
          <w:kern w:val="0"/>
        </w:rPr>
        <w:t xml:space="preserve">S. Flannigan, N. Pearson, G. H. Low, A. </w:t>
      </w:r>
      <w:proofErr w:type="spellStart"/>
      <w:r w:rsidRPr="00BB4FB5">
        <w:rPr>
          <w:rFonts w:ascii="Times New Roman" w:hAnsi="Times New Roman" w:cs="Times New Roman"/>
          <w:color w:val="000000"/>
          <w:kern w:val="0"/>
        </w:rPr>
        <w:t>Buyskikh</w:t>
      </w:r>
      <w:proofErr w:type="spellEnd"/>
      <w:r w:rsidRPr="00BB4FB5">
        <w:rPr>
          <w:rFonts w:ascii="Times New Roman" w:hAnsi="Times New Roman" w:cs="Times New Roman"/>
          <w:color w:val="000000"/>
          <w:kern w:val="0"/>
        </w:rPr>
        <w:t>,</w:t>
      </w:r>
      <w:r w:rsidR="00BB4FB5">
        <w:rPr>
          <w:rFonts w:ascii="Times New Roman" w:hAnsi="Times New Roman" w:cs="Times New Roman"/>
          <w:color w:val="000000"/>
          <w:kern w:val="0"/>
        </w:rPr>
        <w:t xml:space="preserve"> </w:t>
      </w:r>
      <w:r w:rsidRPr="00BB4FB5">
        <w:rPr>
          <w:rFonts w:ascii="Times New Roman" w:hAnsi="Times New Roman" w:cs="Times New Roman"/>
          <w:color w:val="000000"/>
          <w:kern w:val="0"/>
        </w:rPr>
        <w:t>I. Bloch, P. Zoller, M. Troyer, and A. J. Daley,</w:t>
      </w:r>
      <w:r w:rsidR="00BB4FB5">
        <w:rPr>
          <w:rFonts w:ascii="Times New Roman" w:hAnsi="Times New Roman" w:cs="Times New Roman"/>
          <w:color w:val="000000"/>
          <w:kern w:val="0"/>
        </w:rPr>
        <w:t xml:space="preserve"> </w:t>
      </w:r>
      <w:r w:rsidRPr="00BB4FB5">
        <w:rPr>
          <w:rFonts w:ascii="Times New Roman" w:hAnsi="Times New Roman" w:cs="Times New Roman"/>
          <w:color w:val="000000"/>
          <w:kern w:val="0"/>
        </w:rPr>
        <w:t>“Propagation of errors and quantitative quantum simulation</w:t>
      </w:r>
      <w:r w:rsidR="00BB4FB5">
        <w:rPr>
          <w:rFonts w:ascii="Times New Roman" w:hAnsi="Times New Roman" w:cs="Times New Roman"/>
          <w:color w:val="000000"/>
          <w:kern w:val="0"/>
        </w:rPr>
        <w:t xml:space="preserve"> </w:t>
      </w:r>
      <w:r w:rsidRPr="00BB4FB5">
        <w:rPr>
          <w:rFonts w:ascii="Times New Roman" w:hAnsi="Times New Roman" w:cs="Times New Roman"/>
          <w:color w:val="000000"/>
          <w:kern w:val="0"/>
        </w:rPr>
        <w:t>with quantum advantage,” Quantum Science and</w:t>
      </w:r>
      <w:r w:rsidR="00BB4FB5">
        <w:rPr>
          <w:rFonts w:ascii="Times New Roman" w:hAnsi="Times New Roman" w:cs="Times New Roman"/>
          <w:color w:val="000000"/>
          <w:kern w:val="0"/>
        </w:rPr>
        <w:t xml:space="preserve"> </w:t>
      </w:r>
      <w:r w:rsidRPr="00BB4FB5">
        <w:rPr>
          <w:rFonts w:ascii="Times New Roman" w:hAnsi="Times New Roman" w:cs="Times New Roman"/>
          <w:color w:val="000000"/>
          <w:kern w:val="0"/>
        </w:rPr>
        <w:t>Technology 7, 045025 (2022).</w:t>
      </w:r>
    </w:p>
    <w:p w14:paraId="2FD1BC5B" w14:textId="77777777" w:rsidR="00BB4FB5" w:rsidRPr="00BB4FB5" w:rsidRDefault="00BB4FB5" w:rsidP="00BB4FB5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5462826D" w14:textId="77777777" w:rsidR="00BB4FB5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BB4FB5">
        <w:rPr>
          <w:rFonts w:ascii="Times New Roman" w:hAnsi="Times New Roman" w:cs="Times New Roman"/>
          <w:color w:val="000000"/>
          <w:kern w:val="0"/>
        </w:rPr>
        <w:t>J. Roffe, “Quantum error correction: an introductory</w:t>
      </w:r>
      <w:r w:rsidR="00BB4FB5">
        <w:rPr>
          <w:rFonts w:ascii="Times New Roman" w:hAnsi="Times New Roman" w:cs="Times New Roman"/>
          <w:color w:val="000000"/>
          <w:kern w:val="0"/>
        </w:rPr>
        <w:t xml:space="preserve"> </w:t>
      </w:r>
      <w:r w:rsidRPr="00BB4FB5">
        <w:rPr>
          <w:rFonts w:ascii="Times New Roman" w:hAnsi="Times New Roman" w:cs="Times New Roman"/>
          <w:color w:val="000000"/>
          <w:kern w:val="0"/>
        </w:rPr>
        <w:t>guide,” Contemporary Physics 60, 226–245 (2019).</w:t>
      </w:r>
      <w:r w:rsidR="00BB4FB5"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62327FB0" w14:textId="77777777" w:rsidR="00BB4FB5" w:rsidRPr="00BB4FB5" w:rsidRDefault="00BB4FB5" w:rsidP="00BB4FB5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56548D16" w14:textId="77777777" w:rsidR="00BB4FB5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BB4FB5">
        <w:rPr>
          <w:rFonts w:ascii="Times New Roman" w:hAnsi="Times New Roman" w:cs="Times New Roman"/>
          <w:color w:val="000000"/>
          <w:kern w:val="0"/>
        </w:rPr>
        <w:t xml:space="preserve">A. G. Fowler, M. </w:t>
      </w:r>
      <w:proofErr w:type="spellStart"/>
      <w:r w:rsidRPr="00BB4FB5">
        <w:rPr>
          <w:rFonts w:ascii="Times New Roman" w:hAnsi="Times New Roman" w:cs="Times New Roman"/>
          <w:color w:val="000000"/>
          <w:kern w:val="0"/>
        </w:rPr>
        <w:t>Mariantoni</w:t>
      </w:r>
      <w:proofErr w:type="spellEnd"/>
      <w:r w:rsidRPr="00BB4FB5">
        <w:rPr>
          <w:rFonts w:ascii="Times New Roman" w:hAnsi="Times New Roman" w:cs="Times New Roman"/>
          <w:color w:val="000000"/>
          <w:kern w:val="0"/>
        </w:rPr>
        <w:t>, J. M. Martinis, and</w:t>
      </w:r>
      <w:r w:rsidR="00BB4FB5">
        <w:rPr>
          <w:rFonts w:ascii="Times New Roman" w:hAnsi="Times New Roman" w:cs="Times New Roman"/>
          <w:color w:val="000000"/>
          <w:kern w:val="0"/>
        </w:rPr>
        <w:t xml:space="preserve"> </w:t>
      </w:r>
      <w:r w:rsidRPr="00BB4FB5">
        <w:rPr>
          <w:rFonts w:ascii="Times New Roman" w:hAnsi="Times New Roman" w:cs="Times New Roman"/>
          <w:color w:val="000000"/>
          <w:kern w:val="0"/>
        </w:rPr>
        <w:t>A. N. Cleland, “Surface codes: Towards practical largescale</w:t>
      </w:r>
      <w:r w:rsidR="00BB4FB5">
        <w:rPr>
          <w:rFonts w:ascii="Times New Roman" w:hAnsi="Times New Roman" w:cs="Times New Roman"/>
          <w:color w:val="000000"/>
          <w:kern w:val="0"/>
        </w:rPr>
        <w:t xml:space="preserve"> </w:t>
      </w:r>
      <w:r w:rsidRPr="00BB4FB5">
        <w:rPr>
          <w:rFonts w:ascii="Times New Roman" w:hAnsi="Times New Roman" w:cs="Times New Roman"/>
          <w:color w:val="000000"/>
          <w:kern w:val="0"/>
        </w:rPr>
        <w:t xml:space="preserve">quantum computation,” </w:t>
      </w:r>
      <w:r w:rsidRPr="00BB4FB5">
        <w:rPr>
          <w:rFonts w:ascii="Times New Roman" w:hAnsi="Times New Roman" w:cs="Times New Roman"/>
          <w:color w:val="0000FF"/>
          <w:kern w:val="0"/>
        </w:rPr>
        <w:t xml:space="preserve">Phys. Rev. </w:t>
      </w:r>
      <w:proofErr w:type="gramStart"/>
      <w:r w:rsidRPr="00BB4FB5">
        <w:rPr>
          <w:rFonts w:ascii="Times New Roman" w:hAnsi="Times New Roman" w:cs="Times New Roman"/>
          <w:color w:val="0000FF"/>
          <w:kern w:val="0"/>
        </w:rPr>
        <w:t>A</w:t>
      </w:r>
      <w:proofErr w:type="gramEnd"/>
      <w:r w:rsidRPr="00BB4FB5">
        <w:rPr>
          <w:rFonts w:ascii="Times New Roman" w:hAnsi="Times New Roman" w:cs="Times New Roman"/>
          <w:color w:val="0000FF"/>
          <w:kern w:val="0"/>
        </w:rPr>
        <w:t xml:space="preserve"> 86, 032324</w:t>
      </w:r>
      <w:r w:rsidR="00BB4FB5">
        <w:rPr>
          <w:rFonts w:ascii="Times New Roman" w:hAnsi="Times New Roman" w:cs="Times New Roman"/>
          <w:color w:val="0000FF"/>
          <w:kern w:val="0"/>
        </w:rPr>
        <w:t xml:space="preserve"> </w:t>
      </w:r>
      <w:r w:rsidRPr="00BB4FB5">
        <w:rPr>
          <w:rFonts w:ascii="Times New Roman" w:hAnsi="Times New Roman" w:cs="Times New Roman"/>
          <w:color w:val="0000FF"/>
          <w:kern w:val="0"/>
        </w:rPr>
        <w:t>(2012)</w:t>
      </w:r>
      <w:r w:rsidRPr="00BB4FB5">
        <w:rPr>
          <w:rFonts w:ascii="Times New Roman" w:hAnsi="Times New Roman" w:cs="Times New Roman"/>
          <w:color w:val="000000"/>
          <w:kern w:val="0"/>
        </w:rPr>
        <w:t>.</w:t>
      </w:r>
    </w:p>
    <w:p w14:paraId="04B57B3C" w14:textId="77777777" w:rsidR="00BB4FB5" w:rsidRPr="00BB4FB5" w:rsidRDefault="00BB4FB5" w:rsidP="00BB4FB5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304F6844" w14:textId="77777777" w:rsidR="00BB4FB5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BB4FB5">
        <w:rPr>
          <w:rFonts w:ascii="Times New Roman" w:hAnsi="Times New Roman" w:cs="Times New Roman"/>
          <w:color w:val="000000"/>
          <w:kern w:val="0"/>
        </w:rPr>
        <w:t xml:space="preserve">M. E. </w:t>
      </w:r>
      <w:proofErr w:type="spellStart"/>
      <w:r w:rsidRPr="00BB4FB5">
        <w:rPr>
          <w:rFonts w:ascii="Times New Roman" w:hAnsi="Times New Roman" w:cs="Times New Roman"/>
          <w:color w:val="000000"/>
          <w:kern w:val="0"/>
        </w:rPr>
        <w:t>Beverland</w:t>
      </w:r>
      <w:proofErr w:type="spellEnd"/>
      <w:r w:rsidRPr="00BB4FB5">
        <w:rPr>
          <w:rFonts w:ascii="Times New Roman" w:hAnsi="Times New Roman" w:cs="Times New Roman"/>
          <w:color w:val="000000"/>
          <w:kern w:val="0"/>
        </w:rPr>
        <w:t xml:space="preserve">, P. Murali, M. Troyer, K. M. </w:t>
      </w:r>
      <w:proofErr w:type="spellStart"/>
      <w:r w:rsidRPr="00BB4FB5">
        <w:rPr>
          <w:rFonts w:ascii="Times New Roman" w:hAnsi="Times New Roman" w:cs="Times New Roman"/>
          <w:color w:val="000000"/>
          <w:kern w:val="0"/>
        </w:rPr>
        <w:t>Svore</w:t>
      </w:r>
      <w:proofErr w:type="spellEnd"/>
      <w:r w:rsidRPr="00BB4FB5">
        <w:rPr>
          <w:rFonts w:ascii="Times New Roman" w:hAnsi="Times New Roman" w:cs="Times New Roman"/>
          <w:color w:val="000000"/>
          <w:kern w:val="0"/>
        </w:rPr>
        <w:t>,</w:t>
      </w:r>
      <w:r w:rsidR="00BB4FB5">
        <w:rPr>
          <w:rFonts w:ascii="Times New Roman" w:hAnsi="Times New Roman" w:cs="Times New Roman"/>
          <w:color w:val="000000"/>
          <w:kern w:val="0"/>
        </w:rPr>
        <w:t xml:space="preserve"> </w:t>
      </w:r>
      <w:r w:rsidRPr="00BB4FB5">
        <w:rPr>
          <w:rFonts w:ascii="Times New Roman" w:hAnsi="Times New Roman" w:cs="Times New Roman"/>
          <w:color w:val="000000"/>
          <w:kern w:val="0"/>
        </w:rPr>
        <w:t xml:space="preserve">T. Hoefler, V. </w:t>
      </w:r>
      <w:proofErr w:type="spellStart"/>
      <w:r w:rsidRPr="00BB4FB5">
        <w:rPr>
          <w:rFonts w:ascii="Times New Roman" w:hAnsi="Times New Roman" w:cs="Times New Roman"/>
          <w:color w:val="000000"/>
          <w:kern w:val="0"/>
        </w:rPr>
        <w:t>Kliuchnikov</w:t>
      </w:r>
      <w:proofErr w:type="spellEnd"/>
      <w:r w:rsidRPr="00BB4FB5">
        <w:rPr>
          <w:rFonts w:ascii="Times New Roman" w:hAnsi="Times New Roman" w:cs="Times New Roman"/>
          <w:color w:val="000000"/>
          <w:kern w:val="0"/>
        </w:rPr>
        <w:t xml:space="preserve">, G. H. Low, M. </w:t>
      </w:r>
      <w:proofErr w:type="spellStart"/>
      <w:r w:rsidRPr="00BB4FB5">
        <w:rPr>
          <w:rFonts w:ascii="Times New Roman" w:hAnsi="Times New Roman" w:cs="Times New Roman"/>
          <w:color w:val="000000"/>
          <w:kern w:val="0"/>
        </w:rPr>
        <w:t>Soeken</w:t>
      </w:r>
      <w:proofErr w:type="spellEnd"/>
      <w:r w:rsidRPr="00BB4FB5">
        <w:rPr>
          <w:rFonts w:ascii="Times New Roman" w:hAnsi="Times New Roman" w:cs="Times New Roman"/>
          <w:color w:val="000000"/>
          <w:kern w:val="0"/>
        </w:rPr>
        <w:t>,</w:t>
      </w:r>
      <w:r w:rsidR="00BB4FB5">
        <w:rPr>
          <w:rFonts w:ascii="Times New Roman" w:hAnsi="Times New Roman" w:cs="Times New Roman"/>
          <w:color w:val="000000"/>
          <w:kern w:val="0"/>
        </w:rPr>
        <w:t xml:space="preserve"> </w:t>
      </w:r>
      <w:r w:rsidRPr="00BB4FB5">
        <w:rPr>
          <w:rFonts w:ascii="Times New Roman" w:hAnsi="Times New Roman" w:cs="Times New Roman"/>
          <w:color w:val="000000"/>
          <w:kern w:val="0"/>
        </w:rPr>
        <w:t xml:space="preserve">A. Sundaram, and A. </w:t>
      </w:r>
      <w:proofErr w:type="spellStart"/>
      <w:r w:rsidRPr="00BB4FB5">
        <w:rPr>
          <w:rFonts w:ascii="Times New Roman" w:hAnsi="Times New Roman" w:cs="Times New Roman"/>
          <w:color w:val="000000"/>
          <w:kern w:val="0"/>
        </w:rPr>
        <w:t>Vaschillo</w:t>
      </w:r>
      <w:proofErr w:type="spellEnd"/>
      <w:r w:rsidRPr="00BB4FB5">
        <w:rPr>
          <w:rFonts w:ascii="Times New Roman" w:hAnsi="Times New Roman" w:cs="Times New Roman"/>
          <w:color w:val="000000"/>
          <w:kern w:val="0"/>
        </w:rPr>
        <w:t>, “Assessing requirements</w:t>
      </w:r>
      <w:r w:rsidR="00BB4FB5">
        <w:rPr>
          <w:rFonts w:ascii="Times New Roman" w:hAnsi="Times New Roman" w:cs="Times New Roman"/>
          <w:color w:val="000000"/>
          <w:kern w:val="0"/>
        </w:rPr>
        <w:t xml:space="preserve"> </w:t>
      </w:r>
      <w:r w:rsidRPr="00BB4FB5">
        <w:rPr>
          <w:rFonts w:ascii="Times New Roman" w:hAnsi="Times New Roman" w:cs="Times New Roman"/>
          <w:color w:val="000000"/>
          <w:kern w:val="0"/>
        </w:rPr>
        <w:t>to scale to practical quantum advantage,” (2022),</w:t>
      </w:r>
      <w:r w:rsidR="00BB4FB5">
        <w:rPr>
          <w:rFonts w:ascii="Times New Roman" w:hAnsi="Times New Roman" w:cs="Times New Roman"/>
          <w:color w:val="000000"/>
          <w:kern w:val="0"/>
        </w:rPr>
        <w:t xml:space="preserve"> </w:t>
      </w:r>
      <w:r w:rsidRPr="00BB4FB5">
        <w:rPr>
          <w:rFonts w:ascii="Times New Roman" w:hAnsi="Times New Roman" w:cs="Times New Roman"/>
          <w:color w:val="0000FF"/>
          <w:kern w:val="0"/>
        </w:rPr>
        <w:t>arXiv:2211.07629 [quant-</w:t>
      </w:r>
      <w:proofErr w:type="spellStart"/>
      <w:r w:rsidRPr="00BB4FB5">
        <w:rPr>
          <w:rFonts w:ascii="Times New Roman" w:hAnsi="Times New Roman" w:cs="Times New Roman"/>
          <w:color w:val="0000FF"/>
          <w:kern w:val="0"/>
        </w:rPr>
        <w:t>ph</w:t>
      </w:r>
      <w:proofErr w:type="spellEnd"/>
      <w:proofErr w:type="gramStart"/>
      <w:r w:rsidRPr="00BB4FB5">
        <w:rPr>
          <w:rFonts w:ascii="Times New Roman" w:hAnsi="Times New Roman" w:cs="Times New Roman"/>
          <w:color w:val="0000FF"/>
          <w:kern w:val="0"/>
        </w:rPr>
        <w:t xml:space="preserve">] </w:t>
      </w:r>
      <w:r w:rsidRPr="00BB4FB5">
        <w:rPr>
          <w:rFonts w:ascii="Times New Roman" w:hAnsi="Times New Roman" w:cs="Times New Roman"/>
          <w:color w:val="000000"/>
          <w:kern w:val="0"/>
        </w:rPr>
        <w:t>.</w:t>
      </w:r>
      <w:proofErr w:type="gramEnd"/>
    </w:p>
    <w:p w14:paraId="715FBC83" w14:textId="77777777" w:rsidR="00BB4FB5" w:rsidRPr="00BB4FB5" w:rsidRDefault="00BB4FB5" w:rsidP="00BB4FB5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137FE3C7" w14:textId="77777777" w:rsidR="00BB4FB5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BB4FB5">
        <w:rPr>
          <w:rFonts w:ascii="Times New Roman" w:hAnsi="Times New Roman" w:cs="Times New Roman"/>
          <w:color w:val="000000"/>
          <w:kern w:val="0"/>
        </w:rPr>
        <w:t>A. M. Dalzell, S. McArdle, M. Berta1, P. Bienias, C.-F.</w:t>
      </w:r>
      <w:r w:rsidR="00BB4FB5">
        <w:rPr>
          <w:rFonts w:ascii="Times New Roman" w:hAnsi="Times New Roman" w:cs="Times New Roman"/>
          <w:color w:val="000000"/>
          <w:kern w:val="0"/>
        </w:rPr>
        <w:t xml:space="preserve"> </w:t>
      </w:r>
      <w:r w:rsidRPr="00BB4FB5">
        <w:rPr>
          <w:rFonts w:ascii="Times New Roman" w:hAnsi="Times New Roman" w:cs="Times New Roman"/>
          <w:color w:val="000000"/>
          <w:kern w:val="0"/>
        </w:rPr>
        <w:t xml:space="preserve">Chen, A. </w:t>
      </w:r>
      <w:proofErr w:type="spellStart"/>
      <w:r w:rsidRPr="00BB4FB5">
        <w:rPr>
          <w:rFonts w:ascii="Times New Roman" w:hAnsi="Times New Roman" w:cs="Times New Roman"/>
          <w:color w:val="000000"/>
          <w:kern w:val="0"/>
        </w:rPr>
        <w:t>Gily.n</w:t>
      </w:r>
      <w:proofErr w:type="spellEnd"/>
      <w:r w:rsidRPr="00BB4FB5">
        <w:rPr>
          <w:rFonts w:ascii="Times New Roman" w:hAnsi="Times New Roman" w:cs="Times New Roman"/>
          <w:color w:val="000000"/>
          <w:kern w:val="0"/>
        </w:rPr>
        <w:t xml:space="preserve">, C. T. Hann, M. </w:t>
      </w:r>
      <w:proofErr w:type="spellStart"/>
      <w:proofErr w:type="gramStart"/>
      <w:r w:rsidRPr="00BB4FB5">
        <w:rPr>
          <w:rFonts w:ascii="Times New Roman" w:hAnsi="Times New Roman" w:cs="Times New Roman"/>
          <w:color w:val="000000"/>
          <w:kern w:val="0"/>
        </w:rPr>
        <w:t>J.Kastoryano</w:t>
      </w:r>
      <w:proofErr w:type="spellEnd"/>
      <w:proofErr w:type="gramEnd"/>
      <w:r w:rsidRPr="00BB4FB5">
        <w:rPr>
          <w:rFonts w:ascii="Times New Roman" w:hAnsi="Times New Roman" w:cs="Times New Roman"/>
          <w:color w:val="000000"/>
          <w:kern w:val="0"/>
        </w:rPr>
        <w:t>, E. T.</w:t>
      </w:r>
      <w:r w:rsidR="00BB4FB5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BB4FB5">
        <w:rPr>
          <w:rFonts w:ascii="Times New Roman" w:hAnsi="Times New Roman" w:cs="Times New Roman"/>
          <w:color w:val="000000"/>
          <w:kern w:val="0"/>
        </w:rPr>
        <w:t>Khabiboulline</w:t>
      </w:r>
      <w:proofErr w:type="spellEnd"/>
      <w:r w:rsidRPr="00BB4FB5">
        <w:rPr>
          <w:rFonts w:ascii="Times New Roman" w:hAnsi="Times New Roman" w:cs="Times New Roman"/>
          <w:color w:val="000000"/>
          <w:kern w:val="0"/>
        </w:rPr>
        <w:t>, A. Kubica, G. Salton, S. Wang, and</w:t>
      </w:r>
      <w:r w:rsidR="00BB4FB5">
        <w:rPr>
          <w:rFonts w:ascii="Times New Roman" w:hAnsi="Times New Roman" w:cs="Times New Roman"/>
          <w:color w:val="000000"/>
          <w:kern w:val="0"/>
        </w:rPr>
        <w:t xml:space="preserve"> </w:t>
      </w:r>
      <w:r w:rsidRPr="00BB4FB5">
        <w:rPr>
          <w:rFonts w:ascii="Times New Roman" w:hAnsi="Times New Roman" w:cs="Times New Roman"/>
          <w:color w:val="000000"/>
          <w:kern w:val="0"/>
        </w:rPr>
        <w:t xml:space="preserve">F. G. S. L. </w:t>
      </w:r>
      <w:proofErr w:type="spellStart"/>
      <w:r w:rsidRPr="00BB4FB5">
        <w:rPr>
          <w:rFonts w:ascii="Times New Roman" w:hAnsi="Times New Roman" w:cs="Times New Roman"/>
          <w:color w:val="000000"/>
          <w:kern w:val="0"/>
        </w:rPr>
        <w:lastRenderedPageBreak/>
        <w:t>Brand.o</w:t>
      </w:r>
      <w:proofErr w:type="spellEnd"/>
      <w:r w:rsidRPr="00BB4FB5">
        <w:rPr>
          <w:rFonts w:ascii="Times New Roman" w:hAnsi="Times New Roman" w:cs="Times New Roman"/>
          <w:color w:val="000000"/>
          <w:kern w:val="0"/>
        </w:rPr>
        <w:t>, “Quantum algorithms: A survey</w:t>
      </w:r>
      <w:r w:rsidR="00BB4FB5">
        <w:rPr>
          <w:rFonts w:ascii="Times New Roman" w:hAnsi="Times New Roman" w:cs="Times New Roman"/>
          <w:color w:val="000000"/>
          <w:kern w:val="0"/>
        </w:rPr>
        <w:t xml:space="preserve"> </w:t>
      </w:r>
      <w:r w:rsidRPr="00BB4FB5">
        <w:rPr>
          <w:rFonts w:ascii="Times New Roman" w:hAnsi="Times New Roman" w:cs="Times New Roman"/>
          <w:color w:val="000000"/>
          <w:kern w:val="0"/>
        </w:rPr>
        <w:t>of applications and end-to-end complexities,” (2023),</w:t>
      </w:r>
      <w:r w:rsidR="00BB4FB5">
        <w:rPr>
          <w:rFonts w:ascii="Times New Roman" w:hAnsi="Times New Roman" w:cs="Times New Roman"/>
          <w:color w:val="000000"/>
          <w:kern w:val="0"/>
        </w:rPr>
        <w:t xml:space="preserve"> </w:t>
      </w:r>
      <w:r w:rsidRPr="00BB4FB5">
        <w:rPr>
          <w:rFonts w:ascii="Times New Roman" w:hAnsi="Times New Roman" w:cs="Times New Roman"/>
          <w:color w:val="0000FF"/>
          <w:kern w:val="0"/>
        </w:rPr>
        <w:t>arXiv:2310.03011 [quant-</w:t>
      </w:r>
      <w:proofErr w:type="spellStart"/>
      <w:r w:rsidRPr="00BB4FB5">
        <w:rPr>
          <w:rFonts w:ascii="Times New Roman" w:hAnsi="Times New Roman" w:cs="Times New Roman"/>
          <w:color w:val="0000FF"/>
          <w:kern w:val="0"/>
        </w:rPr>
        <w:t>ph</w:t>
      </w:r>
      <w:proofErr w:type="spellEnd"/>
      <w:r w:rsidRPr="00BB4FB5">
        <w:rPr>
          <w:rFonts w:ascii="Times New Roman" w:hAnsi="Times New Roman" w:cs="Times New Roman"/>
          <w:color w:val="0000FF"/>
          <w:kern w:val="0"/>
        </w:rPr>
        <w:t xml:space="preserve">] </w:t>
      </w:r>
      <w:r w:rsidRPr="00BB4FB5">
        <w:rPr>
          <w:rFonts w:ascii="Times New Roman" w:hAnsi="Times New Roman" w:cs="Times New Roman"/>
          <w:color w:val="000000"/>
          <w:kern w:val="0"/>
        </w:rPr>
        <w:t>.</w:t>
      </w:r>
    </w:p>
    <w:p w14:paraId="2C5207EF" w14:textId="77777777" w:rsidR="00BB4FB5" w:rsidRPr="00BB4FB5" w:rsidRDefault="00BB4FB5" w:rsidP="00BB4FB5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3DDD282F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BB4FB5">
        <w:rPr>
          <w:rFonts w:ascii="Times New Roman" w:hAnsi="Times New Roman" w:cs="Times New Roman"/>
          <w:color w:val="000000"/>
          <w:kern w:val="0"/>
        </w:rPr>
        <w:t xml:space="preserve">D. </w:t>
      </w:r>
      <w:proofErr w:type="spellStart"/>
      <w:r w:rsidRPr="00BB4FB5">
        <w:rPr>
          <w:rFonts w:ascii="Times New Roman" w:hAnsi="Times New Roman" w:cs="Times New Roman"/>
          <w:color w:val="000000"/>
          <w:kern w:val="0"/>
        </w:rPr>
        <w:t>Bluvstein</w:t>
      </w:r>
      <w:proofErr w:type="spellEnd"/>
      <w:r w:rsidRPr="00BB4FB5">
        <w:rPr>
          <w:rFonts w:ascii="Times New Roman" w:hAnsi="Times New Roman" w:cs="Times New Roman"/>
          <w:color w:val="000000"/>
          <w:kern w:val="0"/>
        </w:rPr>
        <w:t>, S. J. Evered, A. A. Geim, S. H. Li,</w:t>
      </w:r>
      <w:r w:rsidR="00BB4FB5">
        <w:rPr>
          <w:rFonts w:ascii="Times New Roman" w:hAnsi="Times New Roman" w:cs="Times New Roman"/>
          <w:color w:val="000000"/>
          <w:kern w:val="0"/>
        </w:rPr>
        <w:t xml:space="preserve"> </w:t>
      </w:r>
      <w:r w:rsidRPr="00BB4FB5">
        <w:rPr>
          <w:rFonts w:ascii="Times New Roman" w:hAnsi="Times New Roman" w:cs="Times New Roman"/>
          <w:color w:val="000000"/>
          <w:kern w:val="0"/>
        </w:rPr>
        <w:t xml:space="preserve">H. Zhou, T. </w:t>
      </w:r>
      <w:proofErr w:type="spellStart"/>
      <w:r w:rsidRPr="00BB4FB5">
        <w:rPr>
          <w:rFonts w:ascii="Times New Roman" w:hAnsi="Times New Roman" w:cs="Times New Roman"/>
          <w:color w:val="000000"/>
          <w:kern w:val="0"/>
        </w:rPr>
        <w:t>Manovitz</w:t>
      </w:r>
      <w:proofErr w:type="spellEnd"/>
      <w:r w:rsidRPr="00BB4FB5">
        <w:rPr>
          <w:rFonts w:ascii="Times New Roman" w:hAnsi="Times New Roman" w:cs="Times New Roman"/>
          <w:color w:val="000000"/>
          <w:kern w:val="0"/>
        </w:rPr>
        <w:t>, S. Ebadi, M. Cain, M. Kalinowski,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D.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Hangleiter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 xml:space="preserve">, J. P. B.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Ataides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 xml:space="preserve">, N.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Maskara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I. Cong, X. Gao, P. S. Rodriguez, T.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Karolyshyn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G.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Semeghini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 xml:space="preserve">, M. J. Gullans, M. Greiner, V.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VuletiÅLc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and M. D. Lukin, “Logical quantum processor based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on reconfigurable atom arrays,” </w:t>
      </w:r>
      <w:r w:rsidRPr="00EF10BC">
        <w:rPr>
          <w:rFonts w:ascii="Times New Roman" w:hAnsi="Times New Roman" w:cs="Times New Roman"/>
          <w:color w:val="0000FF"/>
          <w:kern w:val="0"/>
        </w:rPr>
        <w:t>Nature (2023),</w:t>
      </w:r>
      <w:r w:rsidR="00EF10BC">
        <w:rPr>
          <w:rFonts w:ascii="Times New Roman" w:hAnsi="Times New Roman" w:cs="Times New Roman"/>
          <w:color w:val="0000FF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FF"/>
          <w:kern w:val="0"/>
        </w:rPr>
        <w:t>10.1038/s41586-023-06927-3</w:t>
      </w:r>
      <w:r w:rsidRPr="00EF10BC">
        <w:rPr>
          <w:rFonts w:ascii="Times New Roman" w:hAnsi="Times New Roman" w:cs="Times New Roman"/>
          <w:color w:val="000000"/>
          <w:kern w:val="0"/>
        </w:rPr>
        <w:t>.</w:t>
      </w:r>
    </w:p>
    <w:p w14:paraId="685B7108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295C0B61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 xml:space="preserve">B. W. Reichardt, D. Aasen, R. Chao, A.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Chernoguzov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W. van Dam, J. P. Gaebler, D. Gresh, D. Lucchetti,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M. Mills, S. A. Moses, B.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Neyenhuis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 xml:space="preserve">, A.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Paetznick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A. Paz, P. E. Siegfried, M. P. da Silva, K. M.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Svore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Z. Wang, and M. Zanner, </w:t>
      </w:r>
      <w:r w:rsidRPr="00EF10BC">
        <w:rPr>
          <w:rFonts w:ascii="Times New Roman" w:hAnsi="Times New Roman" w:cs="Times New Roman"/>
          <w:color w:val="0000FF"/>
          <w:kern w:val="0"/>
        </w:rPr>
        <w:t>“Demonstration of quantum</w:t>
      </w:r>
      <w:r w:rsidR="00EF10BC">
        <w:rPr>
          <w:rFonts w:ascii="Times New Roman" w:hAnsi="Times New Roman" w:cs="Times New Roman"/>
          <w:color w:val="0000FF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FF"/>
          <w:kern w:val="0"/>
        </w:rPr>
        <w:t>computation and error correction with a tesseract code,”</w:t>
      </w:r>
      <w:r w:rsidR="00EF10BC">
        <w:rPr>
          <w:rFonts w:ascii="Times New Roman" w:hAnsi="Times New Roman" w:cs="Times New Roman"/>
          <w:color w:val="0000FF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(2024),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FF"/>
          <w:kern w:val="0"/>
        </w:rPr>
        <w:t>arXiv:2409.04628 [quant-</w:t>
      </w:r>
      <w:proofErr w:type="spellStart"/>
      <w:r w:rsidRPr="00EF10BC">
        <w:rPr>
          <w:rFonts w:ascii="Times New Roman" w:hAnsi="Times New Roman" w:cs="Times New Roman"/>
          <w:color w:val="0000FF"/>
          <w:kern w:val="0"/>
        </w:rPr>
        <w:t>ph</w:t>
      </w:r>
      <w:proofErr w:type="spellEnd"/>
      <w:r w:rsidRPr="00EF10BC">
        <w:rPr>
          <w:rFonts w:ascii="Times New Roman" w:hAnsi="Times New Roman" w:cs="Times New Roman"/>
          <w:color w:val="0000FF"/>
          <w:kern w:val="0"/>
        </w:rPr>
        <w:t xml:space="preserve">] </w:t>
      </w:r>
      <w:r w:rsidRPr="00EF10BC">
        <w:rPr>
          <w:rFonts w:ascii="Times New Roman" w:hAnsi="Times New Roman" w:cs="Times New Roman"/>
          <w:color w:val="000000"/>
          <w:kern w:val="0"/>
        </w:rPr>
        <w:t>.</w:t>
      </w:r>
    </w:p>
    <w:p w14:paraId="4B2D57A9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605DC6D8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 xml:space="preserve">R. Acharya, L.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Aghababaie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 xml:space="preserve">-Beni, I.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Aleiner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 T. I. Andersen,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M.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Ansmann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 xml:space="preserve">, F.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Arute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 K. Arya, A. Asfaw,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N.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Astrakhantsev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 J. Atalaya, et al., “Quantum error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correction below the surface code threshold,”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arXiv</w:t>
      </w:r>
      <w:proofErr w:type="spellEnd"/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preprint arXiv:2408.13687 (2024).</w:t>
      </w:r>
    </w:p>
    <w:p w14:paraId="08A22EB4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39D017A1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 xml:space="preserve">P. Krantz, M.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Kjaergaard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 F. Yan, T. P. Orlando, S. Gustavsson,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and W. D. Oliver, “A quantum engineer’s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guide to superconducting qubits,” Applied physics reviews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6 (2019).</w:t>
      </w:r>
    </w:p>
    <w:p w14:paraId="7F275F4A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5BB5E438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 xml:space="preserve">M.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Kjaergaard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 xml:space="preserve">, M. E. Schwartz, J.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Braumüller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P. Krantz, J. I.-J. Wang, S. Gustavsson, and W. D.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Oliver, “Superconducting qubits: Current state of play,”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Annual Review of Condensed Matter Physics 11, 369–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395 (2020).</w:t>
      </w:r>
    </w:p>
    <w:p w14:paraId="6C0127AF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67313C37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>C. D. Bruzewicz, J. Chiaverini, R. McConnell, and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J. M. Sage, “Trapped-ion quantum computing: Progress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and challenges,” Applied Physics Reviews 6 (2019).</w:t>
      </w:r>
    </w:p>
    <w:p w14:paraId="66DFF38D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36362C5E" w14:textId="77777777" w:rsidR="00EF10BC" w:rsidRDefault="00EF10BC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="00D22009" w:rsidRPr="00EF10BC">
        <w:rPr>
          <w:rFonts w:ascii="Times New Roman" w:hAnsi="Times New Roman" w:cs="Times New Roman"/>
          <w:color w:val="000000"/>
          <w:kern w:val="0"/>
        </w:rPr>
        <w:t xml:space="preserve">L. Henriet, L. Beguin, A. </w:t>
      </w:r>
      <w:proofErr w:type="spellStart"/>
      <w:r w:rsidR="00D22009" w:rsidRPr="00EF10BC">
        <w:rPr>
          <w:rFonts w:ascii="Times New Roman" w:hAnsi="Times New Roman" w:cs="Times New Roman"/>
          <w:color w:val="000000"/>
          <w:kern w:val="0"/>
        </w:rPr>
        <w:t>Signoles</w:t>
      </w:r>
      <w:proofErr w:type="spellEnd"/>
      <w:r w:rsidR="00D22009" w:rsidRPr="00EF10BC">
        <w:rPr>
          <w:rFonts w:ascii="Times New Roman" w:hAnsi="Times New Roman" w:cs="Times New Roman"/>
          <w:color w:val="000000"/>
          <w:kern w:val="0"/>
        </w:rPr>
        <w:t xml:space="preserve">, T. </w:t>
      </w:r>
      <w:proofErr w:type="spellStart"/>
      <w:r w:rsidR="00D22009" w:rsidRPr="00EF10BC">
        <w:rPr>
          <w:rFonts w:ascii="Times New Roman" w:hAnsi="Times New Roman" w:cs="Times New Roman"/>
          <w:color w:val="000000"/>
          <w:kern w:val="0"/>
        </w:rPr>
        <w:t>Lahaye</w:t>
      </w:r>
      <w:proofErr w:type="spellEnd"/>
      <w:r w:rsidR="00D22009" w:rsidRPr="00EF10BC">
        <w:rPr>
          <w:rFonts w:ascii="Times New Roman" w:hAnsi="Times New Roman" w:cs="Times New Roman"/>
          <w:color w:val="000000"/>
          <w:kern w:val="0"/>
        </w:rPr>
        <w:t>,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="00D22009" w:rsidRPr="00EF10BC">
        <w:rPr>
          <w:rFonts w:ascii="Times New Roman" w:hAnsi="Times New Roman" w:cs="Times New Roman"/>
          <w:color w:val="000000"/>
          <w:kern w:val="0"/>
        </w:rPr>
        <w:t xml:space="preserve">A. </w:t>
      </w:r>
      <w:proofErr w:type="spellStart"/>
      <w:r w:rsidR="00D22009" w:rsidRPr="00EF10BC">
        <w:rPr>
          <w:rFonts w:ascii="Times New Roman" w:hAnsi="Times New Roman" w:cs="Times New Roman"/>
          <w:color w:val="000000"/>
          <w:kern w:val="0"/>
        </w:rPr>
        <w:t>Browaeys</w:t>
      </w:r>
      <w:proofErr w:type="spellEnd"/>
      <w:r w:rsidR="00D22009" w:rsidRPr="00EF10BC">
        <w:rPr>
          <w:rFonts w:ascii="Times New Roman" w:hAnsi="Times New Roman" w:cs="Times New Roman"/>
          <w:color w:val="000000"/>
          <w:kern w:val="0"/>
        </w:rPr>
        <w:t>, G.-O. Reymond, and C. Jurczak, “Quantum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="00D22009" w:rsidRPr="00EF10BC">
        <w:rPr>
          <w:rFonts w:ascii="Times New Roman" w:hAnsi="Times New Roman" w:cs="Times New Roman"/>
          <w:color w:val="000000"/>
          <w:kern w:val="0"/>
        </w:rPr>
        <w:t xml:space="preserve">computing with neutral atoms,” </w:t>
      </w:r>
      <w:r w:rsidR="00D22009" w:rsidRPr="00EF10BC">
        <w:rPr>
          <w:rFonts w:ascii="Times New Roman" w:hAnsi="Times New Roman" w:cs="Times New Roman"/>
          <w:color w:val="0000FF"/>
          <w:kern w:val="0"/>
        </w:rPr>
        <w:t>Quantum 4, 327</w:t>
      </w:r>
      <w:r>
        <w:rPr>
          <w:rFonts w:ascii="Times New Roman" w:hAnsi="Times New Roman" w:cs="Times New Roman"/>
          <w:color w:val="0000FF"/>
          <w:kern w:val="0"/>
        </w:rPr>
        <w:t xml:space="preserve"> </w:t>
      </w:r>
      <w:r w:rsidR="00D22009" w:rsidRPr="00EF10BC">
        <w:rPr>
          <w:rFonts w:ascii="Times New Roman" w:hAnsi="Times New Roman" w:cs="Times New Roman"/>
          <w:color w:val="0000FF"/>
          <w:kern w:val="0"/>
        </w:rPr>
        <w:t>(2020)</w:t>
      </w:r>
      <w:r w:rsidR="00D22009" w:rsidRPr="00EF10BC">
        <w:rPr>
          <w:rFonts w:ascii="Times New Roman" w:hAnsi="Times New Roman" w:cs="Times New Roman"/>
          <w:color w:val="000000"/>
          <w:kern w:val="0"/>
        </w:rPr>
        <w:t>.</w:t>
      </w:r>
    </w:p>
    <w:p w14:paraId="5750F581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0A838196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>S. Sl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ussarenko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 xml:space="preserve"> and G. J. Pryde, “Photonic quantum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information processing: A concise review,” Applied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Physics Reviews 6 (2019).</w:t>
      </w:r>
    </w:p>
    <w:p w14:paraId="720F166E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25ADC263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>F. Flamini, N. Spagnolo, and F. Sciarrino, “Photonic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quantum information processing: a review,” Reports on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Progress in Physics 82, 016001 (2018).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16070A7D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282AE3A0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>G. Burkard, T. D. Ladd, A. Pan, J. M. Nichol, and J. R.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Petta, “Semiconductor spin qubits,” </w:t>
      </w:r>
      <w:r w:rsidRPr="00EF10BC">
        <w:rPr>
          <w:rFonts w:ascii="Times New Roman" w:hAnsi="Times New Roman" w:cs="Times New Roman"/>
          <w:color w:val="0000FF"/>
          <w:kern w:val="0"/>
        </w:rPr>
        <w:t>Rev. Mod. Phys. 95,</w:t>
      </w:r>
      <w:r w:rsidR="00EF10BC">
        <w:rPr>
          <w:rFonts w:ascii="Times New Roman" w:hAnsi="Times New Roman" w:cs="Times New Roman"/>
          <w:color w:val="0000FF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FF"/>
          <w:kern w:val="0"/>
        </w:rPr>
        <w:t>025003 (2023)</w:t>
      </w:r>
      <w:r w:rsidRPr="00EF10BC">
        <w:rPr>
          <w:rFonts w:ascii="Times New Roman" w:hAnsi="Times New Roman" w:cs="Times New Roman"/>
          <w:color w:val="000000"/>
          <w:kern w:val="0"/>
        </w:rPr>
        <w:t>.</w:t>
      </w:r>
    </w:p>
    <w:p w14:paraId="106B2FD8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2B0C5CC4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 xml:space="preserve">F. A.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Zwanenburg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 xml:space="preserve">, A. S.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Dzurak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 A. Morello, M. Y.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Simmons, L. C. L. Hollenberg, G. Klimeck, S. Rogge,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S. N. Coppersmith, and M. A. Eriksson, “Silicon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quantum electronics,” </w:t>
      </w:r>
      <w:r w:rsidRPr="00EF10BC">
        <w:rPr>
          <w:rFonts w:ascii="Times New Roman" w:hAnsi="Times New Roman" w:cs="Times New Roman"/>
          <w:color w:val="0000FF"/>
          <w:kern w:val="0"/>
        </w:rPr>
        <w:t>Rev. Mod. Phys. 85, 961–1019</w:t>
      </w:r>
      <w:r w:rsidR="00EF10BC">
        <w:rPr>
          <w:rFonts w:ascii="Times New Roman" w:hAnsi="Times New Roman" w:cs="Times New Roman"/>
          <w:color w:val="0000FF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FF"/>
          <w:kern w:val="0"/>
        </w:rPr>
        <w:t>(2013)</w:t>
      </w:r>
      <w:r w:rsidRPr="00EF10BC">
        <w:rPr>
          <w:rFonts w:ascii="Times New Roman" w:hAnsi="Times New Roman" w:cs="Times New Roman"/>
          <w:color w:val="000000"/>
          <w:kern w:val="0"/>
        </w:rPr>
        <w:t>.</w:t>
      </w:r>
    </w:p>
    <w:p w14:paraId="144F8833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179FB75B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>S. P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ezzagna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 xml:space="preserve"> and J. Meijer, “Quantum computer based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on color centers in diamond,” Applied Physics Reviews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JOURNAL OF LATEX CLASS FILES, VOL. 14, NO. 8, AUGUST 2015 23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8 (2021).</w:t>
      </w:r>
    </w:p>
    <w:p w14:paraId="6549E2D7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5D8FA582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>C. Nayak, S. H. Simon, A. Stern, M. Freedman, and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S. D. Sarma, “Non-abelian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anyons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 xml:space="preserve"> and topological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quantum computation,” Reviews of Modern Physics 80,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1083 (2008).</w:t>
      </w:r>
    </w:p>
    <w:p w14:paraId="6ACD5BF1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43FDA009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>P. Marra, “Majorana nanowires for topological quantum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computation,” Journal of Applied Physics 132 (2022).</w:t>
      </w:r>
    </w:p>
    <w:p w14:paraId="73F149F7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2ECA69E5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>Microsoft Azure Quantum, “Interferometric single-shot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parity measurement in an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InAs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-Al hybrid device,”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(2024), </w:t>
      </w:r>
      <w:r w:rsidRPr="00EF10BC">
        <w:rPr>
          <w:rFonts w:ascii="Times New Roman" w:hAnsi="Times New Roman" w:cs="Times New Roman"/>
          <w:color w:val="0000FF"/>
          <w:kern w:val="0"/>
        </w:rPr>
        <w:t>arXiv:2401.09549 [</w:t>
      </w:r>
      <w:proofErr w:type="spellStart"/>
      <w:r w:rsidRPr="00EF10BC">
        <w:rPr>
          <w:rFonts w:ascii="Times New Roman" w:hAnsi="Times New Roman" w:cs="Times New Roman"/>
          <w:color w:val="0000FF"/>
          <w:kern w:val="0"/>
        </w:rPr>
        <w:t>cond</w:t>
      </w:r>
      <w:proofErr w:type="spellEnd"/>
      <w:r w:rsidRPr="00EF10BC">
        <w:rPr>
          <w:rFonts w:ascii="Times New Roman" w:hAnsi="Times New Roman" w:cs="Times New Roman"/>
          <w:color w:val="0000FF"/>
          <w:kern w:val="0"/>
        </w:rPr>
        <w:t>-</w:t>
      </w:r>
      <w:proofErr w:type="spellStart"/>
      <w:r w:rsidRPr="00EF10BC">
        <w:rPr>
          <w:rFonts w:ascii="Times New Roman" w:hAnsi="Times New Roman" w:cs="Times New Roman"/>
          <w:color w:val="0000FF"/>
          <w:kern w:val="0"/>
        </w:rPr>
        <w:t>mat.mes</w:t>
      </w:r>
      <w:proofErr w:type="spellEnd"/>
      <w:r w:rsidRPr="00EF10BC">
        <w:rPr>
          <w:rFonts w:ascii="Times New Roman" w:hAnsi="Times New Roman" w:cs="Times New Roman"/>
          <w:color w:val="0000FF"/>
          <w:kern w:val="0"/>
        </w:rPr>
        <w:t>-hall</w:t>
      </w:r>
      <w:proofErr w:type="gramStart"/>
      <w:r w:rsidRPr="00EF10BC">
        <w:rPr>
          <w:rFonts w:ascii="Times New Roman" w:hAnsi="Times New Roman" w:cs="Times New Roman"/>
          <w:color w:val="0000FF"/>
          <w:kern w:val="0"/>
        </w:rPr>
        <w:t xml:space="preserve">] </w:t>
      </w:r>
      <w:r w:rsidRPr="00EF10BC">
        <w:rPr>
          <w:rFonts w:ascii="Times New Roman" w:hAnsi="Times New Roman" w:cs="Times New Roman"/>
          <w:color w:val="000000"/>
          <w:kern w:val="0"/>
        </w:rPr>
        <w:t>.</w:t>
      </w:r>
      <w:proofErr w:type="gramEnd"/>
    </w:p>
    <w:p w14:paraId="264D4EC2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7BDCB0AB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>IBM, “The 2023 IBM Research annual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letter,” </w:t>
      </w:r>
      <w:hyperlink r:id="rId7" w:history="1">
        <w:r w:rsidR="00EF10BC" w:rsidRPr="00AC4B18">
          <w:rPr>
            <w:rStyle w:val="Hyperlink"/>
            <w:rFonts w:ascii="Times New Roman" w:hAnsi="Times New Roman" w:cs="Times New Roman"/>
            <w:kern w:val="0"/>
          </w:rPr>
          <w:t>https://research.ibm.com/blog/</w:t>
        </w:r>
      </w:hyperlink>
      <w:r w:rsidR="00EF10BC">
        <w:rPr>
          <w:rFonts w:ascii="Times New Roman" w:hAnsi="Times New Roman" w:cs="Times New Roman"/>
          <w:color w:val="0000FF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FF"/>
          <w:kern w:val="0"/>
        </w:rPr>
        <w:t>research-annual-letter-2023-whats-next-in-quantum-computing</w:t>
      </w:r>
      <w:r w:rsidR="00EF10BC">
        <w:rPr>
          <w:rFonts w:ascii="Times New Roman" w:hAnsi="Times New Roman" w:cs="Times New Roman"/>
          <w:color w:val="0000FF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(2024), accessed 11.3.2024.</w:t>
      </w:r>
    </w:p>
    <w:p w14:paraId="5C728E86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352EC99B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>IQM, “IQM Quantum Computers achieves a new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benchmark result on 20-qubit quantum computer,”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hyperlink r:id="rId8" w:history="1">
        <w:r w:rsidR="00EF10BC" w:rsidRPr="00AC4B18">
          <w:rPr>
            <w:rStyle w:val="Hyperlink"/>
            <w:rFonts w:ascii="Times New Roman" w:hAnsi="Times New Roman" w:cs="Times New Roman"/>
            <w:kern w:val="0"/>
          </w:rPr>
          <w:t>https://www.meetiqm.com/newsroom/press-releases/</w:t>
        </w:r>
      </w:hyperlink>
      <w:r w:rsidR="00EF10BC">
        <w:rPr>
          <w:rFonts w:ascii="Times New Roman" w:hAnsi="Times New Roman" w:cs="Times New Roman"/>
          <w:color w:val="0000FF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FF"/>
          <w:kern w:val="0"/>
        </w:rPr>
        <w:t xml:space="preserve">iqm-achieves-20-qubit-benchmark-result </w:t>
      </w:r>
      <w:r w:rsidRPr="00EF10BC">
        <w:rPr>
          <w:rFonts w:ascii="Times New Roman" w:hAnsi="Times New Roman" w:cs="Times New Roman"/>
          <w:color w:val="000000"/>
          <w:kern w:val="0"/>
        </w:rPr>
        <w:t>(2024),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accessed 12.3.2024.</w:t>
      </w:r>
    </w:p>
    <w:p w14:paraId="5EF918C5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5C6A3CF9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>IQM, “IQM Quantum Computers achieves new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technology milestones with 99.9 2-qubit gate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fidelity and 1 millisecond coherence time,”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hyperlink r:id="rId9" w:history="1">
        <w:r w:rsidR="00EF10BC" w:rsidRPr="00AC4B18">
          <w:rPr>
            <w:rStyle w:val="Hyperlink"/>
            <w:rFonts w:ascii="Times New Roman" w:hAnsi="Times New Roman" w:cs="Times New Roman"/>
            <w:kern w:val="0"/>
          </w:rPr>
          <w:t>https://www.meetiqm.com/newsroom/press-releases/</w:t>
        </w:r>
      </w:hyperlink>
      <w:r w:rsidR="00EF10BC">
        <w:rPr>
          <w:rFonts w:ascii="Times New Roman" w:hAnsi="Times New Roman" w:cs="Times New Roman"/>
          <w:color w:val="0000FF"/>
          <w:kern w:val="0"/>
        </w:rPr>
        <w:t xml:space="preserve"> </w:t>
      </w:r>
      <w:proofErr w:type="spellStart"/>
      <w:r w:rsidRPr="00EF10BC">
        <w:rPr>
          <w:rFonts w:ascii="Times New Roman" w:hAnsi="Times New Roman" w:cs="Times New Roman"/>
          <w:color w:val="0000FF"/>
          <w:kern w:val="0"/>
        </w:rPr>
        <w:t>iqm</w:t>
      </w:r>
      <w:proofErr w:type="spellEnd"/>
      <w:r w:rsidRPr="00EF10BC">
        <w:rPr>
          <w:rFonts w:ascii="Times New Roman" w:hAnsi="Times New Roman" w:cs="Times New Roman"/>
          <w:color w:val="0000FF"/>
          <w:kern w:val="0"/>
        </w:rPr>
        <w:t xml:space="preserve">-achieves-new-technology-milestones </w:t>
      </w:r>
      <w:r w:rsidRPr="00EF10BC">
        <w:rPr>
          <w:rFonts w:ascii="Times New Roman" w:hAnsi="Times New Roman" w:cs="Times New Roman"/>
          <w:color w:val="000000"/>
          <w:kern w:val="0"/>
        </w:rPr>
        <w:t>(2024),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accessed 21.8.2024.</w:t>
      </w:r>
    </w:p>
    <w:p w14:paraId="72B1F9BD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00BF96B1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 xml:space="preserve">IBM, “IBM Quantum Platform,” </w:t>
      </w:r>
      <w:hyperlink r:id="rId10" w:history="1">
        <w:r w:rsidR="00EF10BC" w:rsidRPr="00AC4B18">
          <w:rPr>
            <w:rStyle w:val="Hyperlink"/>
            <w:rFonts w:ascii="Times New Roman" w:hAnsi="Times New Roman" w:cs="Times New Roman"/>
            <w:kern w:val="0"/>
          </w:rPr>
          <w:t>https://quantum.ibm</w:t>
        </w:r>
      </w:hyperlink>
      <w:r w:rsidRPr="00EF10BC">
        <w:rPr>
          <w:rFonts w:ascii="Times New Roman" w:hAnsi="Times New Roman" w:cs="Times New Roman"/>
          <w:color w:val="0000FF"/>
          <w:kern w:val="0"/>
        </w:rPr>
        <w:t>.</w:t>
      </w:r>
      <w:r w:rsidR="00EF10BC">
        <w:rPr>
          <w:rFonts w:ascii="Times New Roman" w:hAnsi="Times New Roman" w:cs="Times New Roman"/>
          <w:color w:val="0000FF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FF"/>
          <w:kern w:val="0"/>
        </w:rPr>
        <w:t xml:space="preserve">com/services/resources </w:t>
      </w:r>
      <w:r w:rsidRPr="00EF10BC">
        <w:rPr>
          <w:rFonts w:ascii="Times New Roman" w:hAnsi="Times New Roman" w:cs="Times New Roman"/>
          <w:color w:val="000000"/>
          <w:kern w:val="0"/>
        </w:rPr>
        <w:t>(2024), accessed 23.8.2024.</w:t>
      </w:r>
    </w:p>
    <w:p w14:paraId="5104C171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69F8084F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Quantinuum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 “System Model H2: Accelerating your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path to fault-tolerant quantum computing,” </w:t>
      </w:r>
      <w:r w:rsidRPr="00EF10BC">
        <w:rPr>
          <w:rFonts w:ascii="Times New Roman" w:hAnsi="Times New Roman" w:cs="Times New Roman"/>
          <w:color w:val="0000FF"/>
          <w:kern w:val="0"/>
        </w:rPr>
        <w:t>https:</w:t>
      </w:r>
      <w:r w:rsidR="00EF10BC">
        <w:rPr>
          <w:rFonts w:ascii="Times New Roman" w:hAnsi="Times New Roman" w:cs="Times New Roman"/>
          <w:color w:val="0000FF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FF"/>
          <w:kern w:val="0"/>
        </w:rPr>
        <w:t xml:space="preserve">//www.quantinuum.com/hardware/h2 </w:t>
      </w:r>
      <w:r w:rsidRPr="00EF10BC">
        <w:rPr>
          <w:rFonts w:ascii="Times New Roman" w:hAnsi="Times New Roman" w:cs="Times New Roman"/>
          <w:color w:val="000000"/>
          <w:kern w:val="0"/>
        </w:rPr>
        <w:t>(2024), accessed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21.8.2024.</w:t>
      </w:r>
    </w:p>
    <w:p w14:paraId="6B63BB3A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382C9342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IonQ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 “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IonQ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 xml:space="preserve"> Quantum Computers,” </w:t>
      </w:r>
      <w:hyperlink r:id="rId11" w:history="1">
        <w:r w:rsidR="00EF10BC" w:rsidRPr="00AC4B18">
          <w:rPr>
            <w:rStyle w:val="Hyperlink"/>
            <w:rFonts w:ascii="Times New Roman" w:hAnsi="Times New Roman" w:cs="Times New Roman"/>
            <w:kern w:val="0"/>
          </w:rPr>
          <w:t>https://ionq.com/</w:t>
        </w:r>
      </w:hyperlink>
      <w:r w:rsidR="00EF10BC">
        <w:rPr>
          <w:rFonts w:ascii="Times New Roman" w:hAnsi="Times New Roman" w:cs="Times New Roman"/>
          <w:color w:val="0000FF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FF"/>
          <w:kern w:val="0"/>
        </w:rPr>
        <w:t xml:space="preserve">quantum-systems/forte </w:t>
      </w:r>
      <w:r w:rsidRPr="00EF10BC">
        <w:rPr>
          <w:rFonts w:ascii="Times New Roman" w:hAnsi="Times New Roman" w:cs="Times New Roman"/>
          <w:color w:val="000000"/>
          <w:kern w:val="0"/>
        </w:rPr>
        <w:t>(2024), accessed 21.8.2024.</w:t>
      </w:r>
    </w:p>
    <w:p w14:paraId="211A292A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2592E89B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 xml:space="preserve">J.-S. Chen, E. Nielsen, M. Ebert, V.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Inlek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 K. Wright,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V. Chaplin, A. Maksymov, E. </w:t>
      </w:r>
      <w:proofErr w:type="spellStart"/>
      <w:proofErr w:type="gramStart"/>
      <w:r w:rsidRPr="00EF10BC">
        <w:rPr>
          <w:rFonts w:ascii="Times New Roman" w:hAnsi="Times New Roman" w:cs="Times New Roman"/>
          <w:color w:val="000000"/>
          <w:kern w:val="0"/>
        </w:rPr>
        <w:t>P.ez</w:t>
      </w:r>
      <w:proofErr w:type="spellEnd"/>
      <w:proofErr w:type="gramEnd"/>
      <w:r w:rsidRPr="00EF10BC">
        <w:rPr>
          <w:rFonts w:ascii="Times New Roman" w:hAnsi="Times New Roman" w:cs="Times New Roman"/>
          <w:color w:val="000000"/>
          <w:kern w:val="0"/>
        </w:rPr>
        <w:t>, A. Poudel,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P. Maunz, and J. Gamble, </w:t>
      </w:r>
      <w:r w:rsidRPr="00EF10BC">
        <w:rPr>
          <w:rFonts w:ascii="Times New Roman" w:hAnsi="Times New Roman" w:cs="Times New Roman"/>
          <w:color w:val="0000FF"/>
          <w:kern w:val="0"/>
        </w:rPr>
        <w:t>“Benchmarking a trapped-ion</w:t>
      </w:r>
      <w:r w:rsidR="00EF10BC">
        <w:rPr>
          <w:rFonts w:ascii="Times New Roman" w:hAnsi="Times New Roman" w:cs="Times New Roman"/>
          <w:color w:val="0000FF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FF"/>
          <w:kern w:val="0"/>
        </w:rPr>
        <w:t xml:space="preserve">quantum computer with 29 algorithmic qubits,” </w:t>
      </w:r>
      <w:r w:rsidRPr="00EF10BC">
        <w:rPr>
          <w:rFonts w:ascii="Times New Roman" w:hAnsi="Times New Roman" w:cs="Times New Roman"/>
          <w:color w:val="000000"/>
          <w:kern w:val="0"/>
        </w:rPr>
        <w:t>(2023),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FF"/>
          <w:kern w:val="0"/>
        </w:rPr>
        <w:t>arXiv:2308.05071 [quant-</w:t>
      </w:r>
      <w:proofErr w:type="spellStart"/>
      <w:r w:rsidRPr="00EF10BC">
        <w:rPr>
          <w:rFonts w:ascii="Times New Roman" w:hAnsi="Times New Roman" w:cs="Times New Roman"/>
          <w:color w:val="0000FF"/>
          <w:kern w:val="0"/>
        </w:rPr>
        <w:t>ph</w:t>
      </w:r>
      <w:proofErr w:type="spellEnd"/>
      <w:r w:rsidRPr="00EF10BC">
        <w:rPr>
          <w:rFonts w:ascii="Times New Roman" w:hAnsi="Times New Roman" w:cs="Times New Roman"/>
          <w:color w:val="0000FF"/>
          <w:kern w:val="0"/>
        </w:rPr>
        <w:t xml:space="preserve">] </w:t>
      </w:r>
      <w:r w:rsidRPr="00EF10BC">
        <w:rPr>
          <w:rFonts w:ascii="Times New Roman" w:hAnsi="Times New Roman" w:cs="Times New Roman"/>
          <w:color w:val="000000"/>
          <w:kern w:val="0"/>
        </w:rPr>
        <w:t>.</w:t>
      </w:r>
    </w:p>
    <w:p w14:paraId="0FF24167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060504C7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 xml:space="preserve">S. J. Evered, D.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Bluvstein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 M. Kalinowski, S. Ebadi,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T.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Manovitz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 H. Zhou, S. H. Li, A. A. Geim, T. T. Wang,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N.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Maskara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 xml:space="preserve">, H. Levine, G.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Semeghini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 M. Greiner,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V.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VuletiÅLc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 and M. D. Lukin, “High-fidelity parallel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entangling gates on a neutral-atom quantum computer,”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FF"/>
          <w:kern w:val="0"/>
        </w:rPr>
        <w:t>Nature 622, 268–272 (2023)</w:t>
      </w:r>
      <w:r w:rsidRPr="00EF10BC">
        <w:rPr>
          <w:rFonts w:ascii="Times New Roman" w:hAnsi="Times New Roman" w:cs="Times New Roman"/>
          <w:color w:val="000000"/>
          <w:kern w:val="0"/>
        </w:rPr>
        <w:t>.</w:t>
      </w:r>
    </w:p>
    <w:p w14:paraId="099500F7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7F7A899B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lastRenderedPageBreak/>
        <w:t xml:space="preserve">J. Wurtz, A.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Bylinskii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 B. Braverman, J. Amato-Grill,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S. H. Cantu, F. Huber, A. Lukin, F. Liu, P. Weinberg,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J. Long, S.-T. Wang, N.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Gemelke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 and A. Keesling,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FF"/>
          <w:kern w:val="0"/>
        </w:rPr>
        <w:t>“Aquila: Quera’s 256-qubit neutral-atom quantum computer,”</w:t>
      </w:r>
      <w:r w:rsidR="00EF10BC">
        <w:rPr>
          <w:rFonts w:ascii="Times New Roman" w:hAnsi="Times New Roman" w:cs="Times New Roman"/>
          <w:color w:val="0000FF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(2023), </w:t>
      </w:r>
      <w:r w:rsidRPr="00EF10BC">
        <w:rPr>
          <w:rFonts w:ascii="Times New Roman" w:hAnsi="Times New Roman" w:cs="Times New Roman"/>
          <w:color w:val="0000FF"/>
          <w:kern w:val="0"/>
        </w:rPr>
        <w:t>arXiv:2306.11727 [quant-</w:t>
      </w:r>
      <w:proofErr w:type="spellStart"/>
      <w:r w:rsidRPr="00EF10BC">
        <w:rPr>
          <w:rFonts w:ascii="Times New Roman" w:hAnsi="Times New Roman" w:cs="Times New Roman"/>
          <w:color w:val="0000FF"/>
          <w:kern w:val="0"/>
        </w:rPr>
        <w:t>ph</w:t>
      </w:r>
      <w:proofErr w:type="spellEnd"/>
      <w:proofErr w:type="gramStart"/>
      <w:r w:rsidRPr="00EF10BC">
        <w:rPr>
          <w:rFonts w:ascii="Times New Roman" w:hAnsi="Times New Roman" w:cs="Times New Roman"/>
          <w:color w:val="0000FF"/>
          <w:kern w:val="0"/>
        </w:rPr>
        <w:t xml:space="preserve">] </w:t>
      </w:r>
      <w:r w:rsidRPr="00EF10BC">
        <w:rPr>
          <w:rFonts w:ascii="Times New Roman" w:hAnsi="Times New Roman" w:cs="Times New Roman"/>
          <w:color w:val="000000"/>
          <w:kern w:val="0"/>
        </w:rPr>
        <w:t>.</w:t>
      </w:r>
      <w:proofErr w:type="gramEnd"/>
    </w:p>
    <w:p w14:paraId="1AFE01B0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56609FA6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 xml:space="preserve">K.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Wintersperger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 xml:space="preserve">, F. Dommert, T. Ehmer, A.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Hoursanov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J. Klepsch, W.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Mauerer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 G. S. Reuber, T. Strohm, M.-Y.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Yin, and S. Luber, “Neutral atom quantum computing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hardware: performance and end-user perspective,” </w:t>
      </w:r>
      <w:r w:rsidRPr="00EF10BC">
        <w:rPr>
          <w:rFonts w:ascii="Times New Roman" w:hAnsi="Times New Roman" w:cs="Times New Roman"/>
          <w:color w:val="0000FF"/>
          <w:kern w:val="0"/>
        </w:rPr>
        <w:t>EPJ</w:t>
      </w:r>
      <w:r w:rsidR="00EF10BC">
        <w:rPr>
          <w:rFonts w:ascii="Times New Roman" w:hAnsi="Times New Roman" w:cs="Times New Roman"/>
          <w:color w:val="0000FF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FF"/>
          <w:kern w:val="0"/>
        </w:rPr>
        <w:t>Quantum Technology 10, 1–26 (2023)</w:t>
      </w:r>
      <w:r w:rsidRPr="00EF10BC">
        <w:rPr>
          <w:rFonts w:ascii="Times New Roman" w:hAnsi="Times New Roman" w:cs="Times New Roman"/>
          <w:color w:val="000000"/>
          <w:kern w:val="0"/>
        </w:rPr>
        <w:t>.</w:t>
      </w:r>
    </w:p>
    <w:p w14:paraId="53D9786C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44318FA6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>T. Xia, M. Lichtman, K. Maller, A. Carr, M. Piotrowicz,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L. Isenhower, and M.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Saffman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 “Randomized benchmarking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of single-qubit gates in a 2d array of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neutralatom</w:t>
      </w:r>
      <w:proofErr w:type="spellEnd"/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qubits,” </w:t>
      </w:r>
      <w:r w:rsidRPr="00EF10BC">
        <w:rPr>
          <w:rFonts w:ascii="Times New Roman" w:hAnsi="Times New Roman" w:cs="Times New Roman"/>
          <w:color w:val="0000FF"/>
          <w:kern w:val="0"/>
        </w:rPr>
        <w:t>Physical Review Letters 114 (2015),</w:t>
      </w:r>
      <w:r w:rsidR="00EF10BC">
        <w:rPr>
          <w:rFonts w:ascii="Times New Roman" w:hAnsi="Times New Roman" w:cs="Times New Roman"/>
          <w:color w:val="0000FF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FF"/>
          <w:kern w:val="0"/>
        </w:rPr>
        <w:t>10.1103/physrevlett.114.100503</w:t>
      </w:r>
      <w:r w:rsidRPr="00EF10BC">
        <w:rPr>
          <w:rFonts w:ascii="Times New Roman" w:hAnsi="Times New Roman" w:cs="Times New Roman"/>
          <w:color w:val="000000"/>
          <w:kern w:val="0"/>
        </w:rPr>
        <w:t>.</w:t>
      </w:r>
    </w:p>
    <w:p w14:paraId="3C60A68D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4CDCC4BD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PsiQuantum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 “A fast path to useful, error-corrected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quantum computing,” </w:t>
      </w:r>
      <w:hyperlink r:id="rId12" w:history="1">
        <w:r w:rsidR="00EF10BC" w:rsidRPr="00AC4B18">
          <w:rPr>
            <w:rStyle w:val="Hyperlink"/>
            <w:rFonts w:ascii="Times New Roman" w:hAnsi="Times New Roman" w:cs="Times New Roman"/>
            <w:kern w:val="0"/>
          </w:rPr>
          <w:t>https://www.psiquantum.com/</w:t>
        </w:r>
      </w:hyperlink>
      <w:r w:rsidR="00EF10BC">
        <w:rPr>
          <w:rFonts w:ascii="Times New Roman" w:hAnsi="Times New Roman" w:cs="Times New Roman"/>
          <w:color w:val="0000FF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FF"/>
          <w:kern w:val="0"/>
        </w:rPr>
        <w:t xml:space="preserve">blueprint </w:t>
      </w:r>
      <w:r w:rsidRPr="00EF10BC">
        <w:rPr>
          <w:rFonts w:ascii="Times New Roman" w:hAnsi="Times New Roman" w:cs="Times New Roman"/>
          <w:color w:val="000000"/>
          <w:kern w:val="0"/>
        </w:rPr>
        <w:t>(2023), accessed 21.8.2024.</w:t>
      </w:r>
    </w:p>
    <w:p w14:paraId="4C747002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4D982DFC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 xml:space="preserve">S. Neyens, O. K. Zietz, T. F. Watson, F. Luthi, A.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Nethwewala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H. C. George, E. Henry, M. Islam, A. J. Wagner,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F.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Borjans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 E. J. Connors, J. Corrigan, M. J. Curry,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D. Keith, R. Kotlyar, L. F. Lampert, M. T.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Ma˛dzik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K. Millard, F. A.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Mohiyaddin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 xml:space="preserve">, S. Pellerano, R.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Pillarisetty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M. Ramsey, R. Sa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vytskyy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 S. Schaal, G. Zheng,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J. Ziegler, N. C. Bishop, S. Bojarski, J. Roberts, and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J. S. Clarke, “Probing single electrons across 300-mm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spin qubit wafers,” </w:t>
      </w:r>
      <w:r w:rsidRPr="00EF10BC">
        <w:rPr>
          <w:rFonts w:ascii="Times New Roman" w:hAnsi="Times New Roman" w:cs="Times New Roman"/>
          <w:color w:val="0000FF"/>
          <w:kern w:val="0"/>
        </w:rPr>
        <w:t>Nature 629, 80–85 (2024)</w:t>
      </w:r>
      <w:r w:rsidRPr="00EF10BC">
        <w:rPr>
          <w:rFonts w:ascii="Times New Roman" w:hAnsi="Times New Roman" w:cs="Times New Roman"/>
          <w:color w:val="000000"/>
          <w:kern w:val="0"/>
        </w:rPr>
        <w:t>.</w:t>
      </w:r>
    </w:p>
    <w:p w14:paraId="62290BD0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3971D41C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 xml:space="preserve">A.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Noiri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 K. Takeda, T. Nakajima, T. Kobayashi,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A. Sammak, G.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Scappucci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 xml:space="preserve">, and S.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Tarucha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 “Fast universal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quantum gate above the fault-tolerance threshold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in silicon,” </w:t>
      </w:r>
      <w:r w:rsidRPr="00EF10BC">
        <w:rPr>
          <w:rFonts w:ascii="Times New Roman" w:hAnsi="Times New Roman" w:cs="Times New Roman"/>
          <w:color w:val="0000FF"/>
          <w:kern w:val="0"/>
        </w:rPr>
        <w:t>Nature 601, 338–342 (2022)</w:t>
      </w:r>
      <w:r w:rsidRPr="00EF10BC">
        <w:rPr>
          <w:rFonts w:ascii="Times New Roman" w:hAnsi="Times New Roman" w:cs="Times New Roman"/>
          <w:color w:val="000000"/>
          <w:kern w:val="0"/>
        </w:rPr>
        <w:t>.</w:t>
      </w:r>
    </w:p>
    <w:p w14:paraId="5EE31807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4376608F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 xml:space="preserve">T. Joas, F.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Ferlemann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 R. Sailer, P. J. Vetter, J. Zhang,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R. S. Said, T. Teraji, S. Onoda, T. Calarco, G. Genov,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M. M. M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üller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 xml:space="preserve">, and F.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Jelezko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 xml:space="preserve">, </w:t>
      </w:r>
      <w:r w:rsidRPr="00EF10BC">
        <w:rPr>
          <w:rFonts w:ascii="Times New Roman" w:hAnsi="Times New Roman" w:cs="Times New Roman"/>
          <w:color w:val="0000FF"/>
          <w:kern w:val="0"/>
        </w:rPr>
        <w:t>“High-fidelity electron</w:t>
      </w:r>
      <w:r w:rsidR="00EF10BC">
        <w:rPr>
          <w:rFonts w:ascii="Times New Roman" w:hAnsi="Times New Roman" w:cs="Times New Roman"/>
          <w:color w:val="0000FF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FF"/>
          <w:kern w:val="0"/>
        </w:rPr>
        <w:t>spin gates in a scalable diamond quantum register,”</w:t>
      </w:r>
      <w:r w:rsidR="00EF10BC">
        <w:rPr>
          <w:rFonts w:ascii="Times New Roman" w:hAnsi="Times New Roman" w:cs="Times New Roman"/>
          <w:color w:val="0000FF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(2024), </w:t>
      </w:r>
      <w:r w:rsidRPr="00EF10BC">
        <w:rPr>
          <w:rFonts w:ascii="Times New Roman" w:hAnsi="Times New Roman" w:cs="Times New Roman"/>
          <w:color w:val="0000FF"/>
          <w:kern w:val="0"/>
        </w:rPr>
        <w:t>arXiv:2406.04199 [quant-</w:t>
      </w:r>
      <w:proofErr w:type="spellStart"/>
      <w:r w:rsidRPr="00EF10BC">
        <w:rPr>
          <w:rFonts w:ascii="Times New Roman" w:hAnsi="Times New Roman" w:cs="Times New Roman"/>
          <w:color w:val="0000FF"/>
          <w:kern w:val="0"/>
        </w:rPr>
        <w:t>ph</w:t>
      </w:r>
      <w:proofErr w:type="spellEnd"/>
      <w:proofErr w:type="gramStart"/>
      <w:r w:rsidRPr="00EF10BC">
        <w:rPr>
          <w:rFonts w:ascii="Times New Roman" w:hAnsi="Times New Roman" w:cs="Times New Roman"/>
          <w:color w:val="0000FF"/>
          <w:kern w:val="0"/>
        </w:rPr>
        <w:t xml:space="preserve">] </w:t>
      </w:r>
      <w:r w:rsidRPr="00EF10BC">
        <w:rPr>
          <w:rFonts w:ascii="Times New Roman" w:hAnsi="Times New Roman" w:cs="Times New Roman"/>
          <w:color w:val="000000"/>
          <w:kern w:val="0"/>
        </w:rPr>
        <w:t>.</w:t>
      </w:r>
      <w:proofErr w:type="gramEnd"/>
    </w:p>
    <w:p w14:paraId="2F632099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05DDCCF2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 xml:space="preserve">H. P. Bartling, J. Yun, K. N.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Schymik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 xml:space="preserve">, M. van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Riggelen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L. A. Enthoven, H. B. van Ommen, M.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Babaie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F. Sebastiano, M. Markham, D. J.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Twitchen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 and T. H.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Taminiau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 xml:space="preserve">, </w:t>
      </w:r>
      <w:r w:rsidRPr="00EF10BC">
        <w:rPr>
          <w:rFonts w:ascii="Times New Roman" w:hAnsi="Times New Roman" w:cs="Times New Roman"/>
          <w:color w:val="0000FF"/>
          <w:kern w:val="0"/>
        </w:rPr>
        <w:t>“Universal high-fidelity quantum gates for</w:t>
      </w:r>
      <w:r w:rsidR="00EF10BC">
        <w:rPr>
          <w:rFonts w:ascii="Times New Roman" w:hAnsi="Times New Roman" w:cs="Times New Roman"/>
          <w:color w:val="0000FF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FF"/>
          <w:kern w:val="0"/>
        </w:rPr>
        <w:t xml:space="preserve">spin-qubits in diamond,”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(2024), </w:t>
      </w:r>
      <w:r w:rsidRPr="00EF10BC">
        <w:rPr>
          <w:rFonts w:ascii="Times New Roman" w:hAnsi="Times New Roman" w:cs="Times New Roman"/>
          <w:color w:val="0000FF"/>
          <w:kern w:val="0"/>
        </w:rPr>
        <w:t>arXiv:2403.10633</w:t>
      </w:r>
      <w:r w:rsidR="00EF10BC">
        <w:rPr>
          <w:rFonts w:ascii="Times New Roman" w:hAnsi="Times New Roman" w:cs="Times New Roman"/>
          <w:color w:val="0000FF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FF"/>
          <w:kern w:val="0"/>
        </w:rPr>
        <w:t>[quant-</w:t>
      </w:r>
      <w:proofErr w:type="spellStart"/>
      <w:r w:rsidRPr="00EF10BC">
        <w:rPr>
          <w:rFonts w:ascii="Times New Roman" w:hAnsi="Times New Roman" w:cs="Times New Roman"/>
          <w:color w:val="0000FF"/>
          <w:kern w:val="0"/>
        </w:rPr>
        <w:t>ph</w:t>
      </w:r>
      <w:proofErr w:type="spellEnd"/>
      <w:proofErr w:type="gramStart"/>
      <w:r w:rsidRPr="00EF10BC">
        <w:rPr>
          <w:rFonts w:ascii="Times New Roman" w:hAnsi="Times New Roman" w:cs="Times New Roman"/>
          <w:color w:val="0000FF"/>
          <w:kern w:val="0"/>
        </w:rPr>
        <w:t xml:space="preserve">] </w:t>
      </w:r>
      <w:r w:rsidRPr="00EF10BC">
        <w:rPr>
          <w:rFonts w:ascii="Times New Roman" w:hAnsi="Times New Roman" w:cs="Times New Roman"/>
          <w:color w:val="000000"/>
          <w:kern w:val="0"/>
        </w:rPr>
        <w:t>.</w:t>
      </w:r>
      <w:proofErr w:type="gramEnd"/>
    </w:p>
    <w:p w14:paraId="290C0887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4C805897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>A. Elsharkawy, X.-T. M. To, P. Seitz, Y. Chen, Y. Stade,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M. Geiger, Q. Huang, X. Guo, M. A. Ansari, C. B.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Mendl, D.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Kranzlmüller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 and M. Schulz, “Integration of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quantum accelerators with high performance computing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– a review of quantum programming tools,” (2023),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FF"/>
          <w:kern w:val="0"/>
        </w:rPr>
        <w:t>arXiv:2309.06167 [cs.ET</w:t>
      </w:r>
      <w:proofErr w:type="gramStart"/>
      <w:r w:rsidRPr="00EF10BC">
        <w:rPr>
          <w:rFonts w:ascii="Times New Roman" w:hAnsi="Times New Roman" w:cs="Times New Roman"/>
          <w:color w:val="0000FF"/>
          <w:kern w:val="0"/>
        </w:rPr>
        <w:t xml:space="preserve">] </w:t>
      </w:r>
      <w:r w:rsidRPr="00EF10BC">
        <w:rPr>
          <w:rFonts w:ascii="Times New Roman" w:hAnsi="Times New Roman" w:cs="Times New Roman"/>
          <w:color w:val="000000"/>
          <w:kern w:val="0"/>
        </w:rPr>
        <w:t>.</w:t>
      </w:r>
      <w:proofErr w:type="gramEnd"/>
    </w:p>
    <w:p w14:paraId="72D37337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088A3110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>A. Elsharkawy, X. Guo, and M. Schulz, “Integration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of quantum accelerators into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hpc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: Toward a unified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quantum platform,”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arXiv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 xml:space="preserve"> preprint arXiv:2407.18527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(2024).</w:t>
      </w:r>
    </w:p>
    <w:p w14:paraId="3888E996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4D599FC8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lastRenderedPageBreak/>
        <w:t>P. Seitz, A. Elsharkawy, X.-T. M. To, and M. Schulz,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“Toward a unified hybrid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hpcqc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 xml:space="preserve"> toolchain,” in 2023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IEEE International Conference on Quantum Computing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\</w:t>
      </w:r>
      <w:r w:rsidRPr="00EF10BC">
        <w:rPr>
          <w:rFonts w:ascii="Times New Roman" w:hAnsi="Times New Roman" w:cs="Times New Roman"/>
          <w:color w:val="000000"/>
          <w:kern w:val="0"/>
        </w:rPr>
        <w:t>and Engineering (QCE), Vol. 2 (IEEE, 2023) pp. 96–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102.</w:t>
      </w:r>
    </w:p>
    <w:p w14:paraId="02538D1B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1B4AC6CC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>P. W. Shor, “Algorithms for quantum computation: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discrete logarithms and factoring,” in Proceedings 35</w:t>
      </w:r>
      <w:r w:rsidRPr="00EF10BC">
        <w:rPr>
          <w:rFonts w:ascii="Times New Roman" w:hAnsi="Times New Roman" w:cs="Times New Roman"/>
          <w:color w:val="000000"/>
          <w:kern w:val="0"/>
          <w:vertAlign w:val="superscript"/>
        </w:rPr>
        <w:t>th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annual symposium on foundations of computer science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(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Ieee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 1994) pp. 124–134.</w:t>
      </w:r>
    </w:p>
    <w:p w14:paraId="1EB951EF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1E7A9462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>T. Beck, A. Baroni, R. Bennink, G. Buchs, E. A. C.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P.rez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 M. Eisenbach, R. F. da Silva, M. G. Meena,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K.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Gottiparthi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 xml:space="preserve">, P.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Groszkowski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 et al., “Integrating quantum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computing resources into scientific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hpc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 xml:space="preserve"> ecosystems,”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Future Generation Computer Systems 161, 11–25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(2024).</w:t>
      </w:r>
    </w:p>
    <w:p w14:paraId="5F9B25A7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3753EDB5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 xml:space="preserve">V. Bartsch et al., </w:t>
      </w:r>
      <w:r w:rsidRPr="00EF10BC">
        <w:rPr>
          <w:rFonts w:ascii="Times New Roman" w:hAnsi="Times New Roman" w:cs="Times New Roman"/>
          <w:color w:val="0000FF"/>
          <w:kern w:val="0"/>
        </w:rPr>
        <w:t>“</w:t>
      </w:r>
      <w:r w:rsidRPr="00EF10BC">
        <w:rPr>
          <w:rFonts w:ascii="Cambria Math" w:hAnsi="Cambria Math" w:cs="Cambria Math"/>
          <w:color w:val="0000FF"/>
          <w:kern w:val="0"/>
        </w:rPr>
        <w:t>⟨</w:t>
      </w:r>
      <w:r w:rsidRPr="00EF10BC">
        <w:rPr>
          <w:rFonts w:ascii="Times New Roman" w:hAnsi="Times New Roman" w:cs="Times New Roman"/>
          <w:color w:val="0000FF"/>
          <w:kern w:val="0"/>
        </w:rPr>
        <w:t xml:space="preserve">QC| HPC </w:t>
      </w:r>
      <w:r w:rsidRPr="00EF10BC">
        <w:rPr>
          <w:rFonts w:ascii="Cambria Math" w:hAnsi="Cambria Math" w:cs="Cambria Math"/>
          <w:color w:val="0000FF"/>
          <w:kern w:val="0"/>
        </w:rPr>
        <w:t>⟩</w:t>
      </w:r>
      <w:r w:rsidRPr="00EF10BC">
        <w:rPr>
          <w:rFonts w:ascii="Times New Roman" w:hAnsi="Times New Roman" w:cs="Times New Roman"/>
          <w:color w:val="0000FF"/>
          <w:kern w:val="0"/>
        </w:rPr>
        <w:t xml:space="preserve"> quantum for </w:t>
      </w:r>
      <w:proofErr w:type="spellStart"/>
      <w:r w:rsidRPr="00EF10BC">
        <w:rPr>
          <w:rFonts w:ascii="Times New Roman" w:hAnsi="Times New Roman" w:cs="Times New Roman"/>
          <w:color w:val="0000FF"/>
          <w:kern w:val="0"/>
        </w:rPr>
        <w:t>hpc</w:t>
      </w:r>
      <w:proofErr w:type="spellEnd"/>
      <w:r w:rsidRPr="00EF10BC">
        <w:rPr>
          <w:rFonts w:ascii="Times New Roman" w:hAnsi="Times New Roman" w:cs="Times New Roman"/>
          <w:color w:val="0000FF"/>
          <w:kern w:val="0"/>
        </w:rPr>
        <w:t xml:space="preserve"> the</w:t>
      </w:r>
      <w:r w:rsidR="00EF10BC">
        <w:rPr>
          <w:rFonts w:ascii="Times New Roman" w:hAnsi="Times New Roman" w:cs="Times New Roman"/>
          <w:color w:val="0000FF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FF"/>
          <w:kern w:val="0"/>
        </w:rPr>
        <w:t xml:space="preserve">impact of quantum computers on </w:t>
      </w:r>
      <w:proofErr w:type="spellStart"/>
      <w:r w:rsidRPr="00EF10BC">
        <w:rPr>
          <w:rFonts w:ascii="Times New Roman" w:hAnsi="Times New Roman" w:cs="Times New Roman"/>
          <w:color w:val="0000FF"/>
          <w:kern w:val="0"/>
        </w:rPr>
        <w:t>hpc</w:t>
      </w:r>
      <w:proofErr w:type="spellEnd"/>
      <w:r w:rsidRPr="00EF10BC">
        <w:rPr>
          <w:rFonts w:ascii="Times New Roman" w:hAnsi="Times New Roman" w:cs="Times New Roman"/>
          <w:color w:val="0000FF"/>
          <w:kern w:val="0"/>
        </w:rPr>
        <w:t xml:space="preserve"> applications and</w:t>
      </w:r>
      <w:r w:rsidR="00EF10BC">
        <w:rPr>
          <w:rFonts w:ascii="Times New Roman" w:hAnsi="Times New Roman" w:cs="Times New Roman"/>
          <w:color w:val="0000FF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FF"/>
          <w:kern w:val="0"/>
        </w:rPr>
        <w:t xml:space="preserve">the integration of quantum computers in </w:t>
      </w:r>
      <w:proofErr w:type="spellStart"/>
      <w:r w:rsidRPr="00EF10BC">
        <w:rPr>
          <w:rFonts w:ascii="Times New Roman" w:hAnsi="Times New Roman" w:cs="Times New Roman"/>
          <w:color w:val="0000FF"/>
          <w:kern w:val="0"/>
        </w:rPr>
        <w:t>hpc</w:t>
      </w:r>
      <w:proofErr w:type="spellEnd"/>
      <w:r w:rsidRPr="00EF10BC">
        <w:rPr>
          <w:rFonts w:ascii="Times New Roman" w:hAnsi="Times New Roman" w:cs="Times New Roman"/>
          <w:color w:val="0000FF"/>
          <w:kern w:val="0"/>
        </w:rPr>
        <w:t xml:space="preserve"> </w:t>
      </w:r>
      <w:proofErr w:type="spellStart"/>
      <w:r w:rsidRPr="00EF10BC">
        <w:rPr>
          <w:rFonts w:ascii="Times New Roman" w:hAnsi="Times New Roman" w:cs="Times New Roman"/>
          <w:color w:val="0000FF"/>
          <w:kern w:val="0"/>
        </w:rPr>
        <w:t>centres</w:t>
      </w:r>
      <w:proofErr w:type="spellEnd"/>
      <w:r w:rsidR="00EF10BC">
        <w:rPr>
          <w:rFonts w:ascii="Times New Roman" w:hAnsi="Times New Roman" w:cs="Times New Roman"/>
          <w:color w:val="0000FF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FF"/>
          <w:kern w:val="0"/>
        </w:rPr>
        <w:t xml:space="preserve">white paper,”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(2021), </w:t>
      </w:r>
      <w:hyperlink r:id="rId13" w:history="1">
        <w:r w:rsidR="00EF10BC" w:rsidRPr="00AC4B18">
          <w:rPr>
            <w:rStyle w:val="Hyperlink"/>
            <w:rFonts w:ascii="Times New Roman" w:hAnsi="Times New Roman" w:cs="Times New Roman"/>
            <w:kern w:val="0"/>
          </w:rPr>
          <w:t>https://api.semanticscholar.org/</w:t>
        </w:r>
      </w:hyperlink>
      <w:r w:rsidR="00EF10BC">
        <w:rPr>
          <w:rFonts w:ascii="Times New Roman" w:hAnsi="Times New Roman" w:cs="Times New Roman"/>
          <w:color w:val="0000FF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FF"/>
          <w:kern w:val="0"/>
        </w:rPr>
        <w:t>CorpusID:246607363</w:t>
      </w:r>
      <w:r w:rsidRPr="00EF10BC">
        <w:rPr>
          <w:rFonts w:ascii="Times New Roman" w:hAnsi="Times New Roman" w:cs="Times New Roman"/>
          <w:color w:val="000000"/>
          <w:kern w:val="0"/>
        </w:rPr>
        <w:t>.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JOURNAL OF LATEX CLASS FILES, VOL. 14, NO. 8, AUGUST 2015 24</w:t>
      </w:r>
    </w:p>
    <w:p w14:paraId="29D30EA0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1B692E4B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>A. A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uff.ves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 “Quantum technologies need a quantum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energy initiative,” </w:t>
      </w:r>
      <w:r w:rsidRPr="00EF10BC">
        <w:rPr>
          <w:rFonts w:ascii="Times New Roman" w:hAnsi="Times New Roman" w:cs="Times New Roman"/>
          <w:color w:val="0000FF"/>
          <w:kern w:val="0"/>
        </w:rPr>
        <w:t>PRX Quantum 3, 020101 (2022)</w:t>
      </w:r>
      <w:r w:rsidRPr="00EF10BC">
        <w:rPr>
          <w:rFonts w:ascii="Times New Roman" w:hAnsi="Times New Roman" w:cs="Times New Roman"/>
          <w:color w:val="000000"/>
          <w:kern w:val="0"/>
        </w:rPr>
        <w:t>.</w:t>
      </w:r>
    </w:p>
    <w:p w14:paraId="2D21A23A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5180915A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>S. Chen, “Are quantum computers really energy efficient?”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Nature Computational Science 3, 457–460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(2023).</w:t>
      </w:r>
    </w:p>
    <w:p w14:paraId="4C54FE10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20045514" w14:textId="12613B78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 xml:space="preserve">QEI, </w:t>
      </w:r>
      <w:hyperlink r:id="rId14" w:history="1">
        <w:r w:rsidR="00EF10BC" w:rsidRPr="00AC4B18">
          <w:rPr>
            <w:rStyle w:val="Hyperlink"/>
            <w:rFonts w:ascii="Times New Roman" w:hAnsi="Times New Roman" w:cs="Times New Roman"/>
            <w:kern w:val="0"/>
          </w:rPr>
          <w:t>https://quantum-energy-initiative.org/</w:t>
        </w:r>
      </w:hyperlink>
      <w:r w:rsidRPr="00EF10BC">
        <w:rPr>
          <w:rFonts w:ascii="Times New Roman" w:hAnsi="Times New Roman" w:cs="Times New Roman"/>
          <w:color w:val="000000"/>
          <w:kern w:val="0"/>
        </w:rPr>
        <w:t>.</w:t>
      </w:r>
    </w:p>
    <w:p w14:paraId="37332603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23AB6675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 xml:space="preserve">T. Hoefler, T.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H.ner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 and M. Troyer, “Disentangling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hype from practicality: On realistically achieving quantum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advantage,” Communications of the ACM 66, 82–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87 (2023).</w:t>
      </w:r>
    </w:p>
    <w:p w14:paraId="01866209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0D352002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 xml:space="preserve">N. Herrmann, D. Arya, M. W. Doherty, A.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Mingare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J. C. Pillay, F. Preis, and S. Prestel, “Quantum utility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– definition and assessment of a practical quantum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advantage,” in </w:t>
      </w:r>
      <w:r w:rsidRPr="00EF10BC">
        <w:rPr>
          <w:rFonts w:ascii="Times New Roman" w:hAnsi="Times New Roman" w:cs="Times New Roman"/>
          <w:color w:val="0000FF"/>
          <w:kern w:val="0"/>
        </w:rPr>
        <w:t>2023 IEEE International Conference</w:t>
      </w:r>
      <w:r w:rsidR="00EF10BC">
        <w:rPr>
          <w:rFonts w:ascii="Times New Roman" w:hAnsi="Times New Roman" w:cs="Times New Roman"/>
          <w:color w:val="0000FF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FF"/>
          <w:kern w:val="0"/>
        </w:rPr>
        <w:t xml:space="preserve">on Quantum Software (QSW) </w:t>
      </w:r>
      <w:r w:rsidRPr="00EF10BC">
        <w:rPr>
          <w:rFonts w:ascii="Times New Roman" w:hAnsi="Times New Roman" w:cs="Times New Roman"/>
          <w:color w:val="000000"/>
          <w:kern w:val="0"/>
        </w:rPr>
        <w:t>(2023) pp. 162–174,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FF"/>
          <w:kern w:val="0"/>
        </w:rPr>
        <w:t>arXiv:2303.02138 [quant-</w:t>
      </w:r>
      <w:proofErr w:type="spellStart"/>
      <w:r w:rsidRPr="00EF10BC">
        <w:rPr>
          <w:rFonts w:ascii="Times New Roman" w:hAnsi="Times New Roman" w:cs="Times New Roman"/>
          <w:color w:val="0000FF"/>
          <w:kern w:val="0"/>
        </w:rPr>
        <w:t>ph</w:t>
      </w:r>
      <w:proofErr w:type="spellEnd"/>
      <w:proofErr w:type="gramStart"/>
      <w:r w:rsidRPr="00EF10BC">
        <w:rPr>
          <w:rFonts w:ascii="Times New Roman" w:hAnsi="Times New Roman" w:cs="Times New Roman"/>
          <w:color w:val="0000FF"/>
          <w:kern w:val="0"/>
        </w:rPr>
        <w:t xml:space="preserve">] </w:t>
      </w:r>
      <w:r w:rsidRPr="00EF10BC">
        <w:rPr>
          <w:rFonts w:ascii="Times New Roman" w:hAnsi="Times New Roman" w:cs="Times New Roman"/>
          <w:color w:val="000000"/>
          <w:kern w:val="0"/>
        </w:rPr>
        <w:t>.</w:t>
      </w:r>
      <w:proofErr w:type="gramEnd"/>
    </w:p>
    <w:p w14:paraId="4A19A4B3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486A1C74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 xml:space="preserve">DARPA, </w:t>
      </w:r>
      <w:r w:rsidRPr="00EF10BC">
        <w:rPr>
          <w:rFonts w:ascii="Times New Roman" w:hAnsi="Times New Roman" w:cs="Times New Roman"/>
          <w:color w:val="0000FF"/>
          <w:kern w:val="0"/>
        </w:rPr>
        <w:t xml:space="preserve">“Quantum benchmarking (QB),” </w:t>
      </w:r>
      <w:r w:rsidRPr="00EF10BC">
        <w:rPr>
          <w:rFonts w:ascii="Times New Roman" w:hAnsi="Times New Roman" w:cs="Times New Roman"/>
          <w:color w:val="000000"/>
          <w:kern w:val="0"/>
        </w:rPr>
        <w:t>(2021).</w:t>
      </w:r>
    </w:p>
    <w:p w14:paraId="29D25925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5D7191D7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 xml:space="preserve">DARPA, </w:t>
      </w:r>
      <w:r w:rsidRPr="00EF10BC">
        <w:rPr>
          <w:rFonts w:ascii="Times New Roman" w:hAnsi="Times New Roman" w:cs="Times New Roman"/>
          <w:color w:val="0000FF"/>
          <w:kern w:val="0"/>
        </w:rPr>
        <w:t>“Underexplored systems for utility-scale quantum</w:t>
      </w:r>
      <w:r w:rsidR="00EF10BC">
        <w:rPr>
          <w:rFonts w:ascii="Times New Roman" w:hAnsi="Times New Roman" w:cs="Times New Roman"/>
          <w:color w:val="0000FF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FF"/>
          <w:kern w:val="0"/>
        </w:rPr>
        <w:t xml:space="preserve">computing (US2QC),” </w:t>
      </w:r>
      <w:r w:rsidRPr="00EF10BC">
        <w:rPr>
          <w:rFonts w:ascii="Times New Roman" w:hAnsi="Times New Roman" w:cs="Times New Roman"/>
          <w:color w:val="000000"/>
          <w:kern w:val="0"/>
        </w:rPr>
        <w:t>(2022).</w:t>
      </w:r>
    </w:p>
    <w:p w14:paraId="68F4D44C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7C634522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 xml:space="preserve">DARPA, </w:t>
      </w:r>
      <w:r w:rsidRPr="00EF10BC">
        <w:rPr>
          <w:rFonts w:ascii="Times New Roman" w:hAnsi="Times New Roman" w:cs="Times New Roman"/>
          <w:color w:val="0000FF"/>
          <w:kern w:val="0"/>
        </w:rPr>
        <w:t>“Quantum benchmarking initiative (QBI),”</w:t>
      </w:r>
      <w:r w:rsidR="00EF10BC">
        <w:rPr>
          <w:rFonts w:ascii="Times New Roman" w:hAnsi="Times New Roman" w:cs="Times New Roman"/>
          <w:color w:val="0000FF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(2024).</w:t>
      </w:r>
    </w:p>
    <w:p w14:paraId="07602DE7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6C1E5028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 xml:space="preserve">DOE Office of Science, </w:t>
      </w:r>
      <w:r w:rsidRPr="00EF10BC">
        <w:rPr>
          <w:rFonts w:ascii="Times New Roman" w:hAnsi="Times New Roman" w:cs="Times New Roman"/>
          <w:color w:val="0000FF"/>
          <w:kern w:val="0"/>
        </w:rPr>
        <w:t>“Department of energy announces</w:t>
      </w:r>
      <w:r w:rsidR="00EF10BC">
        <w:rPr>
          <w:rFonts w:ascii="Times New Roman" w:hAnsi="Times New Roman" w:cs="Times New Roman"/>
          <w:color w:val="0000FF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FF"/>
          <w:kern w:val="0"/>
        </w:rPr>
        <w:t>$65 million for quantum computing research,”</w:t>
      </w:r>
      <w:r w:rsidR="00EF10BC">
        <w:rPr>
          <w:rFonts w:ascii="Times New Roman" w:hAnsi="Times New Roman" w:cs="Times New Roman"/>
          <w:color w:val="0000FF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(2024).</w:t>
      </w:r>
    </w:p>
    <w:p w14:paraId="61F60EF5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7CA984D7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>S. Chowdhury, A. Grimaldi, N. A. Aadit, S. Niazi,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M. Mohseni, S. Kanai, H. Ohno, S. Fukami, L.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Theogarajan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G. Finocchio, S. Datta, and K. Y.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Camsari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 “A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full-stack view of probabilistic computing with p-bits: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Devices, architectures, and algorithms,” </w:t>
      </w:r>
      <w:r w:rsidRPr="00EF10BC">
        <w:rPr>
          <w:rFonts w:ascii="Times New Roman" w:hAnsi="Times New Roman" w:cs="Times New Roman"/>
          <w:color w:val="0000FF"/>
          <w:kern w:val="0"/>
        </w:rPr>
        <w:t>IEEE Journal</w:t>
      </w:r>
      <w:r w:rsidR="00EF10BC">
        <w:rPr>
          <w:rFonts w:ascii="Times New Roman" w:hAnsi="Times New Roman" w:cs="Times New Roman"/>
          <w:color w:val="0000FF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FF"/>
          <w:kern w:val="0"/>
        </w:rPr>
        <w:t>on Exploratory Solid-State Computational Devices and</w:t>
      </w:r>
      <w:r w:rsidR="00EF10BC">
        <w:rPr>
          <w:rFonts w:ascii="Times New Roman" w:hAnsi="Times New Roman" w:cs="Times New Roman"/>
          <w:color w:val="0000FF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FF"/>
          <w:kern w:val="0"/>
        </w:rPr>
        <w:t>Circuits 9, 1–11 (2023)</w:t>
      </w:r>
      <w:r w:rsidRPr="00EF10BC">
        <w:rPr>
          <w:rFonts w:ascii="Times New Roman" w:hAnsi="Times New Roman" w:cs="Times New Roman"/>
          <w:color w:val="000000"/>
          <w:kern w:val="0"/>
        </w:rPr>
        <w:t>.</w:t>
      </w:r>
    </w:p>
    <w:p w14:paraId="0E5A1755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245BEC40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>A. W. Harrow, A. Hassidim, and S. Lloyd, “Quantum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algorithm for linear systems of equations,” Physical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review letters 103, 150502 (2009).</w:t>
      </w:r>
    </w:p>
    <w:p w14:paraId="75831C01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28A9D9C6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 xml:space="preserve">N.-H. Chia, A.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Gily.n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 T. Li, H.-H. Lin, E. Tang, and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C. Wang, “Sampling-based sublinear low-rank matrix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arithmetic framework for dequantizing Quantum machine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learning,” in </w:t>
      </w:r>
      <w:r w:rsidRPr="00EF10BC">
        <w:rPr>
          <w:rFonts w:ascii="Times New Roman" w:hAnsi="Times New Roman" w:cs="Times New Roman"/>
          <w:color w:val="0000FF"/>
          <w:kern w:val="0"/>
        </w:rPr>
        <w:t>Proceedings of the 52nd Annual</w:t>
      </w:r>
      <w:r w:rsidR="00EF10BC">
        <w:rPr>
          <w:rFonts w:ascii="Times New Roman" w:hAnsi="Times New Roman" w:cs="Times New Roman"/>
          <w:color w:val="0000FF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FF"/>
          <w:kern w:val="0"/>
        </w:rPr>
        <w:t>ACM SIGACT Symposium on Theory of Computing</w:t>
      </w:r>
      <w:r w:rsidRPr="00EF10BC">
        <w:rPr>
          <w:rFonts w:ascii="Times New Roman" w:hAnsi="Times New Roman" w:cs="Times New Roman"/>
          <w:color w:val="000000"/>
          <w:kern w:val="0"/>
        </w:rPr>
        <w:t>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STOC 2020 (Association for Computing Machinery,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N</w:t>
      </w:r>
      <w:r w:rsidRPr="00EF10BC">
        <w:rPr>
          <w:rFonts w:ascii="Times New Roman" w:hAnsi="Times New Roman" w:cs="Times New Roman"/>
          <w:color w:val="000000"/>
          <w:kern w:val="0"/>
        </w:rPr>
        <w:t>ew York, NY, USA, 2020) pp. 387–400.</w:t>
      </w:r>
    </w:p>
    <w:p w14:paraId="17144903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70DC41B8" w14:textId="77777777" w:rsidR="00EF10BC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>A. M. Dalzell, S. McArdle, M. Berta, P. Bienias, C.-F.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 xml:space="preserve">Chen, A.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Gily.n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 xml:space="preserve">, C. T. Hann, M. J.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Kastoryano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 E. T.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Khabiboulline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 A. Kubica, et al., “Quantum algorithms: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r w:rsidRPr="00EF10BC">
        <w:rPr>
          <w:rFonts w:ascii="Times New Roman" w:hAnsi="Times New Roman" w:cs="Times New Roman"/>
          <w:color w:val="000000"/>
          <w:kern w:val="0"/>
        </w:rPr>
        <w:t>A survey of applications and end-to-end complexities,”</w:t>
      </w:r>
      <w:r w:rsidR="00EF10BC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arXiv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 xml:space="preserve"> preprint arXiv:2310.03011 (2023).</w:t>
      </w:r>
    </w:p>
    <w:p w14:paraId="4CD22076" w14:textId="77777777" w:rsidR="00EF10BC" w:rsidRPr="00EF10BC" w:rsidRDefault="00EF10BC" w:rsidP="00EF10BC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1A92A62C" w14:textId="77777777" w:rsidR="00220773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EF10BC">
        <w:rPr>
          <w:rFonts w:ascii="Times New Roman" w:hAnsi="Times New Roman" w:cs="Times New Roman"/>
          <w:color w:val="000000"/>
          <w:kern w:val="0"/>
        </w:rPr>
        <w:t xml:space="preserve">Y. Alexeev, M. Amsler, M. A. Barroca, S. </w:t>
      </w:r>
      <w:proofErr w:type="spellStart"/>
      <w:r w:rsidRPr="00EF10BC">
        <w:rPr>
          <w:rFonts w:ascii="Times New Roman" w:hAnsi="Times New Roman" w:cs="Times New Roman"/>
          <w:color w:val="000000"/>
          <w:kern w:val="0"/>
        </w:rPr>
        <w:t>Bassini</w:t>
      </w:r>
      <w:proofErr w:type="spellEnd"/>
      <w:r w:rsidRPr="00EF10BC">
        <w:rPr>
          <w:rFonts w:ascii="Times New Roman" w:hAnsi="Times New Roman" w:cs="Times New Roman"/>
          <w:color w:val="000000"/>
          <w:kern w:val="0"/>
        </w:rPr>
        <w:t>,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>T. Battelle, D. Camps, D. Casanova, Y. J. Choi, F. T.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>Chong, C. Chung, et al., “Quantum-centric supercomputing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>for materials science: A perspective on challenges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>and future directions,” Future Generation Computer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>Systems 160, 666–710 (2024).</w:t>
      </w:r>
    </w:p>
    <w:p w14:paraId="06FDB590" w14:textId="77777777" w:rsidR="00220773" w:rsidRPr="00220773" w:rsidRDefault="00220773" w:rsidP="00220773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32BB93BA" w14:textId="77777777" w:rsidR="00220773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220773">
        <w:rPr>
          <w:rFonts w:ascii="Times New Roman" w:hAnsi="Times New Roman" w:cs="Times New Roman"/>
          <w:color w:val="000000"/>
          <w:kern w:val="0"/>
        </w:rPr>
        <w:t>C. Kittel and P. McEuen, Introduction to Solid State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>Physics, 9th ed. (Wiley, Hoboken, NJ, 2018).</w:t>
      </w:r>
    </w:p>
    <w:p w14:paraId="611F1BC3" w14:textId="77777777" w:rsidR="00220773" w:rsidRPr="00220773" w:rsidRDefault="00220773" w:rsidP="00220773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045B29C5" w14:textId="77777777" w:rsidR="00220773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220773">
        <w:rPr>
          <w:rFonts w:ascii="Times New Roman" w:hAnsi="Times New Roman" w:cs="Times New Roman"/>
          <w:color w:val="000000"/>
          <w:kern w:val="0"/>
        </w:rPr>
        <w:t>S. M. Girvin and K. Yang, Modern Condensed Matter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>Physics, 1st ed. (Cambridge University Press, Cambridge,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>UK, 2019).</w:t>
      </w:r>
    </w:p>
    <w:p w14:paraId="385E15A7" w14:textId="77777777" w:rsidR="00220773" w:rsidRPr="00220773" w:rsidRDefault="00220773" w:rsidP="00220773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72467236" w14:textId="77777777" w:rsidR="00220773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220773">
        <w:rPr>
          <w:rFonts w:ascii="Times New Roman" w:hAnsi="Times New Roman" w:cs="Times New Roman"/>
          <w:color w:val="000000"/>
          <w:kern w:val="0"/>
        </w:rPr>
        <w:t>N. W. Ashcroft and N. D. Mermin, Solid State Physics,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>1st ed. (Holt-Saunders, 1976).</w:t>
      </w:r>
    </w:p>
    <w:p w14:paraId="13988558" w14:textId="77777777" w:rsidR="00220773" w:rsidRPr="00220773" w:rsidRDefault="00220773" w:rsidP="00220773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78BA613D" w14:textId="77777777" w:rsidR="00220773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220773">
        <w:rPr>
          <w:rFonts w:ascii="Times New Roman" w:hAnsi="Times New Roman" w:cs="Times New Roman"/>
          <w:color w:val="000000"/>
          <w:kern w:val="0"/>
        </w:rPr>
        <w:t xml:space="preserve">H. </w:t>
      </w:r>
      <w:proofErr w:type="spellStart"/>
      <w:r w:rsidRPr="00220773">
        <w:rPr>
          <w:rFonts w:ascii="Times New Roman" w:hAnsi="Times New Roman" w:cs="Times New Roman"/>
          <w:color w:val="000000"/>
          <w:kern w:val="0"/>
        </w:rPr>
        <w:t>Fehske</w:t>
      </w:r>
      <w:proofErr w:type="spellEnd"/>
      <w:r w:rsidRPr="00220773">
        <w:rPr>
          <w:rFonts w:ascii="Times New Roman" w:hAnsi="Times New Roman" w:cs="Times New Roman"/>
          <w:color w:val="000000"/>
          <w:kern w:val="0"/>
        </w:rPr>
        <w:t xml:space="preserve">, R. Schneider, and A. </w:t>
      </w:r>
      <w:proofErr w:type="spellStart"/>
      <w:r w:rsidRPr="00220773">
        <w:rPr>
          <w:rFonts w:ascii="Times New Roman" w:hAnsi="Times New Roman" w:cs="Times New Roman"/>
          <w:color w:val="000000"/>
          <w:kern w:val="0"/>
        </w:rPr>
        <w:t>Wei.e</w:t>
      </w:r>
      <w:proofErr w:type="spellEnd"/>
      <w:r w:rsidRPr="00220773">
        <w:rPr>
          <w:rFonts w:ascii="Times New Roman" w:hAnsi="Times New Roman" w:cs="Times New Roman"/>
          <w:color w:val="000000"/>
          <w:kern w:val="0"/>
        </w:rPr>
        <w:t xml:space="preserve">, eds., </w:t>
      </w:r>
      <w:r w:rsidRPr="00220773">
        <w:rPr>
          <w:rFonts w:ascii="Times New Roman" w:hAnsi="Times New Roman" w:cs="Times New Roman"/>
          <w:color w:val="0000FF"/>
          <w:kern w:val="0"/>
        </w:rPr>
        <w:t>Computational</w:t>
      </w:r>
      <w:r w:rsidR="00220773">
        <w:rPr>
          <w:rFonts w:ascii="Times New Roman" w:hAnsi="Times New Roman" w:cs="Times New Roman"/>
          <w:color w:val="0000FF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FF"/>
          <w:kern w:val="0"/>
        </w:rPr>
        <w:t>Many-Particle Physics</w:t>
      </w:r>
      <w:r w:rsidRPr="00220773">
        <w:rPr>
          <w:rFonts w:ascii="Times New Roman" w:hAnsi="Times New Roman" w:cs="Times New Roman"/>
          <w:color w:val="000000"/>
          <w:kern w:val="0"/>
        </w:rPr>
        <w:t>, Lecture Notes in Physics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>(Springer Berlin, Heidelberg, 2008).</w:t>
      </w:r>
    </w:p>
    <w:p w14:paraId="2131632A" w14:textId="77777777" w:rsidR="00220773" w:rsidRPr="00220773" w:rsidRDefault="00220773" w:rsidP="00220773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6D897424" w14:textId="77777777" w:rsidR="00220773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220773">
        <w:rPr>
          <w:rFonts w:ascii="Times New Roman" w:hAnsi="Times New Roman" w:cs="Times New Roman"/>
          <w:color w:val="000000"/>
          <w:kern w:val="0"/>
        </w:rPr>
        <w:t xml:space="preserve">A. Avella and F. Mancini, eds., </w:t>
      </w:r>
      <w:r w:rsidRPr="00220773">
        <w:rPr>
          <w:rFonts w:ascii="Times New Roman" w:hAnsi="Times New Roman" w:cs="Times New Roman"/>
          <w:color w:val="0000FF"/>
          <w:kern w:val="0"/>
        </w:rPr>
        <w:t>Strongly Correlated</w:t>
      </w:r>
      <w:r w:rsidR="00220773">
        <w:rPr>
          <w:rFonts w:ascii="Times New Roman" w:hAnsi="Times New Roman" w:cs="Times New Roman"/>
          <w:color w:val="0000FF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FF"/>
          <w:kern w:val="0"/>
        </w:rPr>
        <w:t>Systems: Numerical Methods</w:t>
      </w:r>
      <w:r w:rsidRPr="00220773">
        <w:rPr>
          <w:rFonts w:ascii="Times New Roman" w:hAnsi="Times New Roman" w:cs="Times New Roman"/>
          <w:color w:val="000000"/>
          <w:kern w:val="0"/>
        </w:rPr>
        <w:t>, Springer Series in Solid-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>State Sciences (Springer Berlin, Heidelberg, 2013).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 xml:space="preserve">P. W. Anderson, “More is different,” </w:t>
      </w:r>
      <w:r w:rsidRPr="00220773">
        <w:rPr>
          <w:rFonts w:ascii="Times New Roman" w:hAnsi="Times New Roman" w:cs="Times New Roman"/>
          <w:color w:val="0000FF"/>
          <w:kern w:val="0"/>
        </w:rPr>
        <w:t>Science 177, 393–</w:t>
      </w:r>
      <w:r w:rsidR="00220773">
        <w:rPr>
          <w:rFonts w:ascii="Times New Roman" w:hAnsi="Times New Roman" w:cs="Times New Roman"/>
          <w:color w:val="0000FF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FF"/>
          <w:kern w:val="0"/>
        </w:rPr>
        <w:t>396 (1972)</w:t>
      </w:r>
      <w:r w:rsidRPr="00220773">
        <w:rPr>
          <w:rFonts w:ascii="Times New Roman" w:hAnsi="Times New Roman" w:cs="Times New Roman"/>
          <w:color w:val="000000"/>
          <w:kern w:val="0"/>
        </w:rPr>
        <w:t>.</w:t>
      </w:r>
    </w:p>
    <w:p w14:paraId="4D396936" w14:textId="77777777" w:rsidR="00220773" w:rsidRPr="00220773" w:rsidRDefault="00220773" w:rsidP="00220773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75ED3235" w14:textId="77777777" w:rsidR="00220773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220773">
        <w:rPr>
          <w:rFonts w:ascii="Times New Roman" w:hAnsi="Times New Roman" w:cs="Times New Roman"/>
          <w:color w:val="000000"/>
          <w:kern w:val="0"/>
        </w:rPr>
        <w:t xml:space="preserve">J. Wei, Y. Tay, R. </w:t>
      </w:r>
      <w:proofErr w:type="spellStart"/>
      <w:r w:rsidRPr="00220773">
        <w:rPr>
          <w:rFonts w:ascii="Times New Roman" w:hAnsi="Times New Roman" w:cs="Times New Roman"/>
          <w:color w:val="000000"/>
          <w:kern w:val="0"/>
        </w:rPr>
        <w:t>Bommasani</w:t>
      </w:r>
      <w:proofErr w:type="spellEnd"/>
      <w:r w:rsidRPr="00220773">
        <w:rPr>
          <w:rFonts w:ascii="Times New Roman" w:hAnsi="Times New Roman" w:cs="Times New Roman"/>
          <w:color w:val="000000"/>
          <w:kern w:val="0"/>
        </w:rPr>
        <w:t xml:space="preserve">, C. Raffel, B. </w:t>
      </w:r>
      <w:proofErr w:type="spellStart"/>
      <w:r w:rsidRPr="00220773">
        <w:rPr>
          <w:rFonts w:ascii="Times New Roman" w:hAnsi="Times New Roman" w:cs="Times New Roman"/>
          <w:color w:val="000000"/>
          <w:kern w:val="0"/>
        </w:rPr>
        <w:t>Zoph</w:t>
      </w:r>
      <w:proofErr w:type="spellEnd"/>
      <w:r w:rsidRPr="00220773">
        <w:rPr>
          <w:rFonts w:ascii="Times New Roman" w:hAnsi="Times New Roman" w:cs="Times New Roman"/>
          <w:color w:val="000000"/>
          <w:kern w:val="0"/>
        </w:rPr>
        <w:t>,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 xml:space="preserve">S. Borgeaud, D. </w:t>
      </w:r>
      <w:proofErr w:type="spellStart"/>
      <w:r w:rsidRPr="00220773">
        <w:rPr>
          <w:rFonts w:ascii="Times New Roman" w:hAnsi="Times New Roman" w:cs="Times New Roman"/>
          <w:color w:val="000000"/>
          <w:kern w:val="0"/>
        </w:rPr>
        <w:t>Yogatama</w:t>
      </w:r>
      <w:proofErr w:type="spellEnd"/>
      <w:r w:rsidRPr="00220773">
        <w:rPr>
          <w:rFonts w:ascii="Times New Roman" w:hAnsi="Times New Roman" w:cs="Times New Roman"/>
          <w:color w:val="000000"/>
          <w:kern w:val="0"/>
        </w:rPr>
        <w:t>, M. Bosma, D. Zhou,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 xml:space="preserve">D. Metzler, E. H. Chi, T. Hashimoto, O. </w:t>
      </w:r>
      <w:proofErr w:type="spellStart"/>
      <w:r w:rsidRPr="00220773">
        <w:rPr>
          <w:rFonts w:ascii="Times New Roman" w:hAnsi="Times New Roman" w:cs="Times New Roman"/>
          <w:color w:val="000000"/>
          <w:kern w:val="0"/>
        </w:rPr>
        <w:t>Vinyals</w:t>
      </w:r>
      <w:proofErr w:type="spellEnd"/>
      <w:r w:rsidRPr="00220773">
        <w:rPr>
          <w:rFonts w:ascii="Times New Roman" w:hAnsi="Times New Roman" w:cs="Times New Roman"/>
          <w:color w:val="000000"/>
          <w:kern w:val="0"/>
        </w:rPr>
        <w:t>,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>P. Liang, J. Dean, and W. Fedus, “Emergent abilities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 xml:space="preserve">of large language models,” (2022), </w:t>
      </w:r>
      <w:r w:rsidRPr="00220773">
        <w:rPr>
          <w:rFonts w:ascii="Times New Roman" w:hAnsi="Times New Roman" w:cs="Times New Roman"/>
          <w:color w:val="0000FF"/>
          <w:kern w:val="0"/>
        </w:rPr>
        <w:t>arXiv:2206.07682</w:t>
      </w:r>
      <w:r w:rsidR="00220773">
        <w:rPr>
          <w:rFonts w:ascii="Times New Roman" w:hAnsi="Times New Roman" w:cs="Times New Roman"/>
          <w:color w:val="0000FF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FF"/>
          <w:kern w:val="0"/>
        </w:rPr>
        <w:t>[cs.CL</w:t>
      </w:r>
      <w:proofErr w:type="gramStart"/>
      <w:r w:rsidRPr="00220773">
        <w:rPr>
          <w:rFonts w:ascii="Times New Roman" w:hAnsi="Times New Roman" w:cs="Times New Roman"/>
          <w:color w:val="0000FF"/>
          <w:kern w:val="0"/>
        </w:rPr>
        <w:t xml:space="preserve">] </w:t>
      </w:r>
      <w:r w:rsidRPr="00220773">
        <w:rPr>
          <w:rFonts w:ascii="Times New Roman" w:hAnsi="Times New Roman" w:cs="Times New Roman"/>
          <w:color w:val="000000"/>
          <w:kern w:val="0"/>
        </w:rPr>
        <w:t>.</w:t>
      </w:r>
      <w:proofErr w:type="gramEnd"/>
    </w:p>
    <w:p w14:paraId="27AC2054" w14:textId="77777777" w:rsidR="00220773" w:rsidRPr="00220773" w:rsidRDefault="00220773" w:rsidP="00220773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57F3F7F9" w14:textId="77777777" w:rsidR="00220773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220773">
        <w:rPr>
          <w:rFonts w:ascii="Times New Roman" w:hAnsi="Times New Roman" w:cs="Times New Roman"/>
          <w:color w:val="000000"/>
          <w:kern w:val="0"/>
        </w:rPr>
        <w:lastRenderedPageBreak/>
        <w:t>R. P. Feynman, “Simulating physics with computers,”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FF"/>
          <w:kern w:val="0"/>
        </w:rPr>
        <w:t>International Journal of Theoretical Physics 21, 467–</w:t>
      </w:r>
      <w:r w:rsidR="00220773">
        <w:rPr>
          <w:rFonts w:ascii="Times New Roman" w:hAnsi="Times New Roman" w:cs="Times New Roman"/>
          <w:color w:val="0000FF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FF"/>
          <w:kern w:val="0"/>
        </w:rPr>
        <w:t>488 (1982)</w:t>
      </w:r>
      <w:r w:rsidRPr="00220773">
        <w:rPr>
          <w:rFonts w:ascii="Times New Roman" w:hAnsi="Times New Roman" w:cs="Times New Roman"/>
          <w:color w:val="000000"/>
          <w:kern w:val="0"/>
        </w:rPr>
        <w:t>.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457CFE19" w14:textId="77777777" w:rsidR="00220773" w:rsidRPr="00220773" w:rsidRDefault="00220773" w:rsidP="00220773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7E4B3410" w14:textId="77777777" w:rsidR="00220773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220773">
        <w:rPr>
          <w:rFonts w:ascii="Times New Roman" w:hAnsi="Times New Roman" w:cs="Times New Roman"/>
          <w:color w:val="000000"/>
          <w:kern w:val="0"/>
        </w:rPr>
        <w:t>I. M. Georgescu, S. Ashhab, and F. Nori, “Quantum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 xml:space="preserve">simulation,” </w:t>
      </w:r>
      <w:r w:rsidRPr="00220773">
        <w:rPr>
          <w:rFonts w:ascii="Times New Roman" w:hAnsi="Times New Roman" w:cs="Times New Roman"/>
          <w:color w:val="0000FF"/>
          <w:kern w:val="0"/>
        </w:rPr>
        <w:t>Rev. Mod. Phys. 86, 153–185 (2014)</w:t>
      </w:r>
      <w:r w:rsidRPr="00220773">
        <w:rPr>
          <w:rFonts w:ascii="Times New Roman" w:hAnsi="Times New Roman" w:cs="Times New Roman"/>
          <w:color w:val="000000"/>
          <w:kern w:val="0"/>
        </w:rPr>
        <w:t>.</w:t>
      </w:r>
    </w:p>
    <w:p w14:paraId="26193436" w14:textId="77777777" w:rsidR="00220773" w:rsidRPr="00220773" w:rsidRDefault="00220773" w:rsidP="00220773">
      <w:pPr>
        <w:pStyle w:val="ListParagraph"/>
        <w:rPr>
          <w:rFonts w:ascii="Times New Roman" w:hAnsi="Times New Roman" w:cs="Times New Roman"/>
          <w:color w:val="0000FF"/>
          <w:kern w:val="0"/>
        </w:rPr>
      </w:pPr>
    </w:p>
    <w:p w14:paraId="6A380B66" w14:textId="77777777" w:rsidR="00220773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220773">
        <w:rPr>
          <w:rFonts w:ascii="Times New Roman" w:hAnsi="Times New Roman" w:cs="Times New Roman"/>
          <w:color w:val="0000FF"/>
          <w:kern w:val="0"/>
        </w:rPr>
        <w:t>“HPCQS — high performance and quantum simulation,”</w:t>
      </w:r>
      <w:r w:rsidR="00220773">
        <w:rPr>
          <w:rFonts w:ascii="Times New Roman" w:hAnsi="Times New Roman" w:cs="Times New Roman"/>
          <w:color w:val="0000FF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>(Accessed 2024).</w:t>
      </w:r>
    </w:p>
    <w:p w14:paraId="031A49AF" w14:textId="77777777" w:rsidR="00220773" w:rsidRPr="00220773" w:rsidRDefault="00220773" w:rsidP="00220773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7D413248" w14:textId="77777777" w:rsidR="00220773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220773">
        <w:rPr>
          <w:rFonts w:ascii="Times New Roman" w:hAnsi="Times New Roman" w:cs="Times New Roman"/>
          <w:color w:val="000000"/>
          <w:kern w:val="0"/>
        </w:rPr>
        <w:t xml:space="preserve">A. </w:t>
      </w:r>
      <w:proofErr w:type="spellStart"/>
      <w:r w:rsidRPr="00220773">
        <w:rPr>
          <w:rFonts w:ascii="Times New Roman" w:hAnsi="Times New Roman" w:cs="Times New Roman"/>
          <w:color w:val="000000"/>
          <w:kern w:val="0"/>
        </w:rPr>
        <w:t>Barenco</w:t>
      </w:r>
      <w:proofErr w:type="spellEnd"/>
      <w:r w:rsidRPr="00220773">
        <w:rPr>
          <w:rFonts w:ascii="Times New Roman" w:hAnsi="Times New Roman" w:cs="Times New Roman"/>
          <w:color w:val="000000"/>
          <w:kern w:val="0"/>
        </w:rPr>
        <w:t>, C. H. Bennett, R. Cleve, D. P. DiVincenzo,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>N. Margolus, P. Shor, T. Sleator, J. A. Smolin, and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>H. Weinfurter, “Elementary gates for quantum computation,”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FF"/>
          <w:kern w:val="0"/>
        </w:rPr>
        <w:t>Phys. Rev. A 52, 3457–3467 (1995)</w:t>
      </w:r>
      <w:r w:rsidRPr="00220773">
        <w:rPr>
          <w:rFonts w:ascii="Times New Roman" w:hAnsi="Times New Roman" w:cs="Times New Roman"/>
          <w:color w:val="000000"/>
          <w:kern w:val="0"/>
        </w:rPr>
        <w:t>.</w:t>
      </w:r>
    </w:p>
    <w:p w14:paraId="4932F435" w14:textId="77777777" w:rsidR="00220773" w:rsidRPr="00220773" w:rsidRDefault="00220773" w:rsidP="00220773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24DABD60" w14:textId="77777777" w:rsidR="00220773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220773">
        <w:rPr>
          <w:rFonts w:ascii="Times New Roman" w:hAnsi="Times New Roman" w:cs="Times New Roman"/>
          <w:color w:val="000000"/>
          <w:kern w:val="0"/>
        </w:rPr>
        <w:t>E. Altman, K. R. Brown, G. Carleo, L. D. Carr, E. Demler,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>C. Chin, B. DeMarco, S. E. Economou, M. A.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>Eriksson, K.-M. C. Fu, M. Greiner, K. R. Hazzard, R. G.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 xml:space="preserve">Hulet, A. J. </w:t>
      </w:r>
      <w:proofErr w:type="spellStart"/>
      <w:r w:rsidRPr="00220773">
        <w:rPr>
          <w:rFonts w:ascii="Times New Roman" w:hAnsi="Times New Roman" w:cs="Times New Roman"/>
          <w:color w:val="000000"/>
          <w:kern w:val="0"/>
        </w:rPr>
        <w:t>Koll.r</w:t>
      </w:r>
      <w:proofErr w:type="spellEnd"/>
      <w:r w:rsidRPr="00220773">
        <w:rPr>
          <w:rFonts w:ascii="Times New Roman" w:hAnsi="Times New Roman" w:cs="Times New Roman"/>
          <w:color w:val="000000"/>
          <w:kern w:val="0"/>
        </w:rPr>
        <w:t>, B. L. Lev, M. D. Lukin, R. Ma,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>X. Mi, S. Misra, C. Monroe, K. Murch, Z. Nazario,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 xml:space="preserve">K.-K. Ni, A. C. Potter, P. Roushan, M. </w:t>
      </w:r>
      <w:proofErr w:type="spellStart"/>
      <w:r w:rsidRPr="00220773">
        <w:rPr>
          <w:rFonts w:ascii="Times New Roman" w:hAnsi="Times New Roman" w:cs="Times New Roman"/>
          <w:color w:val="000000"/>
          <w:kern w:val="0"/>
        </w:rPr>
        <w:t>Saffman</w:t>
      </w:r>
      <w:proofErr w:type="spellEnd"/>
      <w:r w:rsidRPr="00220773">
        <w:rPr>
          <w:rFonts w:ascii="Times New Roman" w:hAnsi="Times New Roman" w:cs="Times New Roman"/>
          <w:color w:val="000000"/>
          <w:kern w:val="0"/>
        </w:rPr>
        <w:t>,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>M. Schleier-Smith, I. Siddiqi, R. Simmonds, M. Singh,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 xml:space="preserve">I. Spielman, K. Temme, D. S. Weiss, J. </w:t>
      </w:r>
      <w:proofErr w:type="spellStart"/>
      <w:r w:rsidRPr="00220773">
        <w:rPr>
          <w:rFonts w:ascii="Times New Roman" w:hAnsi="Times New Roman" w:cs="Times New Roman"/>
          <w:color w:val="000000"/>
          <w:kern w:val="0"/>
        </w:rPr>
        <w:t>VuˇckoviÅLc</w:t>
      </w:r>
      <w:proofErr w:type="spellEnd"/>
      <w:r w:rsidRPr="00220773">
        <w:rPr>
          <w:rFonts w:ascii="Times New Roman" w:hAnsi="Times New Roman" w:cs="Times New Roman"/>
          <w:color w:val="000000"/>
          <w:kern w:val="0"/>
        </w:rPr>
        <w:t>,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 xml:space="preserve">V. </w:t>
      </w:r>
      <w:proofErr w:type="spellStart"/>
      <w:r w:rsidRPr="00220773">
        <w:rPr>
          <w:rFonts w:ascii="Times New Roman" w:hAnsi="Times New Roman" w:cs="Times New Roman"/>
          <w:color w:val="000000"/>
          <w:kern w:val="0"/>
        </w:rPr>
        <w:t>VuletiÅLc</w:t>
      </w:r>
      <w:proofErr w:type="spellEnd"/>
      <w:r w:rsidRPr="00220773">
        <w:rPr>
          <w:rFonts w:ascii="Times New Roman" w:hAnsi="Times New Roman" w:cs="Times New Roman"/>
          <w:color w:val="000000"/>
          <w:kern w:val="0"/>
        </w:rPr>
        <w:t>, J. Ye, and M. Zwierlein, “Quantum simulators: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 xml:space="preserve">Architectures and opportunities,” </w:t>
      </w:r>
      <w:r w:rsidRPr="00220773">
        <w:rPr>
          <w:rFonts w:ascii="Times New Roman" w:hAnsi="Times New Roman" w:cs="Times New Roman"/>
          <w:color w:val="0000FF"/>
          <w:kern w:val="0"/>
        </w:rPr>
        <w:t>PRX Quantum</w:t>
      </w:r>
      <w:r w:rsidR="00220773">
        <w:rPr>
          <w:rFonts w:ascii="Times New Roman" w:hAnsi="Times New Roman" w:cs="Times New Roman"/>
          <w:color w:val="0000FF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FF"/>
          <w:kern w:val="0"/>
        </w:rPr>
        <w:t>2, 017003 (2021)</w:t>
      </w:r>
      <w:r w:rsidRPr="00220773">
        <w:rPr>
          <w:rFonts w:ascii="Times New Roman" w:hAnsi="Times New Roman" w:cs="Times New Roman"/>
          <w:color w:val="000000"/>
          <w:kern w:val="0"/>
        </w:rPr>
        <w:t>.</w:t>
      </w:r>
    </w:p>
    <w:p w14:paraId="769FE3FD" w14:textId="77777777" w:rsidR="00220773" w:rsidRPr="00220773" w:rsidRDefault="00220773" w:rsidP="00220773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4733CD16" w14:textId="77777777" w:rsidR="00220773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220773">
        <w:rPr>
          <w:rFonts w:ascii="Times New Roman" w:hAnsi="Times New Roman" w:cs="Times New Roman"/>
          <w:color w:val="000000"/>
          <w:kern w:val="0"/>
        </w:rPr>
        <w:t xml:space="preserve">B. </w:t>
      </w:r>
      <w:proofErr w:type="spellStart"/>
      <w:r w:rsidRPr="00220773">
        <w:rPr>
          <w:rFonts w:ascii="Times New Roman" w:hAnsi="Times New Roman" w:cs="Times New Roman"/>
          <w:color w:val="000000"/>
          <w:kern w:val="0"/>
        </w:rPr>
        <w:t>Fauseweh</w:t>
      </w:r>
      <w:proofErr w:type="spellEnd"/>
      <w:r w:rsidRPr="00220773">
        <w:rPr>
          <w:rFonts w:ascii="Times New Roman" w:hAnsi="Times New Roman" w:cs="Times New Roman"/>
          <w:color w:val="000000"/>
          <w:kern w:val="0"/>
        </w:rPr>
        <w:t>, “Quantum many-body simulations on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>digital quantum computers: State-of-the-art and future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>challenges,” Nature Communications 15, 2123 (2024).</w:t>
      </w:r>
    </w:p>
    <w:p w14:paraId="294FAEF1" w14:textId="77777777" w:rsidR="00220773" w:rsidRPr="00220773" w:rsidRDefault="00220773" w:rsidP="00220773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17733881" w14:textId="77777777" w:rsidR="00220773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220773">
        <w:rPr>
          <w:rFonts w:ascii="Times New Roman" w:hAnsi="Times New Roman" w:cs="Times New Roman"/>
          <w:color w:val="000000"/>
          <w:kern w:val="0"/>
        </w:rPr>
        <w:t>Y. Kim, A. Eddins, S. Anand, K. X. Wei, E. van den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>Berg, S. Rosenblatt, H. Nayfeh, Y. Wu, M. Zaletel,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>K. Temme, and A. Kandala, “Evidence for the utility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 xml:space="preserve">of quantum computing before fault tolerance,” </w:t>
      </w:r>
      <w:r w:rsidRPr="00220773">
        <w:rPr>
          <w:rFonts w:ascii="Times New Roman" w:hAnsi="Times New Roman" w:cs="Times New Roman"/>
          <w:color w:val="0000FF"/>
          <w:kern w:val="0"/>
        </w:rPr>
        <w:t>Nature</w:t>
      </w:r>
      <w:r w:rsidR="00220773">
        <w:rPr>
          <w:rFonts w:ascii="Times New Roman" w:hAnsi="Times New Roman" w:cs="Times New Roman"/>
          <w:color w:val="0000FF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FF"/>
          <w:kern w:val="0"/>
        </w:rPr>
        <w:t>618, 500–505 (2023)</w:t>
      </w:r>
      <w:r w:rsidRPr="00220773">
        <w:rPr>
          <w:rFonts w:ascii="Times New Roman" w:hAnsi="Times New Roman" w:cs="Times New Roman"/>
          <w:color w:val="000000"/>
          <w:kern w:val="0"/>
        </w:rPr>
        <w:t>.</w:t>
      </w:r>
    </w:p>
    <w:p w14:paraId="3A4B6F2D" w14:textId="77777777" w:rsidR="00220773" w:rsidRPr="00220773" w:rsidRDefault="00220773" w:rsidP="00220773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079F18E4" w14:textId="77777777" w:rsidR="00220773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220773">
        <w:rPr>
          <w:rFonts w:ascii="Times New Roman" w:hAnsi="Times New Roman" w:cs="Times New Roman"/>
          <w:color w:val="000000"/>
          <w:kern w:val="0"/>
        </w:rPr>
        <w:t>J. Tindall, M. Fishman, E. M. Stoudenmire, and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>D. Sels, “Efficient tensor network simulation of IBM’s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 xml:space="preserve">Eagle kicked Ising experiment,” </w:t>
      </w:r>
      <w:r w:rsidRPr="00220773">
        <w:rPr>
          <w:rFonts w:ascii="Times New Roman" w:hAnsi="Times New Roman" w:cs="Times New Roman"/>
          <w:color w:val="0000FF"/>
          <w:kern w:val="0"/>
        </w:rPr>
        <w:t>PRX Quantum 5,</w:t>
      </w:r>
      <w:r w:rsidR="00220773">
        <w:rPr>
          <w:rFonts w:ascii="Times New Roman" w:hAnsi="Times New Roman" w:cs="Times New Roman"/>
          <w:color w:val="0000FF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FF"/>
          <w:kern w:val="0"/>
        </w:rPr>
        <w:t>010308 (2024)</w:t>
      </w:r>
      <w:r w:rsidRPr="00220773">
        <w:rPr>
          <w:rFonts w:ascii="Times New Roman" w:hAnsi="Times New Roman" w:cs="Times New Roman"/>
          <w:color w:val="000000"/>
          <w:kern w:val="0"/>
        </w:rPr>
        <w:t>.</w:t>
      </w:r>
    </w:p>
    <w:p w14:paraId="7D8A9733" w14:textId="77777777" w:rsidR="00220773" w:rsidRPr="00220773" w:rsidRDefault="00220773" w:rsidP="00220773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3043C680" w14:textId="77777777" w:rsidR="00220773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220773">
        <w:rPr>
          <w:rFonts w:ascii="Times New Roman" w:hAnsi="Times New Roman" w:cs="Times New Roman"/>
          <w:color w:val="000000"/>
          <w:kern w:val="0"/>
        </w:rPr>
        <w:t>S. Anand, K. Temme, A. Kandala, and M. Zaletel,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>“Classical benchmarking of zero noise extrapolation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 xml:space="preserve">beyond the </w:t>
      </w:r>
      <w:proofErr w:type="gramStart"/>
      <w:r w:rsidRPr="00220773">
        <w:rPr>
          <w:rFonts w:ascii="Times New Roman" w:hAnsi="Times New Roman" w:cs="Times New Roman"/>
          <w:color w:val="000000"/>
          <w:kern w:val="0"/>
        </w:rPr>
        <w:t>exactly-verifiable</w:t>
      </w:r>
      <w:proofErr w:type="gramEnd"/>
      <w:r w:rsidRPr="00220773">
        <w:rPr>
          <w:rFonts w:ascii="Times New Roman" w:hAnsi="Times New Roman" w:cs="Times New Roman"/>
          <w:color w:val="000000"/>
          <w:kern w:val="0"/>
        </w:rPr>
        <w:t xml:space="preserve"> regime,” (2023),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FF"/>
          <w:kern w:val="0"/>
        </w:rPr>
        <w:t>arXiv:2306.17839 [quant-</w:t>
      </w:r>
      <w:proofErr w:type="spellStart"/>
      <w:r w:rsidRPr="00220773">
        <w:rPr>
          <w:rFonts w:ascii="Times New Roman" w:hAnsi="Times New Roman" w:cs="Times New Roman"/>
          <w:color w:val="0000FF"/>
          <w:kern w:val="0"/>
        </w:rPr>
        <w:t>ph</w:t>
      </w:r>
      <w:proofErr w:type="spellEnd"/>
      <w:proofErr w:type="gramStart"/>
      <w:r w:rsidRPr="00220773">
        <w:rPr>
          <w:rFonts w:ascii="Times New Roman" w:hAnsi="Times New Roman" w:cs="Times New Roman"/>
          <w:color w:val="0000FF"/>
          <w:kern w:val="0"/>
        </w:rPr>
        <w:t xml:space="preserve">] </w:t>
      </w:r>
      <w:r w:rsidRPr="00220773">
        <w:rPr>
          <w:rFonts w:ascii="Times New Roman" w:hAnsi="Times New Roman" w:cs="Times New Roman"/>
          <w:color w:val="000000"/>
          <w:kern w:val="0"/>
        </w:rPr>
        <w:t>.</w:t>
      </w:r>
      <w:proofErr w:type="gramEnd"/>
    </w:p>
    <w:p w14:paraId="3322FB6F" w14:textId="77777777" w:rsidR="00220773" w:rsidRPr="00220773" w:rsidRDefault="00220773" w:rsidP="00220773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64C70EEB" w14:textId="77777777" w:rsidR="00220773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220773">
        <w:rPr>
          <w:rFonts w:ascii="Times New Roman" w:hAnsi="Times New Roman" w:cs="Times New Roman"/>
          <w:color w:val="000000"/>
          <w:kern w:val="0"/>
        </w:rPr>
        <w:t>H.-J. Liao, K. Wang, Z.-S. Zhou, P. Zhang, and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>T. Xiang, “Simulation of IBM’s kicked Ising experiment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>with projected entangled pair operator,” (2023),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FF"/>
          <w:kern w:val="0"/>
        </w:rPr>
        <w:t>arXiv:2308.03082 [quant-</w:t>
      </w:r>
      <w:proofErr w:type="spellStart"/>
      <w:r w:rsidRPr="00220773">
        <w:rPr>
          <w:rFonts w:ascii="Times New Roman" w:hAnsi="Times New Roman" w:cs="Times New Roman"/>
          <w:color w:val="0000FF"/>
          <w:kern w:val="0"/>
        </w:rPr>
        <w:t>ph</w:t>
      </w:r>
      <w:proofErr w:type="spellEnd"/>
      <w:proofErr w:type="gramStart"/>
      <w:r w:rsidRPr="00220773">
        <w:rPr>
          <w:rFonts w:ascii="Times New Roman" w:hAnsi="Times New Roman" w:cs="Times New Roman"/>
          <w:color w:val="0000FF"/>
          <w:kern w:val="0"/>
        </w:rPr>
        <w:t xml:space="preserve">] </w:t>
      </w:r>
      <w:r w:rsidRPr="00220773">
        <w:rPr>
          <w:rFonts w:ascii="Times New Roman" w:hAnsi="Times New Roman" w:cs="Times New Roman"/>
          <w:color w:val="000000"/>
          <w:kern w:val="0"/>
        </w:rPr>
        <w:t>.</w:t>
      </w:r>
      <w:proofErr w:type="gramEnd"/>
    </w:p>
    <w:p w14:paraId="43942A95" w14:textId="77777777" w:rsidR="00220773" w:rsidRPr="00220773" w:rsidRDefault="00220773" w:rsidP="00220773">
      <w:pPr>
        <w:pStyle w:val="ListParagraph"/>
        <w:rPr>
          <w:rFonts w:ascii="Times New Roman" w:hAnsi="Times New Roman" w:cs="Times New Roman"/>
          <w:color w:val="000000"/>
          <w:kern w:val="0"/>
        </w:rPr>
      </w:pPr>
    </w:p>
    <w:p w14:paraId="643208AA" w14:textId="77777777" w:rsidR="00220773" w:rsidRDefault="00D22009" w:rsidP="00D220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220773">
        <w:rPr>
          <w:rFonts w:ascii="Times New Roman" w:hAnsi="Times New Roman" w:cs="Times New Roman"/>
          <w:color w:val="000000"/>
          <w:kern w:val="0"/>
        </w:rPr>
        <w:t xml:space="preserve">T. </w:t>
      </w:r>
      <w:proofErr w:type="spellStart"/>
      <w:r w:rsidRPr="00220773">
        <w:rPr>
          <w:rFonts w:ascii="Times New Roman" w:hAnsi="Times New Roman" w:cs="Times New Roman"/>
          <w:color w:val="000000"/>
          <w:kern w:val="0"/>
        </w:rPr>
        <w:t>BegušiÅLc</w:t>
      </w:r>
      <w:proofErr w:type="spellEnd"/>
      <w:r w:rsidRPr="00220773">
        <w:rPr>
          <w:rFonts w:ascii="Times New Roman" w:hAnsi="Times New Roman" w:cs="Times New Roman"/>
          <w:color w:val="000000"/>
          <w:kern w:val="0"/>
        </w:rPr>
        <w:t>, J. Gray, and G. K.-L. Chan, “Fast and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>JOURNAL OF LATEX CLASS FILES, VOL. 14, NO. 8, AUGUST 2015 25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>converged classical simulations of evidence for the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00"/>
          <w:kern w:val="0"/>
        </w:rPr>
        <w:t>utility of quantum computing before fault tolerance,”</w:t>
      </w:r>
      <w:r w:rsidR="00220773">
        <w:rPr>
          <w:rFonts w:ascii="Times New Roman" w:hAnsi="Times New Roman" w:cs="Times New Roman"/>
          <w:color w:val="000000"/>
          <w:kern w:val="0"/>
        </w:rPr>
        <w:t xml:space="preserve"> </w:t>
      </w:r>
      <w:r w:rsidRPr="00220773">
        <w:rPr>
          <w:rFonts w:ascii="Times New Roman" w:hAnsi="Times New Roman" w:cs="Times New Roman"/>
          <w:color w:val="0000FF"/>
          <w:kern w:val="0"/>
        </w:rPr>
        <w:t>Sci. Adv. 10, eadk4321 (2024)</w:t>
      </w:r>
      <w:r w:rsidRPr="00220773">
        <w:rPr>
          <w:rFonts w:ascii="Times New Roman" w:hAnsi="Times New Roman" w:cs="Times New Roman"/>
          <w:color w:val="000000"/>
          <w:kern w:val="0"/>
        </w:rPr>
        <w:t>.</w:t>
      </w:r>
    </w:p>
    <w:p w14:paraId="3D6167F2" w14:textId="2F58757E" w:rsidR="00227F7A" w:rsidRPr="00D22009" w:rsidRDefault="00227F7A" w:rsidP="00D22009">
      <w:pPr>
        <w:rPr>
          <w:rFonts w:ascii="Times New Roman" w:hAnsi="Times New Roman" w:cs="Times New Roman"/>
        </w:rPr>
      </w:pPr>
    </w:p>
    <w:sectPr w:rsidR="00227F7A" w:rsidRPr="00D220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40918"/>
    <w:multiLevelType w:val="hybridMultilevel"/>
    <w:tmpl w:val="1C205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695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477"/>
    <w:rsid w:val="00045ECA"/>
    <w:rsid w:val="00187BE9"/>
    <w:rsid w:val="00220773"/>
    <w:rsid w:val="00227F7A"/>
    <w:rsid w:val="007816AC"/>
    <w:rsid w:val="00AE7477"/>
    <w:rsid w:val="00BB4FB5"/>
    <w:rsid w:val="00CA403E"/>
    <w:rsid w:val="00D22009"/>
    <w:rsid w:val="00EF1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E0A8E2"/>
  <w15:chartTrackingRefBased/>
  <w15:docId w15:val="{6E8F2AB8-9C61-1C44-A473-965F753E3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4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20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20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etiqm.com/newsroom/press-releases/" TargetMode="External"/><Relationship Id="rId13" Type="http://schemas.openxmlformats.org/officeDocument/2006/relationships/hyperlink" Target="https://api.semanticscholar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search.ibm.com/blog/" TargetMode="External"/><Relationship Id="rId12" Type="http://schemas.openxmlformats.org/officeDocument/2006/relationships/hyperlink" Target="https://www.psiquantum.co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mckinsey" TargetMode="External"/><Relationship Id="rId11" Type="http://schemas.openxmlformats.org/officeDocument/2006/relationships/hyperlink" Target="https://ionq.com/" TargetMode="External"/><Relationship Id="rId5" Type="http://schemas.openxmlformats.org/officeDocument/2006/relationships/hyperlink" Target="https://www.mckinsey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quantum.ib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eetiqm.com/newsroom/press-releases/" TargetMode="External"/><Relationship Id="rId14" Type="http://schemas.openxmlformats.org/officeDocument/2006/relationships/hyperlink" Target="https://quantum-energy-initiativ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2458</Words>
  <Characters>14017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Georgiadou, Antigoni</dc:creator>
  <cp:keywords/>
  <dc:description/>
  <cp:lastModifiedBy>Georgiadou, Antigoni</cp:lastModifiedBy>
  <cp:revision>3</cp:revision>
  <dcterms:created xsi:type="dcterms:W3CDTF">2025-07-31T17:23:00Z</dcterms:created>
  <dcterms:modified xsi:type="dcterms:W3CDTF">2025-08-01T18:54:00Z</dcterms:modified>
</cp:coreProperties>
</file>