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7F5" w:rsidRDefault="00F700BE" w:rsidP="00126F39">
      <w:pPr>
        <w:pStyle w:val="Heading1"/>
      </w:pPr>
      <w:r>
        <w:t>Getting Started</w:t>
      </w:r>
      <w:r w:rsidR="00DD6EDB">
        <w:t xml:space="preserve"> with ReMi</w:t>
      </w:r>
    </w:p>
    <w:p w:rsidR="009A3B22" w:rsidRDefault="00DC39E3" w:rsidP="00DC39E3">
      <w:r>
        <w:t xml:space="preserve">ReMi </w:t>
      </w:r>
      <w:r w:rsidR="0054557E">
        <w:t>(Release Management Interface) is</w:t>
      </w:r>
      <w:r>
        <w:t xml:space="preserve"> a</w:t>
      </w:r>
      <w:r w:rsidR="00DD6EDB">
        <w:t xml:space="preserve"> web based</w:t>
      </w:r>
      <w:r>
        <w:t xml:space="preserve"> tool</w:t>
      </w:r>
      <w:r w:rsidR="0054557E">
        <w:t xml:space="preserve"> for planning and organising releases. ReMi consists of two separate</w:t>
      </w:r>
      <w:r w:rsidR="009A3B22">
        <w:t xml:space="preserve"> applications</w:t>
      </w:r>
      <w:r w:rsidR="0054557E">
        <w:t>: ReMi.Web – a</w:t>
      </w:r>
      <w:r w:rsidR="009A3B22">
        <w:t xml:space="preserve"> single page application</w:t>
      </w:r>
      <w:r w:rsidR="0054557E">
        <w:t xml:space="preserve"> (SPA)</w:t>
      </w:r>
      <w:r w:rsidR="009A3B22">
        <w:t xml:space="preserve"> and ReMi.Api </w:t>
      </w:r>
      <w:r w:rsidR="0054557E">
        <w:t>–</w:t>
      </w:r>
      <w:r w:rsidR="009A3B22">
        <w:t xml:space="preserve"> </w:t>
      </w:r>
      <w:r w:rsidR="0054557E">
        <w:t xml:space="preserve">a .NET WebApi that uses a </w:t>
      </w:r>
      <w:r w:rsidR="009A3B22">
        <w:t>JSON RESTful API</w:t>
      </w:r>
      <w:r w:rsidR="0054557E">
        <w:t xml:space="preserve"> to expose functionality to the SPA client</w:t>
      </w:r>
      <w:r w:rsidR="00302A39">
        <w:t>. The following steps show how to access the ReMi NuGet packages and set up a Visual Studio project so that you can access and extend the ReMi functionality.</w:t>
      </w:r>
    </w:p>
    <w:p w:rsidR="00167B80" w:rsidRDefault="00167B80" w:rsidP="00167B80">
      <w:pPr>
        <w:pStyle w:val="Heading1"/>
      </w:pPr>
      <w:r>
        <w:t>Prerequisites</w:t>
      </w:r>
    </w:p>
    <w:p w:rsidR="0097273E" w:rsidRDefault="0097273E" w:rsidP="0097273E">
      <w:pPr>
        <w:pStyle w:val="ListParagraph"/>
        <w:numPr>
          <w:ilvl w:val="0"/>
          <w:numId w:val="5"/>
        </w:numPr>
      </w:pPr>
      <w:r>
        <w:t>Visual Studio 2012 or newer</w:t>
      </w:r>
    </w:p>
    <w:p w:rsidR="0097273E" w:rsidRDefault="0097273E" w:rsidP="0097273E">
      <w:pPr>
        <w:pStyle w:val="ListParagraph"/>
        <w:numPr>
          <w:ilvl w:val="0"/>
          <w:numId w:val="5"/>
        </w:numPr>
      </w:pPr>
      <w:r>
        <w:t>MS SQL 2008 R2 or newer</w:t>
      </w:r>
    </w:p>
    <w:p w:rsidR="0097273E" w:rsidRPr="0097273E" w:rsidRDefault="0097273E" w:rsidP="0097273E">
      <w:pPr>
        <w:pStyle w:val="ListParagraph"/>
        <w:numPr>
          <w:ilvl w:val="0"/>
          <w:numId w:val="5"/>
        </w:numPr>
      </w:pPr>
      <w:r>
        <w:t>IIS 7.5 or newer with ASP.NET 4.0 i</w:t>
      </w:r>
      <w:r w:rsidR="00921A26">
        <w:t>n</w:t>
      </w:r>
      <w:r>
        <w:t>stalled</w:t>
      </w:r>
    </w:p>
    <w:p w:rsidR="00677545" w:rsidRDefault="00677545" w:rsidP="00677545">
      <w:pPr>
        <w:pStyle w:val="Heading1"/>
      </w:pPr>
      <w:r>
        <w:t xml:space="preserve">Creating </w:t>
      </w:r>
      <w:r w:rsidR="00FB3A4C">
        <w:t xml:space="preserve">the </w:t>
      </w:r>
      <w:r>
        <w:t>Visual Studio project</w:t>
      </w:r>
    </w:p>
    <w:p w:rsidR="00792688" w:rsidRDefault="00D92AB5" w:rsidP="00792688">
      <w:r>
        <w:t>I</w:t>
      </w:r>
      <w:r w:rsidR="00F23484">
        <w:t xml:space="preserve">n this example we will </w:t>
      </w:r>
      <w:r>
        <w:t xml:space="preserve">create a Visual Studio solution that will contain the packages for the ReMi web API and the ReMi web client application. We will </w:t>
      </w:r>
      <w:r w:rsidR="00F23484">
        <w:t xml:space="preserve">use the name </w:t>
      </w:r>
      <w:bookmarkStart w:id="0" w:name="OLE_LINK3"/>
      <w:bookmarkStart w:id="1" w:name="OLE_LINK4"/>
      <w:bookmarkStart w:id="2" w:name="OLE_LINK5"/>
      <w:bookmarkStart w:id="3" w:name="OLE_LINK1"/>
      <w:bookmarkStart w:id="4" w:name="OLE_LINK2"/>
      <w:r w:rsidR="00792688">
        <w:t>‘</w:t>
      </w:r>
      <w:r w:rsidR="00F23484">
        <w:t>ReMi.</w:t>
      </w:r>
      <w:r>
        <w:t>Web.Runner</w:t>
      </w:r>
      <w:r w:rsidR="00792688">
        <w:t>’</w:t>
      </w:r>
      <w:r>
        <w:t xml:space="preserve"> </w:t>
      </w:r>
      <w:bookmarkEnd w:id="0"/>
      <w:bookmarkEnd w:id="1"/>
      <w:bookmarkEnd w:id="2"/>
      <w:r>
        <w:t>for the web application, ‘ReMi.Api.Runner’</w:t>
      </w:r>
      <w:r w:rsidR="00F23484">
        <w:t xml:space="preserve"> </w:t>
      </w:r>
      <w:bookmarkEnd w:id="3"/>
      <w:bookmarkEnd w:id="4"/>
      <w:r>
        <w:t xml:space="preserve">for the API and </w:t>
      </w:r>
      <w:bookmarkStart w:id="5" w:name="OLE_LINK6"/>
      <w:bookmarkStart w:id="6" w:name="OLE_LINK7"/>
      <w:bookmarkStart w:id="7" w:name="OLE_LINK8"/>
      <w:r>
        <w:t xml:space="preserve">‘ReMi.Runners’ </w:t>
      </w:r>
      <w:bookmarkEnd w:id="5"/>
      <w:bookmarkEnd w:id="6"/>
      <w:bookmarkEnd w:id="7"/>
      <w:r w:rsidR="00F23484">
        <w:t xml:space="preserve">as the solution name. </w:t>
      </w:r>
    </w:p>
    <w:p w:rsidR="00047125" w:rsidRDefault="00047125" w:rsidP="00047125">
      <w:pPr>
        <w:pStyle w:val="ListParagraph"/>
        <w:numPr>
          <w:ilvl w:val="0"/>
          <w:numId w:val="6"/>
        </w:numPr>
      </w:pPr>
      <w:r>
        <w:t>In Visual Studio create a new empty ASP .Net Web Applic</w:t>
      </w:r>
      <w:r w:rsidR="008605FE">
        <w:t>ation named ‘ReMi.Web.Runner’, e</w:t>
      </w:r>
      <w:r>
        <w:t>nsure that the Solution name is set to ‘ReMi.Runners’ before clicking on the ‘Ok’ button:</w:t>
      </w:r>
    </w:p>
    <w:p w:rsidR="00047125" w:rsidRDefault="00047125" w:rsidP="00047125">
      <w:pPr>
        <w:pStyle w:val="ListParagraph"/>
      </w:pPr>
    </w:p>
    <w:p w:rsidR="0038693D" w:rsidRDefault="00047125" w:rsidP="00047125">
      <w:pPr>
        <w:pStyle w:val="ListParagraph"/>
      </w:pPr>
      <w:r>
        <w:rPr>
          <w:noProof/>
          <w:lang w:eastAsia="en-IE"/>
        </w:rPr>
        <w:drawing>
          <wp:inline distT="0" distB="0" distL="0" distR="0" wp14:anchorId="67D2DEFA" wp14:editId="1FC0FC0E">
            <wp:extent cx="5324524" cy="254441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224" cy="254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67" w:rsidRDefault="00043267">
      <w:r>
        <w:br w:type="page"/>
      </w:r>
    </w:p>
    <w:p w:rsidR="00047125" w:rsidRDefault="00047125" w:rsidP="00047125">
      <w:pPr>
        <w:pStyle w:val="ListParagraph"/>
      </w:pPr>
    </w:p>
    <w:p w:rsidR="00047125" w:rsidRDefault="00865191" w:rsidP="00047125">
      <w:pPr>
        <w:pStyle w:val="ListParagraph"/>
        <w:numPr>
          <w:ilvl w:val="0"/>
          <w:numId w:val="6"/>
        </w:numPr>
      </w:pPr>
      <w:r>
        <w:t>I</w:t>
      </w:r>
      <w:r w:rsidR="0038693D">
        <w:t>nstall</w:t>
      </w:r>
      <w:r w:rsidR="00047125">
        <w:t xml:space="preserve"> the</w:t>
      </w:r>
      <w:r w:rsidR="0038693D">
        <w:t xml:space="preserve"> ReMi.Web package from NuGet </w:t>
      </w:r>
      <w:r w:rsidR="004F70ED">
        <w:t xml:space="preserve">UI </w:t>
      </w:r>
      <w:r w:rsidR="0038693D">
        <w:t>package manager</w:t>
      </w:r>
      <w:r w:rsidR="00047125">
        <w:t>:</w:t>
      </w:r>
    </w:p>
    <w:p w:rsidR="00047125" w:rsidRDefault="00047125" w:rsidP="00047125">
      <w:pPr>
        <w:pStyle w:val="ListParagraph"/>
      </w:pPr>
    </w:p>
    <w:p w:rsidR="00047125" w:rsidRDefault="00047125" w:rsidP="00047125">
      <w:pPr>
        <w:pStyle w:val="ListParagraph"/>
      </w:pPr>
      <w:r>
        <w:rPr>
          <w:noProof/>
          <w:lang w:eastAsia="en-IE"/>
        </w:rPr>
        <w:drawing>
          <wp:inline distT="0" distB="0" distL="0" distR="0" wp14:anchorId="2A73728D" wp14:editId="29FE63DD">
            <wp:extent cx="5239909" cy="2345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936" cy="235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67" w:rsidRDefault="00043267" w:rsidP="00047125">
      <w:pPr>
        <w:pStyle w:val="ListParagraph"/>
      </w:pPr>
    </w:p>
    <w:p w:rsidR="0038693D" w:rsidRDefault="00476CDF" w:rsidP="00047125">
      <w:pPr>
        <w:pStyle w:val="ListParagraph"/>
      </w:pPr>
      <w:r>
        <w:t xml:space="preserve"> O</w:t>
      </w:r>
      <w:r w:rsidR="0038693D">
        <w:t>r</w:t>
      </w:r>
      <w:r w:rsidR="00047125">
        <w:t xml:space="preserve"> alternatively run the following command from the</w:t>
      </w:r>
      <w:r w:rsidR="0038693D">
        <w:t xml:space="preserve"> Package </w:t>
      </w:r>
      <w:r w:rsidR="00F06D6C">
        <w:t xml:space="preserve">Manager </w:t>
      </w:r>
      <w:r w:rsidR="0038693D">
        <w:t>Console:</w:t>
      </w:r>
    </w:p>
    <w:p w:rsidR="0038693D" w:rsidRDefault="0038693D" w:rsidP="00047125">
      <w:pPr>
        <w:ind w:left="720" w:firstLine="720"/>
        <w:rPr>
          <w:rStyle w:val="Strong"/>
        </w:rPr>
      </w:pPr>
      <w:bookmarkStart w:id="8" w:name="OLE_LINK11"/>
      <w:bookmarkStart w:id="9" w:name="OLE_LINK12"/>
      <w:bookmarkStart w:id="10" w:name="OLE_LINK13"/>
      <w:bookmarkStart w:id="11" w:name="OLE_LINK9"/>
      <w:bookmarkStart w:id="12" w:name="OLE_LINK10"/>
      <w:r w:rsidRPr="00047125">
        <w:rPr>
          <w:rStyle w:val="Strong"/>
        </w:rPr>
        <w:t>Install-Package –ProjectName ReMi.Web.Runner ReMi.Web</w:t>
      </w:r>
      <w:bookmarkEnd w:id="8"/>
      <w:bookmarkEnd w:id="9"/>
      <w:bookmarkEnd w:id="10"/>
    </w:p>
    <w:bookmarkEnd w:id="11"/>
    <w:bookmarkEnd w:id="12"/>
    <w:p w:rsidR="0038693D" w:rsidRDefault="00047125" w:rsidP="00047125">
      <w:pPr>
        <w:pStyle w:val="ListParagraph"/>
        <w:numPr>
          <w:ilvl w:val="0"/>
          <w:numId w:val="6"/>
        </w:numPr>
      </w:pPr>
      <w:r>
        <w:t>A</w:t>
      </w:r>
      <w:r w:rsidR="004F70ED">
        <w:t xml:space="preserve">dd </w:t>
      </w:r>
      <w:r w:rsidR="00043267">
        <w:t>an empty ASP.NET MVC 4 Web Application for the API and</w:t>
      </w:r>
      <w:r w:rsidR="004C2F69">
        <w:t xml:space="preserve"> </w:t>
      </w:r>
      <w:r w:rsidR="004F70ED">
        <w:t xml:space="preserve">name it </w:t>
      </w:r>
      <w:r w:rsidR="004C2F69">
        <w:t xml:space="preserve">for </w:t>
      </w:r>
      <w:r w:rsidR="00043267">
        <w:t>‘</w:t>
      </w:r>
      <w:bookmarkStart w:id="13" w:name="OLE_LINK24"/>
      <w:bookmarkStart w:id="14" w:name="OLE_LINK25"/>
      <w:bookmarkStart w:id="15" w:name="OLE_LINK14"/>
      <w:bookmarkStart w:id="16" w:name="OLE_LINK15"/>
      <w:r w:rsidR="004C2F69">
        <w:t>ReMi.Api.Runner</w:t>
      </w:r>
      <w:bookmarkEnd w:id="13"/>
      <w:bookmarkEnd w:id="14"/>
      <w:r w:rsidR="00043267">
        <w:t>’</w:t>
      </w:r>
      <w:bookmarkEnd w:id="15"/>
      <w:bookmarkEnd w:id="16"/>
      <w:r w:rsidR="00043267">
        <w:t>:</w:t>
      </w:r>
    </w:p>
    <w:p w:rsidR="004C2F69" w:rsidRDefault="00612BD3" w:rsidP="004C2F69">
      <w:pPr>
        <w:jc w:val="center"/>
      </w:pPr>
      <w:r>
        <w:rPr>
          <w:noProof/>
          <w:lang w:eastAsia="en-IE"/>
        </w:rPr>
        <w:drawing>
          <wp:inline distT="0" distB="0" distL="0" distR="0" wp14:anchorId="7DE5E9BE" wp14:editId="617CF119">
            <wp:extent cx="3905250" cy="351681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396" cy="351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D3" w:rsidRDefault="00612BD3" w:rsidP="008A1453">
      <w:pPr>
        <w:pStyle w:val="ListParagraph"/>
        <w:numPr>
          <w:ilvl w:val="0"/>
          <w:numId w:val="6"/>
        </w:numPr>
      </w:pPr>
      <w:r>
        <w:t>Remove all</w:t>
      </w:r>
      <w:r w:rsidR="008A1453">
        <w:t xml:space="preserve"> of the</w:t>
      </w:r>
      <w:r>
        <w:t xml:space="preserve"> folders create</w:t>
      </w:r>
      <w:r w:rsidR="00C37456">
        <w:t>d in the step ab</w:t>
      </w:r>
      <w:r w:rsidR="008A1453">
        <w:t>ove</w:t>
      </w:r>
    </w:p>
    <w:p w:rsidR="00612BD3" w:rsidRDefault="006E39AD" w:rsidP="00612BD3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113E951A" wp14:editId="4FB1E6FE">
            <wp:extent cx="4060421" cy="3971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622" cy="397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53" w:rsidRDefault="008A1453" w:rsidP="00F06D6C">
      <w:pPr>
        <w:pStyle w:val="ListParagraph"/>
        <w:numPr>
          <w:ilvl w:val="0"/>
          <w:numId w:val="6"/>
        </w:numPr>
      </w:pPr>
      <w:r>
        <w:t xml:space="preserve">Now </w:t>
      </w:r>
      <w:r w:rsidR="004C2F69">
        <w:t>install</w:t>
      </w:r>
      <w:r>
        <w:t xml:space="preserve"> the following</w:t>
      </w:r>
      <w:r w:rsidR="004C2F69">
        <w:t xml:space="preserve"> packages</w:t>
      </w:r>
      <w:r>
        <w:t xml:space="preserve"> for the ReMi API:</w:t>
      </w:r>
      <w:r w:rsidR="004C2F69">
        <w:t xml:space="preserve"> </w:t>
      </w:r>
    </w:p>
    <w:p w:rsidR="008A1453" w:rsidRDefault="008A1453" w:rsidP="008A1453">
      <w:pPr>
        <w:pStyle w:val="ListParagraph"/>
      </w:pPr>
    </w:p>
    <w:p w:rsidR="00B57956" w:rsidRDefault="00F06D6C" w:rsidP="008A1453">
      <w:pPr>
        <w:pStyle w:val="ListParagraph"/>
        <w:ind w:left="1440"/>
      </w:pPr>
      <w:bookmarkStart w:id="17" w:name="OLE_LINK26"/>
      <w:bookmarkStart w:id="18" w:name="OLE_LINK27"/>
      <w:r w:rsidRPr="008A1453">
        <w:rPr>
          <w:b/>
        </w:rPr>
        <w:t>Install-Package –ProjectName ReMi.Api.Runner ReMi.Api</w:t>
      </w:r>
      <w:r w:rsidR="008A1453">
        <w:rPr>
          <w:b/>
        </w:rPr>
        <w:t xml:space="preserve"> </w:t>
      </w:r>
      <w:bookmarkEnd w:id="17"/>
      <w:bookmarkEnd w:id="18"/>
      <w:r w:rsidR="008A1453">
        <w:t>(mandatory</w:t>
      </w:r>
      <w:r w:rsidR="008A1453" w:rsidRPr="008A1453">
        <w:t>)</w:t>
      </w:r>
      <w:r w:rsidRPr="008A1453">
        <w:rPr>
          <w:b/>
        </w:rPr>
        <w:br/>
      </w:r>
      <w:bookmarkStart w:id="19" w:name="OLE_LINK47"/>
      <w:bookmarkStart w:id="20" w:name="OLE_LINK48"/>
      <w:bookmarkStart w:id="21" w:name="OLE_LINK28"/>
      <w:bookmarkStart w:id="22" w:name="OLE_LINK29"/>
      <w:r w:rsidRPr="008A1453">
        <w:rPr>
          <w:b/>
        </w:rPr>
        <w:t>Install-Package –ProjectName ReMi.Api.Runner ReMi.Plugin.Ldap</w:t>
      </w:r>
      <w:bookmarkEnd w:id="19"/>
      <w:bookmarkEnd w:id="20"/>
      <w:r w:rsidR="008A1453">
        <w:rPr>
          <w:b/>
        </w:rPr>
        <w:t xml:space="preserve"> </w:t>
      </w:r>
      <w:bookmarkStart w:id="23" w:name="OLE_LINK16"/>
      <w:bookmarkStart w:id="24" w:name="OLE_LINK17"/>
      <w:bookmarkStart w:id="25" w:name="OLE_LINK18"/>
      <w:bookmarkStart w:id="26" w:name="OLE_LINK19"/>
      <w:bookmarkStart w:id="27" w:name="OLE_LINK20"/>
      <w:bookmarkStart w:id="28" w:name="OLE_LINK21"/>
      <w:bookmarkStart w:id="29" w:name="OLE_LINK22"/>
      <w:bookmarkStart w:id="30" w:name="OLE_LINK23"/>
      <w:bookmarkEnd w:id="21"/>
      <w:bookmarkEnd w:id="22"/>
      <w:r w:rsidR="008A1453" w:rsidRPr="008A1453">
        <w:t>(optional)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8A1453">
        <w:rPr>
          <w:b/>
        </w:rPr>
        <w:br/>
      </w:r>
      <w:bookmarkStart w:id="31" w:name="OLE_LINK30"/>
      <w:bookmarkStart w:id="32" w:name="OLE_LINK31"/>
      <w:bookmarkStart w:id="33" w:name="OLE_LINK49"/>
      <w:r w:rsidRPr="008A1453">
        <w:rPr>
          <w:b/>
        </w:rPr>
        <w:t>Install-Package –ProjectName ReMi.Api.Runner ReMi.Plugin.Email</w:t>
      </w:r>
      <w:r w:rsidR="008A1453">
        <w:rPr>
          <w:b/>
        </w:rPr>
        <w:t xml:space="preserve"> </w:t>
      </w:r>
      <w:bookmarkEnd w:id="31"/>
      <w:bookmarkEnd w:id="32"/>
      <w:bookmarkEnd w:id="33"/>
      <w:r w:rsidR="008A1453" w:rsidRPr="008A1453">
        <w:t>(optional)</w:t>
      </w:r>
      <w:r w:rsidRPr="008A1453">
        <w:rPr>
          <w:b/>
        </w:rPr>
        <w:br/>
      </w:r>
      <w:bookmarkStart w:id="34" w:name="OLE_LINK32"/>
      <w:bookmarkStart w:id="35" w:name="OLE_LINK33"/>
      <w:bookmarkStart w:id="36" w:name="OLE_LINK50"/>
      <w:r w:rsidRPr="008A1453">
        <w:rPr>
          <w:b/>
        </w:rPr>
        <w:t>Install-Package –ProjectName ReMi.Api.Runner ReMi.Plugin.Jenkins</w:t>
      </w:r>
      <w:r w:rsidR="008A1453">
        <w:rPr>
          <w:b/>
        </w:rPr>
        <w:t xml:space="preserve"> </w:t>
      </w:r>
      <w:bookmarkEnd w:id="34"/>
      <w:bookmarkEnd w:id="35"/>
      <w:bookmarkEnd w:id="36"/>
      <w:r w:rsidR="008A1453" w:rsidRPr="008A1453">
        <w:t>(optional)</w:t>
      </w:r>
      <w:r w:rsidRPr="008A1453">
        <w:rPr>
          <w:b/>
        </w:rPr>
        <w:br/>
        <w:t>Install-Package –ProjectName ReMi.Api.Runner ReMi.Plugin.Go</w:t>
      </w:r>
      <w:r w:rsidR="008A1453">
        <w:rPr>
          <w:b/>
        </w:rPr>
        <w:t xml:space="preserve"> </w:t>
      </w:r>
      <w:r w:rsidR="008A1453" w:rsidRPr="008A1453">
        <w:t>(optional)</w:t>
      </w:r>
      <w:r w:rsidRPr="008A1453">
        <w:rPr>
          <w:b/>
        </w:rPr>
        <w:br/>
      </w:r>
      <w:bookmarkStart w:id="37" w:name="OLE_LINK34"/>
      <w:bookmarkStart w:id="38" w:name="OLE_LINK35"/>
      <w:bookmarkStart w:id="39" w:name="OLE_LINK51"/>
      <w:bookmarkStart w:id="40" w:name="OLE_LINK52"/>
      <w:r w:rsidRPr="008A1453">
        <w:rPr>
          <w:b/>
        </w:rPr>
        <w:t>Install-Package –ProjectName ReMi.Api.Runner ReMi.Plugin.Jira</w:t>
      </w:r>
      <w:bookmarkEnd w:id="37"/>
      <w:bookmarkEnd w:id="38"/>
      <w:r w:rsidR="008A1453">
        <w:rPr>
          <w:b/>
        </w:rPr>
        <w:t xml:space="preserve"> </w:t>
      </w:r>
      <w:bookmarkEnd w:id="39"/>
      <w:bookmarkEnd w:id="40"/>
      <w:r w:rsidR="008A1453" w:rsidRPr="008A1453">
        <w:t>(optional)</w:t>
      </w:r>
      <w:r w:rsidRPr="008A1453">
        <w:rPr>
          <w:b/>
        </w:rPr>
        <w:br/>
      </w:r>
      <w:bookmarkStart w:id="41" w:name="OLE_LINK36"/>
      <w:bookmarkStart w:id="42" w:name="OLE_LINK37"/>
      <w:bookmarkStart w:id="43" w:name="OLE_LINK53"/>
      <w:r w:rsidRPr="008A1453">
        <w:rPr>
          <w:b/>
        </w:rPr>
        <w:t>Install-Package –ProjectName ReMi.Api.Runner ReMi.Plugin.Gerrit</w:t>
      </w:r>
      <w:r w:rsidR="008A1453">
        <w:rPr>
          <w:b/>
        </w:rPr>
        <w:t xml:space="preserve"> </w:t>
      </w:r>
      <w:bookmarkEnd w:id="41"/>
      <w:bookmarkEnd w:id="42"/>
      <w:bookmarkEnd w:id="43"/>
      <w:r w:rsidR="008A1453" w:rsidRPr="008A1453">
        <w:t>(optional)</w:t>
      </w:r>
      <w:r w:rsidRPr="008A1453">
        <w:rPr>
          <w:b/>
        </w:rPr>
        <w:br/>
      </w:r>
      <w:bookmarkStart w:id="44" w:name="OLE_LINK38"/>
      <w:bookmarkStart w:id="45" w:name="OLE_LINK39"/>
      <w:bookmarkStart w:id="46" w:name="OLE_LINK54"/>
      <w:r w:rsidRPr="008A1453">
        <w:rPr>
          <w:b/>
        </w:rPr>
        <w:t>Install-Package –ProjectName ReMi.Api.Runner ReMi.Plugin.ZenDesk</w:t>
      </w:r>
      <w:r w:rsidR="008A1453">
        <w:rPr>
          <w:b/>
        </w:rPr>
        <w:t xml:space="preserve"> </w:t>
      </w:r>
      <w:bookmarkEnd w:id="44"/>
      <w:bookmarkEnd w:id="45"/>
      <w:bookmarkEnd w:id="46"/>
      <w:r w:rsidR="008A1453" w:rsidRPr="008A1453">
        <w:t>(optional)</w:t>
      </w:r>
    </w:p>
    <w:p w:rsidR="003016C2" w:rsidRPr="008A1453" w:rsidRDefault="003016C2" w:rsidP="008A1453">
      <w:pPr>
        <w:pStyle w:val="ListParagraph"/>
        <w:ind w:left="1440"/>
        <w:rPr>
          <w:b/>
        </w:rPr>
      </w:pPr>
    </w:p>
    <w:p w:rsidR="004F70ED" w:rsidRDefault="003016C2" w:rsidP="003016C2">
      <w:pPr>
        <w:pStyle w:val="ListParagraph"/>
        <w:numPr>
          <w:ilvl w:val="0"/>
          <w:numId w:val="6"/>
        </w:numPr>
      </w:pPr>
      <w:r>
        <w:t>The CS-Script package adds a file</w:t>
      </w:r>
      <w:r w:rsidR="004F70ED">
        <w:t xml:space="preserve"> </w:t>
      </w:r>
      <w:r>
        <w:t>‘</w:t>
      </w:r>
      <w:r w:rsidR="004F70ED">
        <w:t>Scripting.cs</w:t>
      </w:r>
      <w:r>
        <w:t>’ which can be removed:</w:t>
      </w:r>
    </w:p>
    <w:p w:rsidR="004F70ED" w:rsidRDefault="004F70ED" w:rsidP="00FC326D">
      <w:pPr>
        <w:jc w:val="center"/>
      </w:pPr>
      <w:r>
        <w:rPr>
          <w:noProof/>
          <w:lang w:eastAsia="en-IE"/>
        </w:rPr>
        <w:drawing>
          <wp:inline distT="0" distB="0" distL="0" distR="0" wp14:anchorId="3A135B58" wp14:editId="13A41B22">
            <wp:extent cx="3029447" cy="182488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0200" cy="18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15" w:rsidRDefault="00922A15" w:rsidP="00FC326D">
      <w:pPr>
        <w:jc w:val="center"/>
      </w:pPr>
    </w:p>
    <w:p w:rsidR="004F70ED" w:rsidRDefault="00FC326D" w:rsidP="00922A15">
      <w:pPr>
        <w:pStyle w:val="ListParagraph"/>
        <w:numPr>
          <w:ilvl w:val="0"/>
          <w:numId w:val="6"/>
        </w:numPr>
      </w:pPr>
      <w:r>
        <w:t>Open</w:t>
      </w:r>
      <w:r w:rsidR="00922A15">
        <w:t xml:space="preserve"> the</w:t>
      </w:r>
      <w:r>
        <w:t xml:space="preserve"> Global.asax.cs file </w:t>
      </w:r>
      <w:r w:rsidR="00922A15">
        <w:t xml:space="preserve">and </w:t>
      </w:r>
      <w:r>
        <w:t xml:space="preserve">change it </w:t>
      </w:r>
      <w:r w:rsidR="00922A15">
        <w:t>from inheriting ‘</w:t>
      </w:r>
      <w:r w:rsidR="00922A15" w:rsidRPr="00922A15">
        <w:t>System.Web.HttpApplication</w:t>
      </w:r>
      <w:r w:rsidR="00922A15">
        <w:t>’</w:t>
      </w:r>
      <w:r w:rsidR="00922A15" w:rsidRPr="00922A15">
        <w:t xml:space="preserve"> </w:t>
      </w:r>
      <w:r>
        <w:t xml:space="preserve">to inherit from </w:t>
      </w:r>
      <w:bookmarkStart w:id="47" w:name="OLE_LINK40"/>
      <w:bookmarkStart w:id="48" w:name="OLE_LINK41"/>
      <w:r w:rsidR="00922A15">
        <w:t>‘</w:t>
      </w:r>
      <w:bookmarkStart w:id="49" w:name="OLE_LINK42"/>
      <w:bookmarkStart w:id="50" w:name="OLE_LINK43"/>
      <w:bookmarkStart w:id="51" w:name="OLE_LINK44"/>
      <w:r w:rsidRPr="00FC326D">
        <w:t>ReMi.Api.WebApiApplication</w:t>
      </w:r>
      <w:bookmarkEnd w:id="47"/>
      <w:bookmarkEnd w:id="48"/>
      <w:bookmarkEnd w:id="49"/>
      <w:bookmarkEnd w:id="50"/>
      <w:bookmarkEnd w:id="51"/>
      <w:r w:rsidR="00922A15">
        <w:t>’ instead.</w:t>
      </w:r>
    </w:p>
    <w:p w:rsidR="00625D5C" w:rsidRDefault="00FC326D" w:rsidP="00FC326D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5A41044E" wp14:editId="0B4F0958">
            <wp:extent cx="3848431" cy="133121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4436" cy="132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15" w:rsidRDefault="00922A15" w:rsidP="00FC326D">
      <w:pPr>
        <w:jc w:val="center"/>
      </w:pPr>
    </w:p>
    <w:p w:rsidR="00922A15" w:rsidRDefault="00922A15" w:rsidP="00922A15">
      <w:pPr>
        <w:pStyle w:val="ListParagraph"/>
        <w:numPr>
          <w:ilvl w:val="0"/>
          <w:numId w:val="6"/>
        </w:numPr>
      </w:pPr>
      <w:r>
        <w:t xml:space="preserve">Remove or override the </w:t>
      </w:r>
      <w:r w:rsidRPr="00FC326D">
        <w:t>Application_Start</w:t>
      </w:r>
      <w:r>
        <w:t xml:space="preserve"> method</w:t>
      </w:r>
    </w:p>
    <w:p w:rsidR="00AA3F8B" w:rsidRDefault="00AA3F8B" w:rsidP="00AA3F8B">
      <w:pPr>
        <w:pStyle w:val="Heading1"/>
      </w:pPr>
      <w:r>
        <w:t>Database configuration</w:t>
      </w:r>
    </w:p>
    <w:p w:rsidR="000B0F6A" w:rsidRDefault="000B0F6A" w:rsidP="00D807CE">
      <w:r>
        <w:t xml:space="preserve">ReMi uses MS SQL Server as the data store and will handle all the database objects creation and initialisation. ReMi has not been tested with other data stores; however the architecture does lend itself to implementing other </w:t>
      </w:r>
      <w:r w:rsidR="003D4305">
        <w:t>database</w:t>
      </w:r>
      <w:bookmarkStart w:id="52" w:name="_GoBack"/>
      <w:bookmarkEnd w:id="52"/>
      <w:r w:rsidR="003D4305">
        <w:t xml:space="preserve"> initialisers.</w:t>
      </w:r>
    </w:p>
    <w:p w:rsidR="000B0F6A" w:rsidRDefault="00655B65" w:rsidP="00D807CE">
      <w:r>
        <w:t xml:space="preserve">To configure </w:t>
      </w:r>
      <w:r w:rsidR="000B0F6A">
        <w:t xml:space="preserve">the </w:t>
      </w:r>
      <w:r>
        <w:t>database</w:t>
      </w:r>
      <w:r w:rsidR="000B0F6A">
        <w:t>, you need to set the</w:t>
      </w:r>
      <w:r>
        <w:t xml:space="preserve"> connection string</w:t>
      </w:r>
      <w:r w:rsidR="000B0F6A">
        <w:t xml:space="preserve"> values in the configuration file</w:t>
      </w:r>
      <w:r>
        <w:t xml:space="preserve">. </w:t>
      </w:r>
      <w:r w:rsidR="000B0F6A">
        <w:t>Each ReMi plugin is implemented using its own data schema so it is possible for the plugins to share the same database.</w:t>
      </w:r>
    </w:p>
    <w:p w:rsidR="00655B65" w:rsidRDefault="004F188C" w:rsidP="00D807CE">
      <w:r>
        <w:t>By default connection string point</w:t>
      </w:r>
      <w:r w:rsidR="000B0F6A">
        <w:t>s</w:t>
      </w:r>
      <w:r>
        <w:t xml:space="preserve"> to </w:t>
      </w:r>
      <w:r w:rsidR="000B0F6A">
        <w:t xml:space="preserve">the </w:t>
      </w:r>
      <w:r>
        <w:t xml:space="preserve">local </w:t>
      </w:r>
      <w:r w:rsidR="000B0F6A">
        <w:t>‘</w:t>
      </w:r>
      <w:r>
        <w:t>remi_db</w:t>
      </w:r>
      <w:r w:rsidR="000B0F6A">
        <w:t>’</w:t>
      </w:r>
      <w:r>
        <w:t xml:space="preserve"> database</w:t>
      </w:r>
      <w:r w:rsidR="000B0F6A">
        <w:t xml:space="preserve"> using</w:t>
      </w:r>
      <w:r w:rsidR="004B7074">
        <w:t xml:space="preserve"> Windows Authentication</w:t>
      </w:r>
      <w:r w:rsidR="000B0F6A">
        <w:t xml:space="preserve"> as follows:</w:t>
      </w:r>
    </w:p>
    <w:p w:rsidR="004F188C" w:rsidRPr="002013D5" w:rsidRDefault="004F188C" w:rsidP="000B0F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&lt;</w:t>
      </w:r>
      <w:r w:rsidRPr="002013D5">
        <w:rPr>
          <w:rFonts w:ascii="Consolas" w:hAnsi="Consolas" w:cs="Consolas"/>
          <w:color w:val="A31515"/>
          <w:sz w:val="16"/>
          <w:szCs w:val="16"/>
          <w:highlight w:val="white"/>
        </w:rPr>
        <w:t>connectionStrings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4F188C" w:rsidRPr="002013D5" w:rsidRDefault="004F188C" w:rsidP="000B0F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</w:t>
      </w:r>
      <w:r w:rsidRPr="002013D5">
        <w:rPr>
          <w:rFonts w:ascii="Consolas" w:hAnsi="Consolas" w:cs="Consolas"/>
          <w:color w:val="A31515"/>
          <w:sz w:val="16"/>
          <w:szCs w:val="16"/>
          <w:highlight w:val="white"/>
        </w:rPr>
        <w:t>add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name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ReleaseManagementConnection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providerName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System.Data.SqlClient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connectionString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Data Source=localhost;Initial Catalog=remi_db;Integrated Security=True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/&gt;</w:t>
      </w:r>
    </w:p>
    <w:p w:rsidR="004F188C" w:rsidRPr="002013D5" w:rsidRDefault="004F188C" w:rsidP="000B0F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</w:t>
      </w:r>
      <w:r w:rsidRPr="002013D5">
        <w:rPr>
          <w:rFonts w:ascii="Consolas" w:hAnsi="Consolas" w:cs="Consolas"/>
          <w:color w:val="A31515"/>
          <w:sz w:val="16"/>
          <w:szCs w:val="16"/>
          <w:highlight w:val="white"/>
        </w:rPr>
        <w:t>add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name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LdapConnection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providerName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System.Data.SqlClient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connectionString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Data Source=localhost;Initial Catalog=remi_db;Integrated Security=True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/&gt;</w:t>
      </w:r>
    </w:p>
    <w:p w:rsidR="004F188C" w:rsidRPr="002013D5" w:rsidRDefault="004F188C" w:rsidP="000B0F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</w:t>
      </w:r>
      <w:r w:rsidRPr="002013D5">
        <w:rPr>
          <w:rFonts w:ascii="Consolas" w:hAnsi="Consolas" w:cs="Consolas"/>
          <w:color w:val="A31515"/>
          <w:sz w:val="16"/>
          <w:szCs w:val="16"/>
          <w:highlight w:val="white"/>
        </w:rPr>
        <w:t>add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name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EmailMockConnection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providerName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System.Data.SqlClient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connectionString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Data Source=localhost;Initial Catalog=remi_db;Integrated Security=True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/&gt;</w:t>
      </w:r>
    </w:p>
    <w:p w:rsidR="004F188C" w:rsidRPr="002013D5" w:rsidRDefault="004F188C" w:rsidP="000B0F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</w:t>
      </w:r>
      <w:r w:rsidRPr="002013D5">
        <w:rPr>
          <w:rFonts w:ascii="Consolas" w:hAnsi="Consolas" w:cs="Consolas"/>
          <w:color w:val="A31515"/>
          <w:sz w:val="16"/>
          <w:szCs w:val="16"/>
          <w:highlight w:val="white"/>
        </w:rPr>
        <w:t>add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name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JenkinsPluginConnection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providerName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System.Data.SqlClient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connectionString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Data Source=localhost;Initial Catalog=remi_db;Integrated Security=True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/&gt;</w:t>
      </w:r>
    </w:p>
    <w:p w:rsidR="004F188C" w:rsidRPr="002013D5" w:rsidRDefault="004F188C" w:rsidP="000B0F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</w:t>
      </w:r>
      <w:r w:rsidRPr="002013D5">
        <w:rPr>
          <w:rFonts w:ascii="Consolas" w:hAnsi="Consolas" w:cs="Consolas"/>
          <w:color w:val="A31515"/>
          <w:sz w:val="16"/>
          <w:szCs w:val="16"/>
          <w:highlight w:val="white"/>
        </w:rPr>
        <w:t>add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name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GoPluginConnection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providerName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System.Data.SqlClient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connectionString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Data Source=localhost;Initial Catalog=remi_db;Integrated Security=True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/&gt;</w:t>
      </w:r>
    </w:p>
    <w:p w:rsidR="004F188C" w:rsidRPr="002013D5" w:rsidRDefault="004F188C" w:rsidP="000B0F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</w:t>
      </w:r>
      <w:r w:rsidRPr="002013D5">
        <w:rPr>
          <w:rFonts w:ascii="Consolas" w:hAnsi="Consolas" w:cs="Consolas"/>
          <w:color w:val="A31515"/>
          <w:sz w:val="16"/>
          <w:szCs w:val="16"/>
          <w:highlight w:val="white"/>
        </w:rPr>
        <w:t>add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name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JiraConnection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providerName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System.Data.SqlClient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connectionString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Data Source=localhost;Initial Catalog=remi_db;Integrated Security=True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/&gt;</w:t>
      </w:r>
    </w:p>
    <w:p w:rsidR="004F188C" w:rsidRPr="002013D5" w:rsidRDefault="004F188C" w:rsidP="000B0F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</w:t>
      </w:r>
      <w:r w:rsidRPr="002013D5">
        <w:rPr>
          <w:rFonts w:ascii="Consolas" w:hAnsi="Consolas" w:cs="Consolas"/>
          <w:color w:val="A31515"/>
          <w:sz w:val="16"/>
          <w:szCs w:val="16"/>
          <w:highlight w:val="white"/>
        </w:rPr>
        <w:t>add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name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GerritPluginConnection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providerName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System.Data.SqlClient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connectionString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Data Source=localhost;Initial Catalog=remi_db;Integrated Security=True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/&gt;</w:t>
      </w:r>
    </w:p>
    <w:p w:rsidR="004F188C" w:rsidRPr="002013D5" w:rsidRDefault="004F188C" w:rsidP="000B0F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</w:t>
      </w:r>
      <w:r w:rsidRPr="002013D5">
        <w:rPr>
          <w:rFonts w:ascii="Consolas" w:hAnsi="Consolas" w:cs="Consolas"/>
          <w:color w:val="A31515"/>
          <w:sz w:val="16"/>
          <w:szCs w:val="16"/>
          <w:highlight w:val="white"/>
        </w:rPr>
        <w:t>add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name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ZenDeskConnection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providerName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System.Data.SqlClient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013D5">
        <w:rPr>
          <w:rFonts w:ascii="Consolas" w:hAnsi="Consolas" w:cs="Consolas"/>
          <w:color w:val="FF0000"/>
          <w:sz w:val="16"/>
          <w:szCs w:val="16"/>
          <w:highlight w:val="white"/>
        </w:rPr>
        <w:t>connectionString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Data Source=localhost;Initial Catalog=remi_db;Integrated Security=True</w:t>
      </w:r>
      <w:r w:rsidRPr="002013D5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/&gt;</w:t>
      </w:r>
    </w:p>
    <w:p w:rsidR="004F188C" w:rsidRPr="002013D5" w:rsidRDefault="004F188C" w:rsidP="000B0F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&lt;/</w:t>
      </w:r>
      <w:r w:rsidRPr="002013D5">
        <w:rPr>
          <w:rFonts w:ascii="Consolas" w:hAnsi="Consolas" w:cs="Consolas"/>
          <w:color w:val="A31515"/>
          <w:sz w:val="16"/>
          <w:szCs w:val="16"/>
          <w:highlight w:val="white"/>
        </w:rPr>
        <w:t>connectionStrings</w:t>
      </w:r>
      <w:r w:rsidRPr="002013D5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4F188C" w:rsidRDefault="004F188C" w:rsidP="004F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F188C" w:rsidRDefault="000B0F6A" w:rsidP="002013D5">
      <w:pPr>
        <w:autoSpaceDE w:val="0"/>
        <w:autoSpaceDN w:val="0"/>
        <w:adjustRightInd w:val="0"/>
        <w:spacing w:after="0" w:line="240" w:lineRule="auto"/>
      </w:pPr>
      <w:r>
        <w:t>The ‘</w:t>
      </w:r>
      <w:r w:rsidR="004F188C" w:rsidRPr="002013D5">
        <w:t>ReleaseManagementConnection</w:t>
      </w:r>
      <w:r>
        <w:t>’ setting</w:t>
      </w:r>
      <w:r w:rsidR="004F188C" w:rsidRPr="002013D5">
        <w:t xml:space="preserve"> is ReMi</w:t>
      </w:r>
      <w:r>
        <w:t>’s</w:t>
      </w:r>
      <w:r w:rsidR="004F188C" w:rsidRPr="002013D5">
        <w:t xml:space="preserve"> </w:t>
      </w:r>
      <w:r w:rsidR="002013D5" w:rsidRPr="002013D5">
        <w:t>main</w:t>
      </w:r>
      <w:r w:rsidR="004F188C" w:rsidRPr="002013D5">
        <w:t xml:space="preserve"> database connection string.</w:t>
      </w:r>
      <w:r w:rsidR="004B7074">
        <w:t xml:space="preserve"> </w:t>
      </w:r>
      <w:r w:rsidR="00C20776">
        <w:t>Note:</w:t>
      </w:r>
      <w:r w:rsidR="004B7074">
        <w:t xml:space="preserve"> if you want</w:t>
      </w:r>
      <w:r w:rsidR="00C20776">
        <w:t xml:space="preserve"> ReMi to create </w:t>
      </w:r>
      <w:r w:rsidR="007B1A4E">
        <w:t xml:space="preserve">the </w:t>
      </w:r>
      <w:r w:rsidR="00C20776">
        <w:t>database automatically</w:t>
      </w:r>
      <w:r w:rsidR="004B7074">
        <w:t xml:space="preserve">, </w:t>
      </w:r>
      <w:r w:rsidR="00C20776">
        <w:t>the credentials provided require</w:t>
      </w:r>
      <w:r w:rsidR="004B7074">
        <w:t xml:space="preserve"> permission</w:t>
      </w:r>
      <w:r w:rsidR="00C20776">
        <w:t>s to create databases on the target MS SQL Server</w:t>
      </w:r>
      <w:r w:rsidR="004B7074">
        <w:t>.</w:t>
      </w:r>
    </w:p>
    <w:p w:rsidR="002013D5" w:rsidRDefault="00846412" w:rsidP="002013D5">
      <w:pPr>
        <w:pStyle w:val="Heading1"/>
      </w:pPr>
      <w:r>
        <w:t>Configuring</w:t>
      </w:r>
      <w:r w:rsidR="002013D5">
        <w:t xml:space="preserve"> IIS Express</w:t>
      </w:r>
    </w:p>
    <w:p w:rsidR="002013D5" w:rsidRDefault="002013D5" w:rsidP="002013D5">
      <w:r>
        <w:t xml:space="preserve">To run </w:t>
      </w:r>
      <w:r w:rsidR="009B2BAD">
        <w:t xml:space="preserve">the </w:t>
      </w:r>
      <w:r w:rsidR="00F84E8B">
        <w:t>application from Visual Studio,</w:t>
      </w:r>
      <w:r w:rsidR="00CB1671">
        <w:t xml:space="preserve"> the</w:t>
      </w:r>
      <w:r w:rsidR="00F84E8B">
        <w:t xml:space="preserve"> </w:t>
      </w:r>
      <w:r w:rsidR="009B2BAD">
        <w:t>project properties for</w:t>
      </w:r>
      <w:r>
        <w:t xml:space="preserve"> ReMi.Web.Runner and ReMi.Api.Runner</w:t>
      </w:r>
      <w:r w:rsidR="009B2BAD">
        <w:t xml:space="preserve"> will need to be configured</w:t>
      </w:r>
      <w:r>
        <w:t>.</w:t>
      </w:r>
    </w:p>
    <w:p w:rsidR="002013D5" w:rsidRDefault="002013D5" w:rsidP="00CB1671">
      <w:pPr>
        <w:pStyle w:val="ListParagraph"/>
        <w:numPr>
          <w:ilvl w:val="0"/>
          <w:numId w:val="8"/>
        </w:numPr>
      </w:pPr>
      <w:r>
        <w:t xml:space="preserve">In ReMi.Web.Runner </w:t>
      </w:r>
      <w:r w:rsidR="004B7074">
        <w:t xml:space="preserve">properties </w:t>
      </w:r>
      <w:r w:rsidR="009B2BAD">
        <w:t>select the</w:t>
      </w:r>
      <w:r>
        <w:t xml:space="preserve"> </w:t>
      </w:r>
      <w:r w:rsidR="009B2BAD">
        <w:t>‘</w:t>
      </w:r>
      <w:r>
        <w:t>Web</w:t>
      </w:r>
      <w:r w:rsidR="009B2BAD">
        <w:t>’</w:t>
      </w:r>
      <w:r>
        <w:t xml:space="preserve"> section, choose</w:t>
      </w:r>
      <w:r w:rsidR="00F84E8B">
        <w:t xml:space="preserve"> </w:t>
      </w:r>
      <w:r w:rsidR="00F84E8B" w:rsidRPr="00CB1671">
        <w:rPr>
          <w:i/>
        </w:rPr>
        <w:t>Use Local IIS Web Server</w:t>
      </w:r>
      <w:r w:rsidR="00F84E8B">
        <w:t xml:space="preserve">, check </w:t>
      </w:r>
      <w:r w:rsidR="00F84E8B" w:rsidRPr="00CB1671">
        <w:rPr>
          <w:i/>
        </w:rPr>
        <w:t>Use IIS Express</w:t>
      </w:r>
      <w:r w:rsidR="00F84E8B">
        <w:t xml:space="preserve"> and click </w:t>
      </w:r>
      <w:r w:rsidR="00F84E8B" w:rsidRPr="00CB1671">
        <w:rPr>
          <w:i/>
        </w:rPr>
        <w:t>Create Virtual Directory</w:t>
      </w:r>
      <w:r w:rsidR="00F84E8B">
        <w:t>.</w:t>
      </w:r>
    </w:p>
    <w:p w:rsidR="00F84E8B" w:rsidRDefault="004B7074" w:rsidP="002013D5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74F42DAE" wp14:editId="71E886A1">
            <wp:extent cx="5943600" cy="384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t xml:space="preserve"> </w:t>
      </w:r>
    </w:p>
    <w:p w:rsidR="004B7074" w:rsidRDefault="004B7074" w:rsidP="00CB1671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In Re</w:t>
      </w:r>
      <w:r w:rsidR="00CB1671">
        <w:rPr>
          <w:noProof/>
          <w:lang w:eastAsia="en-IE"/>
        </w:rPr>
        <w:t xml:space="preserve">Mi.Api.Runner properties configure </w:t>
      </w:r>
      <w:r>
        <w:rPr>
          <w:noProof/>
          <w:lang w:eastAsia="en-IE"/>
        </w:rPr>
        <w:t>the same setting</w:t>
      </w:r>
      <w:r w:rsidR="00CB1671">
        <w:rPr>
          <w:noProof/>
          <w:lang w:eastAsia="en-IE"/>
        </w:rPr>
        <w:t>s</w:t>
      </w:r>
      <w:r>
        <w:rPr>
          <w:noProof/>
          <w:lang w:eastAsia="en-IE"/>
        </w:rPr>
        <w:t xml:space="preserve">, </w:t>
      </w:r>
      <w:r w:rsidR="00CB1671">
        <w:rPr>
          <w:noProof/>
          <w:lang w:eastAsia="en-IE"/>
        </w:rPr>
        <w:t>using the</w:t>
      </w:r>
      <w:r>
        <w:rPr>
          <w:noProof/>
          <w:lang w:eastAsia="en-IE"/>
        </w:rPr>
        <w:t xml:space="preserve"> same port number </w:t>
      </w:r>
      <w:r w:rsidR="00CB1671">
        <w:rPr>
          <w:noProof/>
          <w:lang w:eastAsia="en-IE"/>
        </w:rPr>
        <w:t xml:space="preserve">with </w:t>
      </w:r>
      <w:r>
        <w:rPr>
          <w:noProof/>
          <w:lang w:eastAsia="en-IE"/>
        </w:rPr>
        <w:t>‘/api’</w:t>
      </w:r>
      <w:r w:rsidR="009B2BAD">
        <w:rPr>
          <w:noProof/>
          <w:lang w:eastAsia="en-IE"/>
        </w:rPr>
        <w:t xml:space="preserve"> </w:t>
      </w:r>
      <w:r w:rsidR="00CB1671">
        <w:rPr>
          <w:noProof/>
          <w:lang w:eastAsia="en-IE"/>
        </w:rPr>
        <w:t xml:space="preserve">appended </w:t>
      </w:r>
      <w:r w:rsidR="009B2BAD">
        <w:rPr>
          <w:noProof/>
          <w:lang w:eastAsia="en-IE"/>
        </w:rPr>
        <w:t>to the end of the project url path</w:t>
      </w:r>
      <w:r>
        <w:rPr>
          <w:noProof/>
          <w:lang w:eastAsia="en-IE"/>
        </w:rPr>
        <w:t>.</w:t>
      </w:r>
    </w:p>
    <w:p w:rsidR="004B7074" w:rsidRDefault="004B7074" w:rsidP="002013D5">
      <w:r>
        <w:rPr>
          <w:noProof/>
          <w:lang w:eastAsia="en-IE"/>
        </w:rPr>
        <w:drawing>
          <wp:inline distT="0" distB="0" distL="0" distR="0" wp14:anchorId="1281093A" wp14:editId="0C45D4B5">
            <wp:extent cx="5943600" cy="40906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74" w:rsidRDefault="004B7074" w:rsidP="002013D5">
      <w:pPr>
        <w:pStyle w:val="ListParagraph"/>
        <w:numPr>
          <w:ilvl w:val="0"/>
          <w:numId w:val="8"/>
        </w:numPr>
      </w:pPr>
      <w:r>
        <w:t>Set ReMi.Web.Ru</w:t>
      </w:r>
      <w:r w:rsidR="00AD309B">
        <w:t>nner as default project</w:t>
      </w:r>
      <w:r>
        <w:t xml:space="preserve"> and start </w:t>
      </w:r>
      <w:r w:rsidR="00AD309B">
        <w:t xml:space="preserve">the </w:t>
      </w:r>
      <w:r>
        <w:t>application.</w:t>
      </w:r>
      <w:r w:rsidR="00AD309B">
        <w:t xml:space="preserve"> </w:t>
      </w:r>
      <w:r w:rsidR="006C6D04">
        <w:t xml:space="preserve"> </w:t>
      </w:r>
      <w:r w:rsidR="00AD309B">
        <w:t xml:space="preserve">If everything </w:t>
      </w:r>
      <w:r w:rsidR="006C6D04">
        <w:t>is</w:t>
      </w:r>
      <w:r w:rsidR="00AD309B">
        <w:t xml:space="preserve"> </w:t>
      </w:r>
      <w:r w:rsidR="006C6D04">
        <w:t>correctly</w:t>
      </w:r>
      <w:r w:rsidR="00AD309B">
        <w:t xml:space="preserve"> configured </w:t>
      </w:r>
      <w:r w:rsidR="006C6D04">
        <w:t>ReMi will be loaded into the browser</w:t>
      </w:r>
      <w:r w:rsidR="00AD309B">
        <w:t>.</w:t>
      </w:r>
    </w:p>
    <w:p w:rsidR="00AD309B" w:rsidRDefault="00AD309B" w:rsidP="002013D5">
      <w:r>
        <w:rPr>
          <w:noProof/>
          <w:lang w:eastAsia="en-IE"/>
        </w:rPr>
        <w:lastRenderedPageBreak/>
        <w:drawing>
          <wp:inline distT="0" distB="0" distL="0" distR="0" wp14:anchorId="3DDF842A" wp14:editId="5BDA983F">
            <wp:extent cx="5943600" cy="3264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9B" w:rsidRDefault="00AD309B" w:rsidP="00AD309B">
      <w:pPr>
        <w:pStyle w:val="Heading1"/>
      </w:pPr>
      <w:r>
        <w:t>Configur</w:t>
      </w:r>
      <w:r w:rsidR="00E01A19">
        <w:t xml:space="preserve">ing ReMi to run under </w:t>
      </w:r>
      <w:r>
        <w:t>IIS</w:t>
      </w:r>
    </w:p>
    <w:p w:rsidR="00E01A19" w:rsidRDefault="00E01A19" w:rsidP="006C6D04">
      <w:pPr>
        <w:pStyle w:val="ListParagraph"/>
        <w:numPr>
          <w:ilvl w:val="0"/>
          <w:numId w:val="9"/>
        </w:numPr>
      </w:pPr>
      <w:r>
        <w:t xml:space="preserve">Ensure IIS is installed with ASP.NET by checking the installed </w:t>
      </w:r>
      <w:r w:rsidR="00CB1BFF">
        <w:t>Windows Feature</w:t>
      </w:r>
      <w:r>
        <w:t xml:space="preserve">s </w:t>
      </w:r>
      <w:bookmarkStart w:id="53" w:name="OLE_LINK45"/>
      <w:bookmarkStart w:id="54" w:name="OLE_LINK46"/>
      <w:r>
        <w:t>(WinKey + R and type</w:t>
      </w:r>
      <w:r w:rsidR="00CB1BFF">
        <w:t xml:space="preserve"> </w:t>
      </w:r>
      <w:r>
        <w:t>‘</w:t>
      </w:r>
      <w:r w:rsidR="00CB1BFF" w:rsidRPr="006C6D04">
        <w:rPr>
          <w:i/>
        </w:rPr>
        <w:t>optionalfeatures</w:t>
      </w:r>
      <w:r w:rsidRPr="006C6D04">
        <w:rPr>
          <w:i/>
        </w:rPr>
        <w:t>’</w:t>
      </w:r>
      <w:r>
        <w:t>)</w:t>
      </w:r>
      <w:bookmarkEnd w:id="53"/>
      <w:bookmarkEnd w:id="54"/>
    </w:p>
    <w:p w:rsidR="00CB1BFF" w:rsidRDefault="00CB1BFF" w:rsidP="00E01A19">
      <w:r>
        <w:rPr>
          <w:noProof/>
          <w:lang w:eastAsia="en-IE"/>
        </w:rPr>
        <w:drawing>
          <wp:inline distT="0" distB="0" distL="0" distR="0" wp14:anchorId="216EF3A1" wp14:editId="388522FB">
            <wp:extent cx="3085106" cy="3199121"/>
            <wp:effectExtent l="0" t="0" r="127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8881" cy="32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04" w:rsidRDefault="00DE349E" w:rsidP="006C6D04">
      <w:pPr>
        <w:pStyle w:val="ListParagraph"/>
        <w:numPr>
          <w:ilvl w:val="0"/>
          <w:numId w:val="9"/>
        </w:numPr>
      </w:pPr>
      <w:r>
        <w:t>Once you have verified that IIS is installed and configured as above, open the IIS configuration manager (WinKey + R and type in ‘</w:t>
      </w:r>
      <w:r w:rsidRPr="006C6D04">
        <w:rPr>
          <w:i/>
        </w:rPr>
        <w:t>inetmgr’</w:t>
      </w:r>
      <w:r>
        <w:t xml:space="preserve">) to configure the ReMi site. </w:t>
      </w:r>
    </w:p>
    <w:p w:rsidR="006C6D04" w:rsidRDefault="00DE349E" w:rsidP="00AD309B">
      <w:pPr>
        <w:pStyle w:val="ListParagraph"/>
        <w:numPr>
          <w:ilvl w:val="0"/>
          <w:numId w:val="9"/>
        </w:numPr>
      </w:pPr>
      <w:r>
        <w:t>You may</w:t>
      </w:r>
      <w:r w:rsidR="00CB1BFF">
        <w:t xml:space="preserve"> configure ReMi to use</w:t>
      </w:r>
      <w:r>
        <w:t xml:space="preserve"> the</w:t>
      </w:r>
      <w:r w:rsidR="00CB1BFF">
        <w:t xml:space="preserve"> Default Web Site with port 80</w:t>
      </w:r>
      <w:r>
        <w:t xml:space="preserve"> or you could</w:t>
      </w:r>
      <w:r w:rsidR="00CB1BFF">
        <w:t xml:space="preserve"> create</w:t>
      </w:r>
      <w:r>
        <w:t xml:space="preserve"> a new application using a</w:t>
      </w:r>
      <w:r w:rsidR="00CB1BFF">
        <w:t xml:space="preserve"> different port. </w:t>
      </w:r>
    </w:p>
    <w:p w:rsidR="00AD309B" w:rsidRPr="00CB1BFF" w:rsidRDefault="00DE349E" w:rsidP="006C6D04">
      <w:pPr>
        <w:pStyle w:val="ListParagraph"/>
        <w:numPr>
          <w:ilvl w:val="1"/>
          <w:numId w:val="9"/>
        </w:numPr>
      </w:pPr>
      <w:r>
        <w:t>Configure the</w:t>
      </w:r>
      <w:r w:rsidR="00CB1BFF">
        <w:t xml:space="preserve"> </w:t>
      </w:r>
      <w:r>
        <w:t>‘</w:t>
      </w:r>
      <w:r w:rsidR="00CB1BFF" w:rsidRPr="006C6D04">
        <w:rPr>
          <w:i/>
        </w:rPr>
        <w:t>Physical Path</w:t>
      </w:r>
      <w:r w:rsidRPr="006C6D04">
        <w:rPr>
          <w:i/>
        </w:rPr>
        <w:t>’</w:t>
      </w:r>
      <w:r w:rsidR="00CB1BFF">
        <w:t xml:space="preserve"> of application to</w:t>
      </w:r>
      <w:r>
        <w:t xml:space="preserve"> point to the ‘</w:t>
      </w:r>
      <w:r w:rsidR="00CB1BFF">
        <w:t>ReMi.Web.Runner</w:t>
      </w:r>
      <w:r>
        <w:t>’ physical</w:t>
      </w:r>
      <w:r w:rsidR="00CB1BFF">
        <w:t xml:space="preserve"> </w:t>
      </w:r>
      <w:r>
        <w:t>path and allocate the application to the</w:t>
      </w:r>
      <w:r w:rsidR="00CB1BFF">
        <w:t xml:space="preserve"> </w:t>
      </w:r>
      <w:r>
        <w:t>‘</w:t>
      </w:r>
      <w:r w:rsidR="00CB1BFF">
        <w:t>ASP.NET v4.0</w:t>
      </w:r>
      <w:r>
        <w:t>’ app pool</w:t>
      </w:r>
      <w:r w:rsidR="00CB1BFF">
        <w:t>.</w:t>
      </w:r>
    </w:p>
    <w:p w:rsidR="00CB1BFF" w:rsidRDefault="00CB1BFF" w:rsidP="00CB1BFF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0C9882BF" wp14:editId="22513493">
            <wp:extent cx="4381169" cy="3620081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8658" cy="361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FF" w:rsidRDefault="00764910" w:rsidP="006C6D04">
      <w:pPr>
        <w:pStyle w:val="ListParagraph"/>
        <w:numPr>
          <w:ilvl w:val="1"/>
          <w:numId w:val="9"/>
        </w:numPr>
      </w:pPr>
      <w:r>
        <w:t>In the</w:t>
      </w:r>
      <w:r w:rsidR="00CB1BFF">
        <w:t xml:space="preserve"> Web Site create</w:t>
      </w:r>
      <w:r>
        <w:t>d in the step above, add a</w:t>
      </w:r>
      <w:r w:rsidR="00CB1BFF">
        <w:t xml:space="preserve"> </w:t>
      </w:r>
      <w:r>
        <w:t>new application ad s</w:t>
      </w:r>
      <w:r w:rsidR="00A90896">
        <w:t xml:space="preserve">et </w:t>
      </w:r>
      <w:r>
        <w:t>its alias to</w:t>
      </w:r>
      <w:r w:rsidR="00A90896">
        <w:t xml:space="preserve"> </w:t>
      </w:r>
      <w:r>
        <w:t>‘</w:t>
      </w:r>
      <w:r w:rsidR="00A90896">
        <w:t>api</w:t>
      </w:r>
      <w:r>
        <w:t>’</w:t>
      </w:r>
      <w:r w:rsidR="006C6D04">
        <w:t xml:space="preserve"> and a</w:t>
      </w:r>
      <w:r>
        <w:t xml:space="preserve">llocate the ‘api’ application to the </w:t>
      </w:r>
      <w:r w:rsidR="00A90896">
        <w:t>same application pool</w:t>
      </w:r>
      <w:r w:rsidR="001F4EF3">
        <w:t xml:space="preserve"> as </w:t>
      </w:r>
      <w:r w:rsidR="006C6D04">
        <w:t>the site created in step 3</w:t>
      </w:r>
      <w:r w:rsidR="00A90896">
        <w:t>.</w:t>
      </w:r>
    </w:p>
    <w:p w:rsidR="00A90896" w:rsidRDefault="00A90896" w:rsidP="000F3FF6">
      <w:pPr>
        <w:jc w:val="center"/>
      </w:pPr>
      <w:r>
        <w:rPr>
          <w:noProof/>
          <w:lang w:eastAsia="en-IE"/>
        </w:rPr>
        <w:drawing>
          <wp:inline distT="0" distB="0" distL="0" distR="0" wp14:anchorId="672007D0" wp14:editId="52D8B1D2">
            <wp:extent cx="3908351" cy="267959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64" cy="267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F6" w:rsidRDefault="00990D30" w:rsidP="006C6D04">
      <w:pPr>
        <w:pStyle w:val="ListParagraph"/>
        <w:numPr>
          <w:ilvl w:val="1"/>
          <w:numId w:val="9"/>
        </w:numPr>
      </w:pPr>
      <w:r>
        <w:t xml:space="preserve">If your local machine has restricted permissions, you may need to change Identity of application pool. To do </w:t>
      </w:r>
      <w:r w:rsidR="001F4EF3">
        <w:t>this, select the app pool, select settings, advanced and set the identity to ‘</w:t>
      </w:r>
      <w:r w:rsidRPr="006C6D04">
        <w:rPr>
          <w:i/>
        </w:rPr>
        <w:t>LocalSystem</w:t>
      </w:r>
      <w:r w:rsidR="001F4EF3" w:rsidRPr="006C6D04">
        <w:rPr>
          <w:i/>
        </w:rPr>
        <w:t>’</w:t>
      </w:r>
      <w:r>
        <w:t>.</w:t>
      </w:r>
    </w:p>
    <w:p w:rsidR="00641A51" w:rsidRDefault="00641A51" w:rsidP="00022C89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56EA6B00" wp14:editId="2B5EC6F1">
            <wp:extent cx="5943600" cy="31730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89" w:rsidRDefault="00022C89" w:rsidP="006C6D04">
      <w:pPr>
        <w:pStyle w:val="ListParagraph"/>
        <w:numPr>
          <w:ilvl w:val="0"/>
          <w:numId w:val="9"/>
        </w:numPr>
      </w:pPr>
      <w:r>
        <w:t xml:space="preserve">With </w:t>
      </w:r>
      <w:r w:rsidR="001F4EF3">
        <w:t>the above</w:t>
      </w:r>
      <w:r>
        <w:t xml:space="preserve"> configuration you should be able to open ReMi application from</w:t>
      </w:r>
      <w:r w:rsidR="001F4EF3">
        <w:t xml:space="preserve"> a</w:t>
      </w:r>
      <w:r>
        <w:t xml:space="preserve"> browser </w:t>
      </w:r>
      <w:r w:rsidR="001F4EF3">
        <w:t>using</w:t>
      </w:r>
      <w:r>
        <w:t xml:space="preserve"> </w:t>
      </w:r>
      <w:hyperlink r:id="rId20" w:history="1">
        <w:r w:rsidRPr="00845B93">
          <w:rPr>
            <w:rStyle w:val="Hyperlink"/>
          </w:rPr>
          <w:t>http://localhost</w:t>
        </w:r>
      </w:hyperlink>
    </w:p>
    <w:p w:rsidR="00A86DF9" w:rsidRDefault="003A3ED9" w:rsidP="00A86DF9">
      <w:pPr>
        <w:pStyle w:val="Heading1"/>
      </w:pPr>
      <w:r>
        <w:t>Basic Configuration</w:t>
      </w:r>
    </w:p>
    <w:p w:rsidR="004A21C1" w:rsidRDefault="004A21C1" w:rsidP="003A3ED9">
      <w:r>
        <w:t>ReMi will not implement any access</w:t>
      </w:r>
      <w:r w:rsidR="003A3ED9">
        <w:t xml:space="preserve"> permissions</w:t>
      </w:r>
      <w:r w:rsidR="00DB66B4">
        <w:t xml:space="preserve"> until the authentication plugin is configured</w:t>
      </w:r>
      <w:r>
        <w:t xml:space="preserve">. This allows the first user creating the system to assume the role of Administrator and configure the system as </w:t>
      </w:r>
      <w:r w:rsidR="002578C6">
        <w:t>required</w:t>
      </w:r>
      <w:r w:rsidR="003A3ED9">
        <w:t xml:space="preserve">. </w:t>
      </w:r>
    </w:p>
    <w:p w:rsidR="00C5475C" w:rsidRDefault="004A6D51" w:rsidP="004A6D51">
      <w:pPr>
        <w:pStyle w:val="ListParagraph"/>
        <w:numPr>
          <w:ilvl w:val="0"/>
          <w:numId w:val="7"/>
        </w:numPr>
      </w:pPr>
      <w:r>
        <w:t xml:space="preserve">Set the </w:t>
      </w:r>
      <w:r w:rsidR="00620001">
        <w:t>user session duration</w:t>
      </w:r>
      <w:r w:rsidR="00C5475C">
        <w:t>:</w:t>
      </w:r>
    </w:p>
    <w:p w:rsidR="00620001" w:rsidRDefault="00C5475C" w:rsidP="00C5475C">
      <w:pPr>
        <w:pStyle w:val="ListParagraph"/>
        <w:numPr>
          <w:ilvl w:val="1"/>
          <w:numId w:val="7"/>
        </w:numPr>
      </w:pPr>
      <w:r>
        <w:t>Navigate to ‘</w:t>
      </w:r>
      <w:r w:rsidR="00620001">
        <w:t>Rules</w:t>
      </w:r>
      <w:r>
        <w:t>’</w:t>
      </w:r>
      <w:r w:rsidR="00620001">
        <w:t xml:space="preserve"> </w:t>
      </w:r>
      <w:r>
        <w:t xml:space="preserve">in </w:t>
      </w:r>
      <w:r w:rsidR="00DB66B4">
        <w:t>the ‘Config’</w:t>
      </w:r>
      <w:r w:rsidR="00620001">
        <w:t xml:space="preserve"> </w:t>
      </w:r>
      <w:r w:rsidR="00DB66B4">
        <w:t>section</w:t>
      </w:r>
      <w:r>
        <w:t xml:space="preserve"> select ‘SessionDurationRule’ and set it to the desired value</w:t>
      </w:r>
      <w:r w:rsidR="00620001">
        <w:t>.</w:t>
      </w:r>
      <w:r>
        <w:t xml:space="preserve"> To set it to the maximum allowable value, use ‘return </w:t>
      </w:r>
      <w:r w:rsidR="00546C69">
        <w:t>int.MaxValue</w:t>
      </w:r>
      <w:r>
        <w:t>;’</w:t>
      </w:r>
      <w:r w:rsidR="00546C69">
        <w:t>.</w:t>
      </w:r>
    </w:p>
    <w:p w:rsidR="00C5475C" w:rsidRDefault="00C5475C" w:rsidP="00C5475C">
      <w:pPr>
        <w:pStyle w:val="ListParagraph"/>
        <w:ind w:left="1440"/>
      </w:pPr>
      <w:r>
        <w:rPr>
          <w:noProof/>
          <w:lang w:eastAsia="en-IE"/>
        </w:rPr>
        <w:drawing>
          <wp:inline distT="0" distB="0" distL="0" distR="0" wp14:anchorId="6B6902D7" wp14:editId="369EE02D">
            <wp:extent cx="5701085" cy="3458414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6766" cy="34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5C" w:rsidRDefault="00C5475C" w:rsidP="00C5475C">
      <w:pPr>
        <w:pStyle w:val="ListParagraph"/>
        <w:ind w:left="1440"/>
      </w:pPr>
    </w:p>
    <w:p w:rsidR="00F42EF2" w:rsidRDefault="00D67F54" w:rsidP="003A3ED9">
      <w:pPr>
        <w:pStyle w:val="ListParagraph"/>
        <w:numPr>
          <w:ilvl w:val="1"/>
          <w:numId w:val="7"/>
        </w:numPr>
      </w:pPr>
      <w:r>
        <w:t>Configure authentication from the Config -&gt; Plugins tab by selecting the Authentication service</w:t>
      </w:r>
      <w:r w:rsidR="000264FF">
        <w:t xml:space="preserve"> and add the user name and password for the account that will access Active Directory</w:t>
      </w:r>
      <w:r w:rsidR="00F42EF2">
        <w:t>.</w:t>
      </w:r>
      <w:r w:rsidR="000264FF">
        <w:t xml:space="preserve"> Enter the AD search criteria and click save</w:t>
      </w:r>
    </w:p>
    <w:p w:rsidR="000264FF" w:rsidRDefault="000264FF" w:rsidP="000264FF">
      <w:pPr>
        <w:pStyle w:val="ListParagraph"/>
        <w:ind w:left="1440"/>
      </w:pPr>
      <w:r>
        <w:rPr>
          <w:noProof/>
          <w:lang w:eastAsia="en-IE"/>
        </w:rPr>
        <w:lastRenderedPageBreak/>
        <w:drawing>
          <wp:inline distT="0" distB="0" distL="0" distR="0" wp14:anchorId="3F2392E8" wp14:editId="52C79C5B">
            <wp:extent cx="5013588" cy="33236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236" cy="33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FF" w:rsidRDefault="000264FF" w:rsidP="000264FF">
      <w:pPr>
        <w:pStyle w:val="ListParagraph"/>
        <w:ind w:left="1440"/>
      </w:pPr>
    </w:p>
    <w:p w:rsidR="00EB2ADA" w:rsidRDefault="00620001" w:rsidP="00620001">
      <w:pPr>
        <w:pStyle w:val="ListParagraph"/>
        <w:numPr>
          <w:ilvl w:val="1"/>
          <w:numId w:val="7"/>
        </w:numPr>
      </w:pPr>
      <w:r>
        <w:t>After configuring</w:t>
      </w:r>
      <w:r w:rsidR="000264FF">
        <w:t xml:space="preserve"> the</w:t>
      </w:r>
      <w:r>
        <w:t xml:space="preserve"> Ldap plugin, you </w:t>
      </w:r>
      <w:r w:rsidR="000264FF">
        <w:t>may select it as the</w:t>
      </w:r>
      <w:r>
        <w:t xml:space="preserve"> default authentication plugin on Global Plugins tab.</w:t>
      </w:r>
    </w:p>
    <w:p w:rsidR="00EB2ADA" w:rsidRDefault="00EB2ADA" w:rsidP="00EB2ADA">
      <w:pPr>
        <w:pStyle w:val="ListParagraph"/>
        <w:ind w:left="1440"/>
      </w:pPr>
      <w:r>
        <w:rPr>
          <w:noProof/>
          <w:lang w:eastAsia="en-IE"/>
        </w:rPr>
        <w:drawing>
          <wp:inline distT="0" distB="0" distL="0" distR="0" wp14:anchorId="68E1AD64" wp14:editId="34C5D395">
            <wp:extent cx="3999506" cy="1412646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9822" cy="141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01" w:rsidRDefault="00EB2ADA" w:rsidP="00620001">
      <w:pPr>
        <w:pStyle w:val="ListParagraph"/>
        <w:numPr>
          <w:ilvl w:val="1"/>
          <w:numId w:val="7"/>
        </w:numPr>
      </w:pPr>
      <w:r>
        <w:t>Test the LDAP configuration is correct by logging in with your Active Directory credentials</w:t>
      </w:r>
    </w:p>
    <w:p w:rsidR="00EB2ADA" w:rsidRDefault="00EB2ADA" w:rsidP="00EB2ADA">
      <w:pPr>
        <w:pStyle w:val="ListParagraph"/>
        <w:ind w:left="1440"/>
      </w:pPr>
    </w:p>
    <w:p w:rsidR="00EB2ADA" w:rsidRDefault="00EB2ADA" w:rsidP="00620001">
      <w:pPr>
        <w:pStyle w:val="ListParagraph"/>
        <w:numPr>
          <w:ilvl w:val="0"/>
          <w:numId w:val="7"/>
        </w:numPr>
      </w:pPr>
      <w:r>
        <w:t>Next,</w:t>
      </w:r>
      <w:r w:rsidR="00713DBD">
        <w:t xml:space="preserve"> setup </w:t>
      </w:r>
      <w:r>
        <w:t xml:space="preserve">the </w:t>
      </w:r>
      <w:r w:rsidR="00713DBD">
        <w:t xml:space="preserve">Business Unit and Package </w:t>
      </w:r>
      <w:r w:rsidR="005851EA">
        <w:t>(deployable</w:t>
      </w:r>
      <w:r w:rsidR="00713DBD">
        <w:t xml:space="preserve"> component).</w:t>
      </w:r>
    </w:p>
    <w:p w:rsidR="00713DBD" w:rsidRDefault="00EB2ADA" w:rsidP="00EB2ADA">
      <w:pPr>
        <w:pStyle w:val="ListParagraph"/>
        <w:numPr>
          <w:ilvl w:val="1"/>
          <w:numId w:val="7"/>
        </w:numPr>
      </w:pPr>
      <w:r>
        <w:t xml:space="preserve"> Navigate</w:t>
      </w:r>
      <w:r w:rsidR="001956CB">
        <w:t xml:space="preserve"> to</w:t>
      </w:r>
      <w:r>
        <w:t xml:space="preserve"> Config -&gt;</w:t>
      </w:r>
      <w:r w:rsidR="001956CB">
        <w:t xml:space="preserve"> Business Units and add new business unit. After that add also new package.</w:t>
      </w:r>
    </w:p>
    <w:p w:rsidR="00EB2ADA" w:rsidRDefault="00EB2ADA" w:rsidP="00EB2ADA">
      <w:pPr>
        <w:ind w:left="1440"/>
      </w:pPr>
      <w:r>
        <w:rPr>
          <w:noProof/>
          <w:lang w:eastAsia="en-IE"/>
        </w:rPr>
        <w:drawing>
          <wp:inline distT="0" distB="0" distL="0" distR="0">
            <wp:extent cx="5685157" cy="20037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0EB1E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576" cy="20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DA" w:rsidRDefault="00EB2ADA" w:rsidP="00EB2ADA">
      <w:pPr>
        <w:pStyle w:val="ListParagraph"/>
        <w:numPr>
          <w:ilvl w:val="1"/>
          <w:numId w:val="7"/>
        </w:numPr>
      </w:pPr>
      <w:r>
        <w:t>Now add a deployable package</w:t>
      </w:r>
    </w:p>
    <w:p w:rsidR="00EB2ADA" w:rsidRDefault="00EB2ADA" w:rsidP="00EB2ADA">
      <w:pPr>
        <w:pStyle w:val="ListParagraph"/>
        <w:ind w:left="1440"/>
      </w:pPr>
      <w:r>
        <w:rPr>
          <w:noProof/>
          <w:lang w:eastAsia="en-IE"/>
        </w:rPr>
        <w:lastRenderedPageBreak/>
        <w:drawing>
          <wp:inline distT="0" distB="0" distL="0" distR="0" wp14:anchorId="688638C2" wp14:editId="003C47EB">
            <wp:extent cx="5483985" cy="1709531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0F943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746" cy="171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DA" w:rsidRDefault="00EB2ADA" w:rsidP="00EB2ADA">
      <w:pPr>
        <w:pStyle w:val="ListParagraph"/>
        <w:ind w:left="1440"/>
      </w:pPr>
    </w:p>
    <w:p w:rsidR="00EB2ADA" w:rsidRDefault="00EB2ADA" w:rsidP="00EB2ADA">
      <w:pPr>
        <w:pStyle w:val="ListParagraph"/>
        <w:numPr>
          <w:ilvl w:val="0"/>
          <w:numId w:val="7"/>
        </w:numPr>
      </w:pPr>
      <w:r>
        <w:t>Now that we have a business unit with a deployable package configured we can start</w:t>
      </w:r>
      <w:r w:rsidR="00723519">
        <w:t xml:space="preserve"> using ReMi for</w:t>
      </w:r>
      <w:r>
        <w:t xml:space="preserve"> scheduling </w:t>
      </w:r>
      <w:r w:rsidR="00723519">
        <w:t xml:space="preserve">and managing </w:t>
      </w:r>
      <w:r>
        <w:t>releases</w:t>
      </w:r>
    </w:p>
    <w:p w:rsidR="00DB66B4" w:rsidRDefault="00DB66B4" w:rsidP="00DB66B4">
      <w:r>
        <w:t>This guide introduces the concept of setting ReMi up on a local development environment, the User and Administration Guide will provide more detail on configuring the system for production use.</w:t>
      </w:r>
    </w:p>
    <w:p w:rsidR="001956CB" w:rsidRDefault="001956CB" w:rsidP="001956CB">
      <w:pPr>
        <w:jc w:val="center"/>
      </w:pPr>
      <w:r>
        <w:t xml:space="preserve">        </w:t>
      </w:r>
    </w:p>
    <w:p w:rsidR="001956CB" w:rsidRPr="00990D30" w:rsidRDefault="001956CB" w:rsidP="00620001"/>
    <w:sectPr w:rsidR="001956CB" w:rsidRPr="00990D30" w:rsidSect="0097273E"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2DDE"/>
    <w:multiLevelType w:val="hybridMultilevel"/>
    <w:tmpl w:val="E446D9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31E53"/>
    <w:multiLevelType w:val="hybridMultilevel"/>
    <w:tmpl w:val="F932BA88"/>
    <w:lvl w:ilvl="0" w:tplc="6C208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C1918"/>
    <w:multiLevelType w:val="hybridMultilevel"/>
    <w:tmpl w:val="E14E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46631"/>
    <w:multiLevelType w:val="hybridMultilevel"/>
    <w:tmpl w:val="81B6B9C2"/>
    <w:lvl w:ilvl="0" w:tplc="A5A2A7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47057"/>
    <w:multiLevelType w:val="hybridMultilevel"/>
    <w:tmpl w:val="22FC9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8E46DA"/>
    <w:multiLevelType w:val="hybridMultilevel"/>
    <w:tmpl w:val="47F030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E69FD"/>
    <w:multiLevelType w:val="hybridMultilevel"/>
    <w:tmpl w:val="9B60317A"/>
    <w:lvl w:ilvl="0" w:tplc="37CCF3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635A3"/>
    <w:multiLevelType w:val="hybridMultilevel"/>
    <w:tmpl w:val="91805DF0"/>
    <w:lvl w:ilvl="0" w:tplc="F94A22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E4D87"/>
    <w:multiLevelType w:val="hybridMultilevel"/>
    <w:tmpl w:val="B43CD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CBA"/>
    <w:rsid w:val="000126A4"/>
    <w:rsid w:val="00022C89"/>
    <w:rsid w:val="000264FF"/>
    <w:rsid w:val="00043267"/>
    <w:rsid w:val="00043643"/>
    <w:rsid w:val="00047125"/>
    <w:rsid w:val="000A248A"/>
    <w:rsid w:val="000B0F6A"/>
    <w:rsid w:val="000C4C84"/>
    <w:rsid w:val="000E11DE"/>
    <w:rsid w:val="000F3FF6"/>
    <w:rsid w:val="00126F39"/>
    <w:rsid w:val="001400A6"/>
    <w:rsid w:val="001541D4"/>
    <w:rsid w:val="00167B80"/>
    <w:rsid w:val="001956CB"/>
    <w:rsid w:val="001B3A86"/>
    <w:rsid w:val="001F4EF3"/>
    <w:rsid w:val="002013D5"/>
    <w:rsid w:val="00250B1E"/>
    <w:rsid w:val="0025186C"/>
    <w:rsid w:val="002578C6"/>
    <w:rsid w:val="00295BF5"/>
    <w:rsid w:val="002A0CE9"/>
    <w:rsid w:val="002A2E57"/>
    <w:rsid w:val="002D65CB"/>
    <w:rsid w:val="002E19C3"/>
    <w:rsid w:val="002E3ED1"/>
    <w:rsid w:val="003016C2"/>
    <w:rsid w:val="00302A39"/>
    <w:rsid w:val="00331103"/>
    <w:rsid w:val="0038693D"/>
    <w:rsid w:val="003A3ED9"/>
    <w:rsid w:val="003D4305"/>
    <w:rsid w:val="004238CC"/>
    <w:rsid w:val="00476CDF"/>
    <w:rsid w:val="004A21C1"/>
    <w:rsid w:val="004A6D51"/>
    <w:rsid w:val="004B7074"/>
    <w:rsid w:val="004C2F69"/>
    <w:rsid w:val="004C5715"/>
    <w:rsid w:val="004F188C"/>
    <w:rsid w:val="004F70ED"/>
    <w:rsid w:val="0054557E"/>
    <w:rsid w:val="00546C69"/>
    <w:rsid w:val="0056221F"/>
    <w:rsid w:val="005851EA"/>
    <w:rsid w:val="005C56B1"/>
    <w:rsid w:val="005C58B3"/>
    <w:rsid w:val="00612BD3"/>
    <w:rsid w:val="00620001"/>
    <w:rsid w:val="00625D5C"/>
    <w:rsid w:val="006328B7"/>
    <w:rsid w:val="00641A51"/>
    <w:rsid w:val="00653348"/>
    <w:rsid w:val="00655B65"/>
    <w:rsid w:val="00677545"/>
    <w:rsid w:val="00690899"/>
    <w:rsid w:val="006C6D04"/>
    <w:rsid w:val="006D2818"/>
    <w:rsid w:val="006E39AD"/>
    <w:rsid w:val="006E4574"/>
    <w:rsid w:val="006E5ECD"/>
    <w:rsid w:val="007002CE"/>
    <w:rsid w:val="00713DBD"/>
    <w:rsid w:val="00723519"/>
    <w:rsid w:val="00764910"/>
    <w:rsid w:val="00782AA3"/>
    <w:rsid w:val="00792688"/>
    <w:rsid w:val="007B1A4E"/>
    <w:rsid w:val="007D2E6E"/>
    <w:rsid w:val="007F32F4"/>
    <w:rsid w:val="00811C56"/>
    <w:rsid w:val="00816CCA"/>
    <w:rsid w:val="00817B0F"/>
    <w:rsid w:val="00846412"/>
    <w:rsid w:val="008605FE"/>
    <w:rsid w:val="00865191"/>
    <w:rsid w:val="008A1453"/>
    <w:rsid w:val="008E0F11"/>
    <w:rsid w:val="00921A26"/>
    <w:rsid w:val="00922A15"/>
    <w:rsid w:val="009302F1"/>
    <w:rsid w:val="0097273E"/>
    <w:rsid w:val="00990D30"/>
    <w:rsid w:val="009A19CF"/>
    <w:rsid w:val="009A3B22"/>
    <w:rsid w:val="009B05EE"/>
    <w:rsid w:val="009B2BAD"/>
    <w:rsid w:val="00A03F56"/>
    <w:rsid w:val="00A86DF9"/>
    <w:rsid w:val="00A90896"/>
    <w:rsid w:val="00AA3F8B"/>
    <w:rsid w:val="00AC2018"/>
    <w:rsid w:val="00AD309B"/>
    <w:rsid w:val="00AF2EF5"/>
    <w:rsid w:val="00AF6C17"/>
    <w:rsid w:val="00B2672D"/>
    <w:rsid w:val="00B42244"/>
    <w:rsid w:val="00B57956"/>
    <w:rsid w:val="00B671C6"/>
    <w:rsid w:val="00B85289"/>
    <w:rsid w:val="00BE3E0B"/>
    <w:rsid w:val="00C20776"/>
    <w:rsid w:val="00C37456"/>
    <w:rsid w:val="00C5475C"/>
    <w:rsid w:val="00C947F5"/>
    <w:rsid w:val="00C96430"/>
    <w:rsid w:val="00CB1671"/>
    <w:rsid w:val="00CB1BFF"/>
    <w:rsid w:val="00D03912"/>
    <w:rsid w:val="00D362D7"/>
    <w:rsid w:val="00D67F54"/>
    <w:rsid w:val="00D74264"/>
    <w:rsid w:val="00D807CE"/>
    <w:rsid w:val="00D92AB5"/>
    <w:rsid w:val="00D97CBA"/>
    <w:rsid w:val="00DB66B4"/>
    <w:rsid w:val="00DC39E3"/>
    <w:rsid w:val="00DD6EDB"/>
    <w:rsid w:val="00DE349E"/>
    <w:rsid w:val="00E01A19"/>
    <w:rsid w:val="00E600E5"/>
    <w:rsid w:val="00E705C6"/>
    <w:rsid w:val="00E81299"/>
    <w:rsid w:val="00E87E69"/>
    <w:rsid w:val="00EB2ADA"/>
    <w:rsid w:val="00F06D6C"/>
    <w:rsid w:val="00F23484"/>
    <w:rsid w:val="00F42EF2"/>
    <w:rsid w:val="00F508B2"/>
    <w:rsid w:val="00F60F90"/>
    <w:rsid w:val="00F700BE"/>
    <w:rsid w:val="00F84E8B"/>
    <w:rsid w:val="00FB3A4C"/>
    <w:rsid w:val="00FC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8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8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28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281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400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00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57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2C8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471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8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8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28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281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400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00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57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2C8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471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tmp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://localhos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tmp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80A6B-00D4-487F-AA94-BACB15908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qb</Company>
  <LinksUpToDate>false</LinksUpToDate>
  <CharactersWithSpaces>7680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Moska;Justin Connell</dc:creator>
  <cp:lastModifiedBy>Mateusz Moska</cp:lastModifiedBy>
  <cp:revision>6</cp:revision>
  <dcterms:created xsi:type="dcterms:W3CDTF">2015-09-23T11:22:00Z</dcterms:created>
  <dcterms:modified xsi:type="dcterms:W3CDTF">2015-09-24T15:52:00Z</dcterms:modified>
</cp:coreProperties>
</file>