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04" w:rsidRDefault="005941D7">
      <w:pPr>
        <w:rPr>
          <w:u w:val="single"/>
          <w:lang w:val="es-AR"/>
        </w:rPr>
      </w:pPr>
      <w:bookmarkStart w:id="0" w:name="_GoBack"/>
      <w:bookmarkEnd w:id="0"/>
      <w:proofErr w:type="spellStart"/>
      <w:r>
        <w:rPr>
          <w:u w:val="single"/>
          <w:lang w:val="es-AR"/>
        </w:rPr>
        <w:t>Annex</w:t>
      </w:r>
      <w:proofErr w:type="spellEnd"/>
      <w:r>
        <w:rPr>
          <w:u w:val="single"/>
          <w:lang w:val="es-AR"/>
        </w:rPr>
        <w:t xml:space="preserve">: </w:t>
      </w:r>
      <w:proofErr w:type="spellStart"/>
      <w:r w:rsidR="00D931A7" w:rsidRPr="005941D7">
        <w:rPr>
          <w:u w:val="single"/>
          <w:lang w:val="es-AR"/>
        </w:rPr>
        <w:t>List</w:t>
      </w:r>
      <w:proofErr w:type="spellEnd"/>
      <w:r w:rsidR="00D931A7" w:rsidRPr="005941D7">
        <w:rPr>
          <w:u w:val="single"/>
          <w:lang w:val="es-AR"/>
        </w:rPr>
        <w:t xml:space="preserve"> </w:t>
      </w:r>
      <w:r w:rsidRPr="005941D7">
        <w:rPr>
          <w:u w:val="single"/>
          <w:lang w:val="es-AR"/>
        </w:rPr>
        <w:t xml:space="preserve">of </w:t>
      </w:r>
      <w:r w:rsidR="00D931A7" w:rsidRPr="005941D7">
        <w:rPr>
          <w:u w:val="single"/>
          <w:lang w:val="es-AR"/>
        </w:rPr>
        <w:t xml:space="preserve"> variables</w:t>
      </w:r>
    </w:p>
    <w:p w:rsidR="005941D7" w:rsidRDefault="005941D7">
      <w:pPr>
        <w:rPr>
          <w:u w:val="single"/>
          <w:lang w:val="es-AR"/>
        </w:rPr>
      </w:pPr>
    </w:p>
    <w:p w:rsidR="005941D7" w:rsidRPr="005941D7" w:rsidRDefault="005941D7" w:rsidP="005941D7">
      <w:pPr>
        <w:rPr>
          <w:lang w:val="es-AR"/>
        </w:rPr>
      </w:pP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 </w:t>
      </w:r>
      <w:r w:rsidRPr="005941D7">
        <w:rPr>
          <w:lang w:val="es-AR"/>
        </w:rPr>
        <w:t xml:space="preserve">Año de presentación </w:t>
      </w:r>
      <w:r>
        <w:rPr>
          <w:lang w:val="es-AR"/>
        </w:rPr>
        <w:t>(</w:t>
      </w:r>
      <w:proofErr w:type="spellStart"/>
      <w:r w:rsidRPr="005941D7">
        <w:rPr>
          <w:lang w:val="es-AR"/>
        </w:rPr>
        <w:t>año_de_presentacion</w:t>
      </w:r>
      <w:proofErr w:type="spellEnd"/>
      <w:r w:rsidRPr="005941D7">
        <w:rPr>
          <w:lang w:val="es-AR"/>
        </w:rPr>
        <w:t>)</w:t>
      </w:r>
      <w:r>
        <w:rPr>
          <w:lang w:val="es-AR"/>
        </w:rPr>
        <w:t>:</w:t>
      </w:r>
      <w:r w:rsidRPr="005941D7">
        <w:rPr>
          <w:lang w:val="es-AR"/>
        </w:rPr>
        <w:t xml:space="preserve"> año en que se presentó el expediente frente a la Corte Suprema.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 xml:space="preserve">Fecha de resolución </w:t>
      </w:r>
      <w:proofErr w:type="gramStart"/>
      <w:r w:rsidRPr="005941D7">
        <w:rPr>
          <w:lang w:val="es-AR"/>
        </w:rPr>
        <w:t>(</w:t>
      </w:r>
      <w:r>
        <w:rPr>
          <w:lang w:val="es-AR"/>
        </w:rPr>
        <w:t xml:space="preserve"> </w:t>
      </w:r>
      <w:proofErr w:type="spellStart"/>
      <w:r w:rsidRPr="005941D7">
        <w:rPr>
          <w:lang w:val="es-AR"/>
        </w:rPr>
        <w:t>fecha</w:t>
      </w:r>
      <w:proofErr w:type="gramEnd"/>
      <w:r w:rsidRPr="005941D7">
        <w:rPr>
          <w:lang w:val="es-AR"/>
        </w:rPr>
        <w:t>_de_resolucion</w:t>
      </w:r>
      <w:proofErr w:type="spellEnd"/>
      <w:r w:rsidRPr="005941D7">
        <w:rPr>
          <w:lang w:val="es-AR"/>
        </w:rPr>
        <w:t xml:space="preserve">): año en el que se tomó la decisión de aceptar o rechazar el caso como Competencia Originaria. 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 xml:space="preserve"> Tiempo de resolución (</w:t>
      </w:r>
      <w:proofErr w:type="spellStart"/>
      <w:r w:rsidRPr="005941D7">
        <w:rPr>
          <w:lang w:val="es-AR"/>
        </w:rPr>
        <w:t>tiempo_de_resolucion</w:t>
      </w:r>
      <w:proofErr w:type="spellEnd"/>
      <w:r w:rsidRPr="005941D7">
        <w:rPr>
          <w:lang w:val="es-AR"/>
        </w:rPr>
        <w:t>): diferencia en años entre la fecha de resolución del caso y el año de presentación del mismo.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 xml:space="preserve"> </w:t>
      </w:r>
      <w:r>
        <w:rPr>
          <w:lang w:val="es-AR"/>
        </w:rPr>
        <w:t>Cita de fallos</w:t>
      </w:r>
      <w:r w:rsidRPr="005941D7">
        <w:rPr>
          <w:lang w:val="es-AR"/>
        </w:rPr>
        <w:t xml:space="preserve"> (</w:t>
      </w:r>
      <w:proofErr w:type="spellStart"/>
      <w:r w:rsidRPr="005941D7">
        <w:rPr>
          <w:lang w:val="es-AR"/>
        </w:rPr>
        <w:t>cita_de_fallos</w:t>
      </w:r>
      <w:proofErr w:type="spellEnd"/>
      <w:r w:rsidRPr="005941D7">
        <w:rPr>
          <w:lang w:val="es-AR"/>
        </w:rPr>
        <w:t>): indicadora de si la Corte publicó el expediente en un tomo o no.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Cantidad de actores (</w:t>
      </w:r>
      <w:proofErr w:type="spellStart"/>
      <w:r w:rsidRPr="005941D7">
        <w:rPr>
          <w:lang w:val="es-AR"/>
        </w:rPr>
        <w:t>cantidad_de_actores</w:t>
      </w:r>
      <w:proofErr w:type="spellEnd"/>
      <w:r w:rsidRPr="005941D7">
        <w:rPr>
          <w:lang w:val="es-AR"/>
        </w:rPr>
        <w:t>): variable que indica la cantidad única de actores que componen el caso, puede tomar valores de 1 a 3.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Cantidad de demandados</w:t>
      </w:r>
      <w:r>
        <w:rPr>
          <w:lang w:val="es-AR"/>
        </w:rPr>
        <w:t xml:space="preserve"> </w:t>
      </w:r>
      <w:r w:rsidRPr="005941D7">
        <w:rPr>
          <w:lang w:val="es-AR"/>
        </w:rPr>
        <w:t>(</w:t>
      </w:r>
      <w:proofErr w:type="spellStart"/>
      <w:r w:rsidRPr="005941D7">
        <w:rPr>
          <w:lang w:val="es-AR"/>
        </w:rPr>
        <w:t>cantidad_de_demandados</w:t>
      </w:r>
      <w:proofErr w:type="spellEnd"/>
      <w:r w:rsidRPr="005941D7">
        <w:rPr>
          <w:lang w:val="es-AR"/>
        </w:rPr>
        <w:t xml:space="preserve">): variable que indica la cantidad única de demandados involucrados en el caso, puede tomar valores de 1 a 4. </w:t>
      </w:r>
    </w:p>
    <w:p w:rsidR="005941D7" w:rsidRP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 xml:space="preserve">Cantidad de provincias que originalmente integran la </w:t>
      </w:r>
      <w:proofErr w:type="spellStart"/>
      <w:r w:rsidRPr="005941D7">
        <w:rPr>
          <w:lang w:val="es-AR"/>
        </w:rPr>
        <w:t>litis</w:t>
      </w:r>
      <w:proofErr w:type="spellEnd"/>
      <w:r w:rsidRPr="005941D7">
        <w:rPr>
          <w:lang w:val="es-AR"/>
        </w:rPr>
        <w:t xml:space="preserve"> (</w:t>
      </w:r>
      <w:proofErr w:type="spellStart"/>
      <w:r w:rsidRPr="005941D7">
        <w:rPr>
          <w:lang w:val="es-AR"/>
        </w:rPr>
        <w:t>cantidad_de_provincias</w:t>
      </w:r>
      <w:proofErr w:type="spellEnd"/>
      <w:r w:rsidRPr="005941D7">
        <w:rPr>
          <w:lang w:val="es-AR"/>
        </w:rPr>
        <w:t xml:space="preserve">): puede tomar valores de 0 a 8. </w:t>
      </w:r>
    </w:p>
    <w:p w:rsidR="005941D7" w:rsidRDefault="005941D7" w:rsidP="005941D7">
      <w:pPr>
        <w:rPr>
          <w:lang w:val="es-AR"/>
        </w:rPr>
      </w:pPr>
    </w:p>
    <w:p w:rsidR="005941D7" w:rsidRPr="005941D7" w:rsidRDefault="005941D7" w:rsidP="005941D7">
      <w:pPr>
        <w:rPr>
          <w:lang w:val="es-AR"/>
        </w:rPr>
      </w:pPr>
      <w:r w:rsidRPr="005941D7">
        <w:rPr>
          <w:lang w:val="es-AR"/>
        </w:rPr>
        <w:t>Las siguientes variables refieren a los actores que componen la demanda. Son indicadoras que toman valor 1 si dicho actor está presente en el caso, 0 caso contrario:</w:t>
      </w:r>
    </w:p>
    <w:p w:rsidR="005941D7" w:rsidRPr="005941D7" w:rsidRDefault="005941D7" w:rsidP="005941D7">
      <w:pPr>
        <w:rPr>
          <w:lang w:val="es-AR"/>
        </w:rPr>
      </w:pP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Empresa (</w:t>
      </w:r>
      <w:proofErr w:type="spellStart"/>
      <w:r w:rsidRPr="005941D7">
        <w:rPr>
          <w:lang w:val="es-AR"/>
        </w:rPr>
        <w:t>actor_empresa</w:t>
      </w:r>
      <w:proofErr w:type="spellEnd"/>
      <w:r w:rsidRPr="005941D7">
        <w:rPr>
          <w:lang w:val="es-AR"/>
        </w:rPr>
        <w:t>).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Ente Nacional</w:t>
      </w:r>
      <w:r>
        <w:rPr>
          <w:lang w:val="es-AR"/>
        </w:rPr>
        <w:t xml:space="preserve"> </w:t>
      </w:r>
      <w:r w:rsidRPr="005941D7">
        <w:rPr>
          <w:lang w:val="es-AR"/>
        </w:rPr>
        <w:t>(</w:t>
      </w:r>
      <w:proofErr w:type="spellStart"/>
      <w:r w:rsidRPr="005941D7">
        <w:rPr>
          <w:lang w:val="es-AR"/>
        </w:rPr>
        <w:t>actor_ente_nacional</w:t>
      </w:r>
      <w:proofErr w:type="spellEnd"/>
      <w:r w:rsidRPr="005941D7">
        <w:rPr>
          <w:lang w:val="es-AR"/>
        </w:rPr>
        <w:t>).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Ente Provincial (</w:t>
      </w:r>
      <w:proofErr w:type="spellStart"/>
      <w:r w:rsidRPr="005941D7">
        <w:rPr>
          <w:lang w:val="es-AR"/>
        </w:rPr>
        <w:t>actor_ente_provincial</w:t>
      </w:r>
      <w:proofErr w:type="spellEnd"/>
      <w:r w:rsidRPr="005941D7">
        <w:rPr>
          <w:lang w:val="es-AR"/>
        </w:rPr>
        <w:t>).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Estado Nacional (</w:t>
      </w:r>
      <w:proofErr w:type="spellStart"/>
      <w:r w:rsidRPr="005941D7">
        <w:rPr>
          <w:lang w:val="es-AR"/>
        </w:rPr>
        <w:t>actor_estado_nac</w:t>
      </w:r>
      <w:proofErr w:type="spellEnd"/>
      <w:r>
        <w:rPr>
          <w:lang w:val="es-AR"/>
        </w:rPr>
        <w:t>).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Estado Provincial</w:t>
      </w:r>
      <w:r>
        <w:rPr>
          <w:lang w:val="es-AR"/>
        </w:rPr>
        <w:t xml:space="preserve"> </w:t>
      </w:r>
      <w:r w:rsidRPr="005941D7">
        <w:rPr>
          <w:lang w:val="es-AR"/>
        </w:rPr>
        <w:t>(</w:t>
      </w:r>
      <w:proofErr w:type="spellStart"/>
      <w:r w:rsidRPr="005941D7">
        <w:rPr>
          <w:lang w:val="es-AR"/>
        </w:rPr>
        <w:t>actor_estado_prov</w:t>
      </w:r>
      <w:proofErr w:type="spellEnd"/>
      <w:r w:rsidRPr="005941D7">
        <w:rPr>
          <w:lang w:val="es-AR"/>
        </w:rPr>
        <w:t>).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Ministerio Público Fiscal de la Nación (</w:t>
      </w:r>
      <w:proofErr w:type="spellStart"/>
      <w:r w:rsidRPr="005941D7">
        <w:rPr>
          <w:lang w:val="es-AR"/>
        </w:rPr>
        <w:t>actor_mnpf</w:t>
      </w:r>
      <w:proofErr w:type="spellEnd"/>
      <w:r w:rsidRPr="005941D7">
        <w:rPr>
          <w:lang w:val="es-AR"/>
        </w:rPr>
        <w:t>).</w:t>
      </w:r>
    </w:p>
    <w:p w:rsid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Municipio</w:t>
      </w:r>
      <w:r>
        <w:rPr>
          <w:lang w:val="es-AR"/>
        </w:rPr>
        <w:t xml:space="preserve"> </w:t>
      </w:r>
      <w:r w:rsidRPr="005941D7">
        <w:rPr>
          <w:lang w:val="es-AR"/>
        </w:rPr>
        <w:t>(</w:t>
      </w:r>
      <w:proofErr w:type="spellStart"/>
      <w:r w:rsidRPr="005941D7">
        <w:rPr>
          <w:lang w:val="es-AR"/>
        </w:rPr>
        <w:t>actor_municipio</w:t>
      </w:r>
      <w:proofErr w:type="spellEnd"/>
      <w:r w:rsidRPr="005941D7">
        <w:rPr>
          <w:lang w:val="es-AR"/>
        </w:rPr>
        <w:t>).</w:t>
      </w:r>
    </w:p>
    <w:p w:rsidR="005941D7" w:rsidRPr="005941D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t>Actor ONG</w:t>
      </w:r>
      <w:r>
        <w:t xml:space="preserve"> </w:t>
      </w:r>
      <w:r w:rsidRPr="005941D7">
        <w:t>(</w:t>
      </w:r>
      <w:proofErr w:type="spellStart"/>
      <w:r w:rsidRPr="005941D7">
        <w:t>actor_ong</w:t>
      </w:r>
      <w:proofErr w:type="spellEnd"/>
      <w:r w:rsidRPr="005941D7"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5941D7">
        <w:rPr>
          <w:lang w:val="es-AR"/>
        </w:rPr>
        <w:t>Actor Persona Física</w:t>
      </w:r>
      <w:r>
        <w:rPr>
          <w:lang w:val="es-AR"/>
        </w:rPr>
        <w:t xml:space="preserve"> </w:t>
      </w:r>
      <w:r w:rsidRPr="005941D7">
        <w:rPr>
          <w:lang w:val="es-AR"/>
        </w:rPr>
        <w:t>(</w:t>
      </w:r>
      <w:proofErr w:type="spellStart"/>
      <w:r w:rsidRPr="005941D7">
        <w:rPr>
          <w:lang w:val="es-AR"/>
        </w:rPr>
        <w:t>actor</w:t>
      </w:r>
      <w:r>
        <w:rPr>
          <w:lang w:val="es-AR"/>
        </w:rPr>
        <w:t>_</w:t>
      </w:r>
      <w:r w:rsidRPr="005941D7">
        <w:rPr>
          <w:lang w:val="es-AR"/>
        </w:rPr>
        <w:t>pers</w:t>
      </w:r>
      <w:r>
        <w:rPr>
          <w:lang w:val="es-AR"/>
        </w:rPr>
        <w:t>_</w:t>
      </w:r>
      <w:r w:rsidRPr="005941D7">
        <w:rPr>
          <w:lang w:val="es-AR"/>
        </w:rPr>
        <w:t>fisica</w:t>
      </w:r>
      <w:proofErr w:type="spellEnd"/>
      <w:r>
        <w:rPr>
          <w:lang w:val="es-AR"/>
        </w:rPr>
        <w:t>)</w:t>
      </w:r>
      <w:r w:rsidRPr="005941D7">
        <w:rPr>
          <w:lang w:val="es-AR"/>
        </w:rPr>
        <w:t>.</w:t>
      </w:r>
    </w:p>
    <w:p w:rsidR="005941D7" w:rsidRP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>Actor Pueblos Originarios</w:t>
      </w:r>
      <w:r w:rsidR="00B63767">
        <w:rPr>
          <w:lang w:val="es-AR"/>
        </w:rPr>
        <w:t xml:space="preserve"> </w:t>
      </w:r>
      <w:r w:rsidRPr="00B63767">
        <w:rPr>
          <w:lang w:val="es-AR"/>
        </w:rPr>
        <w:t>(</w:t>
      </w:r>
      <w:proofErr w:type="spellStart"/>
      <w:r w:rsidRPr="00B63767">
        <w:rPr>
          <w:lang w:val="es-AR"/>
        </w:rPr>
        <w:t>actor_pue_orig</w:t>
      </w:r>
      <w:proofErr w:type="spellEnd"/>
      <w:r w:rsidRPr="00B63767">
        <w:rPr>
          <w:lang w:val="es-AR"/>
        </w:rPr>
        <w:t>).</w:t>
      </w:r>
    </w:p>
    <w:p w:rsidR="005941D7" w:rsidRPr="005941D7" w:rsidRDefault="005941D7" w:rsidP="005941D7">
      <w:pPr>
        <w:rPr>
          <w:lang w:val="es-AR"/>
        </w:rPr>
      </w:pPr>
    </w:p>
    <w:p w:rsidR="005941D7" w:rsidRPr="005941D7" w:rsidRDefault="005941D7" w:rsidP="005941D7">
      <w:pPr>
        <w:rPr>
          <w:lang w:val="es-AR"/>
        </w:rPr>
      </w:pPr>
      <w:r w:rsidRPr="005941D7">
        <w:rPr>
          <w:lang w:val="es-AR"/>
        </w:rPr>
        <w:t>Las siguientes refieren a aquellos actores demandados. Son indicadoras que toman valor 1 si dicho demandado compone el caso, 0 caso contrario:</w:t>
      </w:r>
    </w:p>
    <w:p w:rsidR="005941D7" w:rsidRPr="005941D7" w:rsidRDefault="005941D7" w:rsidP="005941D7">
      <w:pPr>
        <w:rPr>
          <w:lang w:val="es-AR"/>
        </w:rPr>
      </w:pP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>Demandado Ciudad Autónoma de Buenos Aires</w:t>
      </w:r>
      <w:r w:rsidR="00B63767">
        <w:rPr>
          <w:lang w:val="es-AR"/>
        </w:rPr>
        <w:t xml:space="preserve"> </w:t>
      </w:r>
      <w:r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demandado_caba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Empresas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demandado_empresa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Ente Nacional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demandado_ente_nac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lastRenderedPageBreak/>
        <w:t xml:space="preserve">Demandado Ente Provincial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demandado_ente_prov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Estado Nacional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demandado_estado_nacional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Estado Provincial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demandado_estado_prov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Municipio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demandado_municipio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Organismo </w:t>
      </w:r>
      <w:proofErr w:type="spellStart"/>
      <w:r w:rsidRPr="00B63767">
        <w:rPr>
          <w:lang w:val="es-AR"/>
        </w:rPr>
        <w:t>Interjurisdiccional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demandado_actor_interjuris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Persona Física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demandado_pers_fisica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Demandado Empresa Estatal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demandado_empresa_estatal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Vecinos de otra provincia 1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vecinos_de_otra_provincia_1): toma valor 1 en caso de ``No'' y ``No dice'', 0 si ``Sí'', NA en caso contrario.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Vecinos de otra provincia 2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vecinos_de_otra_provincia_2): toma valor 1 en caso de ``No'', 0 en caso de ``No dice'' y ``Sí'', NA en caso contrario.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Citación de terceros 1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citacion_de_terceros_1): toma valor 1 en caso de ``Si'' o ``Rechaza'', 0 en caso de ``No''. Diferencia aquellos casos donde hubo un pedido de citar a terceros, independientemente de la respuesta de la Corte.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Citación de terceros 2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citacion_de_terceros_2): toma valor 1 en caso de ``Rechaza'', 0 en caso de ``Si'', NA en caso de ``No''. Diferencia aquellos donde hubo un pedido para citar a terceros y la Corte lo rechazó.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Provincias citadas como terceros por el tribunal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provincias_citadas_terceros_tribunal_2): toma valor 1, 2 o 5 si la columna ``Citación de terceros'' es igual a ``sí'', NA en caso contrario.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Tema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tema): categoría a la que corresponde el caso.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Involucra recurso </w:t>
      </w:r>
      <w:proofErr w:type="spellStart"/>
      <w:r w:rsidRPr="00B63767">
        <w:rPr>
          <w:lang w:val="es-AR"/>
        </w:rPr>
        <w:t>interjurisdiccional</w:t>
      </w:r>
      <w:proofErr w:type="spellEnd"/>
      <w:r w:rsidRPr="00B63767">
        <w:rPr>
          <w:lang w:val="es-AR"/>
        </w:rPr>
        <w:t xml:space="preserve"> (según la Corte)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involucra_recurso_interjur</w:t>
      </w:r>
      <w:proofErr w:type="spellEnd"/>
      <w:r w:rsidRPr="00B63767">
        <w:rPr>
          <w:lang w:val="es-AR"/>
        </w:rPr>
        <w:t>): toma valor 1 si ``</w:t>
      </w:r>
      <w:proofErr w:type="spellStart"/>
      <w:r w:rsidRPr="00B63767">
        <w:rPr>
          <w:lang w:val="es-AR"/>
        </w:rPr>
        <w:t>Si</w:t>
      </w:r>
      <w:proofErr w:type="spellEnd"/>
      <w:r w:rsidRPr="00B63767">
        <w:rPr>
          <w:lang w:val="es-AR"/>
        </w:rPr>
        <w:t>'', 0 si ``No'', NA los restantes.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Prueba del daño </w:t>
      </w:r>
      <w:proofErr w:type="spellStart"/>
      <w:r w:rsidRPr="00B63767">
        <w:rPr>
          <w:lang w:val="es-AR"/>
        </w:rPr>
        <w:t>interjurisdiccional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prueba_daño_interjur_2): variable categórica con valores ``No'', ``Si'', ``Insuficiente'' y ``No dice''.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Dicta cautelar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dicta_cautelar</w:t>
      </w:r>
      <w:proofErr w:type="spellEnd"/>
      <w:r w:rsidRPr="00B63767">
        <w:rPr>
          <w:lang w:val="es-AR"/>
        </w:rPr>
        <w:t>): valor 1 si ``</w:t>
      </w:r>
      <w:proofErr w:type="spellStart"/>
      <w:r w:rsidRPr="00B63767">
        <w:rPr>
          <w:lang w:val="es-AR"/>
        </w:rPr>
        <w:t>Si</w:t>
      </w:r>
      <w:proofErr w:type="spellEnd"/>
      <w:r w:rsidRPr="00B63767">
        <w:rPr>
          <w:lang w:val="es-AR"/>
        </w:rPr>
        <w:t>'', 0 si ``No'' y NA si ``Difiere''.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Audiencia pública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audiencia_publica</w:t>
      </w:r>
      <w:proofErr w:type="spellEnd"/>
      <w:r w:rsidRPr="00B63767">
        <w:rPr>
          <w:lang w:val="es-AR"/>
        </w:rPr>
        <w:t>): valor 1 si ``Si'', 0 caso contrario.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Posterga decisión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posterga_decision</w:t>
      </w:r>
      <w:proofErr w:type="spellEnd"/>
      <w:r w:rsidR="00B63767">
        <w:rPr>
          <w:lang w:val="es-AR"/>
        </w:rPr>
        <w:t>)</w:t>
      </w:r>
      <w:r w:rsidRPr="00B63767">
        <w:rPr>
          <w:lang w:val="es-AR"/>
        </w:rPr>
        <w:t>: toma valor 1 si la decisión de la Corte para el expediente fue en algún momento de ``postergado''.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Decisión de la Corte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decision_de_la_corte</w:t>
      </w:r>
      <w:proofErr w:type="spellEnd"/>
      <w:r w:rsidR="00B63767">
        <w:rPr>
          <w:lang w:val="es-AR"/>
        </w:rPr>
        <w:t>)</w:t>
      </w:r>
      <w:r w:rsidRPr="00B63767">
        <w:rPr>
          <w:lang w:val="es-AR"/>
        </w:rPr>
        <w:t>: variable categórica que indica si la Corte aceptó o rechazó su competencia originaria.</w:t>
      </w:r>
    </w:p>
    <w:p w:rsidR="005941D7" w:rsidRP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Conformación de la mayoría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conformacion_mayoria</w:t>
      </w:r>
      <w:proofErr w:type="spellEnd"/>
      <w:r w:rsidRPr="00B63767">
        <w:rPr>
          <w:lang w:val="es-AR"/>
        </w:rPr>
        <w:t>): variable categórica con los valores de ``Unanimidad'', ``Voto'' o ``Disidencia''.</w:t>
      </w:r>
    </w:p>
    <w:p w:rsidR="005941D7" w:rsidRPr="005941D7" w:rsidRDefault="005941D7" w:rsidP="005941D7">
      <w:pPr>
        <w:rPr>
          <w:lang w:val="es-AR"/>
        </w:rPr>
      </w:pPr>
    </w:p>
    <w:p w:rsidR="005941D7" w:rsidRPr="005941D7" w:rsidRDefault="005941D7" w:rsidP="005941D7">
      <w:pPr>
        <w:rPr>
          <w:lang w:val="es-AR"/>
        </w:rPr>
      </w:pPr>
      <w:r w:rsidRPr="005941D7">
        <w:rPr>
          <w:lang w:val="es-AR"/>
        </w:rPr>
        <w:t>Las siguientes variables refieren a casos donde la conformación de la mayoría fue de ``disidencia''. Son indicadoras que toman valor 1 si X juez estuvo involucrado, 0 caso contrario:</w:t>
      </w:r>
    </w:p>
    <w:p w:rsidR="005941D7" w:rsidRPr="005941D7" w:rsidRDefault="005941D7" w:rsidP="005941D7">
      <w:pPr>
        <w:rPr>
          <w:lang w:val="es-AR"/>
        </w:rPr>
      </w:pP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Disidencia Argibay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disidencia_argibay</w:t>
      </w:r>
      <w:proofErr w:type="spellEnd"/>
      <w:r w:rsidRPr="00B63767">
        <w:rPr>
          <w:lang w:val="es-AR"/>
        </w:rPr>
        <w:t>): toma valor 1 si ``conformación de la mayoría'' fue ``disidencia'' y ``de quién es la disidencia / voto?'' incluye ``Argibay''.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Disidencia </w:t>
      </w:r>
      <w:proofErr w:type="spellStart"/>
      <w:r w:rsidRPr="00B63767">
        <w:rPr>
          <w:lang w:val="es-AR"/>
        </w:rPr>
        <w:t>Highton</w:t>
      </w:r>
      <w:proofErr w:type="spellEnd"/>
      <w:r w:rsidRPr="00B63767">
        <w:rPr>
          <w:lang w:val="es-AR"/>
        </w:rPr>
        <w:t xml:space="preserve"> de Nolasco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disidencia_highton</w:t>
      </w:r>
      <w:proofErr w:type="spellEnd"/>
      <w:r w:rsidRPr="00B63767">
        <w:rPr>
          <w:lang w:val="es-AR"/>
        </w:rPr>
        <w:t>).</w:t>
      </w:r>
    </w:p>
    <w:p w:rsidR="005941D7" w:rsidRP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Disidencia </w:t>
      </w:r>
      <w:proofErr w:type="spellStart"/>
      <w:r w:rsidRPr="00B63767">
        <w:rPr>
          <w:lang w:val="es-AR"/>
        </w:rPr>
        <w:t>Lorenzetti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disidencia_lorenzetti</w:t>
      </w:r>
      <w:proofErr w:type="spellEnd"/>
      <w:r w:rsidRPr="00B63767">
        <w:rPr>
          <w:lang w:val="es-AR"/>
        </w:rPr>
        <w:t>).</w:t>
      </w:r>
    </w:p>
    <w:p w:rsidR="005941D7" w:rsidRPr="005941D7" w:rsidRDefault="005941D7" w:rsidP="005941D7">
      <w:pPr>
        <w:rPr>
          <w:lang w:val="es-AR"/>
        </w:rPr>
      </w:pPr>
    </w:p>
    <w:p w:rsidR="005941D7" w:rsidRPr="005941D7" w:rsidRDefault="005941D7" w:rsidP="005941D7">
      <w:pPr>
        <w:rPr>
          <w:lang w:val="es-AR"/>
        </w:rPr>
      </w:pPr>
      <w:r w:rsidRPr="005941D7">
        <w:rPr>
          <w:lang w:val="es-AR"/>
        </w:rPr>
        <w:lastRenderedPageBreak/>
        <w:t>Las siguientes variables siguen la misma lógica pero para conformación de la mayoría igual a ``voto'':</w:t>
      </w:r>
    </w:p>
    <w:p w:rsidR="005941D7" w:rsidRPr="005941D7" w:rsidRDefault="005941D7" w:rsidP="005941D7">
      <w:pPr>
        <w:rPr>
          <w:lang w:val="es-AR"/>
        </w:rPr>
      </w:pP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Voto </w:t>
      </w:r>
      <w:proofErr w:type="spellStart"/>
      <w:r w:rsidRPr="00B63767">
        <w:rPr>
          <w:lang w:val="es-AR"/>
        </w:rPr>
        <w:t>Fayt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voto_fayt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Voto </w:t>
      </w:r>
      <w:proofErr w:type="spellStart"/>
      <w:r w:rsidRPr="00B63767">
        <w:rPr>
          <w:lang w:val="es-AR"/>
        </w:rPr>
        <w:t>Petracchi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voto_petracchi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Voto </w:t>
      </w:r>
      <w:proofErr w:type="spellStart"/>
      <w:r w:rsidRPr="00B63767">
        <w:rPr>
          <w:lang w:val="es-AR"/>
        </w:rPr>
        <w:t>Highton</w:t>
      </w:r>
      <w:proofErr w:type="spellEnd"/>
      <w:r w:rsidRPr="00B63767">
        <w:rPr>
          <w:lang w:val="es-AR"/>
        </w:rPr>
        <w:t xml:space="preserve"> de Nolasco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voto_highton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Voto Argibay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voto_argibay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Voto </w:t>
      </w:r>
      <w:proofErr w:type="spellStart"/>
      <w:r w:rsidRPr="00B63767">
        <w:rPr>
          <w:lang w:val="es-AR"/>
        </w:rPr>
        <w:t>Maqueda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voto_maqueda</w:t>
      </w:r>
      <w:proofErr w:type="spellEnd"/>
      <w:r w:rsidRPr="00B63767">
        <w:rPr>
          <w:lang w:val="es-AR"/>
        </w:rPr>
        <w:t>)</w:t>
      </w:r>
      <w:r w:rsidR="00B63767">
        <w:rPr>
          <w:lang w:val="es-AR"/>
        </w:rPr>
        <w:t>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Voto </w:t>
      </w:r>
      <w:proofErr w:type="spellStart"/>
      <w:r w:rsidRPr="00B63767">
        <w:rPr>
          <w:lang w:val="es-AR"/>
        </w:rPr>
        <w:t>Zaffaroni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voto_zaffaroni</w:t>
      </w:r>
      <w:proofErr w:type="spellEnd"/>
      <w:r w:rsidRPr="00B63767">
        <w:rPr>
          <w:lang w:val="es-AR"/>
        </w:rPr>
        <w:t>).</w:t>
      </w:r>
    </w:p>
    <w:p w:rsidR="005941D7" w:rsidRP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Voto </w:t>
      </w:r>
      <w:proofErr w:type="spellStart"/>
      <w:r w:rsidRPr="00B63767">
        <w:rPr>
          <w:lang w:val="es-AR"/>
        </w:rPr>
        <w:t>Rosenkrantz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voto_rosenkrantz</w:t>
      </w:r>
      <w:proofErr w:type="spellEnd"/>
      <w:r w:rsidRPr="00B63767">
        <w:rPr>
          <w:lang w:val="es-AR"/>
        </w:rPr>
        <w:t>).</w:t>
      </w:r>
    </w:p>
    <w:p w:rsidR="005941D7" w:rsidRPr="005941D7" w:rsidRDefault="005941D7" w:rsidP="005941D7">
      <w:pPr>
        <w:rPr>
          <w:lang w:val="es-AR"/>
        </w:rPr>
      </w:pPr>
    </w:p>
    <w:p w:rsidR="005941D7" w:rsidRPr="005941D7" w:rsidRDefault="005941D7" w:rsidP="005941D7">
      <w:pPr>
        <w:rPr>
          <w:lang w:val="es-AR"/>
        </w:rPr>
      </w:pPr>
      <w:r w:rsidRPr="005941D7">
        <w:rPr>
          <w:lang w:val="es-AR"/>
        </w:rPr>
        <w:t>Variables que toman valor 1 si cierto juez no votó, 0 en caso contrario:</w:t>
      </w:r>
    </w:p>
    <w:p w:rsidR="005941D7" w:rsidRPr="005941D7" w:rsidRDefault="005941D7" w:rsidP="005941D7">
      <w:pPr>
        <w:rPr>
          <w:lang w:val="es-AR"/>
        </w:rPr>
      </w:pP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Argibay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no_vota_argibay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Boggiano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no_vota_boggiano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Bossert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no_vota_bossert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Fayt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no_vota_fayt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Highton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no_vota_highton</w:t>
      </w:r>
      <w:proofErr w:type="spellEnd"/>
      <w:r w:rsidRPr="00B63767">
        <w:rPr>
          <w:lang w:val="es-AR"/>
        </w:rPr>
        <w:t>)</w:t>
      </w:r>
      <w:r w:rsidR="00B63767">
        <w:rPr>
          <w:lang w:val="es-AR"/>
        </w:rPr>
        <w:t>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Levene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no_vota_levene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Lopez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no_vota_lopez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Lorenzetti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no_vota_lorenzetti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Maqueda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no_vota_maqueda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Moliné</w:t>
      </w:r>
      <w:proofErr w:type="spellEnd"/>
      <w:r w:rsidRPr="00B63767">
        <w:rPr>
          <w:lang w:val="es-AR"/>
        </w:rPr>
        <w:t xml:space="preserve"> </w:t>
      </w:r>
      <w:proofErr w:type="spellStart"/>
      <w:r w:rsidRPr="00B63767">
        <w:rPr>
          <w:lang w:val="es-AR"/>
        </w:rPr>
        <w:t>O'Connor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no_vota_moline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Nazareno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no_vota_nazareno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Petracchi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no_vota_petracchi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Rosatti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no_vota_rosatti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Rosenkrantz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no_vota_rosenkrantz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Vazquez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no_vota_vazquez</w:t>
      </w:r>
      <w:proofErr w:type="spellEnd"/>
      <w:r w:rsidRPr="00B63767">
        <w:rPr>
          <w:lang w:val="es-AR"/>
        </w:rPr>
        <w:t>).</w:t>
      </w:r>
    </w:p>
    <w:p w:rsid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No vota </w:t>
      </w:r>
      <w:proofErr w:type="spellStart"/>
      <w:r w:rsidRPr="00B63767">
        <w:rPr>
          <w:lang w:val="es-AR"/>
        </w:rPr>
        <w:t>Zaffaroni</w:t>
      </w:r>
      <w:proofErr w:type="spellEnd"/>
      <w:r w:rsidRPr="00B63767">
        <w:rPr>
          <w:lang w:val="es-AR"/>
        </w:rPr>
        <w:t xml:space="preserve"> </w:t>
      </w:r>
      <w:r w:rsidR="00B63767" w:rsidRPr="00B63767">
        <w:rPr>
          <w:lang w:val="es-AR"/>
        </w:rPr>
        <w:t>(</w:t>
      </w:r>
      <w:proofErr w:type="spellStart"/>
      <w:r w:rsidRPr="00B63767">
        <w:rPr>
          <w:lang w:val="es-AR"/>
        </w:rPr>
        <w:t>no_vota_zaffaroni</w:t>
      </w:r>
      <w:proofErr w:type="spellEnd"/>
      <w:r w:rsidRPr="00B63767">
        <w:rPr>
          <w:lang w:val="es-AR"/>
        </w:rPr>
        <w:t>).</w:t>
      </w:r>
    </w:p>
    <w:p w:rsidR="00B63767" w:rsidRDefault="00B63767" w:rsidP="00B63767">
      <w:pPr>
        <w:pStyle w:val="Prrafodelista"/>
        <w:rPr>
          <w:lang w:val="es-AR"/>
        </w:rPr>
      </w:pPr>
    </w:p>
    <w:p w:rsidR="005941D7" w:rsidRPr="00B63767" w:rsidRDefault="005941D7" w:rsidP="005941D7">
      <w:pPr>
        <w:pStyle w:val="Prrafodelista"/>
        <w:numPr>
          <w:ilvl w:val="0"/>
          <w:numId w:val="2"/>
        </w:numPr>
        <w:rPr>
          <w:lang w:val="es-AR"/>
        </w:rPr>
      </w:pPr>
      <w:r w:rsidRPr="00B63767">
        <w:rPr>
          <w:lang w:val="es-AR"/>
        </w:rPr>
        <w:t xml:space="preserve">Presidente de la Corte </w:t>
      </w:r>
      <w:r w:rsidR="00B63767" w:rsidRPr="00B63767">
        <w:rPr>
          <w:lang w:val="es-AR"/>
        </w:rPr>
        <w:t>(</w:t>
      </w:r>
      <w:r w:rsidRPr="00B63767">
        <w:rPr>
          <w:lang w:val="es-AR"/>
        </w:rPr>
        <w:t>presidente): variable categórica que indica quién fue el Presidente de la Corte en el momento que la misma decidió sobre su competencia originaria.</w:t>
      </w:r>
    </w:p>
    <w:p w:rsidR="005941D7" w:rsidRDefault="005941D7">
      <w:pPr>
        <w:rPr>
          <w:lang w:val="es-AR"/>
        </w:rPr>
      </w:pPr>
    </w:p>
    <w:p w:rsidR="005941D7" w:rsidRPr="00D931A7" w:rsidRDefault="005941D7">
      <w:pPr>
        <w:rPr>
          <w:lang w:val="es-AR"/>
        </w:rPr>
      </w:pPr>
    </w:p>
    <w:sectPr w:rsidR="005941D7" w:rsidRPr="00D93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5ECA"/>
    <w:multiLevelType w:val="hybridMultilevel"/>
    <w:tmpl w:val="436A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0D5B"/>
    <w:multiLevelType w:val="hybridMultilevel"/>
    <w:tmpl w:val="249A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6430"/>
    <w:multiLevelType w:val="hybridMultilevel"/>
    <w:tmpl w:val="8EA8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B307E"/>
    <w:multiLevelType w:val="hybridMultilevel"/>
    <w:tmpl w:val="0428D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76C4E"/>
    <w:multiLevelType w:val="hybridMultilevel"/>
    <w:tmpl w:val="5018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8D6"/>
    <w:multiLevelType w:val="hybridMultilevel"/>
    <w:tmpl w:val="FD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72BF6"/>
    <w:multiLevelType w:val="hybridMultilevel"/>
    <w:tmpl w:val="55028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A7"/>
    <w:rsid w:val="00020204"/>
    <w:rsid w:val="003F6B14"/>
    <w:rsid w:val="005941D7"/>
    <w:rsid w:val="00B63767"/>
    <w:rsid w:val="00D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D5ED5-B370-4273-A0D5-B976A2EC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BC96-9473-4099-85C7-6541938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4828</Characters>
  <Application>Microsoft Office Word</Application>
  <DocSecurity>0</DocSecurity>
  <Lines>109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Univ.de San Andrés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Univ.de San Andrés</dc:creator>
  <cp:keywords/>
  <dc:description/>
  <cp:lastModifiedBy>Marcela Svarc</cp:lastModifiedBy>
  <cp:revision>2</cp:revision>
  <dcterms:created xsi:type="dcterms:W3CDTF">2025-01-07T19:47:00Z</dcterms:created>
  <dcterms:modified xsi:type="dcterms:W3CDTF">2025-01-07T19:47:00Z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e8cd05582c66bf1a5e2cde719ac70d6a3439a922af41b9ad8053155de0e46484</vt:lpwstr>
  </property>
</Properties>
</file>