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 behindDoc="0" locked="0" layoutInCell="0" allowOverlap="1">
                <wp:simplePos x="0" y="0"/>
                <wp:positionH relativeFrom="character">
                  <wp:align>left</wp:align>
                </wp:positionH>
                <wp:positionV relativeFrom="line">
                  <wp:posOffset>-635</wp:posOffset>
                </wp:positionV>
                <wp:extent cx="14605" cy="175260"/>
                <wp:effectExtent l="0" t="0" r="0" b="0"/>
                <wp:wrapNone/>
                <wp:docPr id="1" name="Frame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 Estratégia de Recuperação de Desastres para Tempo Mínimo de Recuperação</w:t>
      </w:r>
    </w:p>
    <w:p w:rsidR="000973A0" w:rsidRPr="00543059" w:rsidRDefault="00000000">
      <w:pPr>
        <w:spacing w:line="360" w:lineRule="auto"/>
        <w:jc w:val="both"/>
        <w:rPr>
          <w:rFonts w:ascii="Liberation Mono" w:hAnsi="Liberation Mono"/>
          <w:bCs/>
          <w:sz w:val="18"/>
          <w:szCs w:val="18"/>
        </w:rPr>
      </w:pPr>
      <w:r w:rsidRPr="00543059">
        <w:rPr>
          <w:rFonts w:ascii="Liberation Mono" w:hAnsi="Liberation Mono"/>
          <w:b/>
          <w:sz w:val="18"/>
          <w:szCs w:val="18"/>
        </w:rPr>
        <w:t>Resposta Correta:</w:t>
      </w:r>
      <w:r w:rsidRPr="00543059">
        <w:rPr>
          <w:rFonts w:ascii="Liberation Mono" w:hAnsi="Liberation Mono"/>
          <w:bCs/>
          <w:sz w:val="18"/>
          <w:szCs w:val="18"/>
        </w:rPr>
        <w:t xml:space="preserve"> Espera Quente (Warm Standby)</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8" behindDoc="0" locked="0" layoutInCell="0" allowOverlap="1">
                <wp:simplePos x="0" y="0"/>
                <wp:positionH relativeFrom="character">
                  <wp:align>left</wp:align>
                </wp:positionH>
                <wp:positionV relativeFrom="line">
                  <wp:posOffset>-635</wp:posOffset>
                </wp:positionV>
                <wp:extent cx="19050" cy="175260"/>
                <wp:effectExtent l="0" t="0" r="0" b="0"/>
                <wp:wrapNone/>
                <wp:docPr id="7" name="Frame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Mantém uma versão reduzida do ambiente sempre em execução na nuvem, permitindo que alguns serviços estejam ativos para reduzir o tempo de recuperação ao mínimo.</w:t>
      </w:r>
    </w:p>
    <w:p w:rsidR="000973A0" w:rsidRDefault="000973A0">
      <w:pPr>
        <w:spacing w:line="360" w:lineRule="auto"/>
        <w:jc w:val="both"/>
        <w:rPr>
          <w:rFonts w:ascii="Liberation Mono" w:hAnsi="Liberation Mono"/>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0" behindDoc="0" locked="0" layoutInCell="0" allowOverlap="1">
                <wp:simplePos x="0" y="0"/>
                <wp:positionH relativeFrom="character">
                  <wp:align>left</wp:align>
                </wp:positionH>
                <wp:positionV relativeFrom="line">
                  <wp:posOffset>-635</wp:posOffset>
                </wp:positionV>
                <wp:extent cx="14605" cy="175260"/>
                <wp:effectExtent l="0" t="0" r="0" b="0"/>
                <wp:wrapNone/>
                <wp:docPr id="9" name="Frame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 Conexão Mais Econômica entre VPCs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sidRPr="00543059">
        <w:rPr>
          <w:rFonts w:ascii="Liberation Mono" w:hAnsi="Liberation Mono"/>
          <w:b/>
          <w:sz w:val="18"/>
          <w:szCs w:val="18"/>
        </w:rPr>
        <w:t>: Uso de uma conexão de peering VPC.</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Permite o roteamento de tráfego entre duas VPCs usando endereços IP privados, como se estivessem na mesma rede, sendo a solução mais econômica para conectar VPCs.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3. Comportamento Padrão de Scale-in do Auto Scaling Group</w:t>
      </w:r>
    </w:p>
    <w:p w:rsidR="000973A0" w:rsidRPr="00543059" w:rsidRDefault="00000000">
      <w:pPr>
        <w:spacing w:line="360" w:lineRule="auto"/>
        <w:jc w:val="both"/>
        <w:rPr>
          <w:rFonts w:ascii="Liberation Mono" w:hAnsi="Liberation Mono"/>
          <w:b/>
          <w:sz w:val="18"/>
          <w:szCs w:val="18"/>
        </w:rPr>
      </w:pPr>
      <w:r>
        <w:rPr>
          <w:rFonts w:ascii="Liberation Mono" w:hAnsi="Liberation Mono"/>
          <w:b/>
          <w:sz w:val="18"/>
          <w:szCs w:val="18"/>
        </w:rPr>
        <w:t>Resposta Correta:</w:t>
      </w:r>
      <w:r>
        <w:rPr>
          <w:rFonts w:ascii="Liberation Mono" w:hAnsi="Liberation Mono"/>
          <w:sz w:val="18"/>
          <w:szCs w:val="18"/>
        </w:rPr>
        <w:t xml:space="preserve"> </w:t>
      </w:r>
      <w:r w:rsidRPr="00543059">
        <w:rPr>
          <w:rFonts w:ascii="Liberation Mono" w:hAnsi="Liberation Mono"/>
          <w:b/>
          <w:sz w:val="18"/>
          <w:szCs w:val="18"/>
        </w:rPr>
        <w:t>A instância com o modelo ou configuração de inicialização mais antigo será encerrada na AZ-B.</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 política padrão de encerramento do ASG visa equilibrar as instâncias entre as Zonas de Disponibilidade (AZs) e, então, encerrar a instância mais antiga na AZ com mais instâncias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4" behindDoc="0" locked="0" layoutInCell="0" allowOverlap="1">
                <wp:simplePos x="0" y="0"/>
                <wp:positionH relativeFrom="character">
                  <wp:align>left</wp:align>
                </wp:positionH>
                <wp:positionV relativeFrom="line">
                  <wp:posOffset>-635</wp:posOffset>
                </wp:positionV>
                <wp:extent cx="14605" cy="175260"/>
                <wp:effectExtent l="0" t="0" r="0" b="0"/>
                <wp:wrapNone/>
                <wp:docPr id="23" name="Frame1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 Redesenho para Análise de Dados em Tempo Real com Picos de Tráfego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sidRPr="00543059">
        <w:rPr>
          <w:rFonts w:ascii="Liberation Mono" w:hAnsi="Liberation Mono"/>
          <w:b/>
          <w:sz w:val="18"/>
          <w:szCs w:val="18"/>
        </w:rPr>
        <w:t>Utilize o Amazon Kinesis Data Streams para capturar os dados do site e inseri-los no Amazon Kinesis Data Analytics, que pode consultá-los em tempo real. Por fim, o feed analisado é enviado ao Amazon Kinesis Data Firehose para persistir os dados no Amazon S3</w:t>
      </w:r>
      <w:r w:rsidRPr="00543059">
        <w:rPr>
          <w:rFonts w:ascii="Liberation Mono" w:hAnsi="Liberation Mono"/>
          <w:b/>
          <w:noProof/>
          <w:sz w:val="18"/>
          <w:szCs w:val="18"/>
        </w:rPr>
        <mc:AlternateContent>
          <mc:Choice Requires="wps">
            <w:drawing>
              <wp:anchor distT="0" distB="0" distL="0" distR="0" simplePos="0" relativeHeight="28" behindDoc="0" locked="0" layoutInCell="0" allowOverlap="1">
                <wp:simplePos x="0" y="0"/>
                <wp:positionH relativeFrom="character">
                  <wp:align>left</wp:align>
                </wp:positionH>
                <wp:positionV relativeFrom="line">
                  <wp:posOffset>-635</wp:posOffset>
                </wp:positionV>
                <wp:extent cx="19050" cy="175260"/>
                <wp:effectExtent l="0" t="0" r="0" b="0"/>
                <wp:wrapNone/>
                <wp:docPr id="27" name="Frame1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sidRPr="00543059">
        <w:rPr>
          <w:rFonts w:ascii="Liberation Mono" w:hAnsi="Liberation Mono"/>
          <w:b/>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Kinesis Data Streams e Data Analytics permitem ingestão e análise de dados em tempo real com escalabilidade automática, e Kinesis Data Firehose garante persistência sem perda de dados no S3</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2" behindDoc="0" locked="0" layoutInCell="0" allowOverlap="1">
                <wp:simplePos x="0" y="0"/>
                <wp:positionH relativeFrom="character">
                  <wp:align>left</wp:align>
                </wp:positionH>
                <wp:positionV relativeFrom="line">
                  <wp:posOffset>-635</wp:posOffset>
                </wp:positionV>
                <wp:extent cx="14605" cy="175260"/>
                <wp:effectExtent l="0" t="0" r="0" b="0"/>
                <wp:wrapNone/>
                <wp:docPr id="31" name="Frame1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 Réplica Somente Leitura para Latência Aprimorada em Outra Região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sidRPr="00543059">
        <w:rPr>
          <w:rFonts w:ascii="Liberation Mono" w:hAnsi="Liberation Mono"/>
          <w:b/>
          <w:noProof/>
          <w:sz w:val="18"/>
          <w:szCs w:val="18"/>
        </w:rPr>
        <mc:AlternateContent>
          <mc:Choice Requires="wps">
            <w:drawing>
              <wp:anchor distT="0" distB="0" distL="0" distR="0" simplePos="0" relativeHeight="36" behindDoc="0" locked="0" layoutInCell="0" allowOverlap="1">
                <wp:simplePos x="0" y="0"/>
                <wp:positionH relativeFrom="character">
                  <wp:align>left</wp:align>
                </wp:positionH>
                <wp:positionV relativeFrom="line">
                  <wp:posOffset>-635</wp:posOffset>
                </wp:positionV>
                <wp:extent cx="19050" cy="175260"/>
                <wp:effectExtent l="0" t="0" r="0" b="0"/>
                <wp:wrapNone/>
                <wp:docPr id="35" name="Frame1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sidRPr="00543059">
        <w:rPr>
          <w:rFonts w:ascii="Liberation Mono" w:hAnsi="Liberation Mono"/>
          <w:b/>
          <w:sz w:val="18"/>
          <w:szCs w:val="18"/>
        </w:rPr>
        <w:t>Uso de réplicas de leitura do Amazon Aurora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8" behindDoc="0" locked="0" layoutInCell="0" allowOverlap="1">
                <wp:simplePos x="0" y="0"/>
                <wp:positionH relativeFrom="character">
                  <wp:align>left</wp:align>
                </wp:positionH>
                <wp:positionV relativeFrom="line">
                  <wp:posOffset>-635</wp:posOffset>
                </wp:positionV>
                <wp:extent cx="19050" cy="175260"/>
                <wp:effectExtent l="0" t="0" r="0" b="0"/>
                <wp:wrapNone/>
                <wp:docPr id="37" name="Frame2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Réplicas de leitura do Aurora oferecem baixa latência e podem ser distribuídas globalmente entre regiões AWS para escalonar operações de leitura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0" behindDoc="0" locked="0" layoutInCell="0" allowOverlap="1">
                <wp:simplePos x="0" y="0"/>
                <wp:positionH relativeFrom="character">
                  <wp:align>left</wp:align>
                </wp:positionH>
                <wp:positionV relativeFrom="line">
                  <wp:posOffset>-635</wp:posOffset>
                </wp:positionV>
                <wp:extent cx="14605" cy="175260"/>
                <wp:effectExtent l="0" t="0" r="0" b="0"/>
                <wp:wrapNone/>
                <wp:docPr id="39" name="Frame2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 Gerenciamento de Banco de Dados RDS com Boas Práticas Reutilizáveis</w:t>
      </w:r>
    </w:p>
    <w:p w:rsidR="000973A0" w:rsidRDefault="000973A0">
      <w:pPr>
        <w:spacing w:line="360" w:lineRule="auto"/>
        <w:jc w:val="both"/>
        <w:rPr>
          <w:rFonts w:ascii="Liberation Mono" w:hAnsi="Liberation Mono"/>
          <w:sz w:val="18"/>
          <w:szCs w:val="18"/>
        </w:rPr>
      </w:pP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4" behindDoc="0" locked="0" layoutInCell="0" allowOverlap="1">
                <wp:simplePos x="0" y="0"/>
                <wp:positionH relativeFrom="character">
                  <wp:align>left</wp:align>
                </wp:positionH>
                <wp:positionV relativeFrom="line">
                  <wp:posOffset>-635</wp:posOffset>
                </wp:positionV>
                <wp:extent cx="19050" cy="175260"/>
                <wp:effectExtent l="0" t="0" r="0" b="0"/>
                <wp:wrapNone/>
                <wp:docPr id="43" name="Frame2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do AWS CloudFormation para gerenciar bancos de dados do Amazon RDS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6" behindDoc="0" locked="0" layoutInCell="0" allowOverlap="1">
                <wp:simplePos x="0" y="0"/>
                <wp:positionH relativeFrom="character">
                  <wp:align>left</wp:align>
                </wp:positionH>
                <wp:positionV relativeFrom="line">
                  <wp:posOffset>-635</wp:posOffset>
                </wp:positionV>
                <wp:extent cx="19050" cy="175260"/>
                <wp:effectExtent l="0" t="0" r="0" b="0"/>
                <wp:wrapNone/>
                <wp:docPr id="45" name="Frame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CloudFormation permite modelar e provisionar recursos AWS como código, garantindo uma fonte única de verdade e reutilização de melhores práticas de configuração.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 behindDoc="0" locked="0" layoutInCell="0" allowOverlap="1">
                <wp:simplePos x="0" y="0"/>
                <wp:positionH relativeFrom="character">
                  <wp:align>left</wp:align>
                </wp:positionH>
                <wp:positionV relativeFrom="line">
                  <wp:posOffset>-635</wp:posOffset>
                </wp:positionV>
                <wp:extent cx="14605" cy="175260"/>
                <wp:effectExtent l="0" t="0" r="0" b="0"/>
                <wp:wrapNone/>
                <wp:docPr id="47" name="Frame2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7. Mecanismo de Recuperação de Desastres de Custo Mínimo (RPO/RTO em dezenas de minutos)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2" behindDoc="0" locked="0" layoutInCell="0" allowOverlap="1">
                <wp:simplePos x="0" y="0"/>
                <wp:positionH relativeFrom="character">
                  <wp:align>left</wp:align>
                </wp:positionH>
                <wp:positionV relativeFrom="line">
                  <wp:posOffset>-635</wp:posOffset>
                </wp:positionV>
                <wp:extent cx="19050" cy="175260"/>
                <wp:effectExtent l="0" t="0" r="0" b="0"/>
                <wp:wrapNone/>
                <wp:docPr id="51" name="Frame2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Luz piloto (Pilot Light)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54" behindDoc="0" locked="0" layoutInCell="0" allowOverlap="1">
                <wp:simplePos x="0" y="0"/>
                <wp:positionH relativeFrom="character">
                  <wp:align>left</wp:align>
                </wp:positionH>
                <wp:positionV relativeFrom="line">
                  <wp:posOffset>-635</wp:posOffset>
                </wp:positionV>
                <wp:extent cx="19050" cy="175260"/>
                <wp:effectExtent l="0" t="0" r="0" b="0"/>
                <wp:wrapNone/>
                <wp:docPr id="53" name="Frame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Mantém um ambiente mínimo em execução na nuvem para provisionamento rápido em caso de desastre, com baixo custo e RPO/RTO em dezenas de minutos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6" behindDoc="0" locked="0" layoutInCell="0" allowOverlap="1">
                <wp:simplePos x="0" y="0"/>
                <wp:positionH relativeFrom="character">
                  <wp:align>left</wp:align>
                </wp:positionH>
                <wp:positionV relativeFrom="line">
                  <wp:posOffset>-635</wp:posOffset>
                </wp:positionV>
                <wp:extent cx="14605" cy="175260"/>
                <wp:effectExtent l="0" t="0" r="0" b="0"/>
                <wp:wrapNone/>
                <wp:docPr id="55" name="Frame2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8. Agente de Mensagens Gerenciado para Protocolo MQTT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60" behindDoc="0" locked="0" layoutInCell="0" allowOverlap="1">
                <wp:simplePos x="0" y="0"/>
                <wp:positionH relativeFrom="character">
                  <wp:align>left</wp:align>
                </wp:positionH>
                <wp:positionV relativeFrom="line">
                  <wp:posOffset>-635</wp:posOffset>
                </wp:positionV>
                <wp:extent cx="19050" cy="175260"/>
                <wp:effectExtent l="0" t="0" r="0" b="0"/>
                <wp:wrapNone/>
                <wp:docPr id="59" name="Frame3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Amazon MQ</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62" behindDoc="0" locked="0" layoutInCell="0" allowOverlap="1">
                <wp:simplePos x="0" y="0"/>
                <wp:positionH relativeFrom="character">
                  <wp:align>left</wp:align>
                </wp:positionH>
                <wp:positionV relativeFrom="line">
                  <wp:posOffset>-635</wp:posOffset>
                </wp:positionV>
                <wp:extent cx="19050" cy="175260"/>
                <wp:effectExtent l="0" t="0" r="0" b="0"/>
                <wp:wrapNone/>
                <wp:docPr id="61" name="Frame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Amazon MQ é um serviço gerenciado de broker de mensagens que suporta protocolos padrão da indústria, incluindo MQTT, facilitando a migração de sistemas existentes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64" behindDoc="0" locked="0" layoutInCell="0" allowOverlap="1">
                <wp:simplePos x="0" y="0"/>
                <wp:positionH relativeFrom="character">
                  <wp:align>left</wp:align>
                </wp:positionH>
                <wp:positionV relativeFrom="line">
                  <wp:posOffset>-635</wp:posOffset>
                </wp:positionV>
                <wp:extent cx="14605" cy="175260"/>
                <wp:effectExtent l="0" t="0" r="0" b="0"/>
                <wp:wrapNone/>
                <wp:docPr id="63" name="Frame3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9. Recursos do Amazon CloudFront (Roteamento, Segurança, Alta Disponibilidade)</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68" behindDoc="0" locked="0" layoutInCell="0" allowOverlap="1">
                <wp:simplePos x="0" y="0"/>
                <wp:positionH relativeFrom="character">
                  <wp:align>left</wp:align>
                </wp:positionH>
                <wp:positionV relativeFrom="line">
                  <wp:posOffset>-635</wp:posOffset>
                </wp:positionV>
                <wp:extent cx="19050" cy="175260"/>
                <wp:effectExtent l="0" t="0" r="0" b="0"/>
                <wp:wrapNone/>
                <wp:docPr id="67" name="Frame3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O Amazon CloudFront pode rotear para várias origens com base no tipo de conteúdo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um grupo de origem com origens primárias e secundárias para configurar o Amazon CloudFront para alta disponibilidade e failover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criptografia em nível de campo no Amazon CloudFront para proteger dados confidenciais para conteúdo específico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w:t>
      </w:r>
      <w:r>
        <w:rPr>
          <w:rFonts w:ascii="Liberation Mono" w:hAnsi="Liberation Mono"/>
          <w:noProof/>
          <w:sz w:val="18"/>
          <w:szCs w:val="18"/>
        </w:rPr>
        <mc:AlternateContent>
          <mc:Choice Requires="wps">
            <w:drawing>
              <wp:anchor distT="0" distB="0" distL="0" distR="0" simplePos="0" relativeHeight="74" behindDoc="0" locked="0" layoutInCell="0" allowOverlap="1">
                <wp:simplePos x="0" y="0"/>
                <wp:positionH relativeFrom="character">
                  <wp:align>left</wp:align>
                </wp:positionH>
                <wp:positionV relativeFrom="line">
                  <wp:posOffset>-635</wp:posOffset>
                </wp:positionV>
                <wp:extent cx="19050" cy="175260"/>
                <wp:effectExtent l="0" t="0" r="0" b="0"/>
                <wp:wrapNone/>
                <wp:docPr id="73" name="Frame3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CloudFront permite uma única distribuição para múltiplas origens16, suporta failover com grupos de origem para alta disponibilidade17, e oferece criptografia em nível de campo para proteger dados sensíveis na borda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76" behindDoc="0" locked="0" layoutInCell="0" allowOverlap="1">
                <wp:simplePos x="0" y="0"/>
                <wp:positionH relativeFrom="character">
                  <wp:align>left</wp:align>
                </wp:positionH>
                <wp:positionV relativeFrom="line">
                  <wp:posOffset>-635</wp:posOffset>
                </wp:positionV>
                <wp:extent cx="14605" cy="175260"/>
                <wp:effectExtent l="0" t="0" r="0" b="0"/>
                <wp:wrapNone/>
                <wp:docPr id="75" name="Frame4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10. Banco de Dados NoSQL para Latência de Milissegundos e Escalabilidade Horizontal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Amazon DynamoDB</w: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82" behindDoc="0" locked="0" layoutInCell="0" allowOverlap="1">
                <wp:simplePos x="0" y="0"/>
                <wp:positionH relativeFrom="character">
                  <wp:align>left</wp:align>
                </wp:positionH>
                <wp:positionV relativeFrom="line">
                  <wp:posOffset>-635</wp:posOffset>
                </wp:positionV>
                <wp:extent cx="19050" cy="175260"/>
                <wp:effectExtent l="0" t="0" r="0" b="0"/>
                <wp:wrapNone/>
                <wp:docPr id="81" name="Frame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DynamoDB é um banco de dados NoSQL totalmente gerenciado e sem servidor que oferece desempenho de milissegundos em qualquer escala e escalabilidade horizontal</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84" behindDoc="0" locked="0" layoutInCell="0" allowOverlap="1">
                <wp:simplePos x="0" y="0"/>
                <wp:positionH relativeFrom="character">
                  <wp:align>left</wp:align>
                </wp:positionH>
                <wp:positionV relativeFrom="line">
                  <wp:posOffset>-635</wp:posOffset>
                </wp:positionV>
                <wp:extent cx="14605" cy="175260"/>
                <wp:effectExtent l="0" t="0" r="0" b="0"/>
                <wp:wrapNone/>
                <wp:docPr id="83" name="Frame4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11. Serviços AWS que Suportam Endpoints de Gateway VPC</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Respostas Corretas:</w:t>
      </w:r>
      <w:r>
        <w:rPr>
          <w:rFonts w:ascii="Liberation Mono" w:hAnsi="Liberation Mono"/>
          <w:sz w:val="18"/>
          <w:szCs w:val="18"/>
        </w:rPr>
        <w:t xml:space="preserve"> </w:t>
      </w:r>
      <w:r>
        <w:rPr>
          <w:rFonts w:ascii="Liberation Mono" w:hAnsi="Liberation Mono"/>
          <w:b/>
          <w:sz w:val="18"/>
          <w:szCs w:val="18"/>
        </w:rPr>
        <w:t>Amazon S3, Amazon DynamoDB</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90" behindDoc="0" locked="0" layoutInCell="0" allowOverlap="1">
                <wp:simplePos x="0" y="0"/>
                <wp:positionH relativeFrom="character">
                  <wp:align>left</wp:align>
                </wp:positionH>
                <wp:positionV relativeFrom="line">
                  <wp:posOffset>-635</wp:posOffset>
                </wp:positionV>
                <wp:extent cx="19050" cy="175260"/>
                <wp:effectExtent l="0" t="0" r="0" b="0"/>
                <wp:wrapNone/>
                <wp:docPr id="89" name="Frame4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Endpoints de gateway são um tipo de endpoint VPC que você especifica na tabela de rotas, e são suportados apenas por Amazon S3 e Amazon DynamoDB</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92" behindDoc="0" locked="0" layoutInCell="0" allowOverlap="1">
                <wp:simplePos x="0" y="0"/>
                <wp:positionH relativeFrom="character">
                  <wp:align>left</wp:align>
                </wp:positionH>
                <wp:positionV relativeFrom="line">
                  <wp:posOffset>-635</wp:posOffset>
                </wp:positionV>
                <wp:extent cx="14605" cy="175260"/>
                <wp:effectExtent l="0" t="0" r="0" b="0"/>
                <wp:wrapNone/>
                <wp:docPr id="91" name="Frame4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12. Redução do Tempo de Criação de Instâncias no AWS Elastic Beanstalk</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96" behindDoc="0" locked="0" layoutInCell="0" allowOverlap="1">
                <wp:simplePos x="0" y="0"/>
                <wp:positionH relativeFrom="character">
                  <wp:align>left</wp:align>
                </wp:positionH>
                <wp:positionV relativeFrom="line">
                  <wp:posOffset>-635</wp:posOffset>
                </wp:positionV>
                <wp:extent cx="19050" cy="175260"/>
                <wp:effectExtent l="0" t="0" r="0" b="0"/>
                <wp:wrapNone/>
                <wp:docPr id="95" name="Frame5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Crie uma Golden Amazon Machine Image (AMI) com os componentes de instalação estática já configurados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os dados do usuário do Amazon EC2 para personalizar as partes da instalação dinâmica no momento da inicialização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02" behindDoc="0" locked="0" layoutInCell="0" allowOverlap="1">
                <wp:simplePos x="0" y="0"/>
                <wp:positionH relativeFrom="character">
                  <wp:align>left</wp:align>
                </wp:positionH>
                <wp:positionV relativeFrom="line">
                  <wp:posOffset>-635</wp:posOffset>
                </wp:positionV>
                <wp:extent cx="19050" cy="175260"/>
                <wp:effectExtent l="0" t="0" r="0" b="0"/>
                <wp:wrapNone/>
                <wp:docPr id="101" name="Frame5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Uma Golden AMI pré-configura software estático, e dados do usuário permitem personalização dinâmica na inicialização, reduzindo o tempo de provisionamento em vez de instalar tudo do zero.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04" behindDoc="0" locked="0" layoutInCell="0" allowOverlap="1">
                <wp:simplePos x="0" y="0"/>
                <wp:positionH relativeFrom="character">
                  <wp:align>left</wp:align>
                </wp:positionH>
                <wp:positionV relativeFrom="line">
                  <wp:posOffset>-635</wp:posOffset>
                </wp:positionV>
                <wp:extent cx="14605" cy="175260"/>
                <wp:effectExtent l="0" t="0" r="0" b="0"/>
                <wp:wrapNone/>
                <wp:docPr id="103" name="Frame5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13. Análise de Alterações em Buckets Amazon S3 sem Restringir Usuários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do AWS CloudTrail para analisar chamadas de API</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10" behindDoc="0" locked="0" layoutInCell="0" allowOverlap="1">
                <wp:simplePos x="0" y="0"/>
                <wp:positionH relativeFrom="character">
                  <wp:align>left</wp:align>
                </wp:positionH>
                <wp:positionV relativeFrom="line">
                  <wp:posOffset>-635</wp:posOffset>
                </wp:positionV>
                <wp:extent cx="19050" cy="175260"/>
                <wp:effectExtent l="0" t="0" r="0" b="0"/>
                <wp:wrapNone/>
                <wp:docPr id="109" name="Frame5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CloudTrail registra e monitora atividades da conta, incluindo chamadas de API em recursos S3, fornecendo um histórico para auditoria sem restringir as ações dos usuários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12" behindDoc="0" locked="0" layoutInCell="0" allowOverlap="1">
                <wp:simplePos x="0" y="0"/>
                <wp:positionH relativeFrom="character">
                  <wp:align>left</wp:align>
                </wp:positionH>
                <wp:positionV relativeFrom="line">
                  <wp:posOffset>-635</wp:posOffset>
                </wp:positionV>
                <wp:extent cx="14605" cy="175260"/>
                <wp:effectExtent l="0" t="0" r="0" b="0"/>
                <wp:wrapNone/>
                <wp:docPr id="111" name="Frame5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14. Processamento Assíncrono de Trabalhos com Baixo Custo e Retentativas</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Serviço de fila simples da Amazon (Amazon SQS)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Instâncias Spot do Amazon EC2</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22" behindDoc="0" locked="0" layoutInCell="0" allowOverlap="1">
                <wp:simplePos x="0" y="0"/>
                <wp:positionH relativeFrom="character">
                  <wp:align>left</wp:align>
                </wp:positionH>
                <wp:positionV relativeFrom="line">
                  <wp:posOffset>-635</wp:posOffset>
                </wp:positionV>
                <wp:extent cx="19050" cy="175260"/>
                <wp:effectExtent l="0" t="0" r="0" b="0"/>
                <wp:wrapNone/>
                <wp:docPr id="121" name="Frame6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SQS desacopla e dimensiona sistemas, oferecendo retentativas e escalabilidade para processamento assíncrono28. Instâncias Spot reduzem custos significativamente, ideais para cargas de trabalho flexíveis que toleram interrupções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24" behindDoc="0" locked="0" layoutInCell="0" allowOverlap="1">
                <wp:simplePos x="0" y="0"/>
                <wp:positionH relativeFrom="character">
                  <wp:align>left</wp:align>
                </wp:positionH>
                <wp:positionV relativeFrom="line">
                  <wp:posOffset>-635</wp:posOffset>
                </wp:positionV>
                <wp:extent cx="14605" cy="175260"/>
                <wp:effectExtent l="0" t="0" r="0" b="0"/>
                <wp:wrapNone/>
                <wp:docPr id="123" name="Frame6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15. Redução de Custos de Rede e Carga do EC2 para Conteúdo Estático Global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Crie uma distribuição do Amazon CloudFront</w:t>
      </w:r>
      <w:r>
        <w:rPr>
          <w:rFonts w:ascii="Liberation Mono" w:hAnsi="Liberation Mono"/>
          <w:noProof/>
          <w:sz w:val="18"/>
          <w:szCs w:val="18"/>
        </w:rPr>
        <mc:AlternateContent>
          <mc:Choice Requires="wps">
            <w:drawing>
              <wp:anchor distT="0" distB="0" distL="0" distR="0" simplePos="0" relativeHeight="128" behindDoc="0" locked="0" layoutInCell="0" allowOverlap="1">
                <wp:simplePos x="0" y="0"/>
                <wp:positionH relativeFrom="character">
                  <wp:align>left</wp:align>
                </wp:positionH>
                <wp:positionV relativeFrom="line">
                  <wp:posOffset>-635</wp:posOffset>
                </wp:positionV>
                <wp:extent cx="19050" cy="175260"/>
                <wp:effectExtent l="0" t="0" r="0" b="0"/>
                <wp:wrapNone/>
                <wp:docPr id="127" name="Frame6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30" behindDoc="0" locked="0" layoutInCell="0" allowOverlap="1">
                <wp:simplePos x="0" y="0"/>
                <wp:positionH relativeFrom="character">
                  <wp:align>left</wp:align>
                </wp:positionH>
                <wp:positionV relativeFrom="line">
                  <wp:posOffset>-635</wp:posOffset>
                </wp:positionV>
                <wp:extent cx="19050" cy="175260"/>
                <wp:effectExtent l="0" t="0" r="0" b="0"/>
                <wp:wrapNone/>
                <wp:docPr id="129" name="Frame6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CloudFront atua como uma camada de cache global antes do balanceador de carga, entregando conteúdo estático mais próximo dos usuários e reduzindo a carga no EC2 e os custos de rede sem refatoração do aplicativo.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32" behindDoc="0" locked="0" layoutInCell="0" allowOverlap="1">
                <wp:simplePos x="0" y="0"/>
                <wp:positionH relativeFrom="character">
                  <wp:align>left</wp:align>
                </wp:positionH>
                <wp:positionV relativeFrom="line">
                  <wp:posOffset>-635</wp:posOffset>
                </wp:positionV>
                <wp:extent cx="14605" cy="175260"/>
                <wp:effectExtent l="0" t="0" r="0" b="0"/>
                <wp:wrapNone/>
                <wp:docPr id="131" name="Frame6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16. Escalonamento e Alta Disponibilidade de Servidores de E-sport com Otimização de Custos</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Instâncias Reservadas (RIs) para a capacidade mínima</w:t>
      </w:r>
      <w:r>
        <w:rPr>
          <w:rFonts w:ascii="Liberation Mono" w:hAnsi="Liberation Mono"/>
          <w:noProof/>
          <w:sz w:val="18"/>
          <w:szCs w:val="18"/>
        </w:rPr>
        <mc:AlternateContent>
          <mc:Choice Requires="wps">
            <w:drawing>
              <wp:anchor distT="0" distB="0" distL="0" distR="0" simplePos="0" relativeHeight="138" behindDoc="0" locked="0" layoutInCell="0" allowOverlap="1">
                <wp:simplePos x="0" y="0"/>
                <wp:positionH relativeFrom="character">
                  <wp:align>left</wp:align>
                </wp:positionH>
                <wp:positionV relativeFrom="line">
                  <wp:posOffset>-635</wp:posOffset>
                </wp:positionV>
                <wp:extent cx="28575" cy="175260"/>
                <wp:effectExtent l="0" t="0" r="0" b="0"/>
                <wp:wrapNone/>
                <wp:docPr id="137" name="Frame71"/>
                <wp:cNvGraphicFramePr/>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Defina a capacidade mínima para 2</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42" behindDoc="0" locked="0" layoutInCell="0" allowOverlap="1">
                <wp:simplePos x="0" y="0"/>
                <wp:positionH relativeFrom="character">
                  <wp:align>left</wp:align>
                </wp:positionH>
                <wp:positionV relativeFrom="line">
                  <wp:posOffset>-635</wp:posOffset>
                </wp:positionV>
                <wp:extent cx="19050" cy="175260"/>
                <wp:effectExtent l="0" t="0" r="0" b="0"/>
                <wp:wrapNone/>
                <wp:docPr id="141" name="Frame7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Definir a capacidade mínima para 2 instâncias em AZs separadas garante alta disponibilidade33. Instâncias Reservadas são mais econômicas para a capacidade mínima que é sempre mantida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44" behindDoc="0" locked="0" layoutInCell="0" allowOverlap="1">
                <wp:simplePos x="0" y="0"/>
                <wp:positionH relativeFrom="character">
                  <wp:align>left</wp:align>
                </wp:positionH>
                <wp:positionV relativeFrom="line">
                  <wp:posOffset>-635</wp:posOffset>
                </wp:positionV>
                <wp:extent cx="14605" cy="175260"/>
                <wp:effectExtent l="0" t="0" r="0" b="0"/>
                <wp:wrapNone/>
                <wp:docPr id="143" name="Frame7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17. Conexão de Redes (VPCs e Locais) via Hub Central com Menor Sobrecarga Operacional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do AWS Transit Gateway para conectar as Amazon VPCs às redes locais</w:t>
      </w:r>
      <w:r>
        <w:rPr>
          <w:rFonts w:ascii="Liberation Mono" w:hAnsi="Liberation Mono"/>
          <w:noProof/>
          <w:sz w:val="18"/>
          <w:szCs w:val="18"/>
        </w:rPr>
        <mc:AlternateContent>
          <mc:Choice Requires="wps">
            <w:drawing>
              <wp:anchor distT="0" distB="0" distL="0" distR="0" simplePos="0" relativeHeight="148" behindDoc="0" locked="0" layoutInCell="0" allowOverlap="1">
                <wp:simplePos x="0" y="0"/>
                <wp:positionH relativeFrom="character">
                  <wp:align>left</wp:align>
                </wp:positionH>
                <wp:positionV relativeFrom="line">
                  <wp:posOffset>-635</wp:posOffset>
                </wp:positionV>
                <wp:extent cx="19050" cy="175260"/>
                <wp:effectExtent l="0" t="0" r="0" b="0"/>
                <wp:wrapNone/>
                <wp:docPr id="147" name="Frame7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50" behindDoc="0" locked="0" layoutInCell="0" allowOverlap="1">
                <wp:simplePos x="0" y="0"/>
                <wp:positionH relativeFrom="character">
                  <wp:align>left</wp:align>
                </wp:positionH>
                <wp:positionV relativeFrom="line">
                  <wp:posOffset>-635</wp:posOffset>
                </wp:positionV>
                <wp:extent cx="19050" cy="175260"/>
                <wp:effectExtent l="0" t="0" r="0" b="0"/>
                <wp:wrapNone/>
                <wp:docPr id="149" name="Frame7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Transit Gateway atua como um hub central, simplificando o gerenciamento e reduzindo os custos operacionais ao exigir apenas uma conexão para cada rede, em vez de múltiplas conexões ponto a ponto.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18. Única Política Baseada em Recursos Suportada pelo IAM</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54" behindDoc="0" locked="0" layoutInCell="0" allowOverlap="1">
                <wp:simplePos x="0" y="0"/>
                <wp:positionH relativeFrom="character">
                  <wp:align>left</wp:align>
                </wp:positionH>
                <wp:positionV relativeFrom="line">
                  <wp:posOffset>-635</wp:posOffset>
                </wp:positionV>
                <wp:extent cx="19050" cy="175260"/>
                <wp:effectExtent l="0" t="0" r="0" b="0"/>
                <wp:wrapNone/>
                <wp:docPr id="153" name="Frame8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Política de confiança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serviço IAM suporta apenas um tipo de política baseada em recursos: a política de confiança de função, que é anexada a uma função do IAM e define quem pode assumir essa função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19. Problema de Redirecionamento de DNS Após Atualização de Registro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160" behindDoc="0" locked="0" layoutInCell="0" allowOverlap="1">
                <wp:simplePos x="0" y="0"/>
                <wp:positionH relativeFrom="character">
                  <wp:align>left</wp:align>
                </wp:positionH>
                <wp:positionV relativeFrom="line">
                  <wp:posOffset>-635</wp:posOffset>
                </wp:positionV>
                <wp:extent cx="19050" cy="175260"/>
                <wp:effectExtent l="0" t="0" r="0" b="0"/>
                <wp:wrapNone/>
                <wp:docPr id="159" name="Frame8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O Time To Live (TTL) ainda está em vigor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62" behindDoc="0" locked="0" layoutInCell="0" allowOverlap="1">
                <wp:simplePos x="0" y="0"/>
                <wp:positionH relativeFrom="character">
                  <wp:align>left</wp:align>
                </wp:positionH>
                <wp:positionV relativeFrom="line">
                  <wp:posOffset>-635</wp:posOffset>
                </wp:positionV>
                <wp:extent cx="19050" cy="175260"/>
                <wp:effectExtent l="0" t="0" r="0" b="0"/>
                <wp:wrapNone/>
                <wp:docPr id="161" name="Frame8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TTL especifica por quanto tempo os resolvedores de DNS devem armazenar em cache as informações de um registro. Se o TTL for alto, as alterações levam tempo para se propagar até a expiração do cache.</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64" behindDoc="0" locked="0" layoutInCell="0" allowOverlap="1">
                <wp:simplePos x="0" y="0"/>
                <wp:positionH relativeFrom="character">
                  <wp:align>left</wp:align>
                </wp:positionH>
                <wp:positionV relativeFrom="line">
                  <wp:posOffset>-635</wp:posOffset>
                </wp:positionV>
                <wp:extent cx="14605" cy="175260"/>
                <wp:effectExtent l="0" t="0" r="0" b="0"/>
                <wp:wrapNone/>
                <wp:docPr id="163" name="Frame8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20. Conexão de Nuvem Híbrida Primária Dedicada e Backup Criptografado via Internet Pública</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a conexão AWS Direct Connect como conexão primária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o AWS Site-to-Site VPN como uma conexão de backup</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Direct Connect oferece conexão privada dedicada para desempenho e segurança ótimos. Site-to-Site VPN fornece uma conexão criptografada via internet pública para failover, aceitável para o caso de uso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21. Otimização de Custos para Instâncias EC2 e Volumes EBS Subutilizados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Use o AWS Cost Explorer Resource Optimization para obter um relatório de instâncias do Amazon EC2 que estão ociosas ou com baixa utilização e use o AWS Compute Optimizer para analisar recomendações de tipo de instância</w:t>
      </w:r>
      <w:r>
        <w:rPr>
          <w:rFonts w:ascii="Liberation Mono" w:hAnsi="Liberation Mono"/>
          <w:noProof/>
          <w:sz w:val="18"/>
          <w:szCs w:val="18"/>
        </w:rPr>
        <mc:AlternateContent>
          <mc:Choice Requires="wps">
            <w:drawing>
              <wp:anchor distT="0" distB="0" distL="0" distR="0" simplePos="0" relativeHeight="178" behindDoc="0" locked="0" layoutInCell="0" allowOverlap="1">
                <wp:simplePos x="0" y="0"/>
                <wp:positionH relativeFrom="character">
                  <wp:align>left</wp:align>
                </wp:positionH>
                <wp:positionV relativeFrom="line">
                  <wp:posOffset>-635</wp:posOffset>
                </wp:positionV>
                <wp:extent cx="19050" cy="175260"/>
                <wp:effectExtent l="0" t="0" r="0" b="0"/>
                <wp:wrapNone/>
                <wp:docPr id="177" name="Frame9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80" behindDoc="0" locked="0" layoutInCell="0" allowOverlap="1">
                <wp:simplePos x="0" y="0"/>
                <wp:positionH relativeFrom="character">
                  <wp:align>left</wp:align>
                </wp:positionH>
                <wp:positionV relativeFrom="line">
                  <wp:posOffset>-635</wp:posOffset>
                </wp:positionV>
                <wp:extent cx="19050" cy="175260"/>
                <wp:effectExtent l="0" t="0" r="0" b="0"/>
                <wp:wrapNone/>
                <wp:docPr id="179" name="Frame9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Cost Explorer identifica recursos ociosos, e Compute Optimizer recomenda os tipos ideais de instância EC2 para reduzir custos e melhorar desempenho com base na utilização histórica.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22. Sistema de Streaming IoT com Análise em Tempo Real e Notificações Móveis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Amazon Kinesis com Amazon Simple Notification Service (Amazon SNS)</w:t>
      </w:r>
      <w:r>
        <w:rPr>
          <w:rFonts w:ascii="Liberation Mono" w:hAnsi="Liberation Mono"/>
          <w:noProof/>
          <w:sz w:val="18"/>
          <w:szCs w:val="18"/>
        </w:rPr>
        <mc:AlternateContent>
          <mc:Choice Requires="wps">
            <w:drawing>
              <wp:anchor distT="0" distB="0" distL="0" distR="0" simplePos="0" relativeHeight="184" behindDoc="0" locked="0" layoutInCell="0" allowOverlap="1">
                <wp:simplePos x="0" y="0"/>
                <wp:positionH relativeFrom="character">
                  <wp:align>left</wp:align>
                </wp:positionH>
                <wp:positionV relativeFrom="line">
                  <wp:posOffset>-635</wp:posOffset>
                </wp:positionV>
                <wp:extent cx="19050" cy="175260"/>
                <wp:effectExtent l="0" t="0" r="0" b="0"/>
                <wp:wrapNone/>
                <wp:docPr id="183" name="Frame9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86" behindDoc="0" locked="0" layoutInCell="0" allowOverlap="1">
                <wp:simplePos x="0" y="0"/>
                <wp:positionH relativeFrom="character">
                  <wp:align>left</wp:align>
                </wp:positionH>
                <wp:positionV relativeFrom="line">
                  <wp:posOffset>-635</wp:posOffset>
                </wp:positionV>
                <wp:extent cx="19050" cy="175260"/>
                <wp:effectExtent l="0" t="0" r="0" b="0"/>
                <wp:wrapNone/>
                <wp:docPr id="185" name="Frame9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Kinesis coleta, processa e analisa dados de streaming IoT em tempo real. SNS é um serviço de mensagens pub/sub para enviar notificações push a aplicativos móveis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88" behindDoc="0" locked="0" layoutInCell="0" allowOverlap="1">
                <wp:simplePos x="0" y="0"/>
                <wp:positionH relativeFrom="character">
                  <wp:align>left</wp:align>
                </wp:positionH>
                <wp:positionV relativeFrom="line">
                  <wp:posOffset>-635</wp:posOffset>
                </wp:positionV>
                <wp:extent cx="14605" cy="175260"/>
                <wp:effectExtent l="0" t="0" r="0" b="0"/>
                <wp:wrapNone/>
                <wp:docPr id="187" name="Frame10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23. Segurança de Ponta a Ponta de Dados em Trânsito para Amazon RDS PostgreSQL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Configurar o Amazon RDS para usar SSL para dados em trânsito</w:t>
      </w:r>
      <w:r>
        <w:rPr>
          <w:rFonts w:ascii="Liberation Mono" w:hAnsi="Liberation Mono"/>
          <w:noProof/>
          <w:sz w:val="18"/>
          <w:szCs w:val="18"/>
        </w:rPr>
        <mc:AlternateContent>
          <mc:Choice Requires="wps">
            <w:drawing>
              <wp:anchor distT="0" distB="0" distL="0" distR="0" simplePos="0" relativeHeight="192" behindDoc="0" locked="0" layoutInCell="0" allowOverlap="1">
                <wp:simplePos x="0" y="0"/>
                <wp:positionH relativeFrom="character">
                  <wp:align>left</wp:align>
                </wp:positionH>
                <wp:positionV relativeFrom="line">
                  <wp:posOffset>-635</wp:posOffset>
                </wp:positionV>
                <wp:extent cx="19050" cy="175260"/>
                <wp:effectExtent l="0" t="0" r="0" b="0"/>
                <wp:wrapNone/>
                <wp:docPr id="191" name="Frame10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47.</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194" behindDoc="0" locked="0" layoutInCell="0" allowOverlap="1">
                <wp:simplePos x="0" y="0"/>
                <wp:positionH relativeFrom="character">
                  <wp:align>left</wp:align>
                </wp:positionH>
                <wp:positionV relativeFrom="line">
                  <wp:posOffset>-635</wp:posOffset>
                </wp:positionV>
                <wp:extent cx="19050" cy="175260"/>
                <wp:effectExtent l="0" t="0" r="0" b="0"/>
                <wp:wrapNone/>
                <wp:docPr id="193" name="Frame10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SSL criptografa a conexão entre os aplicativos e as instâncias de BD PostgreSQL, garantindo a segurança dos dados enquanto estão em trânsito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196" behindDoc="0" locked="0" layoutInCell="0" allowOverlap="1">
                <wp:simplePos x="0" y="0"/>
                <wp:positionH relativeFrom="character">
                  <wp:align>left</wp:align>
                </wp:positionH>
                <wp:positionV relativeFrom="line">
                  <wp:posOffset>-635</wp:posOffset>
                </wp:positionV>
                <wp:extent cx="14605" cy="175260"/>
                <wp:effectExtent l="0" t="0" r="0" b="0"/>
                <wp:wrapNone/>
                <wp:docPr id="195" name="Frame10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24. Configuração de Grupo de Segurança para Permitir Tráfego Apenas do Application Load Balancer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Adicione uma regra para autorizar o grupo de segurança do Application Load Balancer</w:t>
      </w:r>
      <w:r>
        <w:rPr>
          <w:rFonts w:ascii="Liberation Mono" w:hAnsi="Liberation Mono"/>
          <w:noProof/>
          <w:sz w:val="18"/>
          <w:szCs w:val="18"/>
        </w:rPr>
        <mc:AlternateContent>
          <mc:Choice Requires="wps">
            <w:drawing>
              <wp:anchor distT="0" distB="0" distL="0" distR="0" simplePos="0" relativeHeight="200" behindDoc="0" locked="0" layoutInCell="0" allowOverlap="1">
                <wp:simplePos x="0" y="0"/>
                <wp:positionH relativeFrom="character">
                  <wp:align>left</wp:align>
                </wp:positionH>
                <wp:positionV relativeFrom="line">
                  <wp:posOffset>-635</wp:posOffset>
                </wp:positionV>
                <wp:extent cx="19050" cy="175260"/>
                <wp:effectExtent l="0" t="0" r="0" b="0"/>
                <wp:wrapNone/>
                <wp:docPr id="199" name="Frame10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grupo de segurança atua como um firewall virtual. Adicionar uma regra de entrada que autoriza o grupo de segurança do ALB permite que apenas o tráfego originado do ALB chegue às instâncias do EC2.</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04" behindDoc="0" locked="0" layoutInCell="0" allowOverlap="1">
                <wp:simplePos x="0" y="0"/>
                <wp:positionH relativeFrom="character">
                  <wp:align>left</wp:align>
                </wp:positionH>
                <wp:positionV relativeFrom="line">
                  <wp:posOffset>-635</wp:posOffset>
                </wp:positionV>
                <wp:extent cx="14605" cy="175260"/>
                <wp:effectExtent l="0" t="0" r="0" b="0"/>
                <wp:wrapNone/>
                <wp:docPr id="203" name="Frame10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25. Estratégia de Recuperação de Desastres para Camada de Cache Amazon ElastiCache Redis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Opte pela configuração Multi-AZ com funcionalidade de failover automático para ajudar a mitigar falhas</w:t>
      </w:r>
      <w:r>
        <w:rPr>
          <w:rFonts w:ascii="Liberation Mono" w:hAnsi="Liberation Mono"/>
          <w:noProof/>
          <w:sz w:val="18"/>
          <w:szCs w:val="18"/>
        </w:rPr>
        <mc:AlternateContent>
          <mc:Choice Requires="wps">
            <w:drawing>
              <wp:anchor distT="0" distB="0" distL="0" distR="0" simplePos="0" relativeHeight="208" behindDoc="0" locked="0" layoutInCell="0" allowOverlap="1">
                <wp:simplePos x="0" y="0"/>
                <wp:positionH relativeFrom="character">
                  <wp:align>left</wp:align>
                </wp:positionH>
                <wp:positionV relativeFrom="line">
                  <wp:posOffset>-635</wp:posOffset>
                </wp:positionV>
                <wp:extent cx="19050" cy="175260"/>
                <wp:effectExtent l="0" t="0" r="0" b="0"/>
                <wp:wrapNone/>
                <wp:docPr id="207" name="Frame11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10" behindDoc="0" locked="0" layoutInCell="0" allowOverlap="1">
                <wp:simplePos x="0" y="0"/>
                <wp:positionH relativeFrom="character">
                  <wp:align>left</wp:align>
                </wp:positionH>
                <wp:positionV relativeFrom="line">
                  <wp:posOffset>-635</wp:posOffset>
                </wp:positionV>
                <wp:extent cx="19050" cy="175260"/>
                <wp:effectExtent l="0" t="0" r="0" b="0"/>
                <wp:wrapNone/>
                <wp:docPr id="209" name="Frame11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Multi-AZ para ElastiCache Redis oferece tolerância a falhas, baixo potencial de perda de dados e o tempo mais rápido para recuperação via failover automático, ideal para garantir tempo de inatividade mínimo e bom desempenho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12" behindDoc="0" locked="0" layoutInCell="0" allowOverlap="1">
                <wp:simplePos x="0" y="0"/>
                <wp:positionH relativeFrom="character">
                  <wp:align>left</wp:align>
                </wp:positionH>
                <wp:positionV relativeFrom="line">
                  <wp:posOffset>-635</wp:posOffset>
                </wp:positionV>
                <wp:extent cx="14605" cy="175260"/>
                <wp:effectExtent l="0" t="0" r="0" b="0"/>
                <wp:wrapNone/>
                <wp:docPr id="211" name="Frame11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26. Upload de Arquivos Grandes (1 TB) para Amazon S3</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16" behindDoc="0" locked="0" layoutInCell="0" allowOverlap="1">
                <wp:simplePos x="0" y="0"/>
                <wp:positionH relativeFrom="character">
                  <wp:align>left</wp:align>
                </wp:positionH>
                <wp:positionV relativeFrom="line">
                  <wp:posOffset>-635</wp:posOffset>
                </wp:positionV>
                <wp:extent cx="19050" cy="175260"/>
                <wp:effectExtent l="0" t="0" r="0" b="0"/>
                <wp:wrapNone/>
                <wp:docPr id="215" name="Frame11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do recurso de upload multiparte do Amazon S3</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w:t>
      </w:r>
      <w:r>
        <w:rPr>
          <w:rFonts w:ascii="Liberation Mono" w:hAnsi="Liberation Mono"/>
          <w:sz w:val="18"/>
          <w:szCs w:val="18"/>
        </w:rPr>
        <w:t xml:space="preserve"> O upload multiparte permite carregar um objeto como um conjunto de partes independentes, aumentando a resiliência a falhas de rede e o desempenho. É recomendado para objetos maiores que 100 MB e obrigatório para arquivos maiores que 5 GB</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27. Melhoria da Segurança de Autenticação para AWS Lambda para Amazon RDS PostgreSQL com Credenciais de Curta Duração</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Anexar uma função AWS Identity and Access Management (IAM) ao AWS Lambda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a autenticação IAM do AWS Lambda para o Amazon RDS PostgreSQL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28" behindDoc="0" locked="0" layoutInCell="0" allowOverlap="1">
                <wp:simplePos x="0" y="0"/>
                <wp:positionH relativeFrom="character">
                  <wp:align>left</wp:align>
                </wp:positionH>
                <wp:positionV relativeFrom="line">
                  <wp:posOffset>-635</wp:posOffset>
                </wp:positionV>
                <wp:extent cx="19050" cy="175260"/>
                <wp:effectExtent l="0" t="0" r="0" b="0"/>
                <wp:wrapNone/>
                <wp:docPr id="227" name="Frame12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 autenticação de banco de dados do IAM usa tokens de autenticação de curta duração (15 minutos) e elimina a necessidade de armazenar senhas, além de criptografar o tráfego, garantindo maior segurança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30" behindDoc="0" locked="0" layoutInCell="0" allowOverlap="1">
                <wp:simplePos x="0" y="0"/>
                <wp:positionH relativeFrom="character">
                  <wp:align>left</wp:align>
                </wp:positionH>
                <wp:positionV relativeFrom="line">
                  <wp:posOffset>-635</wp:posOffset>
                </wp:positionV>
                <wp:extent cx="14605" cy="175260"/>
                <wp:effectExtent l="0" t="0" r="0" b="0"/>
                <wp:wrapNone/>
                <wp:docPr id="229" name="Frame12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28. Migração de Banco de Dados Microsoft SQL Server com Máxima Disponibilidade e Mínima Sobrecarga Operacional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Migrar os dados para o Amazon RDS para banco de dados SQL Server em uma implantação Multi-AZ</w:t>
      </w:r>
      <w:r>
        <w:rPr>
          <w:rFonts w:ascii="Liberation Mono" w:hAnsi="Liberation Mono"/>
          <w:noProof/>
          <w:sz w:val="18"/>
          <w:szCs w:val="18"/>
        </w:rPr>
        <mc:AlternateContent>
          <mc:Choice Requires="wps">
            <w:drawing>
              <wp:anchor distT="0" distB="0" distL="0" distR="0" simplePos="0" relativeHeight="234" behindDoc="0" locked="0" layoutInCell="0" allowOverlap="1">
                <wp:simplePos x="0" y="0"/>
                <wp:positionH relativeFrom="character">
                  <wp:align>left</wp:align>
                </wp:positionH>
                <wp:positionV relativeFrom="line">
                  <wp:posOffset>-635</wp:posOffset>
                </wp:positionV>
                <wp:extent cx="19050" cy="175260"/>
                <wp:effectExtent l="0" t="0" r="0" b="0"/>
                <wp:wrapNone/>
                <wp:docPr id="233" name="Frame12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36" behindDoc="0" locked="0" layoutInCell="0" allowOverlap="1">
                <wp:simplePos x="0" y="0"/>
                <wp:positionH relativeFrom="character">
                  <wp:align>left</wp:align>
                </wp:positionH>
                <wp:positionV relativeFrom="line">
                  <wp:posOffset>-635</wp:posOffset>
                </wp:positionV>
                <wp:extent cx="19050" cy="175260"/>
                <wp:effectExtent l="0" t="0" r="0" b="0"/>
                <wp:wrapNone/>
                <wp:docPr id="235" name="Frame12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Amazon RDS Multi-AZ para SQL Server oferece alta disponibilidade, durabilidade e tolerância a falhas com failover automático, minimizando a sobrecarga operacional</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38" behindDoc="0" locked="0" layoutInCell="0" allowOverlap="1">
                <wp:simplePos x="0" y="0"/>
                <wp:positionH relativeFrom="character">
                  <wp:align>left</wp:align>
                </wp:positionH>
                <wp:positionV relativeFrom="line">
                  <wp:posOffset>-635</wp:posOffset>
                </wp:positionV>
                <wp:extent cx="14605" cy="175260"/>
                <wp:effectExtent l="0" t="0" r="0" b="0"/>
                <wp:wrapNone/>
                <wp:docPr id="237" name="Frame12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29. Maximizando o Rendimento de Conexões VPN Site-to-Site Lentas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42" behindDoc="0" locked="0" layoutInCell="0" allowOverlap="1">
                <wp:simplePos x="0" y="0"/>
                <wp:positionH relativeFrom="character">
                  <wp:align>left</wp:align>
                </wp:positionH>
                <wp:positionV relativeFrom="line">
                  <wp:posOffset>-635</wp:posOffset>
                </wp:positionV>
                <wp:extent cx="19050" cy="175260"/>
                <wp:effectExtent l="0" t="0" r="0" b="0"/>
                <wp:wrapNone/>
                <wp:docPr id="241" name="Frame1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AWS Transit Gateway com roteamento multicaminho de custo igual e adicione túneis VPN adicionais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44" behindDoc="0" locked="0" layoutInCell="0" allowOverlap="1">
                <wp:simplePos x="0" y="0"/>
                <wp:positionH relativeFrom="character">
                  <wp:align>left</wp:align>
                </wp:positionH>
                <wp:positionV relativeFrom="line">
                  <wp:posOffset>-635</wp:posOffset>
                </wp:positionV>
                <wp:extent cx="19050" cy="175260"/>
                <wp:effectExtent l="0" t="0" r="0" b="0"/>
                <wp:wrapNone/>
                <wp:docPr id="243" name="Frame12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Transit Gateway permite escalar a taxa de transferência da VPN IPsec com suporte a roteamento multicaminho de custo igual (ECMP) em vários túneis VPN, superando o limite de 1,25 Gbps de um único túnel</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46" behindDoc="0" locked="0" layoutInCell="0" allowOverlap="1">
                <wp:simplePos x="0" y="0"/>
                <wp:positionH relativeFrom="character">
                  <wp:align>left</wp:align>
                </wp:positionH>
                <wp:positionV relativeFrom="line">
                  <wp:posOffset>-635</wp:posOffset>
                </wp:positionV>
                <wp:extent cx="14605" cy="175260"/>
                <wp:effectExtent l="0" t="0" r="0" b="0"/>
                <wp:wrapNone/>
                <wp:docPr id="245" name="Frame13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30. Escalonamento de Infraestrutura para Lidar com Grande Aumento de Tráfego em Site Dinâmico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50" behindDoc="0" locked="0" layoutInCell="0" allowOverlap="1">
                <wp:simplePos x="0" y="0"/>
                <wp:positionH relativeFrom="character">
                  <wp:align>left</wp:align>
                </wp:positionH>
                <wp:positionV relativeFrom="line">
                  <wp:posOffset>-635</wp:posOffset>
                </wp:positionV>
                <wp:extent cx="19050" cy="175260"/>
                <wp:effectExtent l="0" t="0" r="0" b="0"/>
                <wp:wrapNone/>
                <wp:docPr id="249" name="Frame13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de um grupo de dimensionamento automático (Auto Scaling Group - ASG)</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Um ASG ajusta o número de instâncias EC2 para atender à demanda, garantindo que a infraestrutura possa escalar automaticamente para lidar com picos de tráfego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52" behindDoc="0" locked="0" layoutInCell="0" allowOverlap="1">
                <wp:simplePos x="0" y="0"/>
                <wp:positionH relativeFrom="character">
                  <wp:align>left</wp:align>
                </wp:positionH>
                <wp:positionV relativeFrom="line">
                  <wp:posOffset>-635</wp:posOffset>
                </wp:positionV>
                <wp:extent cx="14605" cy="175260"/>
                <wp:effectExtent l="0" t="0" r="0" b="0"/>
                <wp:wrapNone/>
                <wp:docPr id="251" name="Frame13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31. Redução de Tráfego de Leitura Intenso no Amazon RDS e Custos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56" behindDoc="0" locked="0" layoutInCell="0" allowOverlap="1">
                <wp:simplePos x="0" y="0"/>
                <wp:positionH relativeFrom="character">
                  <wp:align>left</wp:align>
                </wp:positionH>
                <wp:positionV relativeFrom="line">
                  <wp:posOffset>-635</wp:posOffset>
                </wp:positionV>
                <wp:extent cx="19050" cy="175260"/>
                <wp:effectExtent l="0" t="0" r="0" b="0"/>
                <wp:wrapNone/>
                <wp:docPr id="255" name="Frame13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Configurar o Amazon ElastiCache antes do Amazon RDS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ElastiCache atua como uma camada de cache de alto desempenho na frente do RDS, reduzindo a carga de leitura no banco de dados, melhorando o desempenho e sendo minimamente invasivo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60" behindDoc="0" locked="0" layoutInCell="0" allowOverlap="1">
                <wp:simplePos x="0" y="0"/>
                <wp:positionH relativeFrom="character">
                  <wp:align>left</wp:align>
                </wp:positionH>
                <wp:positionV relativeFrom="line">
                  <wp:posOffset>-635</wp:posOffset>
                </wp:positionV>
                <wp:extent cx="14605" cy="175260"/>
                <wp:effectExtent l="0" t="0" r="0" b="0"/>
                <wp:wrapNone/>
                <wp:docPr id="259" name="Frame13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32. Concessão de Acesso a Bucket Amazon S3 para Usuários da Própria Conta e de Outra Conta AWS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64" behindDoc="0" locked="0" layoutInCell="0" allowOverlap="1">
                <wp:simplePos x="0" y="0"/>
                <wp:positionH relativeFrom="character">
                  <wp:align>left</wp:align>
                </wp:positionH>
                <wp:positionV relativeFrom="line">
                  <wp:posOffset>-635</wp:posOffset>
                </wp:positionV>
                <wp:extent cx="19050" cy="175260"/>
                <wp:effectExtent l="0" t="0" r="0" b="0"/>
                <wp:wrapNone/>
                <wp:docPr id="263" name="Frame14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de uma política de bucket para conceder permissão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Políticas de bucket são políticas baseadas em recursos que podem conceder permissões a entidades na mesma conta ou em contas diferentes, sendo a opção necessária para permissões entre contas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68" behindDoc="0" locked="0" layoutInCell="0" allowOverlap="1">
                <wp:simplePos x="0" y="0"/>
                <wp:positionH relativeFrom="character">
                  <wp:align>left</wp:align>
                </wp:positionH>
                <wp:positionV relativeFrom="line">
                  <wp:posOffset>-635</wp:posOffset>
                </wp:positionV>
                <wp:extent cx="14605" cy="175260"/>
                <wp:effectExtent l="0" t="0" r="0" b="0"/>
                <wp:wrapNone/>
                <wp:docPr id="267" name="Frame14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33. Estratégia de Recuperação de Desastres para RTO de 5 Minutos em Múltiplas Regiões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72" behindDoc="0" locked="0" layoutInCell="0" allowOverlap="1">
                <wp:simplePos x="0" y="0"/>
                <wp:positionH relativeFrom="character">
                  <wp:align>left</wp:align>
                </wp:positionH>
                <wp:positionV relativeFrom="line">
                  <wp:posOffset>-635</wp:posOffset>
                </wp:positionV>
                <wp:extent cx="19050" cy="175260"/>
                <wp:effectExtent l="0" t="0" r="0" b="0"/>
                <wp:wrapNone/>
                <wp:docPr id="271" name="Frame14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uma Imagem de Máquina da Amazon (AMI) após instalar o software e copie a AMI para todas as regiões. Use esta AMI específica da região para executar o processo de recuperação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274" behindDoc="0" locked="0" layoutInCell="0" allowOverlap="1">
                <wp:simplePos x="0" y="0"/>
                <wp:positionH relativeFrom="character">
                  <wp:align>left</wp:align>
                </wp:positionH>
                <wp:positionV relativeFrom="line">
                  <wp:posOffset>-635</wp:posOffset>
                </wp:positionV>
                <wp:extent cx="19050" cy="175260"/>
                <wp:effectExtent l="0" t="0" r="0" b="0"/>
                <wp:wrapNone/>
                <wp:docPr id="273" name="Frame14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Uma AMI pré-configurada reduz o tempo de instalação da pilha de aplicativos, e copiar a AMI para todas as regiões garante prontidão para DR em múltiplas regiões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76" behindDoc="0" locked="0" layoutInCell="0" allowOverlap="1">
                <wp:simplePos x="0" y="0"/>
                <wp:positionH relativeFrom="character">
                  <wp:align>left</wp:align>
                </wp:positionH>
                <wp:positionV relativeFrom="line">
                  <wp:posOffset>-635</wp:posOffset>
                </wp:positionV>
                <wp:extent cx="14605" cy="175260"/>
                <wp:effectExtent l="0" t="0" r="0" b="0"/>
                <wp:wrapNone/>
                <wp:docPr id="275" name="Frame14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34. Serviço da Família AWS Snow que Oferece Clustering de Armazenamento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80" behindDoc="0" locked="0" layoutInCell="0" allowOverlap="1">
                <wp:simplePos x="0" y="0"/>
                <wp:positionH relativeFrom="character">
                  <wp:align>left</wp:align>
                </wp:positionH>
                <wp:positionV relativeFrom="line">
                  <wp:posOffset>-635</wp:posOffset>
                </wp:positionV>
                <wp:extent cx="19050" cy="175260"/>
                <wp:effectExtent l="0" t="0" r="0" b="0"/>
                <wp:wrapNone/>
                <wp:docPr id="279" name="Frame14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AWS Snowball Edge otimizado para computação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Os dispositivos AWS Snowball Edge (Compute Optimized e Storage Optimized) podem ser agrupados para construir instalações maiores, oferecendo recurso de cluster de armazenamento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84" behindDoc="0" locked="0" layoutInCell="0" allowOverlap="1">
                <wp:simplePos x="0" y="0"/>
                <wp:positionH relativeFrom="character">
                  <wp:align>left</wp:align>
                </wp:positionH>
                <wp:positionV relativeFrom="line">
                  <wp:posOffset>-635</wp:posOffset>
                </wp:positionV>
                <wp:extent cx="14605" cy="175260"/>
                <wp:effectExtent l="0" t="0" r="0" b="0"/>
                <wp:wrapNone/>
                <wp:docPr id="283" name="Frame15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35. Notificações Automáticas com Menor Atraso Baseadas em Alterações no DynamoDB</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288" behindDoc="0" locked="0" layoutInCell="0" allowOverlap="1">
                <wp:simplePos x="0" y="0"/>
                <wp:positionH relativeFrom="character">
                  <wp:align>left</wp:align>
                </wp:positionH>
                <wp:positionV relativeFrom="line">
                  <wp:posOffset>-635</wp:posOffset>
                </wp:positionV>
                <wp:extent cx="19050" cy="175260"/>
                <wp:effectExtent l="0" t="0" r="0" b="0"/>
                <wp:wrapNone/>
                <wp:docPr id="287" name="Frame15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Fluxos do Amazon DynamoDB + AWS Lambda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DynamoDB Streams captura um fluxo ordenado de todas as alterações em itens da tabela em tempo real. Uma função AWS Lambda pode ser acionada por esse fluxo para reagir a essas alterações com baixo atraso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292" behindDoc="0" locked="0" layoutInCell="0" allowOverlap="1">
                <wp:simplePos x="0" y="0"/>
                <wp:positionH relativeFrom="character">
                  <wp:align>left</wp:align>
                </wp:positionH>
                <wp:positionV relativeFrom="line">
                  <wp:posOffset>-635</wp:posOffset>
                </wp:positionV>
                <wp:extent cx="14605" cy="175260"/>
                <wp:effectExtent l="0" t="0" r="0" b="0"/>
                <wp:wrapNone/>
                <wp:docPr id="291" name="Frame15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36. Solução de Problemas de Ping para Instâncias EC2 em VPC Privada com EIP</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Verifique se a tabela de rotas está configurada com gateway de internet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Verifique se os grupos de segurança permitem ping da fonte</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sidR="00543059">
        <w:rPr>
          <w:rFonts w:ascii="Liberation Mono" w:hAnsi="Liberation Mono"/>
          <w:b/>
          <w:sz w:val="18"/>
          <w:szCs w:val="18"/>
        </w:rPr>
        <w:t>:</w:t>
      </w:r>
      <w:r>
        <w:rPr>
          <w:rFonts w:ascii="Liberation Mono" w:hAnsi="Liberation Mono"/>
          <w:sz w:val="18"/>
          <w:szCs w:val="18"/>
        </w:rPr>
        <w:t xml:space="preserve"> Para acesso à internet, a tabela de rotas da sub-rede deve direcionar o tráfego para o Internet Gateway (IGW). Além disso, o grupo de segurança da instância deve permitir o protocolo ICMP (ping) da fonte.</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04" behindDoc="0" locked="0" layoutInCell="0" allowOverlap="1">
                <wp:simplePos x="0" y="0"/>
                <wp:positionH relativeFrom="character">
                  <wp:align>left</wp:align>
                </wp:positionH>
                <wp:positionV relativeFrom="line">
                  <wp:posOffset>-635</wp:posOffset>
                </wp:positionV>
                <wp:extent cx="14605" cy="175260"/>
                <wp:effectExtent l="0" t="0" r="0" b="0"/>
                <wp:wrapNone/>
                <wp:docPr id="303" name="Frame16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37. Orquestração de Serviços em Contêineres Docker para APIs com Abordagem Serverless</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08" behindDoc="0" locked="0" layoutInCell="0" allowOverlap="1">
                <wp:simplePos x="0" y="0"/>
                <wp:positionH relativeFrom="character">
                  <wp:align>left</wp:align>
                </wp:positionH>
                <wp:positionV relativeFrom="line">
                  <wp:posOffset>-635</wp:posOffset>
                </wp:positionV>
                <wp:extent cx="19050" cy="175260"/>
                <wp:effectExtent l="0" t="0" r="0" b="0"/>
                <wp:wrapNone/>
                <wp:docPr id="307" name="Frame16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o Amazon Elastic Kubernetes Service (Amazon EKS) com o AWS Fargate para orquestração sem servidor dos serviços em contêineres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Use o Amazon Elastic Container Service (Amazon ECS) com o AWS Fargate para orquestração sem servidor dos serviços em contêineres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Amazon ECS e EKS são serviços de orquestração de contêineres que podem ser usados com AWS Fargate para uma abordagem serverless, eliminando a necessidade de gerenciar servidores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16" behindDoc="0" locked="0" layoutInCell="0" allowOverlap="1">
                <wp:simplePos x="0" y="0"/>
                <wp:positionH relativeFrom="character">
                  <wp:align>left</wp:align>
                </wp:positionH>
                <wp:positionV relativeFrom="line">
                  <wp:posOffset>-635</wp:posOffset>
                </wp:positionV>
                <wp:extent cx="14605" cy="175260"/>
                <wp:effectExtent l="0" t="0" r="0" b="0"/>
                <wp:wrapNone/>
                <wp:docPr id="315" name="Frame16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38. Cópia Única de 1 Petabyte de Dados entre Buckets S3 em Regiões Diferentes</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Copie os dados do bucket de origem para o bucket de destino usando o comando aws S3 sync</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Configure a replicação em lote do Amazon S3 para copiar objetos entre buckets do Amazon S3 em outra região usando o console do S3 e, em seguida, exclua a configuração de replicação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comando aws S3 sync é eficiente para copiar objetos73. S3 Batch Replication permite replicar objetos que já existiam antes da configuração de replicação, sendo útil para uma cópia única em larga escala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28" behindDoc="0" locked="0" layoutInCell="0" allowOverlap="1">
                <wp:simplePos x="0" y="0"/>
                <wp:positionH relativeFrom="character">
                  <wp:align>left</wp:align>
                </wp:positionH>
                <wp:positionV relativeFrom="line">
                  <wp:posOffset>-635</wp:posOffset>
                </wp:positionV>
                <wp:extent cx="14605" cy="175260"/>
                <wp:effectExtent l="0" t="0" r="0" b="0"/>
                <wp:wrapNone/>
                <wp:docPr id="327" name="Frame17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39. Otimização do Rendimento de Conexões VPN Site-to-Site</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32" behindDoc="0" locked="0" layoutInCell="0" allowOverlap="1">
                <wp:simplePos x="0" y="0"/>
                <wp:positionH relativeFrom="character">
                  <wp:align>left</wp:align>
                </wp:positionH>
                <wp:positionV relativeFrom="line">
                  <wp:posOffset>-635</wp:posOffset>
                </wp:positionV>
                <wp:extent cx="19050" cy="175260"/>
                <wp:effectExtent l="0" t="0" r="0" b="0"/>
                <wp:wrapNone/>
                <wp:docPr id="331" name="Frame17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Crie um AWS Transit Gateway com roteamento multicaminho de custo igual e adicione túneis VPN adicionais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34" behindDoc="0" locked="0" layoutInCell="0" allowOverlap="1">
                <wp:simplePos x="0" y="0"/>
                <wp:positionH relativeFrom="character">
                  <wp:align>left</wp:align>
                </wp:positionH>
                <wp:positionV relativeFrom="line">
                  <wp:posOffset>-635</wp:posOffset>
                </wp:positionV>
                <wp:extent cx="19050" cy="175260"/>
                <wp:effectExtent l="0" t="0" r="0" b="0"/>
                <wp:wrapNone/>
                <wp:docPr id="333" name="Frame17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AWS Transit Gateway permite escalar a taxa de transferência da VPN IPsec com suporte a roteamento multicaminho de custo igual (ECMP) em vários túneis VPN, superando o limite de 1,25 Gbps de um único túnel</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36" behindDoc="0" locked="0" layoutInCell="0" allowOverlap="1">
                <wp:simplePos x="0" y="0"/>
                <wp:positionH relativeFrom="character">
                  <wp:align>left</wp:align>
                </wp:positionH>
                <wp:positionV relativeFrom="line">
                  <wp:posOffset>-635</wp:posOffset>
                </wp:positionV>
                <wp:extent cx="14605" cy="175260"/>
                <wp:effectExtent l="0" t="0" r="0" b="0"/>
                <wp:wrapNone/>
                <wp:docPr id="335" name="Frame17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40. Plataforma para Executar Trabalho em Lote Diário com Script Shell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Nuvem de computação elástica da Amazon (Amazon EC2)</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Amazon EC2 oferece capacidade computacional segura e redimensionável na nuvem, sendo adequada para executar processamento em lote e scripts personalizados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44" behindDoc="0" locked="0" layoutInCell="0" allowOverlap="1">
                <wp:simplePos x="0" y="0"/>
                <wp:positionH relativeFrom="character">
                  <wp:align>left</wp:align>
                </wp:positionH>
                <wp:positionV relativeFrom="line">
                  <wp:posOffset>-635</wp:posOffset>
                </wp:positionV>
                <wp:extent cx="14605" cy="175260"/>
                <wp:effectExtent l="0" t="0" r="0" b="0"/>
                <wp:wrapNone/>
                <wp:docPr id="343" name="Frame18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41. Armazenamento Seguro e Rotação Automática de Credenciais de Banco de Dados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48" behindDoc="0" locked="0" layoutInCell="0" allowOverlap="1">
                <wp:simplePos x="0" y="0"/>
                <wp:positionH relativeFrom="character">
                  <wp:align>left</wp:align>
                </wp:positionH>
                <wp:positionV relativeFrom="line">
                  <wp:posOffset>-635</wp:posOffset>
                </wp:positionV>
                <wp:extent cx="19050" cy="175260"/>
                <wp:effectExtent l="0" t="0" r="0" b="0"/>
                <wp:wrapNone/>
                <wp:docPr id="347" name="Frame18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Gerenciador de segredos da AWS (AWS Secrets Manager)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50" behindDoc="0" locked="0" layoutInCell="0" allowOverlap="1">
                <wp:simplePos x="0" y="0"/>
                <wp:positionH relativeFrom="character">
                  <wp:align>left</wp:align>
                </wp:positionH>
                <wp:positionV relativeFrom="line">
                  <wp:posOffset>-635</wp:posOffset>
                </wp:positionV>
                <wp:extent cx="19050" cy="175260"/>
                <wp:effectExtent l="0" t="0" r="0" b="0"/>
                <wp:wrapNone/>
                <wp:docPr id="349" name="Frame18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AWS Secrets Manager permite rotacionar, gerenciar e recuperar credenciais de banco de dados e outros segredos facilmente, eliminando a necessidade de codificar informações sensíveis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52" behindDoc="0" locked="0" layoutInCell="0" allowOverlap="1">
                <wp:simplePos x="0" y="0"/>
                <wp:positionH relativeFrom="character">
                  <wp:align>left</wp:align>
                </wp:positionH>
                <wp:positionV relativeFrom="line">
                  <wp:posOffset>-635</wp:posOffset>
                </wp:positionV>
                <wp:extent cx="14605" cy="175260"/>
                <wp:effectExtent l="0" t="0" r="0" b="0"/>
                <wp:wrapNone/>
                <wp:docPr id="351" name="Frame18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42. Redução de Custos para Volumes EBS (io1) e Instâncias EC2 Subutilizados com Picos Ocasionais de I/O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Converter o volume EBS da instância do Amazon EC2 para gp2</w:t>
      </w:r>
      <w:r>
        <w:rPr>
          <w:rFonts w:ascii="Liberation Mono" w:hAnsi="Liberation Mono"/>
          <w:noProof/>
          <w:sz w:val="18"/>
          <w:szCs w:val="18"/>
        </w:rPr>
        <mc:AlternateContent>
          <mc:Choice Requires="wps">
            <w:drawing>
              <wp:anchor distT="0" distB="0" distL="0" distR="0" simplePos="0" relativeHeight="356" behindDoc="0" locked="0" layoutInCell="0" allowOverlap="1">
                <wp:simplePos x="0" y="0"/>
                <wp:positionH relativeFrom="character">
                  <wp:align>left</wp:align>
                </wp:positionH>
                <wp:positionV relativeFrom="line">
                  <wp:posOffset>-635</wp:posOffset>
                </wp:positionV>
                <wp:extent cx="19050" cy="175260"/>
                <wp:effectExtent l="0" t="0" r="0" b="0"/>
                <wp:wrapNone/>
                <wp:docPr id="355" name="Frame186"/>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58" behindDoc="0" locked="0" layoutInCell="0" allowOverlap="1">
                <wp:simplePos x="0" y="0"/>
                <wp:positionH relativeFrom="character">
                  <wp:align>left</wp:align>
                </wp:positionH>
                <wp:positionV relativeFrom="line">
                  <wp:posOffset>-635</wp:posOffset>
                </wp:positionV>
                <wp:extent cx="19050" cy="175260"/>
                <wp:effectExtent l="0" t="0" r="0" b="0"/>
                <wp:wrapNone/>
                <wp:docPr id="357" name="Frame18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Volumes gp2 são mais econômicos que io1 e oferecem bom desempenho para uma ampla gama de cargas de trabalho, incluindo picos ocasionais de I/O, tornando-os ideais para otimização de custos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60" behindDoc="0" locked="0" layoutInCell="0" allowOverlap="1">
                <wp:simplePos x="0" y="0"/>
                <wp:positionH relativeFrom="character">
                  <wp:align>left</wp:align>
                </wp:positionH>
                <wp:positionV relativeFrom="line">
                  <wp:posOffset>-635</wp:posOffset>
                </wp:positionV>
                <wp:extent cx="14605" cy="175260"/>
                <wp:effectExtent l="0" t="0" r="0" b="0"/>
                <wp:wrapNone/>
                <wp:docPr id="359" name="Frame18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43. Interpretação de Snippet do AWS CloudFormation para Regras de Grupo de Segurança</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64" behindDoc="0" locked="0" layoutInCell="0" allowOverlap="1">
                <wp:simplePos x="0" y="0"/>
                <wp:positionH relativeFrom="character">
                  <wp:align>left</wp:align>
                </wp:positionH>
                <wp:positionV relativeFrom="line">
                  <wp:posOffset>-635</wp:posOffset>
                </wp:positionV>
                <wp:extent cx="19050" cy="175260"/>
                <wp:effectExtent l="0" t="0" r="0" b="0"/>
                <wp:wrapNone/>
                <wp:docPr id="363" name="Frame19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Permite que qualquer IP passe pela porta HTTP</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Ele configura as regras de entrada de um grupo de segurança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Ele permite que o tráfego flua de um IP na porta 22</w: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snippet configura regras de entrada (SecurityGroupIngress). 0.0.0.0/0 na porta 80 permite HTTP de qualquer IP. 192.168.1.1/32 na porta 22 permite tráfego de um IP específico.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74" behindDoc="0" locked="0" layoutInCell="0" allowOverlap="1">
                <wp:simplePos x="0" y="0"/>
                <wp:positionH relativeFrom="character">
                  <wp:align>left</wp:align>
                </wp:positionH>
                <wp:positionV relativeFrom="line">
                  <wp:posOffset>-635</wp:posOffset>
                </wp:positionV>
                <wp:extent cx="14605" cy="175260"/>
                <wp:effectExtent l="0" t="0" r="0" b="0"/>
                <wp:wrapNone/>
                <wp:docPr id="373" name="Frame19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44. Colocar IP Público em Lista de Permissões com Alta Disponibilidade e Escalabilidade</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378" behindDoc="0" locked="0" layoutInCell="0" allowOverlap="1">
                <wp:simplePos x="0" y="0"/>
                <wp:positionH relativeFrom="character">
                  <wp:align>left</wp:align>
                </wp:positionH>
                <wp:positionV relativeFrom="line">
                  <wp:posOffset>-635</wp:posOffset>
                </wp:positionV>
                <wp:extent cx="19050" cy="175260"/>
                <wp:effectExtent l="0" t="0" r="0" b="0"/>
                <wp:wrapNone/>
                <wp:docPr id="377" name="Frame19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de um balanceador de carga de rede com um grupo de dimensionamento automático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Network Load Balancer expõe um IP fixo público, permitindo que o aplicativo seja acessado previsivelmente, e pode escalar com um ASG por trás dele para milhões de solicitações por segundo, mantendo alta disponibilidade</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82" behindDoc="0" locked="0" layoutInCell="0" allowOverlap="1">
                <wp:simplePos x="0" y="0"/>
                <wp:positionH relativeFrom="character">
                  <wp:align>left</wp:align>
                </wp:positionH>
                <wp:positionV relativeFrom="line">
                  <wp:posOffset>-635</wp:posOffset>
                </wp:positionV>
                <wp:extent cx="14605" cy="175260"/>
                <wp:effectExtent l="0" t="0" r="0" b="0"/>
                <wp:wrapNone/>
                <wp:docPr id="381" name="Frame19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45. Exposição de Microsserviços com Diferentes URLs como Endpoints HTTPS no Mesmo Balanceador de Carga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do certificado Secure Sockets Layer (certificado SSL) com SNI</w:t>
      </w:r>
      <w:r>
        <w:rPr>
          <w:rFonts w:ascii="Liberation Mono" w:hAnsi="Liberation Mono"/>
          <w:noProof/>
          <w:sz w:val="18"/>
          <w:szCs w:val="18"/>
        </w:rPr>
        <mc:AlternateContent>
          <mc:Choice Requires="wps">
            <w:drawing>
              <wp:anchor distT="0" distB="0" distL="0" distR="0" simplePos="0" relativeHeight="386" behindDoc="0" locked="0" layoutInCell="0" allowOverlap="1">
                <wp:simplePos x="0" y="0"/>
                <wp:positionH relativeFrom="character">
                  <wp:align>left</wp:align>
                </wp:positionH>
                <wp:positionV relativeFrom="line">
                  <wp:posOffset>-635</wp:posOffset>
                </wp:positionV>
                <wp:extent cx="19050" cy="175260"/>
                <wp:effectExtent l="0" t="0" r="0" b="0"/>
                <wp:wrapNone/>
                <wp:docPr id="385" name="Frame201"/>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388" behindDoc="0" locked="0" layoutInCell="0" allowOverlap="1">
                <wp:simplePos x="0" y="0"/>
                <wp:positionH relativeFrom="character">
                  <wp:align>left</wp:align>
                </wp:positionH>
                <wp:positionV relativeFrom="line">
                  <wp:posOffset>-635</wp:posOffset>
                </wp:positionV>
                <wp:extent cx="19050" cy="175260"/>
                <wp:effectExtent l="0" t="0" r="0" b="0"/>
                <wp:wrapNone/>
                <wp:docPr id="387" name="Frame20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SNI (Server Name Indication) permite hospedar múltiplos aplicativos com certificados TLS distintos no mesmo balanceador de carga, simplificando a configuração para diferentes domínios e subdomínios.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90" behindDoc="0" locked="0" layoutInCell="0" allowOverlap="1">
                <wp:simplePos x="0" y="0"/>
                <wp:positionH relativeFrom="character">
                  <wp:align>left</wp:align>
                </wp:positionH>
                <wp:positionV relativeFrom="line">
                  <wp:posOffset>-635</wp:posOffset>
                </wp:positionV>
                <wp:extent cx="14605" cy="175260"/>
                <wp:effectExtent l="0" t="0" r="0" b="0"/>
                <wp:wrapNone/>
                <wp:docPr id="389" name="Frame20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46. Melhoria de Desempenho do Amazon DynamoDB e Eliminação de Partição Ativa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do Amazon DynamoDB DAX</w:t>
      </w:r>
      <w:r>
        <w:rPr>
          <w:rFonts w:ascii="Liberation Mono" w:hAnsi="Liberation Mono"/>
          <w:noProof/>
          <w:sz w:val="18"/>
          <w:szCs w:val="18"/>
        </w:rPr>
        <mc:AlternateContent>
          <mc:Choice Requires="wps">
            <w:drawing>
              <wp:anchor distT="0" distB="0" distL="0" distR="0" simplePos="0" relativeHeight="394" behindDoc="0" locked="0" layoutInCell="0" allowOverlap="1">
                <wp:simplePos x="0" y="0"/>
                <wp:positionH relativeFrom="character">
                  <wp:align>left</wp:align>
                </wp:positionH>
                <wp:positionV relativeFrom="line">
                  <wp:posOffset>-635</wp:posOffset>
                </wp:positionV>
                <wp:extent cx="19050" cy="175260"/>
                <wp:effectExtent l="0" t="0" r="0" b="0"/>
                <wp:wrapNone/>
                <wp:docPr id="393" name="Frame20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DynamoDB Accelerator (DAX) é um cache em memória gerenciado que oferece melhoria de desempenho de até 10x, é transparente para a aplicação e armazena em cache "chaves de acesso" (hot keys), resolvendo problemas de partição ativa sem refatoração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398" behindDoc="0" locked="0" layoutInCell="0" allowOverlap="1">
                <wp:simplePos x="0" y="0"/>
                <wp:positionH relativeFrom="character">
                  <wp:align>left</wp:align>
                </wp:positionH>
                <wp:positionV relativeFrom="line">
                  <wp:posOffset>-635</wp:posOffset>
                </wp:positionV>
                <wp:extent cx="14605" cy="175260"/>
                <wp:effectExtent l="0" t="0" r="0" b="0"/>
                <wp:wrapNone/>
                <wp:docPr id="397" name="Frame20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47. Desacoplamento Assíncrono de Arquitetura de Software como Serviço (SaaS) e Aplicativos Internos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02" behindDoc="0" locked="0" layoutInCell="0" allowOverlap="1">
                <wp:simplePos x="0" y="0"/>
                <wp:positionH relativeFrom="character">
                  <wp:align>left</wp:align>
                </wp:positionH>
                <wp:positionV relativeFrom="line">
                  <wp:posOffset>-635</wp:posOffset>
                </wp:positionV>
                <wp:extent cx="19050" cy="175260"/>
                <wp:effectExtent l="0" t="0" r="0" b="0"/>
                <wp:wrapNone/>
                <wp:docPr id="401" name="Frame20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do Amazon EventBridge para desacoplar a arquitetura do sistema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EventBridge é ideal para criar aplicações que reagem a eventos de aplicativos SaaS e serviços AWS, integrando-se diretamente com parceiros de terceiros e ingerindo eventos automaticamente, fornecendo um modelo de eventos desacoplado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06" behindDoc="0" locked="0" layoutInCell="0" allowOverlap="1">
                <wp:simplePos x="0" y="0"/>
                <wp:positionH relativeFrom="character">
                  <wp:align>left</wp:align>
                </wp:positionH>
                <wp:positionV relativeFrom="line">
                  <wp:posOffset>-635</wp:posOffset>
                </wp:positionV>
                <wp:extent cx="14605" cy="175260"/>
                <wp:effectExtent l="0" t="0" r="0" b="0"/>
                <wp:wrapNone/>
                <wp:docPr id="405" name="Frame21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48. Armazenamento de Dados no Amazon S3 que Não Podem Ser Excluídos até Prazo Regulatório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do bloqueio de objeto do Amazon S3 (Amazon S3 Object Lock)</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12" behindDoc="0" locked="0" layoutInCell="0" allowOverlap="1">
                <wp:simplePos x="0" y="0"/>
                <wp:positionH relativeFrom="character">
                  <wp:align>left</wp:align>
                </wp:positionH>
                <wp:positionV relativeFrom="line">
                  <wp:posOffset>-635</wp:posOffset>
                </wp:positionV>
                <wp:extent cx="19050" cy="175260"/>
                <wp:effectExtent l="0" t="0" r="0" b="0"/>
                <wp:wrapNone/>
                <wp:docPr id="411" name="Frame21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S3 Object Lock permite armazenar objetos no modelo WORM (Write Once, Read Many), impedindo que sejam alterados ou excluídos por um período fixo ou indefinidamente, crucial para conformidade regulatória.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14" behindDoc="0" locked="0" layoutInCell="0" allowOverlap="1">
                <wp:simplePos x="0" y="0"/>
                <wp:positionH relativeFrom="character">
                  <wp:align>left</wp:align>
                </wp:positionH>
                <wp:positionV relativeFrom="line">
                  <wp:posOffset>-635</wp:posOffset>
                </wp:positionV>
                <wp:extent cx="14605" cy="175260"/>
                <wp:effectExtent l="0" t="0" r="0" b="0"/>
                <wp:wrapNone/>
                <wp:docPr id="413" name="Frame215"/>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49. Banco de Dados AWS para Consultas Complicadas em Conjuntos de Dados Altamente Conectados (Redes Sociais)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Amazon Neptune</w:t>
      </w:r>
      <w:r>
        <w:rPr>
          <w:rFonts w:ascii="Liberation Mono" w:hAnsi="Liberation Mono"/>
          <w:noProof/>
          <w:sz w:val="18"/>
          <w:szCs w:val="18"/>
        </w:rPr>
        <mc:AlternateContent>
          <mc:Choice Requires="wps">
            <w:drawing>
              <wp:anchor distT="0" distB="0" distL="0" distR="0" simplePos="0" relativeHeight="418" behindDoc="0" locked="0" layoutInCell="0" allowOverlap="1">
                <wp:simplePos x="0" y="0"/>
                <wp:positionH relativeFrom="character">
                  <wp:align>left</wp:align>
                </wp:positionH>
                <wp:positionV relativeFrom="line">
                  <wp:posOffset>-635</wp:posOffset>
                </wp:positionV>
                <wp:extent cx="19050" cy="175260"/>
                <wp:effectExtent l="0" t="0" r="0" b="0"/>
                <wp:wrapNone/>
                <wp:docPr id="417" name="Frame217"/>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20" behindDoc="0" locked="0" layoutInCell="0" allowOverlap="1">
                <wp:simplePos x="0" y="0"/>
                <wp:positionH relativeFrom="character">
                  <wp:align>left</wp:align>
                </wp:positionH>
                <wp:positionV relativeFrom="line">
                  <wp:posOffset>-635</wp:posOffset>
                </wp:positionV>
                <wp:extent cx="19050" cy="175260"/>
                <wp:effectExtent l="0" t="0" r="0" b="0"/>
                <wp:wrapNone/>
                <wp:docPr id="419" name="Frame21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Amazon Neptune é um serviço de banco de dados de gráficos otimizado para armazenar bilhões de relacionamentos e consultar gráficos com baixa latência, ideal para mecanismos de recomendação e aplicações de redes sociais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22" behindDoc="0" locked="0" layoutInCell="0" allowOverlap="1">
                <wp:simplePos x="0" y="0"/>
                <wp:positionH relativeFrom="character">
                  <wp:align>left</wp:align>
                </wp:positionH>
                <wp:positionV relativeFrom="line">
                  <wp:posOffset>-635</wp:posOffset>
                </wp:positionV>
                <wp:extent cx="14605" cy="175260"/>
                <wp:effectExtent l="0" t="0" r="0" b="0"/>
                <wp:wrapNone/>
                <wp:docPr id="421" name="Frame21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50. Interpretação de Política de Bucket Amazon S3 com Permissão e Negação de IP</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Ele autoriza um roteamento interdomínio sem classes (CIDR) inteiro, exceto um endereço IP para acessar o bucket do Amazon S3</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 política usa a condição IpAddress para permitir um bloco CIDR e NotIpAddress para negar um IP específico dentro desse bloco, resultando em acesso permitido para o CIDR, exceto o IP negado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30" behindDoc="0" locked="0" layoutInCell="0" allowOverlap="1">
                <wp:simplePos x="0" y="0"/>
                <wp:positionH relativeFrom="character">
                  <wp:align>left</wp:align>
                </wp:positionH>
                <wp:positionV relativeFrom="line">
                  <wp:posOffset>-635</wp:posOffset>
                </wp:positionV>
                <wp:extent cx="14605" cy="175260"/>
                <wp:effectExtent l="0" t="0" r="0" b="0"/>
                <wp:wrapNone/>
                <wp:docPr id="429" name="Frame22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51. Problema de Verificação de Integridade do Elastic Load Balancer com Acesso Direto Funcionando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Serviço/Conceito Principal:</w:t>
      </w:r>
      <w:r>
        <w:rPr>
          <w:rFonts w:ascii="Liberation Mono" w:hAnsi="Liberation Mono"/>
          <w:sz w:val="18"/>
          <w:szCs w:val="18"/>
        </w:rPr>
        <w:t xml:space="preserve"> Balanceamento de carga, verificações de integridade.</w:t>
      </w:r>
    </w:p>
    <w:p w:rsidR="000973A0" w:rsidRDefault="00000000">
      <w:pPr>
        <w:spacing w:line="360" w:lineRule="auto"/>
        <w:jc w:val="both"/>
        <w:rPr>
          <w:rFonts w:ascii="Liberation Mono" w:hAnsi="Liberation Mono"/>
          <w:b/>
          <w:sz w:val="18"/>
          <w:szCs w:val="18"/>
        </w:rPr>
      </w:pP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A rota para a verificação de integridade está mal configurada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O grupo de segurança da instância do Amazon EC2 não permite tráfego do grupo de segurança do Application Load Balancer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40" behindDoc="0" locked="0" layoutInCell="0" allowOverlap="1">
                <wp:simplePos x="0" y="0"/>
                <wp:positionH relativeFrom="character">
                  <wp:align>left</wp:align>
                </wp:positionH>
                <wp:positionV relativeFrom="line">
                  <wp:posOffset>-635</wp:posOffset>
                </wp:positionV>
                <wp:extent cx="19050" cy="175260"/>
                <wp:effectExtent l="0" t="0" r="0" b="0"/>
                <wp:wrapNone/>
                <wp:docPr id="439" name="Frame22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O balanceador de carga marca instâncias como não íntegras se não conseguir alcançá-las. Isso pode ocorrer se o grupo de segurança da instância não permitir tráfego do ALB na porta da verificação de integridade, ou se a rota de verificação de integridade estiver incorreta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42" behindDoc="0" locked="0" layoutInCell="0" allowOverlap="1">
                <wp:simplePos x="0" y="0"/>
                <wp:positionH relativeFrom="character">
                  <wp:align>left</wp:align>
                </wp:positionH>
                <wp:positionV relativeFrom="line">
                  <wp:posOffset>-635</wp:posOffset>
                </wp:positionV>
                <wp:extent cx="14605" cy="175260"/>
                <wp:effectExtent l="0" t="0" r="0" b="0"/>
                <wp:wrapNone/>
                <wp:docPr id="441" name="Frame229"/>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52. Alteração Dinâmica do Tamanho de uma Área Geográfica para Roteamento de Tráfego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Roteamento de geoproximidade</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roteamento por geoproximidade do Amazon Route 53 permite direcionar o tráfego com base na localização geográfica e ajustar o tamanho da região de roteamento usando um valor de "desvio" (bias)</w:t>
      </w:r>
    </w:p>
    <w:p w:rsidR="000973A0" w:rsidRDefault="000973A0">
      <w:pPr>
        <w:spacing w:line="360" w:lineRule="auto"/>
        <w:jc w:val="both"/>
        <w:rPr>
          <w:b/>
        </w:rPr>
      </w:pPr>
    </w:p>
    <w:p w:rsidR="000973A0" w:rsidRDefault="00000000">
      <w:pPr>
        <w:spacing w:line="360" w:lineRule="auto"/>
        <w:jc w:val="both"/>
        <w:rPr>
          <w:rFonts w:ascii="Liberation Mono" w:hAnsi="Liberation Mono"/>
          <w:sz w:val="18"/>
          <w:szCs w:val="18"/>
        </w:rPr>
      </w:pPr>
      <w:r>
        <w:rPr>
          <w:rFonts w:ascii="Liberation Mono" w:hAnsi="Liberation Mono"/>
          <w:b/>
          <w:noProof/>
          <w:sz w:val="18"/>
          <w:szCs w:val="18"/>
        </w:rPr>
        <mc:AlternateContent>
          <mc:Choice Requires="wps">
            <w:drawing>
              <wp:anchor distT="0" distB="0" distL="0" distR="0" simplePos="0" relativeHeight="450" behindDoc="0" locked="0" layoutInCell="0" allowOverlap="1">
                <wp:simplePos x="0" y="0"/>
                <wp:positionH relativeFrom="character">
                  <wp:align>left</wp:align>
                </wp:positionH>
                <wp:positionV relativeFrom="line">
                  <wp:posOffset>-635</wp:posOffset>
                </wp:positionV>
                <wp:extent cx="14605" cy="175260"/>
                <wp:effectExtent l="0" t="0" r="0" b="0"/>
                <wp:wrapNone/>
                <wp:docPr id="449" name="Frame233"/>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53. Correspondência de Regra de Roteamento Baseado em Host *.example.com</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teste.exemplo.com</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 regra *.example.com corresponde a qualquer subdomínio (0 ou mais caracteres) de example.com, como teste.exemplo.com, mas não corresponde a example.com diretamente</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58" behindDoc="0" locked="0" layoutInCell="0" allowOverlap="1">
                <wp:simplePos x="0" y="0"/>
                <wp:positionH relativeFrom="character">
                  <wp:align>left</wp:align>
                </wp:positionH>
                <wp:positionV relativeFrom="line">
                  <wp:posOffset>-635</wp:posOffset>
                </wp:positionV>
                <wp:extent cx="14605" cy="175260"/>
                <wp:effectExtent l="0" t="0" r="0" b="0"/>
                <wp:wrapNone/>
                <wp:docPr id="457" name="Frame237"/>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54. Aumento da Taxa de Transferência de Leitura do Amazon RDS sem Alterar Lógica do Aplicativo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Uso de réplicas de leitura do Amazon RDS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Réplicas de leitura do Amazon RDS fornecem desempenho e durabilidade aprimorados, permitindo escalonar o tráfego de leitura para além da capacidade de uma única instância, aumentando a taxa de transferência agregada sem refatoração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66" behindDoc="0" locked="0" layoutInCell="0" allowOverlap="1">
                <wp:simplePos x="0" y="0"/>
                <wp:positionH relativeFrom="character">
                  <wp:align>left</wp:align>
                </wp:positionH>
                <wp:positionV relativeFrom="line">
                  <wp:posOffset>-635</wp:posOffset>
                </wp:positionV>
                <wp:extent cx="14605" cy="175260"/>
                <wp:effectExtent l="0" t="0" r="0" b="0"/>
                <wp:wrapNone/>
                <wp:docPr id="465" name="Frame241"/>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55. Considerações Chave ao Usar AWS Lambda para Arquitetura Serverless</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70" behindDoc="0" locked="0" layoutInCell="0" allowOverlap="1">
                <wp:simplePos x="0" y="0"/>
                <wp:positionH relativeFrom="character">
                  <wp:align>left</wp:align>
                </wp:positionH>
                <wp:positionV relativeFrom="line">
                  <wp:posOffset>-635</wp:posOffset>
                </wp:positionV>
                <wp:extent cx="19050" cy="175260"/>
                <wp:effectExtent l="0" t="0" r="0" b="0"/>
                <wp:wrapNone/>
                <wp:docPr id="469" name="Frame243"/>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Como as funções do AWS Lambda podem ser dimensionadas extremamente rápido, é uma boa ideia implantar um alarme do Amazon CloudWatch que notifique sua equipe quando as métricas de função, como ConcurrentExecutions</w:t>
      </w:r>
      <w:r>
        <w:rPr>
          <w:rFonts w:ascii="Liberation Mono" w:hAnsi="Liberation Mono"/>
          <w:sz w:val="18"/>
          <w:szCs w:val="18"/>
        </w:rPr>
        <w:t xml:space="preserve"> </w:t>
      </w:r>
      <w:r>
        <w:rPr>
          <w:rFonts w:ascii="Liberation Mono" w:hAnsi="Liberation Mono"/>
          <w:b/>
          <w:sz w:val="18"/>
          <w:szCs w:val="18"/>
        </w:rPr>
        <w:t>ou Invocations</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72" behindDoc="0" locked="0" layoutInCell="0" allowOverlap="1">
                <wp:simplePos x="0" y="0"/>
                <wp:positionH relativeFrom="character">
                  <wp:align>left</wp:align>
                </wp:positionH>
                <wp:positionV relativeFrom="line">
                  <wp:posOffset>-635</wp:posOffset>
                </wp:positionV>
                <wp:extent cx="28575" cy="175260"/>
                <wp:effectExtent l="0" t="0" r="0" b="0"/>
                <wp:wrapNone/>
                <wp:docPr id="471" name="Frame244"/>
                <wp:cNvGraphicFramePr/>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excederem o limite esperado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Se você pretende reutilizar o código em mais de uma função do AWS Lambda, considere criar uma camada do AWS Lambda para o código reutilizável</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Por padrão, as funções do AWS Lambda sempre operam a partir de uma VPC de propriedade da AWS e, portanto, têm acesso a qualquer endereço público de internet ou APIs públicas da AWS. Uma vez habilitada para VPC, uma função do AWS Lambda precisará de uma rota por meio de um gateway de Tradução de Endereços de Rede (gateway NAT) em uma sub-rede pública para acessar recursos públicos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Lambda escala rapidamente, exigindo monitoramento105. Camadas Lambda permitem reutilização de código106. Funções Lambda em VPC privada precisam de NAT Gateway para acessar a internet ou APIs públicas da AWS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0" behindDoc="0" locked="0" layoutInCell="0" allowOverlap="1">
                <wp:simplePos x="0" y="0"/>
                <wp:positionH relativeFrom="character">
                  <wp:align>left</wp:align>
                </wp:positionH>
                <wp:positionV relativeFrom="line">
                  <wp:posOffset>-635</wp:posOffset>
                </wp:positionV>
                <wp:extent cx="14605" cy="175260"/>
                <wp:effectExtent l="0" t="0" r="0" b="0"/>
                <wp:wrapNone/>
                <wp:docPr id="479" name="Frame24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56. Transmissão Rápida de Dados Existentes e Atualizações do Amazon S3 para Amazon Kinesis Data Streams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484" behindDoc="0" locked="0" layoutInCell="0" allowOverlap="1">
                <wp:simplePos x="0" y="0"/>
                <wp:positionH relativeFrom="character">
                  <wp:align>left</wp:align>
                </wp:positionH>
                <wp:positionV relativeFrom="line">
                  <wp:posOffset>-635</wp:posOffset>
                </wp:positionV>
                <wp:extent cx="19050" cy="175260"/>
                <wp:effectExtent l="0" t="0" r="0" b="0"/>
                <wp:wrapNone/>
                <wp:docPr id="483" name="Frame25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Aproveite o AWS Database Migration Service (AWS DMS) como uma ponte entre o Amazon S3 e o Amazon Kinesis Data Streams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AWS DMS permite migrar e transmitir dados facilmente de fontes (S3) para destinos de streaming (Kinesis) sem escrever código, executando a tarefa imediatamente e suportando a migração de arquivos completos e CDC</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88" behindDoc="0" locked="0" layoutInCell="0" allowOverlap="1">
                <wp:simplePos x="0" y="0"/>
                <wp:positionH relativeFrom="character">
                  <wp:align>left</wp:align>
                </wp:positionH>
                <wp:positionV relativeFrom="line">
                  <wp:posOffset>-635</wp:posOffset>
                </wp:positionV>
                <wp:extent cx="14605" cy="175260"/>
                <wp:effectExtent l="0" t="0" r="0" b="0"/>
                <wp:wrapNone/>
                <wp:docPr id="487" name="Frame25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57. Implantação para Alto Desempenho de Rede entre Máquinas de Processamento EC2</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Use um grupo de posicionamento de cluster</w:t>
      </w:r>
      <w:r>
        <w:rPr>
          <w:rFonts w:ascii="Liberation Mono" w:hAnsi="Liberation Mono"/>
          <w:noProof/>
          <w:sz w:val="18"/>
          <w:szCs w:val="18"/>
        </w:rPr>
        <mc:AlternateContent>
          <mc:Choice Requires="wps">
            <w:drawing>
              <wp:anchor distT="0" distB="0" distL="0" distR="0" simplePos="0" relativeHeight="492" behindDoc="0" locked="0" layoutInCell="0" allowOverlap="1">
                <wp:simplePos x="0" y="0"/>
                <wp:positionH relativeFrom="character">
                  <wp:align>left</wp:align>
                </wp:positionH>
                <wp:positionV relativeFrom="line">
                  <wp:posOffset>-635</wp:posOffset>
                </wp:positionV>
                <wp:extent cx="19050" cy="175260"/>
                <wp:effectExtent l="0" t="0" r="0" b="0"/>
                <wp:wrapNone/>
                <wp:docPr id="491" name="Frame254"/>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494" behindDoc="0" locked="0" layoutInCell="0" allowOverlap="1">
                <wp:simplePos x="0" y="0"/>
                <wp:positionH relativeFrom="character">
                  <wp:align>left</wp:align>
                </wp:positionH>
                <wp:positionV relativeFrom="line">
                  <wp:posOffset>-635</wp:posOffset>
                </wp:positionV>
                <wp:extent cx="19050" cy="175260"/>
                <wp:effectExtent l="0" t="0" r="0" b="0"/>
                <wp:wrapNone/>
                <wp:docPr id="493" name="Frame255"/>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Grupos de posicionamento de cluster agrupam instâncias próximas umas das outras dentro de uma AZ, permitindo baixa latência de rede e alta taxa de transferência, ideal para comunicação nó a nó fortemente acoplada.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496" behindDoc="0" locked="0" layoutInCell="0" allowOverlap="1">
                <wp:simplePos x="0" y="0"/>
                <wp:positionH relativeFrom="character">
                  <wp:align>left</wp:align>
                </wp:positionH>
                <wp:positionV relativeFrom="line">
                  <wp:posOffset>-635</wp:posOffset>
                </wp:positionV>
                <wp:extent cx="14605" cy="175260"/>
                <wp:effectExtent l="0" t="0" r="0" b="0"/>
                <wp:wrapNone/>
                <wp:docPr id="495" name="Frame25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58. Melhoria de Desempenho para Carga de Trabalho de Computação de Alto Desempenho (HPC)</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00" behindDoc="0" locked="0" layoutInCell="0" allowOverlap="1">
                <wp:simplePos x="0" y="0"/>
                <wp:positionH relativeFrom="character">
                  <wp:align>left</wp:align>
                </wp:positionH>
                <wp:positionV relativeFrom="line">
                  <wp:posOffset>-635</wp:posOffset>
                </wp:positionV>
                <wp:extent cx="19050" cy="175260"/>
                <wp:effectExtent l="0" t="0" r="0" b="0"/>
                <wp:wrapNone/>
                <wp:docPr id="499" name="Frame25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Selecione um grupo de posicionamento de cluster ao iniciar instâncias do Amazon EC2</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lastRenderedPageBreak/>
        <w:t>Motivo:</w:t>
      </w:r>
      <w:r>
        <w:rPr>
          <w:rFonts w:ascii="Liberation Mono" w:hAnsi="Liberation Mono"/>
          <w:noProof/>
          <w:sz w:val="18"/>
          <w:szCs w:val="18"/>
        </w:rPr>
        <mc:AlternateContent>
          <mc:Choice Requires="wps">
            <w:drawing>
              <wp:anchor distT="0" distB="0" distL="0" distR="0" simplePos="0" relativeHeight="502" behindDoc="0" locked="0" layoutInCell="0" allowOverlap="1">
                <wp:simplePos x="0" y="0"/>
                <wp:positionH relativeFrom="character">
                  <wp:align>left</wp:align>
                </wp:positionH>
                <wp:positionV relativeFrom="line">
                  <wp:posOffset>-635</wp:posOffset>
                </wp:positionV>
                <wp:extent cx="19050" cy="175260"/>
                <wp:effectExtent l="0" t="0" r="0" b="0"/>
                <wp:wrapNone/>
                <wp:docPr id="501" name="Frame25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Grupos de posicionamento de cluster agrupam instâncias para alcançar baixa latência e alta taxa de transferência de rede, essenciais para comunicação nó a nó fortemente acoplada em aplicações de HPC.</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04" behindDoc="0" locked="0" layoutInCell="0" allowOverlap="1">
                <wp:simplePos x="0" y="0"/>
                <wp:positionH relativeFrom="character">
                  <wp:align>left</wp:align>
                </wp:positionH>
                <wp:positionV relativeFrom="line">
                  <wp:posOffset>-635</wp:posOffset>
                </wp:positionV>
                <wp:extent cx="14605" cy="175260"/>
                <wp:effectExtent l="0" t="0" r="0" b="0"/>
                <wp:wrapNone/>
                <wp:docPr id="503" name="Frame26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59. Estratégia de Custo Eficiente para Bucket Amazon S3 com Diferentes Padrões de Acesso</w:t>
      </w: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08" behindDoc="0" locked="0" layoutInCell="0" allowOverlap="1">
                <wp:simplePos x="0" y="0"/>
                <wp:positionH relativeFrom="character">
                  <wp:align>left</wp:align>
                </wp:positionH>
                <wp:positionV relativeFrom="line">
                  <wp:posOffset>-635</wp:posOffset>
                </wp:positionV>
                <wp:extent cx="19050" cy="175260"/>
                <wp:effectExtent l="0" t="0" r="0" b="0"/>
                <wp:wrapNone/>
                <wp:docPr id="507" name="Frame26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Respostas Corretas: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Crie uma política de ciclo de vida para fazer a transição de objetos para o Amazon S3 Standard IA usando um prefixo após 45 dias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Crie uma política de ciclo de vida para fazer a transição de todos os objetos para o Amazon S3 Glacier após 180 dias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Políticas de ciclo de vida do S3 permitem transicionar objetos para classes de armazenamento mais econômicas (S3 Standard-IA para acesso menos frequente, S3 Glacier para arquivamento) com base em padrões de acesso e tempo, usando prefixos para aplicar regras a partes específicas do bucket.</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16" behindDoc="0" locked="0" layoutInCell="0" allowOverlap="1">
                <wp:simplePos x="0" y="0"/>
                <wp:positionH relativeFrom="character">
                  <wp:align>left</wp:align>
                </wp:positionH>
                <wp:positionV relativeFrom="line">
                  <wp:posOffset>-635</wp:posOffset>
                </wp:positionV>
                <wp:extent cx="14605" cy="175260"/>
                <wp:effectExtent l="0" t="0" r="0" b="0"/>
                <wp:wrapNone/>
                <wp:docPr id="515" name="Frame26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60. Migração de Dados de Fitas Físicas para a Nuvem com Custo Otimizado e Fluxos de Trabalho Existentes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Use o Tape Gateway, que pode ser usado para mover dados de fita no local para a AWS Cloud. Então, as classes de armazenamento de arquivamento do Amazon S3 podem ser usadas para armazenar dados de forma econômica por anos</w:t>
      </w:r>
      <w:r>
        <w:rPr>
          <w:rFonts w:ascii="Liberation Mono" w:hAnsi="Liberation Mono"/>
          <w:noProof/>
          <w:sz w:val="18"/>
          <w:szCs w:val="18"/>
        </w:rPr>
        <mc:AlternateContent>
          <mc:Choice Requires="wps">
            <w:drawing>
              <wp:anchor distT="0" distB="0" distL="0" distR="0" simplePos="0" relativeHeight="520" behindDoc="0" locked="0" layoutInCell="0" allowOverlap="1">
                <wp:simplePos x="0" y="0"/>
                <wp:positionH relativeFrom="character">
                  <wp:align>left</wp:align>
                </wp:positionH>
                <wp:positionV relativeFrom="line">
                  <wp:posOffset>-635</wp:posOffset>
                </wp:positionV>
                <wp:extent cx="19050" cy="175260"/>
                <wp:effectExtent l="0" t="0" r="0" b="0"/>
                <wp:wrapNone/>
                <wp:docPr id="519" name="Frame26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Tape Gateway permite substituir fitas físicas por fitas virtuais na AWS sem alterar os fluxos de trabalho de backup existentes, armazenando dados em classes de armazenamento de baixo custo como Amazon S3 Glacier para otimização de custos a longo prazo.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24" behindDoc="0" locked="0" layoutInCell="0" allowOverlap="1">
                <wp:simplePos x="0" y="0"/>
                <wp:positionH relativeFrom="character">
                  <wp:align>left</wp:align>
                </wp:positionH>
                <wp:positionV relativeFrom="line">
                  <wp:posOffset>-635</wp:posOffset>
                </wp:positionV>
                <wp:extent cx="14605" cy="175260"/>
                <wp:effectExtent l="0" t="0" r="0" b="0"/>
                <wp:wrapNone/>
                <wp:docPr id="523" name="Frame270"/>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61. Redução de Custos de Rede e Computação para Serviço de Música com Picos de Demanda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noProof/>
          <w:sz w:val="18"/>
          <w:szCs w:val="18"/>
        </w:rPr>
        <mc:AlternateContent>
          <mc:Choice Requires="wps">
            <w:drawing>
              <wp:anchor distT="0" distB="0" distL="0" distR="0" simplePos="0" relativeHeight="528" behindDoc="0" locked="0" layoutInCell="0" allowOverlap="1">
                <wp:simplePos x="0" y="0"/>
                <wp:positionH relativeFrom="character">
                  <wp:align>left</wp:align>
                </wp:positionH>
                <wp:positionV relativeFrom="line">
                  <wp:posOffset>-635</wp:posOffset>
                </wp:positionV>
                <wp:extent cx="19050" cy="175260"/>
                <wp:effectExtent l="0" t="0" r="0" b="0"/>
                <wp:wrapNone/>
                <wp:docPr id="527" name="Frame272"/>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Uso de uma distribuição do Amazon CloudFront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CloudFront atua como um CDN com caches de borda, distribuindo conteúdo popular mais próximo dos usuários e reduzindo a necessidade de o Auto Scaling Group escalar tanto, o que diminui os custos de rede e computação sem alterar o código do aplicativo</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32" behindDoc="0" locked="0" layoutInCell="0" allowOverlap="1">
                <wp:simplePos x="0" y="0"/>
                <wp:positionH relativeFrom="character">
                  <wp:align>left</wp:align>
                </wp:positionH>
                <wp:positionV relativeFrom="line">
                  <wp:posOffset>-635</wp:posOffset>
                </wp:positionV>
                <wp:extent cx="14605" cy="175260"/>
                <wp:effectExtent l="0" t="0" r="0" b="0"/>
                <wp:wrapNone/>
                <wp:docPr id="531" name="Frame274"/>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62. Configuração de Tabela Amazon DynamoDB para Tráfego Imprevisível e Picos Rápidos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Configurar a tabela Amazon DynamoDB no modo de capacidade sob demanda</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O modo de capacidade sob demanda do DynamoDB oferece preços de pagamento por solicitação e aloca capacidade instantaneamente conforme necessário, ideal para cargas de trabalho imprevisíveis com picos rápidos, sem necessidade de planejamento de capacidade</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40" behindDoc="0" locked="0" layoutInCell="0" allowOverlap="1">
                <wp:simplePos x="0" y="0"/>
                <wp:positionH relativeFrom="character">
                  <wp:align>left</wp:align>
                </wp:positionH>
                <wp:positionV relativeFrom="line">
                  <wp:posOffset>-635</wp:posOffset>
                </wp:positionV>
                <wp:extent cx="14605" cy="175260"/>
                <wp:effectExtent l="0" t="0" r="0" b="0"/>
                <wp:wrapNone/>
                <wp:docPr id="539" name="Frame278"/>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7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63. Redução de Custos e Melhoria de Desempenho para API REST com Carga de Leitura Pesada e Dados Estáticos</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Habilitar cache do Amazon API Gateway</w:t>
      </w:r>
      <w:r>
        <w:rPr>
          <w:rFonts w:ascii="Liberation Mono" w:hAnsi="Liberation Mono"/>
          <w:noProof/>
          <w:sz w:val="18"/>
          <w:szCs w:val="18"/>
        </w:rPr>
        <mc:AlternateContent>
          <mc:Choice Requires="wps">
            <w:drawing>
              <wp:anchor distT="0" distB="0" distL="0" distR="0" simplePos="0" relativeHeight="544" behindDoc="0" locked="0" layoutInCell="0" allowOverlap="1">
                <wp:simplePos x="0" y="0"/>
                <wp:positionH relativeFrom="character">
                  <wp:align>left</wp:align>
                </wp:positionH>
                <wp:positionV relativeFrom="line">
                  <wp:posOffset>-635</wp:posOffset>
                </wp:positionV>
                <wp:extent cx="19050" cy="175260"/>
                <wp:effectExtent l="0" t="0" r="0" b="0"/>
                <wp:wrapNone/>
                <wp:docPr id="543" name="Frame280"/>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Habilitar o cache no API Gateway armazena em cache as respostas do endpoint por um período de TTL, reduzindo o número de chamadas ao backend e melhorando a latência. É adequado quando dados desatualizados são aceitáveis.</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48" behindDoc="0" locked="0" layoutInCell="0" allowOverlap="1">
                <wp:simplePos x="0" y="0"/>
                <wp:positionH relativeFrom="character">
                  <wp:align>left</wp:align>
                </wp:positionH>
                <wp:positionV relativeFrom="line">
                  <wp:posOffset>-635</wp:posOffset>
                </wp:positionV>
                <wp:extent cx="14605" cy="175260"/>
                <wp:effectExtent l="0" t="0" r="0" b="0"/>
                <wp:wrapNone/>
                <wp:docPr id="547" name="Frame282"/>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64. Distribuição de Tráfego com Balanceamento de Carga Entre Zonas Desabilitado</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Cada um dos quatro alvos AZ-A recebe 12,5% do tráfego</w: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sz w:val="18"/>
          <w:szCs w:val="18"/>
        </w:rPr>
        <w:t xml:space="preserve"> Quando o balanceamento de carga entre zonas está desabilitado, cada nó do balanceador de carga distribui o tráfego apenas para os destinos em sua própria AZ. Cada nó recebe 50% do tráfego total. Assim, os 4 destinos na AZ-A (que recebe 50% do tráfego do cliente) recebem 50%/4 = 12,5% cada.</w:t>
      </w:r>
    </w:p>
    <w:p w:rsidR="000973A0" w:rsidRDefault="000973A0">
      <w:pPr>
        <w:spacing w:line="360" w:lineRule="auto"/>
        <w:jc w:val="both"/>
        <w:rPr>
          <w:rFonts w:ascii="Liberation Mono" w:hAnsi="Liberation Mono"/>
          <w:b/>
          <w:sz w:val="18"/>
          <w:szCs w:val="18"/>
        </w:rPr>
      </w:pPr>
    </w:p>
    <w:p w:rsidR="000973A0" w:rsidRDefault="00000000">
      <w:pPr>
        <w:spacing w:line="360" w:lineRule="auto"/>
        <w:jc w:val="both"/>
        <w:rPr>
          <w:rFonts w:ascii="Liberation Mono" w:hAnsi="Liberation Mono"/>
          <w:b/>
          <w:sz w:val="18"/>
          <w:szCs w:val="18"/>
        </w:rPr>
      </w:pPr>
      <w:r>
        <w:rPr>
          <w:rFonts w:ascii="Liberation Mono" w:hAnsi="Liberation Mono"/>
          <w:b/>
          <w:noProof/>
          <w:sz w:val="18"/>
          <w:szCs w:val="18"/>
        </w:rPr>
        <mc:AlternateContent>
          <mc:Choice Requires="wps">
            <w:drawing>
              <wp:anchor distT="0" distB="0" distL="0" distR="0" simplePos="0" relativeHeight="556" behindDoc="0" locked="0" layoutInCell="0" allowOverlap="1">
                <wp:simplePos x="0" y="0"/>
                <wp:positionH relativeFrom="character">
                  <wp:align>left</wp:align>
                </wp:positionH>
                <wp:positionV relativeFrom="line">
                  <wp:posOffset>-635</wp:posOffset>
                </wp:positionV>
                <wp:extent cx="14605" cy="175260"/>
                <wp:effectExtent l="0" t="0" r="0" b="0"/>
                <wp:wrapNone/>
                <wp:docPr id="555" name="Frame286"/>
                <wp:cNvGraphicFramePr/>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sz w:val="18"/>
          <w:szCs w:val="18"/>
        </w:rPr>
        <w:t>65. Solução de Armazenamento para Disco Local de Alto Desempenho para Cache com Perda de Dados Aceitável ao Encerrar</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Resposta Correta:</w:t>
      </w:r>
      <w:r>
        <w:rPr>
          <w:rFonts w:ascii="Liberation Mono" w:hAnsi="Liberation Mono"/>
          <w:sz w:val="18"/>
          <w:szCs w:val="18"/>
        </w:rPr>
        <w:t xml:space="preserve"> </w:t>
      </w:r>
      <w:r>
        <w:rPr>
          <w:rFonts w:ascii="Liberation Mono" w:hAnsi="Liberation Mono"/>
          <w:b/>
          <w:sz w:val="18"/>
          <w:szCs w:val="18"/>
        </w:rPr>
        <w:t>Loja de Instâncias (Instance Store)</w:t>
      </w:r>
      <w:r>
        <w:rPr>
          <w:rFonts w:ascii="Liberation Mono" w:hAnsi="Liberation Mono"/>
          <w:noProof/>
          <w:sz w:val="18"/>
          <w:szCs w:val="18"/>
        </w:rPr>
        <mc:AlternateContent>
          <mc:Choice Requires="wps">
            <w:drawing>
              <wp:anchor distT="0" distB="0" distL="0" distR="0" simplePos="0" relativeHeight="560" behindDoc="0" locked="0" layoutInCell="0" allowOverlap="1">
                <wp:simplePos x="0" y="0"/>
                <wp:positionH relativeFrom="character">
                  <wp:align>left</wp:align>
                </wp:positionH>
                <wp:positionV relativeFrom="line">
                  <wp:posOffset>-635</wp:posOffset>
                </wp:positionV>
                <wp:extent cx="19050" cy="175260"/>
                <wp:effectExtent l="0" t="0" r="0" b="0"/>
                <wp:wrapNone/>
                <wp:docPr id="559" name="Frame288"/>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w:t>
      </w:r>
    </w:p>
    <w:p w:rsidR="000973A0" w:rsidRDefault="00000000">
      <w:pPr>
        <w:spacing w:line="360" w:lineRule="auto"/>
        <w:jc w:val="both"/>
        <w:rPr>
          <w:rFonts w:ascii="Liberation Mono" w:hAnsi="Liberation Mono"/>
          <w:sz w:val="18"/>
          <w:szCs w:val="18"/>
        </w:rPr>
      </w:pPr>
      <w:r>
        <w:rPr>
          <w:rFonts w:ascii="Liberation Mono" w:hAnsi="Liberation Mono"/>
          <w:b/>
          <w:sz w:val="18"/>
          <w:szCs w:val="18"/>
        </w:rPr>
        <w:t>Motivo:</w:t>
      </w:r>
      <w:r>
        <w:rPr>
          <w:rFonts w:ascii="Liberation Mono" w:hAnsi="Liberation Mono"/>
          <w:noProof/>
          <w:sz w:val="18"/>
          <w:szCs w:val="18"/>
        </w:rPr>
        <mc:AlternateContent>
          <mc:Choice Requires="wps">
            <w:drawing>
              <wp:anchor distT="0" distB="0" distL="0" distR="0" simplePos="0" relativeHeight="562" behindDoc="0" locked="0" layoutInCell="0" allowOverlap="1">
                <wp:simplePos x="0" y="0"/>
                <wp:positionH relativeFrom="character">
                  <wp:align>left</wp:align>
                </wp:positionH>
                <wp:positionV relativeFrom="line">
                  <wp:posOffset>-635</wp:posOffset>
                </wp:positionV>
                <wp:extent cx="19050" cy="175260"/>
                <wp:effectExtent l="0" t="0" r="0" b="0"/>
                <wp:wrapNone/>
                <wp:docPr id="561" name="Frame289"/>
                <wp:cNvGraphicFramePr/>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973A0" w:rsidRDefault="00000000">
                            <w:pPr>
                              <w:pStyle w:val="Corpodetexto"/>
                              <w:spacing w:line="360" w:lineRule="auto"/>
                            </w:pPr>
                            <w:r>
                              <w:t>◦</w:t>
                            </w:r>
                          </w:p>
                        </w:txbxContent>
                      </wps:txbx>
                      <wps:bodyPr lIns="0" tIns="0" rIns="0" bIns="0" anchor="t">
                        <a:noAutofit/>
                      </wps:bodyPr>
                    </wps:wsp>
                  </a:graphicData>
                </a:graphic>
              </wp:anchor>
            </w:drawing>
          </mc:Choice>
          <mc:Fallback>
            <w:pict>
              <v:rect id="shape_0" ID="Frame28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sz w:val="18"/>
          <w:szCs w:val="18"/>
        </w:rPr>
        <w:t xml:space="preserve"> Um armazenamento de instâncias fornece armazenamento temporário em discos fisicamente conectados ao host, oferecendo alto desempenho de I/O (com SSDs). É ideal para dados de cache que podem ser perdidos quando a instância é interrompida ou encerrada.</w:t>
      </w:r>
    </w:p>
    <w:sectPr w:rsidR="000973A0">
      <w:pgSz w:w="12240" w:h="15840"/>
      <w:pgMar w:top="102" w:right="198" w:bottom="102" w:left="19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3A0"/>
    <w:rsid w:val="000973A0"/>
    <w:rsid w:val="00221E34"/>
    <w:rsid w:val="005430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80901E"/>
  <w15:docId w15:val="{5FD3D237-9E93-B741-8EA1-0A10D0D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4185</Words>
  <Characters>22602</Characters>
  <Application>Microsoft Office Word</Application>
  <DocSecurity>0</DocSecurity>
  <Lines>188</Lines>
  <Paragraphs>53</Paragraphs>
  <ScaleCrop>false</ScaleCrop>
  <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 Santana Viana</cp:lastModifiedBy>
  <cp:revision>7</cp:revision>
  <dcterms:created xsi:type="dcterms:W3CDTF">2025-06-03T09:05:00Z</dcterms:created>
  <dcterms:modified xsi:type="dcterms:W3CDTF">2025-06-10T13:19:00Z</dcterms:modified>
  <dc:language>pt-BR</dc:language>
</cp:coreProperties>
</file>