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Khan Academy – Aritmética – Dia 1 – 1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7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 – Unidade 1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🔢 </w:t>
      </w:r>
      <w:r>
        <w:rPr>
          <w:rStyle w:val="Strong"/>
          <w:rFonts w:ascii="Liberation Mono" w:hAnsi="Liberation Mono"/>
          <w:b/>
          <w:color w:val="auto"/>
          <w:sz w:val="16"/>
          <w:szCs w:val="16"/>
        </w:rPr>
        <w:t>1. Multiplicação como grupos iguais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Resumo:</w:t>
      </w:r>
      <w:r>
        <w:rPr>
          <w:rFonts w:ascii="Liberation Mono" w:hAnsi="Liberation Mono"/>
          <w:sz w:val="16"/>
          <w:szCs w:val="16"/>
        </w:rPr>
        <w:br/>
        <w:t>Multiplicação pode ser vista como a adição repetida de grupos com a mesma quantidade de itens.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  <w:r>
        <w:rPr>
          <w:rFonts w:ascii="Liberation Mono" w:hAnsi="Liberation Mono"/>
          <w:sz w:val="16"/>
          <w:szCs w:val="16"/>
        </w:rPr>
        <w:br/>
        <w:t>3 × 4 = 12</w:t>
        <w:br/>
        <w:t xml:space="preserve">➡️ Isso significa </w:t>
      </w:r>
      <w:r>
        <w:rPr>
          <w:rStyle w:val="Strong"/>
          <w:rFonts w:ascii="Liberation Mono" w:hAnsi="Liberation Mono"/>
          <w:sz w:val="16"/>
          <w:szCs w:val="16"/>
        </w:rPr>
        <w:t>3 grupos de 4 objetos</w:t>
      </w:r>
      <w:r>
        <w:rPr>
          <w:rFonts w:ascii="Liberation Mono" w:hAnsi="Liberation Mono"/>
          <w:sz w:val="16"/>
          <w:szCs w:val="16"/>
        </w:rPr>
        <w:t>:</w:t>
        <w:br/>
        <w:t>4 + 4 + 4 = 12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📏 </w:t>
      </w:r>
      <w:r>
        <w:rPr>
          <w:rStyle w:val="Strong"/>
          <w:rFonts w:ascii="Liberation Mono" w:hAnsi="Liberation Mono"/>
          <w:b/>
          <w:sz w:val="16"/>
          <w:szCs w:val="16"/>
        </w:rPr>
        <w:t>2. Multiplicação na reta numérica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Resumo:</w:t>
      </w:r>
      <w:r>
        <w:rPr>
          <w:rFonts w:ascii="Liberation Mono" w:hAnsi="Liberation Mono"/>
          <w:sz w:val="16"/>
          <w:szCs w:val="16"/>
        </w:rPr>
        <w:br/>
        <w:t>A multiplicação pode ser representada com pulos iguais em uma reta numérica.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  <w:r>
        <w:rPr>
          <w:rFonts w:ascii="Liberation Mono" w:hAnsi="Liberation Mono"/>
          <w:sz w:val="16"/>
          <w:szCs w:val="16"/>
        </w:rPr>
        <w:br/>
        <w:t>3 × 2 = 6</w:t>
        <w:br/>
        <w:t xml:space="preserve">➡️ Comece do zero e dê </w:t>
      </w:r>
      <w:r>
        <w:rPr>
          <w:rStyle w:val="Strong"/>
          <w:rFonts w:ascii="Liberation Mono" w:hAnsi="Liberation Mono"/>
          <w:sz w:val="16"/>
          <w:szCs w:val="16"/>
        </w:rPr>
        <w:t>3 pulos de 2 unidades</w:t>
      </w:r>
      <w:r>
        <w:rPr>
          <w:rFonts w:ascii="Liberation Mono" w:hAnsi="Liberation Mono"/>
          <w:sz w:val="16"/>
          <w:szCs w:val="16"/>
        </w:rPr>
        <w:t>:</w:t>
        <w:br/>
        <w:t>0 ➝ 2 ➝ 4 ➝ 6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🎲 </w:t>
      </w:r>
      <w:r>
        <w:rPr>
          <w:rStyle w:val="Strong"/>
          <w:rFonts w:ascii="Liberation Mono" w:hAnsi="Liberation Mono"/>
          <w:b/>
          <w:sz w:val="16"/>
          <w:szCs w:val="16"/>
        </w:rPr>
        <w:t>3. Multiplique usando grupos de objetos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Resumo:</w:t>
      </w:r>
      <w:r>
        <w:rPr>
          <w:rFonts w:ascii="Liberation Mono" w:hAnsi="Liberation Mono"/>
          <w:sz w:val="16"/>
          <w:szCs w:val="16"/>
        </w:rPr>
        <w:br/>
        <w:t>Usamos objetos (como figuras ou ícones) agrupados visualmente para representar a multiplicação.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Exemplo (usando 🍎):</w:t>
      </w:r>
      <w:r>
        <w:rPr>
          <w:rFonts w:ascii="Liberation Mono" w:hAnsi="Liberation Mono"/>
          <w:sz w:val="16"/>
          <w:szCs w:val="16"/>
        </w:rPr>
        <w:br/>
        <w:t>2 × 5 = 10</w:t>
        <w:br/>
        <w:t>➡️ 2 grupos de 5 maçãs:</w:t>
        <w:br/>
        <w:t>🍎🍎🍎🍎🍎  🍎🍎🍎🍎🍎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🔲 </w:t>
      </w:r>
      <w:r>
        <w:rPr>
          <w:rStyle w:val="Strong"/>
          <w:rFonts w:ascii="Liberation Mono" w:hAnsi="Liberation Mono"/>
          <w:b/>
          <w:sz w:val="16"/>
          <w:szCs w:val="16"/>
        </w:rPr>
        <w:t>4. Multiplicação com matrizes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Resumo:</w:t>
      </w:r>
      <w:r>
        <w:rPr>
          <w:rFonts w:ascii="Liberation Mono" w:hAnsi="Liberation Mono"/>
          <w:sz w:val="16"/>
          <w:szCs w:val="16"/>
        </w:rPr>
        <w:br/>
        <w:t>Uma matriz é uma organização de objetos em linhas e colunas. A multiplicação é feita contando linhas × colunas.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  <w:r>
        <w:rPr>
          <w:rFonts w:ascii="Liberation Mono" w:hAnsi="Liberation Mono"/>
          <w:sz w:val="16"/>
          <w:szCs w:val="16"/>
        </w:rPr>
        <w:br/>
        <w:t>Uma matriz com 3 linhas e 4 colunas:</w:t>
      </w:r>
    </w:p>
    <w:p>
      <w:pPr>
        <w:pStyle w:val="Textoprformatado"/>
        <w:bidi w:val="0"/>
        <w:spacing w:before="0" w:after="0"/>
        <w:jc w:val="left"/>
        <w:rPr>
          <w:rFonts w:ascii="Liberation Mono" w:hAnsi="Liberation Mono"/>
          <w:sz w:val="16"/>
          <w:szCs w:val="16"/>
        </w:rPr>
      </w:pPr>
      <w:r>
        <w:rPr>
          <w:sz w:val="16"/>
          <w:szCs w:val="16"/>
        </w:rPr>
        <w:t>CopiarEditar</w:t>
      </w:r>
    </w:p>
    <w:p>
      <w:pPr>
        <w:pStyle w:val="Textoprformatado"/>
        <w:bidi w:val="0"/>
        <w:rPr/>
      </w:pPr>
      <w:r>
        <w:rPr>
          <w:rStyle w:val="Cdigofonte"/>
          <w:sz w:val="16"/>
          <w:szCs w:val="16"/>
        </w:rPr>
        <w:t xml:space="preserve">● ● ● ●  </w:t>
      </w:r>
    </w:p>
    <w:p>
      <w:pPr>
        <w:pStyle w:val="Textoprformatado"/>
        <w:bidi w:val="0"/>
        <w:rPr/>
      </w:pPr>
      <w:r>
        <w:rPr>
          <w:rStyle w:val="Cdigofonte"/>
          <w:sz w:val="16"/>
          <w:szCs w:val="16"/>
        </w:rPr>
        <w:t xml:space="preserve">● ● ● ●  </w:t>
      </w:r>
    </w:p>
    <w:p>
      <w:pPr>
        <w:pStyle w:val="Textoprformatado"/>
        <w:bidi w:val="0"/>
        <w:spacing w:before="0" w:after="283"/>
        <w:rPr/>
      </w:pPr>
      <w:r>
        <w:rPr>
          <w:rStyle w:val="Cdigofonte"/>
          <w:sz w:val="16"/>
          <w:szCs w:val="16"/>
        </w:rPr>
        <w:t xml:space="preserve">● ● ● ●  </w:t>
      </w:r>
    </w:p>
    <w:p>
      <w:pPr>
        <w:pStyle w:val="TextBody"/>
        <w:bidi w:val="0"/>
        <w:spacing w:lineRule="auto" w:line="276" w:before="0" w:after="14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➡️ </w:t>
      </w:r>
      <w:r>
        <w:rPr>
          <w:rFonts w:ascii="Liberation Mono" w:hAnsi="Liberation Mono"/>
          <w:sz w:val="16"/>
          <w:szCs w:val="16"/>
        </w:rPr>
        <w:t>3 × 4 = 12 objetos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🔁 </w:t>
      </w:r>
      <w:r>
        <w:rPr>
          <w:rStyle w:val="Strong"/>
          <w:rFonts w:ascii="Liberation Mono" w:hAnsi="Liberation Mono"/>
          <w:b/>
          <w:sz w:val="16"/>
          <w:szCs w:val="16"/>
        </w:rPr>
        <w:t>5. Propriedade comutativa da multiplicação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Resumo:</w:t>
      </w:r>
      <w:r>
        <w:rPr>
          <w:rFonts w:ascii="Liberation Mono" w:hAnsi="Liberation Mono"/>
          <w:sz w:val="16"/>
          <w:szCs w:val="16"/>
        </w:rPr>
        <w:br/>
        <w:t xml:space="preserve">A ordem dos fatores </w:t>
      </w:r>
      <w:r>
        <w:rPr>
          <w:rStyle w:val="Strong"/>
          <w:rFonts w:ascii="Liberation Mono" w:hAnsi="Liberation Mono"/>
          <w:sz w:val="16"/>
          <w:szCs w:val="16"/>
        </w:rPr>
        <w:t>não altera</w:t>
      </w:r>
      <w:r>
        <w:rPr>
          <w:rFonts w:ascii="Liberation Mono" w:hAnsi="Liberation Mono"/>
          <w:sz w:val="16"/>
          <w:szCs w:val="16"/>
        </w:rPr>
        <w:t xml:space="preserve"> o produto.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  <w:rFonts w:ascii="Liberation Mono" w:hAnsi="Liberation Mono"/>
          <w:sz w:val="16"/>
          <w:szCs w:val="16"/>
        </w:rPr>
        <w:t>Exemplo:</w:t>
      </w:r>
      <w:r>
        <w:rPr>
          <w:rFonts w:ascii="Liberation Mono" w:hAnsi="Liberation Mono"/>
          <w:sz w:val="16"/>
          <w:szCs w:val="16"/>
        </w:rPr>
        <w:br/>
        <w:t>3 × 5 = 15</w:t>
        <w:br/>
        <w:t>5 × 3 = 15</w:t>
        <w:br/>
        <w:t>➡️ Mesmo resultado, mesmo que a ordem dos números mude.</w:t>
      </w:r>
    </w:p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Khan Academy – Aritmética – Dia 1 – 1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8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 – Unidade 2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TextBody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Ttulo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Ttulo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LibreOffice/7.4.7.2$Linux_X86_64 LibreOffice_project/40$Build-2</Application>
  <AppVersion>15.0000</AppVersion>
  <Pages>1</Pages>
  <Words>229</Words>
  <Characters>945</Characters>
  <CharactersWithSpaces>1167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2025-07-14T20:46:26Z</dcterms:created>
  <dc:creator/>
  <dc:description/>
  <dc:language>pt-BR</dc:language>
  <cp:lastModifiedBy/>
  <dcterms:modified xsi:type="dcterms:W3CDTF">2025-07-17T10:58:26Z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