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8E341" w14:textId="77777777" w:rsidR="00A30BC7" w:rsidRDefault="00124C33" w:rsidP="00A30BC7">
      <w:pPr>
        <w:pStyle w:val="NormalWeb"/>
        <w:shd w:val="clear" w:color="auto" w:fill="FFFFFF"/>
        <w:spacing w:line="360" w:lineRule="auto"/>
        <w:rPr>
          <w:rFonts w:ascii="Aptos" w:hAnsi="Aptos" w:cs="Helvetica"/>
          <w:b/>
          <w:color w:val="2E2E2E"/>
          <w:sz w:val="24"/>
          <w:szCs w:val="24"/>
        </w:rPr>
      </w:pPr>
      <w:r w:rsidRPr="0073479B">
        <w:rPr>
          <w:rFonts w:ascii="Aptos" w:hAnsi="Aptos" w:cs="Helvetica"/>
          <w:b/>
          <w:color w:val="2E2E2E"/>
          <w:sz w:val="24"/>
          <w:szCs w:val="24"/>
        </w:rPr>
        <w:t>Mohammad Sadiq</w:t>
      </w:r>
      <w:r>
        <w:rPr>
          <w:rFonts w:ascii="Aptos" w:hAnsi="Aptos" w:cs="Helvetica"/>
          <w:b/>
          <w:color w:val="2E2E2E"/>
          <w:sz w:val="24"/>
          <w:szCs w:val="24"/>
        </w:rPr>
        <w:t xml:space="preserve"> </w:t>
      </w:r>
      <w:r w:rsidR="00C726DE">
        <w:rPr>
          <w:rFonts w:ascii="Aptos" w:hAnsi="Aptos" w:cs="Helvetica"/>
          <w:b/>
          <w:color w:val="2E2E2E"/>
          <w:sz w:val="24"/>
          <w:szCs w:val="24"/>
        </w:rPr>
        <w:t>Warsi</w:t>
      </w:r>
      <w:r w:rsidRPr="0073479B">
        <w:rPr>
          <w:rFonts w:ascii="Aptos" w:hAnsi="Aptos" w:cs="Helvetica"/>
          <w:b/>
          <w:color w:val="2E2E2E"/>
          <w:sz w:val="24"/>
          <w:szCs w:val="24"/>
        </w:rPr>
        <w:t xml:space="preserve">, 001232055 </w:t>
      </w:r>
    </w:p>
    <w:p w14:paraId="1C978B37" w14:textId="77777777" w:rsidR="00A30BC7" w:rsidRDefault="00124C33" w:rsidP="00A30BC7">
      <w:pPr>
        <w:pStyle w:val="NormalWeb"/>
        <w:shd w:val="clear" w:color="auto" w:fill="FFFFFF"/>
        <w:spacing w:line="360" w:lineRule="auto"/>
        <w:rPr>
          <w:rFonts w:ascii="Aptos" w:hAnsi="Aptos" w:cs="Helvetica"/>
          <w:b/>
          <w:color w:val="2E2E2E"/>
          <w:sz w:val="24"/>
          <w:szCs w:val="24"/>
        </w:rPr>
      </w:pPr>
      <w:r w:rsidRPr="0073479B">
        <w:rPr>
          <w:rFonts w:ascii="Aptos" w:hAnsi="Aptos" w:cs="Helvetica"/>
          <w:color w:val="2E2E2E"/>
          <w:sz w:val="24"/>
          <w:szCs w:val="24"/>
        </w:rPr>
        <w:t>BSc</w:t>
      </w:r>
      <w:r w:rsidR="00E2439F">
        <w:rPr>
          <w:rFonts w:ascii="Aptos" w:hAnsi="Aptos" w:cs="Helvetica"/>
          <w:color w:val="2E2E2E"/>
          <w:sz w:val="24"/>
          <w:szCs w:val="24"/>
        </w:rPr>
        <w:t xml:space="preserve"> (Hons)</w:t>
      </w:r>
      <w:r w:rsidRPr="0073479B">
        <w:rPr>
          <w:rFonts w:ascii="Aptos" w:hAnsi="Aptos" w:cs="Helvetica"/>
          <w:color w:val="2E2E2E"/>
          <w:sz w:val="24"/>
          <w:szCs w:val="24"/>
        </w:rPr>
        <w:t xml:space="preserve"> in Computer Science (Data Science)</w:t>
      </w:r>
    </w:p>
    <w:p w14:paraId="7D3FE126" w14:textId="53E8948B" w:rsidR="2146252B" w:rsidRPr="00A30BC7" w:rsidRDefault="001F4EEE" w:rsidP="00A30BC7">
      <w:pPr>
        <w:pStyle w:val="NormalWeb"/>
        <w:shd w:val="clear" w:color="auto" w:fill="FFFFFF"/>
        <w:spacing w:line="360" w:lineRule="auto"/>
        <w:rPr>
          <w:rFonts w:ascii="Aptos" w:hAnsi="Aptos" w:cs="Helvetica"/>
          <w:b/>
          <w:color w:val="2E2E2E"/>
          <w:sz w:val="24"/>
          <w:szCs w:val="24"/>
        </w:rPr>
      </w:pPr>
      <w:commentRangeStart w:id="0"/>
      <w:r>
        <w:rPr>
          <w:rFonts w:ascii="Aptos" w:hAnsi="Aptos" w:cs="Helvetica"/>
          <w:b/>
          <w:color w:val="2E2E2E"/>
          <w:sz w:val="24"/>
          <w:szCs w:val="24"/>
        </w:rPr>
        <w:t xml:space="preserve">Provisional Title: </w:t>
      </w:r>
      <w:r w:rsidR="00124C33" w:rsidRPr="000922AB">
        <w:rPr>
          <w:rFonts w:ascii="Aptos" w:hAnsi="Aptos" w:cs="Helvetica"/>
          <w:color w:val="2E2E2E"/>
          <w:sz w:val="24"/>
          <w:szCs w:val="24"/>
        </w:rPr>
        <w:t>Machine Learning and Sentiment Analysis based Portfolio Management</w:t>
      </w:r>
      <w:commentRangeEnd w:id="0"/>
      <w:r w:rsidR="003A7B67">
        <w:rPr>
          <w:rStyle w:val="CommentReference"/>
          <w:rFonts w:eastAsiaTheme="minorHAnsi"/>
        </w:rPr>
        <w:commentReference w:id="0"/>
      </w:r>
      <w:r w:rsidR="00124C33" w:rsidRPr="0073479B">
        <w:rPr>
          <w:rFonts w:ascii="Aptos" w:eastAsiaTheme="majorEastAsia" w:hAnsi="Aptos" w:cs="Helvetica"/>
          <w:color w:val="2E2E2E"/>
          <w:sz w:val="24"/>
          <w:szCs w:val="24"/>
          <w:lang w:val="en"/>
        </w:rPr>
        <w:t xml:space="preserve"> </w:t>
      </w:r>
    </w:p>
    <w:p w14:paraId="18CCD2A2" w14:textId="0B5C58A0" w:rsidR="00124C33" w:rsidRPr="000922AB" w:rsidRDefault="00124C33" w:rsidP="00124C33">
      <w:pPr>
        <w:rPr>
          <w:rFonts w:cs="Helvetica"/>
          <w:b/>
          <w:color w:val="2E2E2E"/>
          <w:sz w:val="32"/>
          <w:szCs w:val="32"/>
          <w:lang w:val="en"/>
        </w:rPr>
      </w:pPr>
      <w:commentRangeStart w:id="1"/>
      <w:r w:rsidRPr="000922AB">
        <w:rPr>
          <w:b/>
          <w:sz w:val="28"/>
          <w:szCs w:val="28"/>
        </w:rPr>
        <w:t>Introduction</w:t>
      </w:r>
      <w:commentRangeEnd w:id="1"/>
      <w:r w:rsidRPr="000922AB">
        <w:rPr>
          <w:rStyle w:val="CommentReference"/>
          <w:b/>
          <w:sz w:val="20"/>
          <w:szCs w:val="20"/>
        </w:rPr>
        <w:commentReference w:id="1"/>
      </w:r>
    </w:p>
    <w:p w14:paraId="04B94694" w14:textId="78F228C5" w:rsidR="00124C33" w:rsidRPr="003C18F4" w:rsidRDefault="00124C33" w:rsidP="00124C33">
      <w:r w:rsidRPr="003C18F4">
        <w:t xml:space="preserve">Recently, researchers and financial practitioners have </w:t>
      </w:r>
      <w:r w:rsidR="005F096B">
        <w:t>focused</w:t>
      </w:r>
      <w:r w:rsidRPr="003C18F4">
        <w:t xml:space="preserve"> </w:t>
      </w:r>
      <w:r w:rsidR="000C6989">
        <w:t>on</w:t>
      </w:r>
      <w:r w:rsidRPr="003C18F4">
        <w:t xml:space="preserve"> the integration of Machine Learning (ML) into portfolio management.</w:t>
      </w:r>
      <w:r w:rsidR="000C6989">
        <w:t xml:space="preserve"> </w:t>
      </w:r>
      <w:r w:rsidR="003479EC">
        <w:t>(Zhang</w:t>
      </w:r>
      <w:r w:rsidR="00F3658E">
        <w:t>, et al, 2024</w:t>
      </w:r>
      <w:r w:rsidR="003479EC">
        <w:t>)</w:t>
      </w:r>
      <w:r w:rsidRPr="003C18F4">
        <w:t xml:space="preserve"> The </w:t>
      </w:r>
      <w:r w:rsidR="00C9793B">
        <w:t>necessity to explore innovative approaches</w:t>
      </w:r>
      <w:r w:rsidR="00682729">
        <w:t xml:space="preserve"> to portfolio management</w:t>
      </w:r>
      <w:r w:rsidR="00C9793B">
        <w:t xml:space="preserve"> is based on t</w:t>
      </w:r>
      <w:r w:rsidRPr="003C18F4">
        <w:t xml:space="preserve">he increasing complexity of financial markets, in addition to the growing influence of social media and news on investor behaviour, </w:t>
      </w:r>
      <w:r w:rsidR="00682729">
        <w:t>and</w:t>
      </w:r>
      <w:r w:rsidR="00BE0F45">
        <w:t xml:space="preserve"> because t</w:t>
      </w:r>
      <w:r w:rsidRPr="003C18F4">
        <w:t>raditional financial models often struggle to account for the rapid shifts in market sentiment</w:t>
      </w:r>
      <w:r w:rsidR="00BE0F45">
        <w:t>.</w:t>
      </w:r>
      <w:r w:rsidRPr="003C18F4">
        <w:t xml:space="preserve"> </w:t>
      </w:r>
      <w:r w:rsidR="00BE0F45">
        <w:t xml:space="preserve">This </w:t>
      </w:r>
      <w:r w:rsidRPr="003C18F4">
        <w:t>mak</w:t>
      </w:r>
      <w:r w:rsidR="00BE0F45">
        <w:t>es</w:t>
      </w:r>
      <w:r w:rsidRPr="003C18F4">
        <w:t xml:space="preserve"> the exploration of sentiment analysis particularly relevant (Baker, Bloom &amp; Davis, 2023).</w:t>
      </w:r>
    </w:p>
    <w:p w14:paraId="52D5584F" w14:textId="559D1587" w:rsidR="00124C33" w:rsidRPr="003C18F4" w:rsidRDefault="0000703B" w:rsidP="00124C33">
      <w:r w:rsidRPr="0000703B">
        <w:rPr>
          <w:b/>
          <w:bCs/>
        </w:rPr>
        <w:t xml:space="preserve">Machine Learning </w:t>
      </w:r>
      <w:r w:rsidRPr="0000703B">
        <w:rPr>
          <w:bCs/>
        </w:rPr>
        <w:t>(ML) enables the development of predictive models to analyze large financial datasets</w:t>
      </w:r>
      <w:r w:rsidRPr="0000703B">
        <w:rPr>
          <w:b/>
          <w:bCs/>
        </w:rPr>
        <w:t>.</w:t>
      </w:r>
      <w:r w:rsidR="00124C33" w:rsidRPr="003C18F4">
        <w:t xml:space="preserve"> These models can identify patterns and trends that are not immediately apparent, providing valuable insights for portfolio management. </w:t>
      </w:r>
      <w:r w:rsidR="00124C33">
        <w:t>Researchers find that ML models, such as LSTM and Support Vector Machines, have demonstrated their effectiveness in predicting financial market trends</w:t>
      </w:r>
      <w:r w:rsidR="142EB218">
        <w:t xml:space="preserve"> </w:t>
      </w:r>
      <w:r w:rsidR="00124C33">
        <w:t xml:space="preserve">(Priyadarshini &amp; Cotton). </w:t>
      </w:r>
      <w:r w:rsidR="00124C33" w:rsidRPr="003C18F4">
        <w:rPr>
          <w:b/>
          <w:bCs/>
        </w:rPr>
        <w:t>Sentiment Analysis</w:t>
      </w:r>
      <w:r w:rsidR="00124C33" w:rsidRPr="003C18F4">
        <w:t xml:space="preserve">, </w:t>
      </w:r>
      <w:r w:rsidR="004D14E4">
        <w:t xml:space="preserve">in this context, </w:t>
      </w:r>
      <w:r w:rsidR="00124C33" w:rsidRPr="003C18F4">
        <w:t xml:space="preserve">a subset of ML, involves analysing textual data from sources such as news articles and social media to gauge market sentiment. This information can be used to predict market movements and inform investment decisions. </w:t>
      </w:r>
      <w:r w:rsidR="00124C33" w:rsidRPr="003C18F4">
        <w:rPr>
          <w:b/>
          <w:bCs/>
        </w:rPr>
        <w:t>Financial Modelling</w:t>
      </w:r>
      <w:r w:rsidR="00124C33" w:rsidRPr="003C18F4">
        <w:t xml:space="preserve"> traditionally involves using historical data to forecast future market behaviour and optimize investment strategies. </w:t>
      </w:r>
      <w:r w:rsidR="00567775">
        <w:t>(</w:t>
      </w:r>
      <w:r w:rsidR="00603EEB">
        <w:t>Diaz de A</w:t>
      </w:r>
      <w:r w:rsidR="00674DF1">
        <w:t>rce, 2024</w:t>
      </w:r>
      <w:r w:rsidR="00567775">
        <w:t>)</w:t>
      </w:r>
      <w:r w:rsidR="00124C33" w:rsidRPr="003C18F4">
        <w:t xml:space="preserve"> </w:t>
      </w:r>
      <w:r w:rsidR="00062C29">
        <w:t>W</w:t>
      </w:r>
      <w:r w:rsidR="00124C33" w:rsidRPr="003C18F4">
        <w:t>e can create more adaptive and responsive models that better reflect current market conditions</w:t>
      </w:r>
      <w:r w:rsidR="00062C29">
        <w:t>, b</w:t>
      </w:r>
      <w:r w:rsidR="00062C29" w:rsidRPr="003C18F4">
        <w:t>y integrating sentiment analysis with financial modelling</w:t>
      </w:r>
      <w:r w:rsidR="00060617">
        <w:t xml:space="preserve"> (Anjum et al, 2024)</w:t>
      </w:r>
      <w:r w:rsidR="00062C29">
        <w:t>.</w:t>
      </w:r>
      <w:r w:rsidR="00124C33" w:rsidRPr="003C18F4">
        <w:t xml:space="preserve"> </w:t>
      </w:r>
      <w:r w:rsidR="00124C33" w:rsidRPr="003C18F4">
        <w:rPr>
          <w:b/>
          <w:bCs/>
        </w:rPr>
        <w:t>Portfolio Management</w:t>
      </w:r>
      <w:r w:rsidR="00124C33" w:rsidRPr="003C18F4">
        <w:t xml:space="preserve"> involves selecting and managing a mix of investment assets to achieve specific financial goals while minimizing risk. </w:t>
      </w:r>
    </w:p>
    <w:p w14:paraId="5DA99F8C" w14:textId="4DEFF13E" w:rsidR="00124C33" w:rsidRPr="003C18F4" w:rsidRDefault="00124C33" w:rsidP="00124C33">
      <w:r w:rsidRPr="003C18F4">
        <w:rPr>
          <w:b/>
          <w:bCs/>
        </w:rPr>
        <w:t>Purpose:</w:t>
      </w:r>
      <w:r w:rsidRPr="003C18F4">
        <w:t xml:space="preserve"> The purpose of this project is to develop an interactive dashboard that leverages ML and sentiment analysis to optimize portfolio management. By integrating real-time sentiment data from financial news and social media with historical market data, the dashboard aims to provide financial analysts and individual investors with valuable insights to make informed investment decisions. This approach allows for </w:t>
      </w:r>
      <w:r w:rsidR="00224181">
        <w:t>a potentially better</w:t>
      </w:r>
      <w:r w:rsidRPr="003C18F4">
        <w:t xml:space="preserve"> decision-making and better risk management. This project seeks to bridge the gap between traditional financial modelling and modern data-driven approaches, enhancing the decision-making process in portfolio management.</w:t>
      </w:r>
    </w:p>
    <w:p w14:paraId="4F5A9753" w14:textId="77777777" w:rsidR="00124C33" w:rsidRPr="003C18F4" w:rsidRDefault="00124C33" w:rsidP="00124C33">
      <w:commentRangeStart w:id="2"/>
      <w:r w:rsidRPr="003C18F4">
        <w:rPr>
          <w:b/>
          <w:bCs/>
        </w:rPr>
        <w:t>Target Users</w:t>
      </w:r>
      <w:commentRangeEnd w:id="2"/>
      <w:r w:rsidR="006B1DF8">
        <w:rPr>
          <w:rStyle w:val="CommentReference"/>
        </w:rPr>
        <w:commentReference w:id="2"/>
      </w:r>
      <w:r w:rsidRPr="003C18F4">
        <w:t>: The final product, an interactive dashboard, is designed for financial analysts and individual investors. It will allow users to visualize sentiment data, track portfolio performance, and make informed investment decisions based on real-time market insights.</w:t>
      </w:r>
    </w:p>
    <w:p w14:paraId="616C2058" w14:textId="77777777" w:rsidR="00124C33" w:rsidRPr="003C18F4" w:rsidRDefault="00124C33" w:rsidP="00124C33">
      <w:r w:rsidRPr="003C18F4">
        <w:rPr>
          <w:b/>
          <w:bCs/>
        </w:rPr>
        <w:t>Objectives</w:t>
      </w:r>
    </w:p>
    <w:p w14:paraId="05817916" w14:textId="6ACDE868" w:rsidR="00124C33" w:rsidRPr="003C18F4" w:rsidRDefault="00124C33" w:rsidP="00D216B4">
      <w:pPr>
        <w:numPr>
          <w:ilvl w:val="0"/>
          <w:numId w:val="10"/>
        </w:numPr>
      </w:pPr>
      <w:r w:rsidRPr="003C18F4">
        <w:rPr>
          <w:b/>
          <w:bCs/>
        </w:rPr>
        <w:t>Develop a Real-Time Sentiment Analysis Tool</w:t>
      </w:r>
      <w:r w:rsidRPr="003C18F4">
        <w:t>: Creating a tool that captures and analyses sentiment data from financial news and social media in real</w:t>
      </w:r>
      <w:r w:rsidR="000C6989">
        <w:t xml:space="preserve"> </w:t>
      </w:r>
      <w:r w:rsidRPr="003C18F4">
        <w:t>time.</w:t>
      </w:r>
      <w:r w:rsidR="0032729A">
        <w:t xml:space="preserve"> The tool will</w:t>
      </w:r>
      <w:r w:rsidRPr="003C18F4">
        <w:t xml:space="preserve"> </w:t>
      </w:r>
      <w:r w:rsidR="0032729A">
        <w:t>combine</w:t>
      </w:r>
      <w:r w:rsidRPr="003C18F4">
        <w:t xml:space="preserve"> </w:t>
      </w:r>
      <w:r w:rsidRPr="003C18F4">
        <w:lastRenderedPageBreak/>
        <w:t>sentiment data with historical market data to create a comprehensive dataset for analysis.</w:t>
      </w:r>
      <w:r w:rsidR="00037900">
        <w:t xml:space="preserve"> Based on </w:t>
      </w:r>
      <w:r w:rsidR="000C6989">
        <w:t xml:space="preserve">the </w:t>
      </w:r>
      <w:r w:rsidR="004C40F6">
        <w:t xml:space="preserve">evaluation </w:t>
      </w:r>
      <w:r w:rsidR="00037900">
        <w:t>success of the pro</w:t>
      </w:r>
      <w:r w:rsidR="00FB7395">
        <w:t xml:space="preserve">posed </w:t>
      </w:r>
      <w:r w:rsidR="004C40F6">
        <w:t>product</w:t>
      </w:r>
      <w:r w:rsidR="00C76616">
        <w:t xml:space="preserve"> before time</w:t>
      </w:r>
      <w:r w:rsidR="004C40F6">
        <w:t xml:space="preserve">, </w:t>
      </w:r>
      <w:r w:rsidR="00C76616">
        <w:t>c</w:t>
      </w:r>
      <w:r w:rsidR="009A2360">
        <w:t xml:space="preserve">an consider </w:t>
      </w:r>
      <w:r w:rsidR="006C3683">
        <w:t xml:space="preserve">integrating </w:t>
      </w:r>
      <w:r w:rsidR="00374BAE">
        <w:t xml:space="preserve">a </w:t>
      </w:r>
      <w:r w:rsidR="00EE700C">
        <w:t>multi-dimension sentiment scoring.</w:t>
      </w:r>
      <w:r w:rsidR="00D175BC">
        <w:rPr>
          <w:rStyle w:val="FootnoteReference"/>
        </w:rPr>
        <w:footnoteReference w:id="2"/>
      </w:r>
    </w:p>
    <w:p w14:paraId="530EF7FD" w14:textId="13297A54" w:rsidR="00124C33" w:rsidRPr="003C18F4" w:rsidRDefault="00124C33" w:rsidP="00EA10EB">
      <w:pPr>
        <w:numPr>
          <w:ilvl w:val="0"/>
          <w:numId w:val="10"/>
        </w:numPr>
      </w:pPr>
      <w:r w:rsidRPr="003C18F4">
        <w:rPr>
          <w:b/>
          <w:bCs/>
        </w:rPr>
        <w:t>Create Predictive Models for Portfolio Optimization</w:t>
      </w:r>
      <w:r w:rsidRPr="003C18F4">
        <w:t>: Develop and validat</w:t>
      </w:r>
      <w:r w:rsidR="002B00CE">
        <w:t>e</w:t>
      </w:r>
      <w:r w:rsidRPr="003C18F4">
        <w:t xml:space="preserve"> machine learning models that predict market trends and optimize portfolio allocations based on sentiment and market data.</w:t>
      </w:r>
    </w:p>
    <w:p w14:paraId="7AFA2E4E" w14:textId="595BA9C7" w:rsidR="00A76B12" w:rsidRPr="00A373AA" w:rsidRDefault="00124C33" w:rsidP="00124C33">
      <w:pPr>
        <w:numPr>
          <w:ilvl w:val="0"/>
          <w:numId w:val="10"/>
        </w:numPr>
      </w:pPr>
      <w:r w:rsidRPr="003C18F4">
        <w:rPr>
          <w:b/>
          <w:bCs/>
        </w:rPr>
        <w:t>Design an Interactive Dashboard</w:t>
      </w:r>
      <w:r w:rsidRPr="003C18F4">
        <w:t>: Building an interactive dashboard that allows financial analysts and individual investors to visualize sentiment data, track portfolio performance, and make informed investment decisions.</w:t>
      </w:r>
    </w:p>
    <w:p w14:paraId="366DC561" w14:textId="77777777" w:rsidR="00124C33" w:rsidRPr="00832DFC" w:rsidRDefault="00124C33" w:rsidP="001A51D9">
      <w:pPr>
        <w:rPr>
          <w:rStyle w:val="Strong"/>
          <w:rFonts w:ascii="Aptos" w:eastAsiaTheme="majorEastAsia" w:hAnsi="Aptos" w:cs="Helvetica"/>
          <w:color w:val="2E2E2E"/>
          <w:sz w:val="28"/>
          <w:szCs w:val="28"/>
          <w:lang w:val="en"/>
        </w:rPr>
      </w:pPr>
      <w:commentRangeStart w:id="3"/>
      <w:r w:rsidRPr="00832DFC">
        <w:rPr>
          <w:rStyle w:val="Strong"/>
          <w:rFonts w:ascii="Aptos" w:eastAsiaTheme="majorEastAsia" w:hAnsi="Aptos" w:cs="Helvetica"/>
          <w:color w:val="2E2E2E"/>
          <w:sz w:val="28"/>
          <w:szCs w:val="28"/>
          <w:lang w:val="en"/>
        </w:rPr>
        <w:t>Problem Domain</w:t>
      </w:r>
      <w:commentRangeEnd w:id="3"/>
      <w:r w:rsidR="00BF7BD2">
        <w:rPr>
          <w:rStyle w:val="CommentReference"/>
        </w:rPr>
        <w:commentReference w:id="3"/>
      </w:r>
    </w:p>
    <w:p w14:paraId="2C39DFEC" w14:textId="1DB4FEF6" w:rsidR="00124C33" w:rsidRPr="00945254" w:rsidRDefault="00124C33" w:rsidP="00124C33">
      <w:r w:rsidRPr="00A373AA">
        <w:t xml:space="preserve">The finance and investment sector faces several key challenges that have </w:t>
      </w:r>
      <w:r w:rsidR="00366857">
        <w:t>received</w:t>
      </w:r>
      <w:r w:rsidRPr="00A373AA">
        <w:t xml:space="preserve"> significant interest </w:t>
      </w:r>
      <w:r w:rsidR="00085499">
        <w:t>lately</w:t>
      </w:r>
      <w:r w:rsidRPr="00A373AA">
        <w:t>. These include market volatility, the influence of public sentiment on stock prices, and the difficulty of optimizing portfolios under uncertain conditions. Addressing these issues is crucial for improving decision-making processes and enhancing the overall stability of financial markets.</w:t>
      </w:r>
    </w:p>
    <w:p w14:paraId="435037BA" w14:textId="77777777" w:rsidR="00124C33" w:rsidRPr="00032E31" w:rsidRDefault="00124C33" w:rsidP="00124C33">
      <w:pPr>
        <w:pStyle w:val="Heading4"/>
        <w:spacing w:before="75" w:after="75"/>
        <w:rPr>
          <w:rFonts w:ascii="Aptos" w:hAnsi="Aptos" w:cs="Segoe UI"/>
          <w:b/>
          <w:i w:val="0"/>
          <w:color w:val="242424"/>
          <w:sz w:val="24"/>
          <w:szCs w:val="24"/>
        </w:rPr>
      </w:pPr>
      <w:r>
        <w:rPr>
          <w:rFonts w:ascii="Aptos" w:hAnsi="Aptos" w:cs="Segoe UI"/>
          <w:b/>
          <w:i w:val="0"/>
          <w:color w:val="242424"/>
          <w:sz w:val="24"/>
          <w:szCs w:val="24"/>
        </w:rPr>
        <w:t xml:space="preserve">Impact of </w:t>
      </w:r>
      <w:r w:rsidRPr="00032E31">
        <w:rPr>
          <w:rFonts w:ascii="Aptos" w:hAnsi="Aptos" w:cs="Segoe UI"/>
          <w:b/>
          <w:i w:val="0"/>
          <w:color w:val="242424"/>
          <w:sz w:val="24"/>
          <w:szCs w:val="24"/>
        </w:rPr>
        <w:t>Market Volatility</w:t>
      </w:r>
    </w:p>
    <w:p w14:paraId="7776AFFC" w14:textId="77777777" w:rsidR="00124C33" w:rsidRPr="003C18F4" w:rsidRDefault="00124C33" w:rsidP="00124C33">
      <w:pPr>
        <w:pStyle w:val="NormalWeb"/>
        <w:spacing w:before="0" w:beforeAutospacing="0" w:after="240" w:afterAutospacing="0"/>
        <w:rPr>
          <w:rFonts w:ascii="Aptos" w:hAnsi="Aptos" w:cs="Segoe UI"/>
          <w:color w:val="242424"/>
        </w:rPr>
      </w:pPr>
      <w:r w:rsidRPr="003C18F4">
        <w:rPr>
          <w:rFonts w:ascii="Aptos" w:hAnsi="Aptos" w:cs="Segoe UI"/>
          <w:color w:val="242424"/>
        </w:rPr>
        <w:t>Market volatility refers to the rapid and unpredictable changes in asset prices. Various factors, including economic data releases, geopolitical events, and changes in investor sentiment, drive this volatility. For investors, market volatility presents significant challenges, such as financial losses and increased risk aversion (Baker, Bloom &amp; Davis, 2023).</w:t>
      </w:r>
    </w:p>
    <w:p w14:paraId="1F4A5973" w14:textId="77777777" w:rsidR="00124C33" w:rsidRPr="003C18F4" w:rsidRDefault="00124C33" w:rsidP="00124C33">
      <w:pPr>
        <w:pStyle w:val="NormalWeb"/>
        <w:spacing w:before="0" w:beforeAutospacing="0" w:after="240" w:afterAutospacing="0"/>
        <w:rPr>
          <w:rFonts w:ascii="Aptos" w:hAnsi="Aptos" w:cs="Segoe UI"/>
          <w:color w:val="242424"/>
        </w:rPr>
      </w:pPr>
      <w:r w:rsidRPr="003C18F4">
        <w:rPr>
          <w:rFonts w:ascii="Aptos" w:hAnsi="Aptos" w:cs="Segoe UI"/>
          <w:color w:val="242424"/>
        </w:rPr>
        <w:t xml:space="preserve">Sudden price fluctuations can result in substantial financial losses for investors who are unable to react quickly to market changes. High volatility can also increase risk aversion, leading to reduced market participation and liquidity. </w:t>
      </w:r>
      <w:commentRangeStart w:id="4"/>
      <w:r w:rsidRPr="003C18F4">
        <w:rPr>
          <w:rFonts w:ascii="Aptos" w:hAnsi="Aptos" w:cs="Segoe UI"/>
          <w:color w:val="242424"/>
        </w:rPr>
        <w:t>During the COVID-19 pandemic, stock markets experienced extreme volatility, causing significant losses for many investors (Baker, Bloom &amp; Davis, 2023).</w:t>
      </w:r>
      <w:commentRangeEnd w:id="4"/>
      <w:r w:rsidR="00DB1FA3">
        <w:rPr>
          <w:rStyle w:val="CommentReference"/>
          <w:rFonts w:asciiTheme="minorHAnsi" w:eastAsiaTheme="minorHAnsi" w:hAnsiTheme="minorHAnsi" w:cstheme="minorBidi"/>
          <w:lang w:eastAsia="en-US"/>
        </w:rPr>
        <w:commentReference w:id="4"/>
      </w:r>
    </w:p>
    <w:p w14:paraId="025650D8" w14:textId="6BB1903B" w:rsidR="00124C33" w:rsidRPr="003C18F4" w:rsidRDefault="00124C33" w:rsidP="00124C33">
      <w:pPr>
        <w:pStyle w:val="NormalWeb"/>
        <w:spacing w:before="0" w:beforeAutospacing="0" w:after="240" w:afterAutospacing="0"/>
        <w:rPr>
          <w:rFonts w:ascii="Aptos" w:hAnsi="Aptos" w:cs="Segoe UI"/>
          <w:color w:val="242424"/>
        </w:rPr>
      </w:pPr>
      <w:r w:rsidRPr="003C18F4">
        <w:rPr>
          <w:rFonts w:ascii="Aptos" w:hAnsi="Aptos" w:cs="Segoe UI"/>
          <w:color w:val="242424"/>
        </w:rPr>
        <w:t>Traditional approaches to sentiment analysis include lexicon-based methods, machine learning methods, and deep learning methods. Lexicon-based methods are straightforward and easy to implement but struggle with context and nuance, failing to adapt to new words or phrases (Sharma, Ali &amp; Kabir, 2024). This causes issues in analysing important Portfolio data. Machine learning models, such as Support Vector Machines (SVM) and Naive Bayes, can handle large datasets and capture complex patterns in the data. However, they require extensive labelled data for training and struggle with interpretability (Sharma, Ali &amp; Kabir, 2024). Deep learning techniques like Convolutional Neural Networks (CNNs) and Long Short-Term Memory (LSTM) networks excel at capturing intricate patterns in text data but are computationally intensive and require significant resources for training (Priyadarshini &amp; Cotton, 2021), which may not be readily available.</w:t>
      </w:r>
      <w:r>
        <w:rPr>
          <w:rFonts w:ascii="Aptos" w:hAnsi="Aptos" w:cs="Segoe UI"/>
          <w:color w:val="242424"/>
        </w:rPr>
        <w:t xml:space="preserve"> </w:t>
      </w:r>
      <w:commentRangeStart w:id="5"/>
      <w:r>
        <w:rPr>
          <w:rFonts w:ascii="Aptos" w:hAnsi="Aptos" w:cs="Segoe UI"/>
          <w:color w:val="242424"/>
        </w:rPr>
        <w:t xml:space="preserve">Sharma et al(2024) find that by integrating machine learning models like SVM and Random Forests, investors can analyze large datasets and </w:t>
      </w:r>
      <w:r w:rsidR="00EA393C">
        <w:rPr>
          <w:rFonts w:ascii="Aptos" w:hAnsi="Aptos" w:cs="Segoe UI"/>
          <w:color w:val="242424"/>
        </w:rPr>
        <w:t>capture and</w:t>
      </w:r>
      <w:r>
        <w:rPr>
          <w:rFonts w:ascii="Aptos" w:hAnsi="Aptos" w:cs="Segoe UI"/>
          <w:color w:val="242424"/>
        </w:rPr>
        <w:t xml:space="preserve"> predict market volatility more accurately compared to traditional models.</w:t>
      </w:r>
      <w:commentRangeEnd w:id="5"/>
      <w:r w:rsidR="009E669C">
        <w:rPr>
          <w:rStyle w:val="CommentReference"/>
          <w:rFonts w:asciiTheme="minorHAnsi" w:eastAsiaTheme="minorHAnsi" w:hAnsiTheme="minorHAnsi" w:cstheme="minorBidi"/>
          <w:lang w:eastAsia="en-US"/>
        </w:rPr>
        <w:commentReference w:id="5"/>
      </w:r>
    </w:p>
    <w:p w14:paraId="44682D8F" w14:textId="77777777" w:rsidR="00124C33" w:rsidRPr="00C726DE" w:rsidRDefault="00124C33" w:rsidP="00124C33">
      <w:pPr>
        <w:pStyle w:val="NormalWeb"/>
        <w:spacing w:before="0" w:beforeAutospacing="0" w:after="240" w:afterAutospacing="0"/>
        <w:rPr>
          <w:rFonts w:asciiTheme="majorHAnsi" w:hAnsiTheme="majorHAnsi" w:cs="Segoe UI"/>
          <w:color w:val="242424"/>
          <w:sz w:val="24"/>
          <w:szCs w:val="24"/>
        </w:rPr>
      </w:pPr>
      <w:r w:rsidRPr="00C726DE">
        <w:rPr>
          <w:rFonts w:asciiTheme="majorHAnsi" w:hAnsiTheme="majorHAnsi" w:cs="Segoe UI"/>
          <w:b/>
          <w:color w:val="242424"/>
          <w:sz w:val="24"/>
          <w:szCs w:val="24"/>
        </w:rPr>
        <w:lastRenderedPageBreak/>
        <w:t>Influence of Public Sentiment</w:t>
      </w:r>
    </w:p>
    <w:p w14:paraId="6BA89E8A" w14:textId="3429A9D9" w:rsidR="00124C33" w:rsidRPr="003C18F4" w:rsidRDefault="00124C33" w:rsidP="00124C33">
      <w:pPr>
        <w:pStyle w:val="NormalWeb"/>
        <w:spacing w:before="0" w:beforeAutospacing="0" w:after="240" w:afterAutospacing="0"/>
        <w:rPr>
          <w:rFonts w:ascii="Aptos" w:hAnsi="Aptos" w:cs="Segoe UI"/>
          <w:color w:val="242424"/>
        </w:rPr>
      </w:pPr>
      <w:r w:rsidRPr="003C18F4">
        <w:rPr>
          <w:rFonts w:ascii="Aptos" w:hAnsi="Aptos" w:cs="Segoe UI"/>
          <w:color w:val="242424"/>
        </w:rPr>
        <w:t xml:space="preserve">Public sentiment, shaped by social media and news outlets, plays a crucial role in influencing stock prices. </w:t>
      </w:r>
      <w:r w:rsidR="0064271F">
        <w:rPr>
          <w:rFonts w:ascii="Aptos" w:hAnsi="Aptos" w:cs="Segoe UI"/>
          <w:color w:val="242424"/>
        </w:rPr>
        <w:t>This is because p</w:t>
      </w:r>
      <w:r w:rsidRPr="003C18F4">
        <w:rPr>
          <w:rFonts w:ascii="Aptos" w:hAnsi="Aptos" w:cs="Segoe UI"/>
          <w:color w:val="242424"/>
        </w:rPr>
        <w:t>ositive or negative sentiment can drive investor behaviour, leading to price movements that may not be justified by fundamental factors.</w:t>
      </w:r>
    </w:p>
    <w:p w14:paraId="3ED711F0" w14:textId="648AB491" w:rsidR="00124C33" w:rsidRDefault="00124C33" w:rsidP="00124C33">
      <w:pPr>
        <w:pStyle w:val="NormalWeb"/>
        <w:spacing w:before="0" w:beforeAutospacing="0" w:after="240" w:afterAutospacing="0"/>
        <w:rPr>
          <w:rFonts w:ascii="Aptos" w:hAnsi="Aptos" w:cs="Segoe UI"/>
          <w:color w:val="242424"/>
        </w:rPr>
      </w:pPr>
      <w:r w:rsidRPr="003C18F4">
        <w:rPr>
          <w:rFonts w:ascii="Aptos" w:hAnsi="Aptos" w:cs="Segoe UI"/>
          <w:color w:val="242424"/>
        </w:rPr>
        <w:t>In o</w:t>
      </w:r>
      <w:r w:rsidR="000C6989">
        <w:rPr>
          <w:rFonts w:ascii="Aptos" w:hAnsi="Aptos" w:cs="Segoe UI"/>
          <w:color w:val="242424"/>
        </w:rPr>
        <w:t>th</w:t>
      </w:r>
      <w:r w:rsidRPr="003C18F4">
        <w:rPr>
          <w:rFonts w:ascii="Aptos" w:hAnsi="Aptos" w:cs="Segoe UI"/>
          <w:color w:val="242424"/>
        </w:rPr>
        <w:t xml:space="preserve">er words, investors may be influenced by prevailing sentiment, leading to herd behaviour and irrational decision-making. Sentiment-driven price movements can create </w:t>
      </w:r>
      <w:r w:rsidR="000C6989">
        <w:rPr>
          <w:rFonts w:ascii="Aptos" w:hAnsi="Aptos" w:cs="Segoe UI"/>
          <w:color w:val="242424"/>
        </w:rPr>
        <w:t>profit opportunities</w:t>
      </w:r>
      <w:r w:rsidRPr="003C18F4">
        <w:rPr>
          <w:rFonts w:ascii="Aptos" w:hAnsi="Aptos" w:cs="Segoe UI"/>
          <w:color w:val="242424"/>
        </w:rPr>
        <w:t xml:space="preserve"> </w:t>
      </w:r>
      <w:r w:rsidR="002B00CE">
        <w:rPr>
          <w:rFonts w:ascii="Aptos" w:hAnsi="Aptos" w:cs="Segoe UI"/>
          <w:color w:val="242424"/>
        </w:rPr>
        <w:t>and</w:t>
      </w:r>
      <w:r w:rsidRPr="003C18F4">
        <w:rPr>
          <w:rFonts w:ascii="Aptos" w:hAnsi="Aptos" w:cs="Segoe UI"/>
          <w:color w:val="242424"/>
        </w:rPr>
        <w:t xml:space="preserve"> increase the risk of losses if the sentiment shifts unexpectedly. For instance, Elon Musk's tweets about Tesla have caused its stock price to rise or fall sharply, demonstrating the power of public sentiment (Cristescu et al., 2023).</w:t>
      </w:r>
    </w:p>
    <w:p w14:paraId="67E234AE" w14:textId="2BBB356A" w:rsidR="00124C33" w:rsidRPr="0059042B" w:rsidRDefault="00124C33" w:rsidP="00124C33">
      <w:pPr>
        <w:pStyle w:val="NormalWeb"/>
        <w:spacing w:before="0" w:beforeAutospacing="0" w:after="240" w:afterAutospacing="0"/>
        <w:rPr>
          <w:rFonts w:ascii="Aptos" w:hAnsi="Aptos" w:cs="Segoe UI"/>
          <w:color w:val="242424"/>
        </w:rPr>
      </w:pPr>
      <w:r>
        <w:rPr>
          <w:rFonts w:ascii="Aptos" w:hAnsi="Aptos" w:cs="Segoe UI"/>
          <w:color w:val="242424"/>
        </w:rPr>
        <w:t>Researchers find that models like FinBERT</w:t>
      </w:r>
      <w:r w:rsidR="001D7901">
        <w:rPr>
          <w:rStyle w:val="FootnoteReference"/>
          <w:rFonts w:ascii="Aptos" w:hAnsi="Aptos" w:cs="Segoe UI"/>
          <w:color w:val="242424"/>
        </w:rPr>
        <w:footnoteReference w:id="3"/>
      </w:r>
      <w:r>
        <w:rPr>
          <w:rFonts w:ascii="Aptos" w:hAnsi="Aptos" w:cs="Segoe UI"/>
          <w:color w:val="242424"/>
        </w:rPr>
        <w:t xml:space="preserve"> are particularly effective in capturing nuanced </w:t>
      </w:r>
      <w:r w:rsidRPr="0059042B">
        <w:rPr>
          <w:rFonts w:ascii="Aptos" w:hAnsi="Aptos" w:cs="Segoe UI"/>
          <w:color w:val="242424"/>
        </w:rPr>
        <w:t>sentiments related to market movements (Cristescu et al., 2023).</w:t>
      </w:r>
    </w:p>
    <w:p w14:paraId="551EC977" w14:textId="78425886" w:rsidR="006927CB" w:rsidRPr="006927CB" w:rsidRDefault="006927CB" w:rsidP="006927CB">
      <w:pPr>
        <w:pStyle w:val="NormalWeb"/>
        <w:rPr>
          <w:rFonts w:ascii="Aptos" w:hAnsi="Aptos" w:cs="Segoe UI"/>
          <w:color w:val="242424"/>
          <w:sz w:val="24"/>
          <w:szCs w:val="24"/>
        </w:rPr>
      </w:pPr>
      <w:r w:rsidRPr="006927CB">
        <w:rPr>
          <w:rFonts w:ascii="Aptos" w:hAnsi="Aptos" w:cs="Segoe UI"/>
          <w:b/>
          <w:bCs/>
          <w:color w:val="242424"/>
          <w:sz w:val="24"/>
          <w:szCs w:val="24"/>
        </w:rPr>
        <w:t>Limitations of Traditional Models</w:t>
      </w:r>
      <w:r w:rsidR="00997E2A" w:rsidRPr="0059042B">
        <w:rPr>
          <w:rFonts w:ascii="Aptos" w:hAnsi="Aptos" w:cs="Segoe UI"/>
          <w:b/>
          <w:bCs/>
          <w:color w:val="242424"/>
          <w:sz w:val="24"/>
          <w:szCs w:val="24"/>
        </w:rPr>
        <w:t xml:space="preserve"> in </w:t>
      </w:r>
      <w:r w:rsidR="000C6989">
        <w:rPr>
          <w:rFonts w:ascii="Aptos" w:hAnsi="Aptos" w:cs="Segoe UI"/>
          <w:b/>
          <w:bCs/>
          <w:color w:val="242424"/>
          <w:sz w:val="24"/>
          <w:szCs w:val="24"/>
        </w:rPr>
        <w:t>Portfolio M</w:t>
      </w:r>
      <w:r w:rsidR="00997E2A" w:rsidRPr="0059042B">
        <w:rPr>
          <w:rFonts w:ascii="Aptos" w:hAnsi="Aptos" w:cs="Segoe UI"/>
          <w:b/>
          <w:bCs/>
          <w:color w:val="242424"/>
          <w:sz w:val="24"/>
          <w:szCs w:val="24"/>
        </w:rPr>
        <w:t>anagement</w:t>
      </w:r>
    </w:p>
    <w:p w14:paraId="157B67A8" w14:textId="523910AA" w:rsidR="006927CB" w:rsidRDefault="006927CB" w:rsidP="008C09CA">
      <w:pPr>
        <w:pStyle w:val="NormalWeb"/>
        <w:spacing w:before="0" w:beforeAutospacing="0" w:after="240" w:afterAutospacing="0"/>
        <w:rPr>
          <w:rFonts w:ascii="Aptos" w:hAnsi="Aptos" w:cs="Segoe UI"/>
          <w:color w:val="242424"/>
        </w:rPr>
      </w:pPr>
      <w:r w:rsidRPr="006927CB">
        <w:rPr>
          <w:rFonts w:ascii="Aptos" w:hAnsi="Aptos" w:cs="Segoe UI"/>
          <w:color w:val="242424"/>
        </w:rPr>
        <w:t>Traditional models, such as the mean-variance optimization (MVO), often rely on historical data and assume fixed parameters</w:t>
      </w:r>
      <w:r w:rsidR="00827381">
        <w:rPr>
          <w:rFonts w:ascii="Aptos" w:hAnsi="Aptos" w:cs="Segoe UI"/>
          <w:color w:val="242424"/>
        </w:rPr>
        <w:t xml:space="preserve"> such as </w:t>
      </w:r>
      <w:r w:rsidR="00827381" w:rsidRPr="003C18F4">
        <w:rPr>
          <w:rFonts w:ascii="Aptos" w:hAnsi="Aptos" w:cs="Segoe UI"/>
          <w:color w:val="242424"/>
        </w:rPr>
        <w:t>asset returns are normally distributed and that correlations between assets are constant over time</w:t>
      </w:r>
      <w:r w:rsidRPr="006927CB">
        <w:rPr>
          <w:rFonts w:ascii="Aptos" w:hAnsi="Aptos" w:cs="Segoe UI"/>
          <w:color w:val="242424"/>
        </w:rPr>
        <w:t xml:space="preserve">. </w:t>
      </w:r>
      <w:r w:rsidR="00827381" w:rsidRPr="003C18F4">
        <w:rPr>
          <w:rFonts w:ascii="Aptos" w:hAnsi="Aptos" w:cs="Segoe UI"/>
          <w:color w:val="242424"/>
        </w:rPr>
        <w:t xml:space="preserve">These assumptions often do not hold in real-world markets, leading to suboptimal portfolios (Fama, 1998). </w:t>
      </w:r>
      <w:r w:rsidRPr="006927CB">
        <w:rPr>
          <w:rFonts w:ascii="Aptos" w:hAnsi="Aptos" w:cs="Segoe UI"/>
          <w:color w:val="242424"/>
        </w:rPr>
        <w:t xml:space="preserve">These models may not adequately capture the dynamic nature of financial markets and the influence of sentiment. Relying on static models can result in suboptimal portfolios that do not adapt to changing market conditions. </w:t>
      </w:r>
      <w:r w:rsidR="008C09CA" w:rsidRPr="003C18F4">
        <w:rPr>
          <w:rFonts w:ascii="Aptos" w:hAnsi="Aptos" w:cs="Segoe UI"/>
          <w:color w:val="242424"/>
        </w:rPr>
        <w:t>Capital Asset Pricing Model (CAPM) offers a simple way to estimate the expected return of an asset based on its risk relative to the market but relies on assumptions that may not be realistic, such as the idea that investors hold diversified portfolios and that markets are efficient.</w:t>
      </w:r>
      <w:r w:rsidR="008C09CA">
        <w:rPr>
          <w:rFonts w:ascii="Aptos" w:hAnsi="Aptos" w:cs="Segoe UI"/>
          <w:color w:val="242424"/>
        </w:rPr>
        <w:t xml:space="preserve"> </w:t>
      </w:r>
      <w:r w:rsidR="00827381" w:rsidRPr="003C18F4">
        <w:rPr>
          <w:rFonts w:ascii="Aptos" w:hAnsi="Aptos" w:cs="Segoe UI"/>
          <w:color w:val="242424"/>
        </w:rPr>
        <w:t>Alternative models like the Black-Litterman model incorporate investor views and market equilibrium, providing more flexibility and realism in terms of actual performance. However, these models can be complex to implement and require subjective inputs, which can introduce bias (</w:t>
      </w:r>
      <w:proofErr w:type="spellStart"/>
      <w:r w:rsidR="00827381" w:rsidRPr="003C18F4">
        <w:rPr>
          <w:rFonts w:ascii="Aptos" w:hAnsi="Aptos" w:cs="Segoe UI"/>
          <w:color w:val="242424"/>
        </w:rPr>
        <w:t>Idzorek</w:t>
      </w:r>
      <w:proofErr w:type="spellEnd"/>
      <w:r w:rsidR="00827381" w:rsidRPr="003C18F4">
        <w:rPr>
          <w:rFonts w:ascii="Aptos" w:hAnsi="Aptos" w:cs="Segoe UI"/>
          <w:color w:val="242424"/>
        </w:rPr>
        <w:t>, 2024).</w:t>
      </w:r>
      <w:r w:rsidR="008C09CA">
        <w:rPr>
          <w:rFonts w:ascii="Aptos" w:hAnsi="Aptos" w:cs="Segoe UI"/>
          <w:color w:val="242424"/>
        </w:rPr>
        <w:t xml:space="preserve"> </w:t>
      </w:r>
      <w:r w:rsidRPr="006927CB">
        <w:rPr>
          <w:rFonts w:ascii="Aptos" w:hAnsi="Aptos" w:cs="Segoe UI"/>
          <w:color w:val="242424"/>
        </w:rPr>
        <w:t>Moreover, failure to account for sentiment and other dynamic factors can increase the risk of significant losses. For example, during the 2008 financial crisis, many traditional portfolio models failed to predict the market crash, leading to significant losses for investors.</w:t>
      </w:r>
    </w:p>
    <w:p w14:paraId="39F1C6E8" w14:textId="77777777" w:rsidR="00A37AA0" w:rsidRPr="00A37AA0" w:rsidRDefault="00A37AA0" w:rsidP="00A37AA0">
      <w:pPr>
        <w:pStyle w:val="NormalWeb"/>
        <w:rPr>
          <w:rFonts w:ascii="Aptos" w:hAnsi="Aptos" w:cs="Segoe UI"/>
          <w:color w:val="242424"/>
          <w:sz w:val="24"/>
          <w:szCs w:val="24"/>
        </w:rPr>
      </w:pPr>
      <w:r w:rsidRPr="00A37AA0">
        <w:rPr>
          <w:rFonts w:ascii="Aptos" w:hAnsi="Aptos" w:cs="Segoe UI"/>
          <w:b/>
          <w:bCs/>
          <w:color w:val="242424"/>
          <w:sz w:val="24"/>
          <w:szCs w:val="24"/>
        </w:rPr>
        <w:t>Gaps in Current Solutions</w:t>
      </w:r>
    </w:p>
    <w:p w14:paraId="58D8751B" w14:textId="244AFE6C" w:rsidR="67F9770C" w:rsidRDefault="00E76894" w:rsidP="67F9770C">
      <w:pPr>
        <w:pStyle w:val="NormalWeb"/>
        <w:rPr>
          <w:rFonts w:ascii="Aptos" w:hAnsi="Aptos" w:cs="Segoe UI"/>
          <w:color w:val="242424"/>
        </w:rPr>
      </w:pPr>
      <w:r w:rsidRPr="00E76894">
        <w:rPr>
          <w:rFonts w:asciiTheme="minorHAnsi" w:hAnsiTheme="minorHAnsi"/>
        </w:rPr>
        <w:t>Current solutions often fail to integrate real-time sentiment analysis with financial modelling, limiting their ability to adapt to rapid market changes (Shen and Zhang, 2024). Traditional models do not account for the influence of public sentiment, leading to suboptimal investment decisions (Islam et al., 2024).</w:t>
      </w:r>
      <w:r w:rsidR="00A37AA0" w:rsidRPr="00A37AA0">
        <w:rPr>
          <w:rFonts w:ascii="Aptos" w:hAnsi="Aptos" w:cs="Segoe UI"/>
          <w:color w:val="242424"/>
        </w:rPr>
        <w:t xml:space="preserve"> There is a need for more adaptive and responsive models that can leverage real-time data to optimize portfolio management.</w:t>
      </w:r>
      <w:r w:rsidR="006F4B4E">
        <w:rPr>
          <w:rFonts w:ascii="Aptos" w:hAnsi="Aptos" w:cs="Segoe UI"/>
          <w:color w:val="242424"/>
        </w:rPr>
        <w:t xml:space="preserve"> </w:t>
      </w:r>
      <w:r w:rsidR="006F4B4E" w:rsidRPr="006F4B4E">
        <w:rPr>
          <w:rFonts w:ascii="Aptos" w:hAnsi="Aptos" w:cs="Segoe UI"/>
          <w:color w:val="242424"/>
        </w:rPr>
        <w:t>Despite advancements, there are still challenges in integrating real-time sentiment analysis with financial modelling. Issues such as data quality, model interpretability, and computational requirements need to be addressed</w:t>
      </w:r>
      <w:r w:rsidR="00771868">
        <w:rPr>
          <w:rFonts w:ascii="Aptos" w:hAnsi="Aptos" w:cs="Segoe UI"/>
          <w:color w:val="242424"/>
        </w:rPr>
        <w:t xml:space="preserve"> (</w:t>
      </w:r>
      <w:r w:rsidR="006F4B4E" w:rsidRPr="006F4B4E">
        <w:rPr>
          <w:rFonts w:ascii="Aptos" w:hAnsi="Aptos" w:cs="Segoe UI"/>
          <w:color w:val="242424"/>
        </w:rPr>
        <w:t>Islam et al.</w:t>
      </w:r>
      <w:r w:rsidR="00771868">
        <w:rPr>
          <w:rFonts w:ascii="Aptos" w:hAnsi="Aptos" w:cs="Segoe UI"/>
          <w:color w:val="242424"/>
        </w:rPr>
        <w:t>,</w:t>
      </w:r>
      <w:r w:rsidR="006F4B4E" w:rsidRPr="006F4B4E">
        <w:rPr>
          <w:rFonts w:ascii="Aptos" w:hAnsi="Aptos" w:cs="Segoe UI"/>
          <w:color w:val="242424"/>
        </w:rPr>
        <w:t>2024</w:t>
      </w:r>
      <w:r w:rsidR="00771868">
        <w:rPr>
          <w:rFonts w:ascii="Aptos" w:hAnsi="Aptos" w:cs="Segoe UI"/>
          <w:color w:val="242424"/>
        </w:rPr>
        <w:t>)</w:t>
      </w:r>
      <w:r w:rsidR="006F4B4E" w:rsidRPr="006F4B4E">
        <w:rPr>
          <w:rFonts w:ascii="Aptos" w:hAnsi="Aptos" w:cs="Segoe UI"/>
          <w:color w:val="242424"/>
        </w:rPr>
        <w:t xml:space="preserve"> </w:t>
      </w:r>
    </w:p>
    <w:p w14:paraId="4D1248F3" w14:textId="77777777" w:rsidR="00A30BC7" w:rsidRDefault="001F00D3" w:rsidP="00A30BC7">
      <w:pPr>
        <w:pStyle w:val="NormalWeb"/>
        <w:rPr>
          <w:rFonts w:ascii="Aptos" w:hAnsi="Aptos" w:cs="Segoe UI"/>
          <w:b/>
          <w:color w:val="242424"/>
          <w:sz w:val="24"/>
          <w:szCs w:val="24"/>
        </w:rPr>
      </w:pPr>
      <w:r w:rsidRPr="000B15A8">
        <w:rPr>
          <w:rFonts w:ascii="Aptos" w:hAnsi="Aptos" w:cs="Segoe UI"/>
          <w:b/>
          <w:color w:val="242424"/>
          <w:sz w:val="24"/>
          <w:szCs w:val="24"/>
        </w:rPr>
        <w:t>Proposed Project</w:t>
      </w:r>
    </w:p>
    <w:p w14:paraId="43C7A16E" w14:textId="6E870687" w:rsidR="00124C33" w:rsidRPr="00A30BC7" w:rsidRDefault="00124C33" w:rsidP="00A30BC7">
      <w:pPr>
        <w:pStyle w:val="NormalWeb"/>
        <w:rPr>
          <w:rFonts w:ascii="Aptos" w:hAnsi="Aptos" w:cs="Segoe UI"/>
          <w:b/>
          <w:color w:val="242424"/>
          <w:sz w:val="24"/>
          <w:szCs w:val="24"/>
        </w:rPr>
      </w:pPr>
      <w:r w:rsidRPr="003C18F4">
        <w:rPr>
          <w:rFonts w:ascii="Aptos" w:hAnsi="Aptos" w:cs="Segoe UI"/>
          <w:color w:val="242424"/>
        </w:rPr>
        <w:t xml:space="preserve">The project aims to help investors manage market volatility by providing real-time sentiment analysis. </w:t>
      </w:r>
      <w:r>
        <w:rPr>
          <w:rFonts w:ascii="Aptos" w:hAnsi="Aptos" w:cs="Segoe UI"/>
          <w:color w:val="242424"/>
        </w:rPr>
        <w:t xml:space="preserve">The </w:t>
      </w:r>
      <w:r w:rsidRPr="003C18F4">
        <w:rPr>
          <w:rFonts w:ascii="Aptos" w:hAnsi="Aptos" w:cs="Segoe UI"/>
          <w:color w:val="242424"/>
        </w:rPr>
        <w:t xml:space="preserve">dashboard </w:t>
      </w:r>
      <w:r>
        <w:rPr>
          <w:rFonts w:ascii="Aptos" w:hAnsi="Aptos" w:cs="Segoe UI"/>
          <w:color w:val="242424"/>
        </w:rPr>
        <w:t xml:space="preserve">would </w:t>
      </w:r>
      <w:r w:rsidRPr="003C18F4">
        <w:rPr>
          <w:rFonts w:ascii="Aptos" w:hAnsi="Aptos" w:cs="Segoe UI"/>
          <w:color w:val="242424"/>
        </w:rPr>
        <w:t xml:space="preserve">allow users to monitor market sentiment and make informed </w:t>
      </w:r>
      <w:r w:rsidRPr="003C18F4">
        <w:rPr>
          <w:rFonts w:ascii="Aptos" w:hAnsi="Aptos" w:cs="Segoe UI"/>
          <w:color w:val="242424"/>
        </w:rPr>
        <w:lastRenderedPageBreak/>
        <w:t>decisions based on current conditions</w:t>
      </w:r>
      <w:r>
        <w:rPr>
          <w:rFonts w:ascii="Aptos" w:hAnsi="Aptos" w:cs="Segoe UI"/>
          <w:color w:val="242424"/>
        </w:rPr>
        <w:t xml:space="preserve"> b</w:t>
      </w:r>
      <w:r w:rsidRPr="003C18F4">
        <w:rPr>
          <w:rFonts w:ascii="Aptos" w:hAnsi="Aptos" w:cs="Segoe UI"/>
          <w:color w:val="242424"/>
        </w:rPr>
        <w:t>y integrating sentiment data from financial news and social media</w:t>
      </w:r>
      <w:r>
        <w:rPr>
          <w:rFonts w:ascii="Aptos" w:hAnsi="Aptos" w:cs="Segoe UI"/>
          <w:color w:val="242424"/>
        </w:rPr>
        <w:t>.</w:t>
      </w:r>
      <w:r w:rsidR="00631D6F">
        <w:rPr>
          <w:rFonts w:ascii="Aptos" w:hAnsi="Aptos" w:cs="Segoe UI"/>
          <w:color w:val="242424"/>
        </w:rPr>
        <w:t xml:space="preserve"> </w:t>
      </w:r>
      <w:r w:rsidRPr="003C18F4">
        <w:rPr>
          <w:rFonts w:ascii="Aptos" w:hAnsi="Aptos" w:cs="Segoe UI"/>
          <w:color w:val="242424"/>
        </w:rPr>
        <w:t xml:space="preserve">The approach leverages FinBERT, a model specifically designed for financial sentiment analysis, and LSTM networks. This combination is chosen as it aims to capture nuanced sentiments related to market movements more effectively than traditional methods. </w:t>
      </w:r>
    </w:p>
    <w:p w14:paraId="5C88DFE9" w14:textId="6C0F44BB" w:rsidR="00124C33" w:rsidRPr="003C18F4" w:rsidRDefault="00124C33" w:rsidP="00124C33">
      <w:pPr>
        <w:pStyle w:val="NormalWeb"/>
        <w:spacing w:before="0" w:beforeAutospacing="0" w:after="240" w:afterAutospacing="0"/>
        <w:rPr>
          <w:rStyle w:val="Strong"/>
          <w:rFonts w:ascii="Aptos" w:hAnsi="Aptos" w:cs="Segoe UI"/>
          <w:b w:val="0"/>
          <w:bCs w:val="0"/>
          <w:color w:val="242424"/>
        </w:rPr>
      </w:pPr>
      <w:r w:rsidRPr="003C18F4">
        <w:rPr>
          <w:rFonts w:ascii="Aptos" w:hAnsi="Aptos" w:cs="Segoe UI"/>
          <w:color w:val="242424"/>
        </w:rPr>
        <w:t xml:space="preserve">The proposed approach integrates sentiment analysis with machine learning-driven predictive </w:t>
      </w:r>
      <w:r w:rsidR="00631D6F" w:rsidRPr="003C18F4">
        <w:rPr>
          <w:rFonts w:ascii="Aptos" w:hAnsi="Aptos" w:cs="Segoe UI"/>
          <w:color w:val="242424"/>
        </w:rPr>
        <w:t>modelling</w:t>
      </w:r>
      <w:r w:rsidRPr="003C18F4">
        <w:rPr>
          <w:rFonts w:ascii="Aptos" w:hAnsi="Aptos" w:cs="Segoe UI"/>
          <w:color w:val="242424"/>
        </w:rPr>
        <w:t xml:space="preserve">, </w:t>
      </w:r>
      <w:r w:rsidR="0039712B">
        <w:rPr>
          <w:rFonts w:ascii="Aptos" w:hAnsi="Aptos" w:cs="Segoe UI"/>
          <w:color w:val="242424"/>
        </w:rPr>
        <w:t xml:space="preserve">this is done </w:t>
      </w:r>
      <w:r w:rsidRPr="003C18F4">
        <w:rPr>
          <w:rFonts w:ascii="Aptos" w:hAnsi="Aptos" w:cs="Segoe UI"/>
          <w:color w:val="242424"/>
        </w:rPr>
        <w:t xml:space="preserve">to </w:t>
      </w:r>
      <w:r w:rsidR="00643750">
        <w:rPr>
          <w:rFonts w:ascii="Aptos" w:hAnsi="Aptos" w:cs="Segoe UI"/>
          <w:color w:val="242424"/>
        </w:rPr>
        <w:t>create</w:t>
      </w:r>
      <w:r w:rsidRPr="003C18F4">
        <w:rPr>
          <w:rFonts w:ascii="Aptos" w:hAnsi="Aptos" w:cs="Segoe UI"/>
          <w:color w:val="242424"/>
        </w:rPr>
        <w:t xml:space="preserve"> a more adaptive and responsive portfolio management system. </w:t>
      </w:r>
      <w:r w:rsidR="00A93CFC">
        <w:rPr>
          <w:rFonts w:ascii="Aptos" w:hAnsi="Aptos" w:cs="Segoe UI"/>
          <w:color w:val="242424"/>
        </w:rPr>
        <w:t>T</w:t>
      </w:r>
      <w:r w:rsidR="000B7003">
        <w:rPr>
          <w:rFonts w:ascii="Aptos" w:hAnsi="Aptos" w:cs="Segoe UI"/>
          <w:color w:val="242424"/>
        </w:rPr>
        <w:t>he approach will</w:t>
      </w:r>
      <w:r w:rsidRPr="003C18F4">
        <w:rPr>
          <w:rFonts w:ascii="Aptos" w:hAnsi="Aptos" w:cs="Segoe UI"/>
          <w:color w:val="242424"/>
        </w:rPr>
        <w:t xml:space="preserve"> </w:t>
      </w:r>
      <w:r w:rsidR="000B7003">
        <w:rPr>
          <w:rFonts w:ascii="Aptos" w:hAnsi="Aptos" w:cs="Segoe UI"/>
          <w:color w:val="242424"/>
        </w:rPr>
        <w:t>incorporate</w:t>
      </w:r>
      <w:r w:rsidRPr="003C18F4">
        <w:rPr>
          <w:rFonts w:ascii="Aptos" w:hAnsi="Aptos" w:cs="Segoe UI"/>
          <w:color w:val="242424"/>
        </w:rPr>
        <w:t xml:space="preserve"> real-time sentiment data and advanced risk metrics like CVaR, </w:t>
      </w:r>
      <w:r w:rsidR="000B7003">
        <w:rPr>
          <w:rFonts w:ascii="Aptos" w:hAnsi="Aptos" w:cs="Segoe UI"/>
          <w:color w:val="242424"/>
        </w:rPr>
        <w:t>and</w:t>
      </w:r>
      <w:r w:rsidRPr="003C18F4">
        <w:rPr>
          <w:rFonts w:ascii="Aptos" w:hAnsi="Aptos" w:cs="Segoe UI"/>
          <w:color w:val="242424"/>
        </w:rPr>
        <w:t xml:space="preserve"> better align portfolios with current market conditions and investor sentiment</w:t>
      </w:r>
      <w:r w:rsidR="004016E9">
        <w:rPr>
          <w:rFonts w:ascii="Aptos" w:hAnsi="Aptos" w:cs="Segoe UI"/>
          <w:color w:val="242424"/>
        </w:rPr>
        <w:t xml:space="preserve"> (</w:t>
      </w:r>
      <w:proofErr w:type="spellStart"/>
      <w:r w:rsidR="004016E9">
        <w:rPr>
          <w:rFonts w:ascii="Aptos" w:hAnsi="Aptos" w:cs="Segoe UI"/>
          <w:color w:val="242424"/>
        </w:rPr>
        <w:t>Schulmerich</w:t>
      </w:r>
      <w:proofErr w:type="spellEnd"/>
      <w:r w:rsidR="004016E9">
        <w:rPr>
          <w:rFonts w:ascii="Aptos" w:hAnsi="Aptos" w:cs="Segoe UI"/>
          <w:color w:val="242424"/>
        </w:rPr>
        <w:t xml:space="preserve"> et al, 2014)</w:t>
      </w:r>
      <w:r w:rsidR="00A93CFC">
        <w:rPr>
          <w:rFonts w:ascii="Aptos" w:hAnsi="Aptos" w:cs="Segoe UI"/>
          <w:color w:val="242424"/>
        </w:rPr>
        <w:t>, to address the limitations of static models</w:t>
      </w:r>
      <w:r w:rsidRPr="003C18F4">
        <w:rPr>
          <w:rFonts w:ascii="Aptos" w:hAnsi="Aptos" w:cs="Segoe UI"/>
          <w:color w:val="242424"/>
        </w:rPr>
        <w:t>. However, the complexity of integrating multiple data sources and models can be challenging</w:t>
      </w:r>
      <w:r w:rsidR="00C80ECC">
        <w:rPr>
          <w:rFonts w:ascii="Aptos" w:hAnsi="Aptos" w:cs="Segoe UI"/>
          <w:color w:val="242424"/>
        </w:rPr>
        <w:t xml:space="preserve"> </w:t>
      </w:r>
      <w:r w:rsidR="005D7405">
        <w:rPr>
          <w:rFonts w:ascii="Aptos" w:hAnsi="Aptos" w:cs="Segoe UI"/>
          <w:color w:val="242424"/>
        </w:rPr>
        <w:t>(Odeyemi, et al, 2024)</w:t>
      </w:r>
      <w:r w:rsidRPr="003C18F4">
        <w:rPr>
          <w:rFonts w:ascii="Aptos" w:hAnsi="Aptos" w:cs="Segoe UI"/>
          <w:color w:val="242424"/>
        </w:rPr>
        <w:t>. Ensuring the accuracy and reliability of sentiment data is crucial, as errors in sentiment analysis can lead to poor investment decisions</w:t>
      </w:r>
      <w:r w:rsidR="53A8699A" w:rsidRPr="36A31F82">
        <w:rPr>
          <w:rFonts w:ascii="Aptos" w:hAnsi="Aptos" w:cs="Segoe UI"/>
          <w:color w:val="242424"/>
        </w:rPr>
        <w:t xml:space="preserve"> </w:t>
      </w:r>
      <w:r w:rsidR="00F578B3">
        <w:rPr>
          <w:rFonts w:ascii="Aptos" w:hAnsi="Aptos" w:cs="Segoe UI"/>
          <w:color w:val="242424"/>
        </w:rPr>
        <w:t>(Adelakun, 2023)</w:t>
      </w:r>
      <w:r w:rsidRPr="003C18F4">
        <w:rPr>
          <w:rFonts w:ascii="Aptos" w:hAnsi="Aptos" w:cs="Segoe UI"/>
          <w:color w:val="242424"/>
        </w:rPr>
        <w:t>.</w:t>
      </w:r>
    </w:p>
    <w:p w14:paraId="0A02DD84" w14:textId="77777777" w:rsidR="00124C33" w:rsidRPr="000A6485" w:rsidRDefault="00124C33" w:rsidP="00124C33">
      <w:pPr>
        <w:rPr>
          <w:rStyle w:val="Strong"/>
          <w:rFonts w:ascii="Aptos" w:eastAsiaTheme="majorEastAsia" w:hAnsi="Aptos" w:cs="Helvetica"/>
          <w:color w:val="2E2E2E"/>
          <w:sz w:val="28"/>
          <w:szCs w:val="28"/>
          <w:lang w:val="en"/>
        </w:rPr>
      </w:pPr>
      <w:commentRangeStart w:id="6"/>
      <w:r w:rsidRPr="000A6485">
        <w:rPr>
          <w:rStyle w:val="Strong"/>
          <w:rFonts w:ascii="Aptos" w:eastAsiaTheme="majorEastAsia" w:hAnsi="Aptos" w:cs="Helvetica"/>
          <w:color w:val="2E2E2E"/>
          <w:sz w:val="28"/>
          <w:szCs w:val="28"/>
          <w:lang w:val="en"/>
        </w:rPr>
        <w:t>Methodology</w:t>
      </w:r>
      <w:commentRangeEnd w:id="6"/>
      <w:r w:rsidR="00150580">
        <w:rPr>
          <w:rStyle w:val="CommentReference"/>
        </w:rPr>
        <w:commentReference w:id="6"/>
      </w:r>
    </w:p>
    <w:p w14:paraId="2AF8CBB3" w14:textId="15A93832" w:rsidR="00124C33" w:rsidRPr="00F47784" w:rsidRDefault="00124C33" w:rsidP="00124C33">
      <w:pPr>
        <w:rPr>
          <w:rFonts w:ascii="Aptos" w:eastAsiaTheme="majorEastAsia" w:hAnsi="Aptos" w:cs="Helvetica"/>
          <w:bCs/>
          <w:color w:val="2E2E2E"/>
        </w:rPr>
      </w:pPr>
      <w:r w:rsidRPr="00F47784">
        <w:rPr>
          <w:rFonts w:ascii="Aptos" w:eastAsiaTheme="majorEastAsia" w:hAnsi="Aptos" w:cs="Helvetica"/>
          <w:bCs/>
          <w:color w:val="2E2E2E"/>
        </w:rPr>
        <w:t>The project employs a</w:t>
      </w:r>
      <w:r w:rsidR="00965316">
        <w:rPr>
          <w:rFonts w:ascii="Aptos" w:eastAsiaTheme="majorEastAsia" w:hAnsi="Aptos" w:cs="Helvetica"/>
          <w:bCs/>
          <w:color w:val="2E2E2E"/>
        </w:rPr>
        <w:t xml:space="preserve">n </w:t>
      </w:r>
      <w:r w:rsidRPr="00F47784">
        <w:rPr>
          <w:rFonts w:ascii="Aptos" w:eastAsiaTheme="majorEastAsia" w:hAnsi="Aptos" w:cs="Helvetica"/>
          <w:bCs/>
          <w:color w:val="2E2E2E"/>
        </w:rPr>
        <w:t xml:space="preserve">approach that integrates sentiment analysis with machine learning-driven predictive modelling to optimize portfolio management. </w:t>
      </w:r>
    </w:p>
    <w:p w14:paraId="25AB5517" w14:textId="20CCAF6C" w:rsidR="00124C33" w:rsidRPr="00F47784" w:rsidRDefault="00124C33" w:rsidP="00124C33">
      <w:pPr>
        <w:rPr>
          <w:rFonts w:ascii="Aptos" w:eastAsiaTheme="majorEastAsia" w:hAnsi="Aptos" w:cs="Helvetica"/>
          <w:bCs/>
          <w:color w:val="2E2E2E"/>
        </w:rPr>
      </w:pPr>
      <w:r w:rsidRPr="00F47784">
        <w:rPr>
          <w:rFonts w:ascii="Aptos" w:eastAsiaTheme="majorEastAsia" w:hAnsi="Aptos" w:cs="Helvetica"/>
          <w:bCs/>
          <w:color w:val="2E2E2E"/>
        </w:rPr>
        <w:t xml:space="preserve">Starting with sentiment analysis, which is a crucial component of our methodology. Sentiment analysis involves using Natural Language Processing (NLP) techniques to analyze and interpret the sentiment expressed in textual data. </w:t>
      </w:r>
      <w:commentRangeStart w:id="7"/>
      <w:r w:rsidRPr="00F47784">
        <w:rPr>
          <w:rFonts w:ascii="Aptos" w:eastAsiaTheme="majorEastAsia" w:hAnsi="Aptos" w:cs="Helvetica"/>
          <w:bCs/>
          <w:color w:val="2E2E2E"/>
        </w:rPr>
        <w:t>Models like FinBERT</w:t>
      </w:r>
      <w:r w:rsidR="005D5B25">
        <w:rPr>
          <w:rStyle w:val="FootnoteReference"/>
          <w:rFonts w:ascii="Aptos" w:eastAsiaTheme="majorEastAsia" w:hAnsi="Aptos" w:cs="Helvetica"/>
          <w:bCs/>
          <w:color w:val="2E2E2E"/>
        </w:rPr>
        <w:footnoteReference w:id="4"/>
      </w:r>
      <w:r w:rsidRPr="00F47784">
        <w:rPr>
          <w:rFonts w:ascii="Aptos" w:eastAsiaTheme="majorEastAsia" w:hAnsi="Aptos" w:cs="Helvetica"/>
          <w:bCs/>
          <w:color w:val="2E2E2E"/>
        </w:rPr>
        <w:t xml:space="preserve">, </w:t>
      </w:r>
      <w:commentRangeEnd w:id="7"/>
      <w:r w:rsidR="0033020B">
        <w:rPr>
          <w:rStyle w:val="CommentReference"/>
        </w:rPr>
        <w:commentReference w:id="7"/>
      </w:r>
      <w:r w:rsidRPr="00F47784">
        <w:rPr>
          <w:rFonts w:ascii="Aptos" w:eastAsiaTheme="majorEastAsia" w:hAnsi="Aptos" w:cs="Helvetica"/>
          <w:bCs/>
          <w:color w:val="2E2E2E"/>
        </w:rPr>
        <w:t>specifically designed for financial sentiment analysis, capture nuanced sentiments related to market movements (Priyadarshini &amp; Cotton, 2021).</w:t>
      </w:r>
      <w:r w:rsidR="0027250A" w:rsidRPr="0027250A">
        <w:rPr>
          <w:rFonts w:ascii="Aptos" w:hAnsi="Aptos" w:cs="Segoe UI"/>
          <w:color w:val="242424"/>
        </w:rPr>
        <w:t xml:space="preserve"> </w:t>
      </w:r>
      <w:r w:rsidR="0027250A" w:rsidRPr="003C18F4">
        <w:rPr>
          <w:rFonts w:ascii="Aptos" w:hAnsi="Aptos" w:cs="Segoe UI"/>
          <w:color w:val="242424"/>
        </w:rPr>
        <w:t>FinBERT is fine-tuned for financial text, making it more accurate for this specific domain, while LSTM networks can capture temporal dependencies, providing a more dynamic analysis of sentiment trends over time (Requejo, 2024). However, th</w:t>
      </w:r>
      <w:r w:rsidR="0027250A">
        <w:rPr>
          <w:rFonts w:ascii="Aptos" w:hAnsi="Aptos" w:cs="Segoe UI"/>
          <w:color w:val="242424"/>
        </w:rPr>
        <w:t xml:space="preserve">is </w:t>
      </w:r>
      <w:r w:rsidR="0027250A" w:rsidRPr="003C18F4">
        <w:rPr>
          <w:rFonts w:ascii="Aptos" w:hAnsi="Aptos" w:cs="Segoe UI"/>
          <w:color w:val="242424"/>
        </w:rPr>
        <w:t>approach may still face challenges with interpretability and computational requirements, relying on the availability of large datasets for training and validation</w:t>
      </w:r>
      <w:r w:rsidR="0027250A">
        <w:rPr>
          <w:rFonts w:ascii="Aptos" w:hAnsi="Aptos" w:cs="Segoe UI"/>
          <w:color w:val="242424"/>
        </w:rPr>
        <w:t xml:space="preserve">. </w:t>
      </w:r>
      <w:r w:rsidRPr="00F47784">
        <w:rPr>
          <w:rFonts w:ascii="Aptos" w:eastAsiaTheme="majorEastAsia" w:hAnsi="Aptos" w:cs="Helvetica"/>
          <w:bCs/>
          <w:color w:val="2E2E2E"/>
        </w:rPr>
        <w:t xml:space="preserve">ML models like Recurrent Neural Networks (RNN) and Long Short-Term Memory </w:t>
      </w:r>
      <w:r w:rsidR="00BC6AA0">
        <w:rPr>
          <w:rStyle w:val="FootnoteReference"/>
          <w:rFonts w:ascii="Aptos" w:eastAsiaTheme="majorEastAsia" w:hAnsi="Aptos" w:cs="Helvetica"/>
          <w:bCs/>
          <w:color w:val="2E2E2E"/>
        </w:rPr>
        <w:footnoteReference w:id="5"/>
      </w:r>
      <w:r w:rsidRPr="00F47784">
        <w:rPr>
          <w:rFonts w:ascii="Aptos" w:eastAsiaTheme="majorEastAsia" w:hAnsi="Aptos" w:cs="Helvetica"/>
          <w:bCs/>
          <w:color w:val="2E2E2E"/>
        </w:rPr>
        <w:t xml:space="preserve">(LSTM) networks are prevalent for processing sequential data </w:t>
      </w:r>
      <w:r w:rsidR="007269CB">
        <w:rPr>
          <w:rFonts w:ascii="Aptos" w:eastAsiaTheme="majorEastAsia" w:hAnsi="Aptos" w:cs="Helvetica"/>
          <w:bCs/>
          <w:color w:val="2E2E2E"/>
        </w:rPr>
        <w:t>(</w:t>
      </w:r>
      <w:r w:rsidR="007E7990">
        <w:rPr>
          <w:rFonts w:ascii="Aptos" w:eastAsiaTheme="majorEastAsia" w:hAnsi="Aptos" w:cs="Helvetica"/>
          <w:bCs/>
          <w:color w:val="2E2E2E"/>
        </w:rPr>
        <w:t>Footnotes has the sample codes for the models</w:t>
      </w:r>
      <w:r w:rsidR="007269CB">
        <w:rPr>
          <w:rFonts w:ascii="Aptos" w:eastAsiaTheme="majorEastAsia" w:hAnsi="Aptos" w:cs="Helvetica"/>
          <w:bCs/>
          <w:color w:val="2E2E2E"/>
        </w:rPr>
        <w:t>)</w:t>
      </w:r>
      <w:r w:rsidR="007E7990">
        <w:rPr>
          <w:rFonts w:ascii="Aptos" w:eastAsiaTheme="majorEastAsia" w:hAnsi="Aptos" w:cs="Helvetica"/>
          <w:bCs/>
          <w:color w:val="2E2E2E"/>
        </w:rPr>
        <w:t>.</w:t>
      </w:r>
      <w:r w:rsidR="004639D6">
        <w:rPr>
          <w:rFonts w:ascii="Aptos" w:eastAsiaTheme="majorEastAsia" w:hAnsi="Aptos" w:cs="Helvetica"/>
          <w:bCs/>
          <w:color w:val="2E2E2E"/>
        </w:rPr>
        <w:t xml:space="preserve"> </w:t>
      </w:r>
      <w:r w:rsidRPr="00F47784">
        <w:rPr>
          <w:rFonts w:ascii="Aptos" w:eastAsiaTheme="majorEastAsia" w:hAnsi="Aptos" w:cs="Helvetica"/>
          <w:bCs/>
          <w:color w:val="2E2E2E"/>
        </w:rPr>
        <w:t>These models excel in capturing temporal dependencies in sentiment data, which allows for the analysis of sentiment trends over time (Cristescu et al., 2023).</w:t>
      </w:r>
    </w:p>
    <w:p w14:paraId="38EC1CA3" w14:textId="1AAF732E" w:rsidR="00124C33" w:rsidRPr="00F47784" w:rsidRDefault="00124C33" w:rsidP="00124C33">
      <w:pPr>
        <w:rPr>
          <w:rFonts w:ascii="Aptos" w:eastAsiaTheme="majorEastAsia" w:hAnsi="Aptos" w:cs="Helvetica"/>
          <w:bCs/>
          <w:color w:val="2E2E2E"/>
        </w:rPr>
      </w:pPr>
      <w:r w:rsidRPr="00F47784">
        <w:rPr>
          <w:rFonts w:ascii="Aptos" w:eastAsiaTheme="majorEastAsia" w:hAnsi="Aptos" w:cs="Helvetica"/>
          <w:bCs/>
          <w:color w:val="2E2E2E"/>
        </w:rPr>
        <w:t xml:space="preserve">For predictive modelling, </w:t>
      </w:r>
      <w:r w:rsidR="00DF7B3F">
        <w:rPr>
          <w:rFonts w:ascii="Aptos" w:eastAsiaTheme="majorEastAsia" w:hAnsi="Aptos" w:cs="Helvetica"/>
          <w:bCs/>
          <w:color w:val="2E2E2E"/>
        </w:rPr>
        <w:t>ML</w:t>
      </w:r>
      <w:r w:rsidRPr="00F47784">
        <w:rPr>
          <w:rFonts w:ascii="Aptos" w:eastAsiaTheme="majorEastAsia" w:hAnsi="Aptos" w:cs="Helvetica"/>
          <w:bCs/>
          <w:color w:val="2E2E2E"/>
        </w:rPr>
        <w:t xml:space="preserve"> models like Support Vector Machines (SVM) and Random Forests. SVM is chosen because it is a powerful algorithm for classification tasks, making it suitable for predicting market trends based on sentiment </w:t>
      </w:r>
      <w:r w:rsidR="00681536" w:rsidRPr="00F47784">
        <w:rPr>
          <w:rFonts w:ascii="Aptos" w:eastAsiaTheme="majorEastAsia" w:hAnsi="Aptos" w:cs="Helvetica"/>
          <w:bCs/>
          <w:color w:val="2E2E2E"/>
        </w:rPr>
        <w:t>data.</w:t>
      </w:r>
      <w:r w:rsidR="00681536">
        <w:rPr>
          <w:rFonts w:ascii="Aptos" w:eastAsiaTheme="majorEastAsia" w:hAnsi="Aptos" w:cs="Helvetica"/>
          <w:bCs/>
          <w:color w:val="2E2E2E"/>
        </w:rPr>
        <w:t xml:space="preserve"> </w:t>
      </w:r>
      <w:r w:rsidRPr="00F47784">
        <w:rPr>
          <w:rFonts w:ascii="Aptos" w:eastAsiaTheme="majorEastAsia" w:hAnsi="Aptos" w:cs="Helvetica"/>
          <w:bCs/>
          <w:color w:val="2E2E2E"/>
        </w:rPr>
        <w:t>Random Forests</w:t>
      </w:r>
      <w:r w:rsidR="00DF4F77">
        <w:rPr>
          <w:rFonts w:ascii="Aptos" w:eastAsiaTheme="majorEastAsia" w:hAnsi="Aptos" w:cs="Helvetica"/>
          <w:bCs/>
          <w:color w:val="2E2E2E"/>
        </w:rPr>
        <w:t xml:space="preserve"> Model</w:t>
      </w:r>
      <w:r w:rsidR="00CB5E55">
        <w:rPr>
          <w:rFonts w:ascii="Aptos" w:eastAsiaTheme="majorEastAsia" w:hAnsi="Aptos" w:cs="Helvetica"/>
          <w:bCs/>
          <w:color w:val="2E2E2E"/>
        </w:rPr>
        <w:t xml:space="preserve"> could also be used</w:t>
      </w:r>
      <w:r w:rsidR="00DF4F77">
        <w:rPr>
          <w:rFonts w:ascii="Aptos" w:eastAsiaTheme="majorEastAsia" w:hAnsi="Aptos" w:cs="Helvetica"/>
          <w:bCs/>
          <w:color w:val="2E2E2E"/>
        </w:rPr>
        <w:t xml:space="preserve">, based on the </w:t>
      </w:r>
      <w:r w:rsidR="005D5B25">
        <w:rPr>
          <w:rFonts w:ascii="Aptos" w:eastAsiaTheme="majorEastAsia" w:hAnsi="Aptos" w:cs="Helvetica"/>
          <w:bCs/>
          <w:color w:val="2E2E2E"/>
        </w:rPr>
        <w:t>results</w:t>
      </w:r>
      <w:r w:rsidR="00DF4F77">
        <w:rPr>
          <w:rFonts w:ascii="Aptos" w:eastAsiaTheme="majorEastAsia" w:hAnsi="Aptos" w:cs="Helvetica"/>
          <w:bCs/>
          <w:color w:val="2E2E2E"/>
        </w:rPr>
        <w:t xml:space="preserve"> of the </w:t>
      </w:r>
      <w:r w:rsidR="005D5B25">
        <w:rPr>
          <w:rFonts w:ascii="Aptos" w:eastAsiaTheme="majorEastAsia" w:hAnsi="Aptos" w:cs="Helvetica"/>
          <w:bCs/>
          <w:color w:val="2E2E2E"/>
        </w:rPr>
        <w:t>initial</w:t>
      </w:r>
      <w:r w:rsidR="00DF4F77">
        <w:rPr>
          <w:rFonts w:ascii="Aptos" w:eastAsiaTheme="majorEastAsia" w:hAnsi="Aptos" w:cs="Helvetica"/>
          <w:bCs/>
          <w:color w:val="2E2E2E"/>
        </w:rPr>
        <w:t xml:space="preserve"> model</w:t>
      </w:r>
      <w:r w:rsidRPr="00F47784">
        <w:rPr>
          <w:rFonts w:ascii="Aptos" w:eastAsiaTheme="majorEastAsia" w:hAnsi="Aptos" w:cs="Helvetica"/>
          <w:bCs/>
          <w:color w:val="2E2E2E"/>
        </w:rPr>
        <w:t xml:space="preserve">, </w:t>
      </w:r>
      <w:r w:rsidR="00DF4F77">
        <w:rPr>
          <w:rFonts w:ascii="Aptos" w:eastAsiaTheme="majorEastAsia" w:hAnsi="Aptos" w:cs="Helvetica"/>
          <w:bCs/>
          <w:color w:val="2E2E2E"/>
        </w:rPr>
        <w:t>as Random Forests</w:t>
      </w:r>
      <w:r w:rsidRPr="00F47784">
        <w:rPr>
          <w:rFonts w:ascii="Aptos" w:eastAsiaTheme="majorEastAsia" w:hAnsi="Aptos" w:cs="Helvetica"/>
          <w:bCs/>
          <w:color w:val="2E2E2E"/>
        </w:rPr>
        <w:t xml:space="preserve"> combine multiple decision trees to improve prediction accuracy and robustness (Huang et al., 2024). </w:t>
      </w:r>
      <w:r w:rsidR="00D516DF">
        <w:rPr>
          <w:rFonts w:ascii="Aptos" w:eastAsiaTheme="majorEastAsia" w:hAnsi="Aptos" w:cs="Helvetica"/>
          <w:bCs/>
          <w:color w:val="2E2E2E"/>
        </w:rPr>
        <w:t xml:space="preserve">Based on the </w:t>
      </w:r>
      <w:r w:rsidR="00131BA0">
        <w:rPr>
          <w:rFonts w:ascii="Aptos" w:eastAsiaTheme="majorEastAsia" w:hAnsi="Aptos" w:cs="Helvetica"/>
          <w:bCs/>
          <w:color w:val="2E2E2E"/>
        </w:rPr>
        <w:t xml:space="preserve">evaluation, other models like </w:t>
      </w:r>
      <w:r w:rsidRPr="00F47784">
        <w:rPr>
          <w:rFonts w:ascii="Aptos" w:eastAsiaTheme="majorEastAsia" w:hAnsi="Aptos" w:cs="Helvetica"/>
          <w:bCs/>
          <w:color w:val="2E2E2E"/>
        </w:rPr>
        <w:t>Gradient Boosting and Bagging</w:t>
      </w:r>
      <w:r w:rsidR="00BC0CD4">
        <w:rPr>
          <w:rFonts w:ascii="Aptos" w:eastAsiaTheme="majorEastAsia" w:hAnsi="Aptos" w:cs="Helvetica"/>
          <w:bCs/>
          <w:color w:val="2E2E2E"/>
        </w:rPr>
        <w:t>, which are ensemble methods</w:t>
      </w:r>
      <w:r w:rsidR="00C77655">
        <w:rPr>
          <w:rStyle w:val="FootnoteReference"/>
          <w:rFonts w:ascii="Aptos" w:eastAsiaTheme="majorEastAsia" w:hAnsi="Aptos" w:cs="Helvetica"/>
          <w:bCs/>
          <w:color w:val="2E2E2E"/>
        </w:rPr>
        <w:footnoteReference w:id="6"/>
      </w:r>
      <w:r w:rsidR="00BC0CD4">
        <w:rPr>
          <w:rFonts w:ascii="Aptos" w:eastAsiaTheme="majorEastAsia" w:hAnsi="Aptos" w:cs="Helvetica"/>
          <w:bCs/>
          <w:color w:val="2E2E2E"/>
        </w:rPr>
        <w:t>,</w:t>
      </w:r>
      <w:r w:rsidRPr="00F47784">
        <w:rPr>
          <w:rFonts w:ascii="Aptos" w:eastAsiaTheme="majorEastAsia" w:hAnsi="Aptos" w:cs="Helvetica"/>
          <w:bCs/>
          <w:color w:val="2E2E2E"/>
        </w:rPr>
        <w:t xml:space="preserve"> could </w:t>
      </w:r>
      <w:r w:rsidR="00131BA0">
        <w:rPr>
          <w:rFonts w:ascii="Aptos" w:eastAsiaTheme="majorEastAsia" w:hAnsi="Aptos" w:cs="Helvetica"/>
          <w:bCs/>
          <w:color w:val="2E2E2E"/>
        </w:rPr>
        <w:t xml:space="preserve">be used to </w:t>
      </w:r>
      <w:r w:rsidRPr="00F47784">
        <w:rPr>
          <w:rFonts w:ascii="Aptos" w:eastAsiaTheme="majorEastAsia" w:hAnsi="Aptos" w:cs="Helvetica"/>
          <w:bCs/>
          <w:color w:val="2E2E2E"/>
        </w:rPr>
        <w:t>further enhance prediction accuracy by combining multiple models, thus improving performance and helping against overfitting.</w:t>
      </w:r>
    </w:p>
    <w:p w14:paraId="32A481F2" w14:textId="7CC53953" w:rsidR="00124C33" w:rsidRPr="00F47784" w:rsidRDefault="00124C33" w:rsidP="00124C33">
      <w:pPr>
        <w:rPr>
          <w:rFonts w:ascii="Aptos" w:eastAsiaTheme="majorEastAsia" w:hAnsi="Aptos" w:cs="Helvetica"/>
          <w:bCs/>
          <w:color w:val="2E2E2E"/>
        </w:rPr>
      </w:pPr>
      <w:r w:rsidRPr="00F47784">
        <w:rPr>
          <w:rFonts w:ascii="Aptos" w:eastAsiaTheme="majorEastAsia" w:hAnsi="Aptos" w:cs="Helvetica"/>
          <w:bCs/>
          <w:color w:val="2E2E2E"/>
        </w:rPr>
        <w:t xml:space="preserve">Sentiment data will be sourced from Twitter and financial news APIs, providing a continuous stream of information. Market data, including stock prices and trading volumes, will be obtained from reliable financial databases such as Bloomberg or Yahoo Finance. Integrating </w:t>
      </w:r>
      <w:r w:rsidRPr="00F47784">
        <w:rPr>
          <w:rFonts w:ascii="Aptos" w:eastAsiaTheme="majorEastAsia" w:hAnsi="Aptos" w:cs="Helvetica"/>
          <w:bCs/>
          <w:color w:val="2E2E2E"/>
        </w:rPr>
        <w:lastRenderedPageBreak/>
        <w:t>these sources allows us to create a comprehensive dataset that captures both market movements and public sentiment.</w:t>
      </w:r>
    </w:p>
    <w:p w14:paraId="6426894B" w14:textId="2CBEE6AF" w:rsidR="00124C33" w:rsidRPr="00F47784" w:rsidRDefault="00124C33" w:rsidP="00124C33">
      <w:pPr>
        <w:rPr>
          <w:rFonts w:ascii="Aptos" w:eastAsiaTheme="majorEastAsia" w:hAnsi="Aptos" w:cs="Helvetica"/>
          <w:bCs/>
          <w:color w:val="2E2E2E"/>
        </w:rPr>
      </w:pPr>
      <w:r w:rsidRPr="00F47784">
        <w:rPr>
          <w:rFonts w:ascii="Aptos" w:eastAsiaTheme="majorEastAsia" w:hAnsi="Aptos" w:cs="Helvetica"/>
          <w:bCs/>
          <w:color w:val="2E2E2E"/>
        </w:rPr>
        <w:t>The project’s workflow consists of several key steps:</w:t>
      </w:r>
    </w:p>
    <w:p w14:paraId="356DF0C4" w14:textId="49272333" w:rsidR="00124C33" w:rsidRPr="006E7FED" w:rsidRDefault="00124C33" w:rsidP="00EA10EB">
      <w:pPr>
        <w:numPr>
          <w:ilvl w:val="0"/>
          <w:numId w:val="1"/>
        </w:numPr>
        <w:tabs>
          <w:tab w:val="clear" w:pos="720"/>
          <w:tab w:val="num" w:pos="360"/>
        </w:tabs>
        <w:ind w:left="360"/>
        <w:rPr>
          <w:rFonts w:ascii="Aptos" w:eastAsiaTheme="majorEastAsia" w:hAnsi="Aptos" w:cs="Helvetica"/>
          <w:b/>
          <w:color w:val="2E2E2E"/>
        </w:rPr>
      </w:pPr>
      <w:r w:rsidRPr="006E7FED">
        <w:rPr>
          <w:rFonts w:ascii="Aptos" w:eastAsiaTheme="majorEastAsia" w:hAnsi="Aptos" w:cs="Helvetica"/>
          <w:b/>
          <w:color w:val="2E2E2E"/>
        </w:rPr>
        <w:t>Data Collection:</w:t>
      </w:r>
      <w:r w:rsidR="00D91EF4">
        <w:rPr>
          <w:rFonts w:ascii="Aptos" w:eastAsiaTheme="majorEastAsia" w:hAnsi="Aptos" w:cs="Helvetica"/>
          <w:b/>
          <w:color w:val="2E2E2E"/>
        </w:rPr>
        <w:t xml:space="preserve"> (Test Bed has the details)</w:t>
      </w:r>
    </w:p>
    <w:p w14:paraId="5BBD149C" w14:textId="09DE377E" w:rsidR="002E0AAE" w:rsidRPr="002E0AAE" w:rsidRDefault="00124C33" w:rsidP="002E0AAE">
      <w:pPr>
        <w:numPr>
          <w:ilvl w:val="0"/>
          <w:numId w:val="1"/>
        </w:numPr>
        <w:tabs>
          <w:tab w:val="clear" w:pos="720"/>
          <w:tab w:val="num" w:pos="360"/>
        </w:tabs>
        <w:ind w:left="360"/>
        <w:rPr>
          <w:rFonts w:ascii="Aptos" w:eastAsiaTheme="majorEastAsia" w:hAnsi="Aptos" w:cs="Helvetica"/>
          <w:bCs/>
          <w:color w:val="2E2E2E"/>
        </w:rPr>
      </w:pPr>
      <w:r w:rsidRPr="006E7FED">
        <w:rPr>
          <w:rFonts w:ascii="Aptos" w:eastAsiaTheme="majorEastAsia" w:hAnsi="Aptos" w:cs="Helvetica"/>
          <w:b/>
          <w:color w:val="2E2E2E"/>
        </w:rPr>
        <w:t xml:space="preserve">Data Preprocessing: </w:t>
      </w:r>
      <w:r w:rsidRPr="00F47784">
        <w:rPr>
          <w:rFonts w:ascii="Aptos" w:eastAsiaTheme="majorEastAsia" w:hAnsi="Aptos" w:cs="Helvetica"/>
          <w:bCs/>
          <w:color w:val="2E2E2E"/>
        </w:rPr>
        <w:t>The data will be cleaned and pre-processed to ensure it is suitable for analysis</w:t>
      </w:r>
      <w:r w:rsidR="00B31FBA">
        <w:rPr>
          <w:rFonts w:ascii="Aptos" w:eastAsiaTheme="majorEastAsia" w:hAnsi="Aptos" w:cs="Helvetica"/>
          <w:bCs/>
          <w:color w:val="2E2E2E"/>
        </w:rPr>
        <w:t xml:space="preserve">, and </w:t>
      </w:r>
      <w:r w:rsidR="00B4796A">
        <w:rPr>
          <w:rFonts w:ascii="Aptos" w:eastAsiaTheme="majorEastAsia" w:hAnsi="Aptos" w:cs="Helvetica"/>
          <w:bCs/>
          <w:color w:val="2E2E2E"/>
        </w:rPr>
        <w:t>to address reliance on large datasets</w:t>
      </w:r>
      <w:r w:rsidRPr="00F47784">
        <w:rPr>
          <w:rFonts w:ascii="Aptos" w:eastAsiaTheme="majorEastAsia" w:hAnsi="Aptos" w:cs="Helvetica"/>
          <w:bCs/>
          <w:color w:val="2E2E2E"/>
        </w:rPr>
        <w:t>. This includes removing noise from social media data and normalizing market data.</w:t>
      </w:r>
      <w:r w:rsidR="002E0AAE">
        <w:rPr>
          <w:rFonts w:ascii="Aptos" w:eastAsiaTheme="majorEastAsia" w:hAnsi="Aptos" w:cs="Helvetica"/>
          <w:bCs/>
          <w:color w:val="2E2E2E"/>
        </w:rPr>
        <w:t xml:space="preserve"> Then, </w:t>
      </w:r>
      <w:r w:rsidR="0078198D">
        <w:rPr>
          <w:rFonts w:ascii="Aptos" w:eastAsiaTheme="majorEastAsia" w:hAnsi="Aptos" w:cs="Helvetica"/>
          <w:bCs/>
          <w:color w:val="2E2E2E"/>
        </w:rPr>
        <w:t>data will be transformed accordingly</w:t>
      </w:r>
      <w:r w:rsidR="00D91EF4">
        <w:rPr>
          <w:rFonts w:ascii="Aptos" w:eastAsiaTheme="majorEastAsia" w:hAnsi="Aptos" w:cs="Helvetica"/>
          <w:bCs/>
          <w:color w:val="2E2E2E"/>
        </w:rPr>
        <w:t xml:space="preserve"> (</w:t>
      </w:r>
      <w:r w:rsidR="006B1A47">
        <w:rPr>
          <w:rFonts w:ascii="Aptos" w:eastAsiaTheme="majorEastAsia" w:hAnsi="Aptos" w:cs="Helvetica"/>
          <w:bCs/>
          <w:color w:val="2E2E2E"/>
        </w:rPr>
        <w:t xml:space="preserve">e.g. </w:t>
      </w:r>
      <w:r w:rsidR="00D91EF4">
        <w:rPr>
          <w:rFonts w:ascii="Aptos" w:eastAsiaTheme="majorEastAsia" w:hAnsi="Aptos" w:cs="Helvetica"/>
          <w:bCs/>
          <w:color w:val="2E2E2E"/>
        </w:rPr>
        <w:t>scaling</w:t>
      </w:r>
      <w:r w:rsidR="006B1A47">
        <w:rPr>
          <w:rFonts w:ascii="Aptos" w:eastAsiaTheme="majorEastAsia" w:hAnsi="Aptos" w:cs="Helvetica"/>
          <w:bCs/>
          <w:color w:val="2E2E2E"/>
        </w:rPr>
        <w:t>, rotation</w:t>
      </w:r>
      <w:r w:rsidR="00D91EF4">
        <w:rPr>
          <w:rFonts w:ascii="Aptos" w:eastAsiaTheme="majorEastAsia" w:hAnsi="Aptos" w:cs="Helvetica"/>
          <w:bCs/>
          <w:color w:val="2E2E2E"/>
        </w:rPr>
        <w:t>)</w:t>
      </w:r>
      <w:r w:rsidR="006B1A47">
        <w:rPr>
          <w:rFonts w:ascii="Aptos" w:eastAsiaTheme="majorEastAsia" w:hAnsi="Aptos" w:cs="Helvetica"/>
          <w:bCs/>
          <w:color w:val="2E2E2E"/>
        </w:rPr>
        <w:t xml:space="preserve"> to create new samples.</w:t>
      </w:r>
    </w:p>
    <w:p w14:paraId="35BA0881" w14:textId="3B77F825" w:rsidR="00124C33" w:rsidRPr="00F47784" w:rsidRDefault="00124C33" w:rsidP="00EA10EB">
      <w:pPr>
        <w:numPr>
          <w:ilvl w:val="0"/>
          <w:numId w:val="1"/>
        </w:numPr>
        <w:tabs>
          <w:tab w:val="clear" w:pos="720"/>
          <w:tab w:val="num" w:pos="360"/>
        </w:tabs>
        <w:ind w:left="360"/>
        <w:rPr>
          <w:rFonts w:ascii="Aptos" w:eastAsiaTheme="majorEastAsia" w:hAnsi="Aptos" w:cs="Helvetica"/>
          <w:bCs/>
          <w:color w:val="2E2E2E"/>
        </w:rPr>
      </w:pPr>
      <w:r w:rsidRPr="006E7FED">
        <w:rPr>
          <w:rFonts w:ascii="Aptos" w:eastAsiaTheme="majorEastAsia" w:hAnsi="Aptos" w:cs="Helvetica"/>
          <w:b/>
          <w:color w:val="2E2E2E"/>
        </w:rPr>
        <w:t>Model Training</w:t>
      </w:r>
      <w:r w:rsidRPr="00F47784">
        <w:rPr>
          <w:rFonts w:ascii="Aptos" w:eastAsiaTheme="majorEastAsia" w:hAnsi="Aptos" w:cs="Helvetica"/>
          <w:bCs/>
          <w:color w:val="2E2E2E"/>
        </w:rPr>
        <w:t>: The FinBERT and LSTM models will be trained on the sentiment data, and the SVM</w:t>
      </w:r>
      <w:r w:rsidR="00694C86">
        <w:rPr>
          <w:rFonts w:ascii="Aptos" w:eastAsiaTheme="majorEastAsia" w:hAnsi="Aptos" w:cs="Helvetica"/>
          <w:bCs/>
          <w:color w:val="2E2E2E"/>
        </w:rPr>
        <w:t xml:space="preserve">, </w:t>
      </w:r>
      <w:r w:rsidRPr="00F47784">
        <w:rPr>
          <w:rFonts w:ascii="Aptos" w:eastAsiaTheme="majorEastAsia" w:hAnsi="Aptos" w:cs="Helvetica"/>
          <w:bCs/>
          <w:color w:val="2E2E2E"/>
        </w:rPr>
        <w:t>Random Forest</w:t>
      </w:r>
      <w:r w:rsidR="00694C86">
        <w:rPr>
          <w:rFonts w:ascii="Aptos" w:eastAsiaTheme="majorEastAsia" w:hAnsi="Aptos" w:cs="Helvetica"/>
          <w:bCs/>
          <w:color w:val="2E2E2E"/>
        </w:rPr>
        <w:t xml:space="preserve">, and </w:t>
      </w:r>
      <w:r w:rsidR="00C90A17">
        <w:rPr>
          <w:rFonts w:ascii="Aptos" w:eastAsiaTheme="majorEastAsia" w:hAnsi="Aptos" w:cs="Helvetica"/>
          <w:bCs/>
          <w:color w:val="2E2E2E"/>
        </w:rPr>
        <w:t>other</w:t>
      </w:r>
      <w:r w:rsidRPr="00F47784">
        <w:rPr>
          <w:rFonts w:ascii="Aptos" w:eastAsiaTheme="majorEastAsia" w:hAnsi="Aptos" w:cs="Helvetica"/>
          <w:bCs/>
          <w:color w:val="2E2E2E"/>
        </w:rPr>
        <w:t xml:space="preserve"> models on the combined sentiment and market data.</w:t>
      </w:r>
      <w:r w:rsidR="002A755A">
        <w:rPr>
          <w:rFonts w:ascii="Aptos" w:eastAsiaTheme="majorEastAsia" w:hAnsi="Aptos" w:cs="Helvetica"/>
          <w:bCs/>
          <w:color w:val="2E2E2E"/>
        </w:rPr>
        <w:t xml:space="preserve"> Would fine-tune them </w:t>
      </w:r>
      <w:r w:rsidR="00CF70AB">
        <w:rPr>
          <w:rFonts w:ascii="Aptos" w:eastAsiaTheme="majorEastAsia" w:hAnsi="Aptos" w:cs="Helvetica"/>
          <w:bCs/>
          <w:color w:val="2E2E2E"/>
        </w:rPr>
        <w:t xml:space="preserve">on </w:t>
      </w:r>
      <w:r w:rsidR="003B7073">
        <w:rPr>
          <w:rFonts w:ascii="Aptos" w:eastAsiaTheme="majorEastAsia" w:hAnsi="Aptos" w:cs="Helvetica"/>
          <w:bCs/>
          <w:color w:val="2E2E2E"/>
        </w:rPr>
        <w:t>our</w:t>
      </w:r>
      <w:r w:rsidR="00CF70AB">
        <w:rPr>
          <w:rFonts w:ascii="Aptos" w:eastAsiaTheme="majorEastAsia" w:hAnsi="Aptos" w:cs="Helvetica"/>
          <w:bCs/>
          <w:color w:val="2E2E2E"/>
        </w:rPr>
        <w:t xml:space="preserve"> specific dataset to reduce the need for </w:t>
      </w:r>
      <w:r w:rsidR="002B00CE">
        <w:rPr>
          <w:rFonts w:ascii="Aptos" w:eastAsiaTheme="majorEastAsia" w:hAnsi="Aptos" w:cs="Helvetica"/>
          <w:bCs/>
          <w:color w:val="2E2E2E"/>
        </w:rPr>
        <w:t xml:space="preserve">a </w:t>
      </w:r>
      <w:r w:rsidR="00855599">
        <w:rPr>
          <w:rFonts w:ascii="Aptos" w:eastAsiaTheme="majorEastAsia" w:hAnsi="Aptos" w:cs="Helvetica"/>
          <w:bCs/>
          <w:color w:val="2E2E2E"/>
        </w:rPr>
        <w:t>large volume of data.</w:t>
      </w:r>
    </w:p>
    <w:p w14:paraId="3CE4FF8D" w14:textId="77777777" w:rsidR="00124C33" w:rsidRPr="00F47784" w:rsidRDefault="00124C33" w:rsidP="00EA10EB">
      <w:pPr>
        <w:numPr>
          <w:ilvl w:val="0"/>
          <w:numId w:val="1"/>
        </w:numPr>
        <w:tabs>
          <w:tab w:val="clear" w:pos="720"/>
          <w:tab w:val="num" w:pos="360"/>
        </w:tabs>
        <w:ind w:left="360"/>
        <w:rPr>
          <w:rFonts w:ascii="Aptos" w:eastAsiaTheme="majorEastAsia" w:hAnsi="Aptos" w:cs="Helvetica"/>
          <w:bCs/>
          <w:color w:val="2E2E2E"/>
        </w:rPr>
      </w:pPr>
      <w:r w:rsidRPr="006E7FED">
        <w:rPr>
          <w:rFonts w:ascii="Aptos" w:eastAsiaTheme="majorEastAsia" w:hAnsi="Aptos" w:cs="Helvetica"/>
          <w:b/>
          <w:color w:val="2E2E2E"/>
        </w:rPr>
        <w:t>Model Validation</w:t>
      </w:r>
      <w:r w:rsidRPr="00F47784">
        <w:rPr>
          <w:rFonts w:ascii="Aptos" w:eastAsiaTheme="majorEastAsia" w:hAnsi="Aptos" w:cs="Helvetica"/>
          <w:bCs/>
          <w:color w:val="2E2E2E"/>
        </w:rPr>
        <w:t xml:space="preserve">: </w:t>
      </w:r>
      <w:r>
        <w:rPr>
          <w:rFonts w:ascii="Aptos" w:eastAsiaTheme="majorEastAsia" w:hAnsi="Aptos" w:cs="Helvetica"/>
          <w:bCs/>
          <w:color w:val="2E2E2E"/>
        </w:rPr>
        <w:t>T</w:t>
      </w:r>
      <w:r w:rsidRPr="00F47784">
        <w:rPr>
          <w:rFonts w:ascii="Aptos" w:eastAsiaTheme="majorEastAsia" w:hAnsi="Aptos" w:cs="Helvetica"/>
          <w:bCs/>
          <w:color w:val="2E2E2E"/>
        </w:rPr>
        <w:t>he models</w:t>
      </w:r>
      <w:r>
        <w:rPr>
          <w:rFonts w:ascii="Aptos" w:eastAsiaTheme="majorEastAsia" w:hAnsi="Aptos" w:cs="Helvetica"/>
          <w:bCs/>
          <w:color w:val="2E2E2E"/>
        </w:rPr>
        <w:t xml:space="preserve"> will be validated</w:t>
      </w:r>
      <w:r w:rsidRPr="00F47784">
        <w:rPr>
          <w:rFonts w:ascii="Aptos" w:eastAsiaTheme="majorEastAsia" w:hAnsi="Aptos" w:cs="Helvetica"/>
          <w:bCs/>
          <w:color w:val="2E2E2E"/>
        </w:rPr>
        <w:t xml:space="preserve"> using cross-validation techniques and back-testing against historical data to ensure accuracy and reliability.</w:t>
      </w:r>
    </w:p>
    <w:p w14:paraId="382C9106" w14:textId="77777777" w:rsidR="00124C33" w:rsidRDefault="00124C33" w:rsidP="00EA10EB">
      <w:pPr>
        <w:numPr>
          <w:ilvl w:val="0"/>
          <w:numId w:val="1"/>
        </w:numPr>
        <w:tabs>
          <w:tab w:val="clear" w:pos="720"/>
          <w:tab w:val="num" w:pos="360"/>
        </w:tabs>
        <w:ind w:left="360"/>
        <w:rPr>
          <w:rFonts w:ascii="Aptos" w:eastAsiaTheme="majorEastAsia" w:hAnsi="Aptos" w:cs="Helvetica"/>
          <w:bCs/>
          <w:color w:val="2E2E2E"/>
        </w:rPr>
      </w:pPr>
      <w:r w:rsidRPr="006E7FED">
        <w:rPr>
          <w:rFonts w:ascii="Aptos" w:eastAsiaTheme="majorEastAsia" w:hAnsi="Aptos" w:cs="Helvetica"/>
          <w:b/>
          <w:color w:val="2E2E2E"/>
        </w:rPr>
        <w:t>Integration:</w:t>
      </w:r>
      <w:r w:rsidRPr="00F47784">
        <w:rPr>
          <w:rFonts w:ascii="Aptos" w:eastAsiaTheme="majorEastAsia" w:hAnsi="Aptos" w:cs="Helvetica"/>
          <w:bCs/>
          <w:color w:val="2E2E2E"/>
        </w:rPr>
        <w:t xml:space="preserve"> </w:t>
      </w:r>
      <w:r>
        <w:rPr>
          <w:rFonts w:ascii="Aptos" w:eastAsiaTheme="majorEastAsia" w:hAnsi="Aptos" w:cs="Helvetica"/>
          <w:bCs/>
          <w:color w:val="2E2E2E"/>
        </w:rPr>
        <w:t>The</w:t>
      </w:r>
      <w:r w:rsidRPr="00F47784">
        <w:rPr>
          <w:rFonts w:ascii="Aptos" w:eastAsiaTheme="majorEastAsia" w:hAnsi="Aptos" w:cs="Helvetica"/>
          <w:bCs/>
          <w:color w:val="2E2E2E"/>
        </w:rPr>
        <w:t xml:space="preserve"> trained models </w:t>
      </w:r>
      <w:r>
        <w:rPr>
          <w:rFonts w:ascii="Aptos" w:eastAsiaTheme="majorEastAsia" w:hAnsi="Aptos" w:cs="Helvetica"/>
          <w:bCs/>
          <w:color w:val="2E2E2E"/>
        </w:rPr>
        <w:t xml:space="preserve">will be integrated </w:t>
      </w:r>
      <w:r w:rsidRPr="00F47784">
        <w:rPr>
          <w:rFonts w:ascii="Aptos" w:eastAsiaTheme="majorEastAsia" w:hAnsi="Aptos" w:cs="Helvetica"/>
          <w:bCs/>
          <w:color w:val="2E2E2E"/>
        </w:rPr>
        <w:t>into an interactive dashboard that provides real-time sentiment analysis and predictive insights for portfolio management.</w:t>
      </w:r>
    </w:p>
    <w:p w14:paraId="35A80022" w14:textId="655B4B05" w:rsidR="00A26489" w:rsidRDefault="00991F48" w:rsidP="00991F48">
      <w:pPr>
        <w:rPr>
          <w:rFonts w:ascii="Aptos" w:eastAsiaTheme="majorEastAsia" w:hAnsi="Aptos" w:cs="Helvetica"/>
          <w:bCs/>
          <w:color w:val="2E2E2E"/>
        </w:rPr>
      </w:pPr>
      <w:r w:rsidRPr="003B7073">
        <w:rPr>
          <w:rFonts w:ascii="Aptos" w:eastAsiaTheme="majorEastAsia" w:hAnsi="Aptos" w:cs="Helvetica"/>
          <w:b/>
          <w:color w:val="2E2E2E"/>
          <w:sz w:val="24"/>
          <w:szCs w:val="24"/>
        </w:rPr>
        <w:t>Test-Bed</w:t>
      </w:r>
      <w:r w:rsidRPr="003B7073">
        <w:rPr>
          <w:rFonts w:ascii="Aptos" w:eastAsiaTheme="majorEastAsia" w:hAnsi="Aptos" w:cs="Helvetica"/>
          <w:bCs/>
          <w:color w:val="2E2E2E"/>
          <w:sz w:val="24"/>
          <w:szCs w:val="24"/>
        </w:rPr>
        <w:t xml:space="preserve">: </w:t>
      </w:r>
      <w:r w:rsidRPr="00991F48">
        <w:rPr>
          <w:rFonts w:ascii="Aptos" w:eastAsiaTheme="majorEastAsia" w:hAnsi="Aptos" w:cs="Helvetica"/>
          <w:bCs/>
          <w:color w:val="2E2E2E"/>
        </w:rPr>
        <w:t>Historical stock market data and sentiment data from financial news and social media will serve as the test bed for model training and validation</w:t>
      </w:r>
      <w:r w:rsidR="004A7ADA">
        <w:rPr>
          <w:rFonts w:ascii="Aptos" w:eastAsiaTheme="majorEastAsia" w:hAnsi="Aptos" w:cs="Helvetica"/>
          <w:bCs/>
          <w:color w:val="2E2E2E"/>
        </w:rPr>
        <w:t>.</w:t>
      </w:r>
      <w:r w:rsidR="00CC686E">
        <w:rPr>
          <w:rFonts w:ascii="Aptos" w:eastAsiaTheme="majorEastAsia" w:hAnsi="Aptos" w:cs="Helvetica"/>
          <w:bCs/>
          <w:color w:val="2E2E2E"/>
        </w:rPr>
        <w:t xml:space="preserve"> </w:t>
      </w:r>
      <w:r w:rsidR="00E916DC">
        <w:rPr>
          <w:rFonts w:ascii="Aptos" w:eastAsiaTheme="majorEastAsia" w:hAnsi="Aptos" w:cs="Helvetica"/>
          <w:bCs/>
          <w:color w:val="2E2E2E"/>
        </w:rPr>
        <w:t>Alpha Vantage API</w:t>
      </w:r>
      <w:r w:rsidR="00E916DC">
        <w:rPr>
          <w:rStyle w:val="FootnoteReference"/>
          <w:rFonts w:ascii="Aptos" w:eastAsiaTheme="majorEastAsia" w:hAnsi="Aptos" w:cs="Helvetica"/>
          <w:bCs/>
          <w:color w:val="2E2E2E"/>
        </w:rPr>
        <w:footnoteReference w:id="7"/>
      </w:r>
      <w:r w:rsidR="00E916DC">
        <w:rPr>
          <w:rFonts w:ascii="Aptos" w:eastAsiaTheme="majorEastAsia" w:hAnsi="Aptos" w:cs="Helvetica"/>
          <w:bCs/>
          <w:color w:val="2E2E2E"/>
        </w:rPr>
        <w:t>,</w:t>
      </w:r>
      <w:r w:rsidR="00442CEA">
        <w:rPr>
          <w:rFonts w:ascii="Aptos" w:eastAsiaTheme="majorEastAsia" w:hAnsi="Aptos" w:cs="Helvetica"/>
          <w:bCs/>
          <w:color w:val="2E2E2E"/>
        </w:rPr>
        <w:t xml:space="preserve"> </w:t>
      </w:r>
      <w:r w:rsidR="00E3175B">
        <w:rPr>
          <w:rFonts w:ascii="Aptos" w:eastAsiaTheme="majorEastAsia" w:hAnsi="Aptos" w:cs="Helvetica"/>
          <w:bCs/>
          <w:color w:val="2E2E2E"/>
        </w:rPr>
        <w:t>Twitter API</w:t>
      </w:r>
      <w:r w:rsidR="00E3175B">
        <w:rPr>
          <w:rStyle w:val="FootnoteReference"/>
          <w:rFonts w:ascii="Aptos" w:eastAsiaTheme="majorEastAsia" w:hAnsi="Aptos" w:cs="Helvetica"/>
          <w:bCs/>
          <w:color w:val="2E2E2E"/>
        </w:rPr>
        <w:footnoteReference w:id="8"/>
      </w:r>
      <w:r w:rsidR="00F36152">
        <w:rPr>
          <w:rFonts w:ascii="Aptos" w:eastAsiaTheme="majorEastAsia" w:hAnsi="Aptos" w:cs="Helvetica"/>
          <w:bCs/>
          <w:color w:val="2E2E2E"/>
        </w:rPr>
        <w:t>, Financial News Dataset</w:t>
      </w:r>
      <w:r w:rsidR="00AB6EC3">
        <w:rPr>
          <w:rFonts w:ascii="Aptos" w:eastAsiaTheme="majorEastAsia" w:hAnsi="Aptos" w:cs="Helvetica"/>
          <w:bCs/>
          <w:color w:val="2E2E2E"/>
        </w:rPr>
        <w:t xml:space="preserve"> </w:t>
      </w:r>
      <w:r w:rsidR="00F36152">
        <w:rPr>
          <w:rFonts w:ascii="Aptos" w:eastAsiaTheme="majorEastAsia" w:hAnsi="Aptos" w:cs="Helvetica"/>
          <w:bCs/>
          <w:color w:val="2E2E2E"/>
        </w:rPr>
        <w:t>(FNSP</w:t>
      </w:r>
      <w:r w:rsidR="00136273">
        <w:rPr>
          <w:rFonts w:ascii="Aptos" w:eastAsiaTheme="majorEastAsia" w:hAnsi="Aptos" w:cs="Helvetica"/>
          <w:bCs/>
          <w:color w:val="2E2E2E"/>
        </w:rPr>
        <w:t>ID</w:t>
      </w:r>
      <w:r w:rsidR="00F36152">
        <w:rPr>
          <w:rFonts w:ascii="Aptos" w:eastAsiaTheme="majorEastAsia" w:hAnsi="Aptos" w:cs="Helvetica"/>
          <w:bCs/>
          <w:color w:val="2E2E2E"/>
        </w:rPr>
        <w:t>)</w:t>
      </w:r>
      <w:r w:rsidR="005A14A7">
        <w:rPr>
          <w:rStyle w:val="FootnoteReference"/>
          <w:rFonts w:ascii="Aptos" w:eastAsiaTheme="majorEastAsia" w:hAnsi="Aptos" w:cs="Helvetica"/>
          <w:bCs/>
          <w:color w:val="2E2E2E"/>
        </w:rPr>
        <w:footnoteReference w:id="9"/>
      </w:r>
      <w:r w:rsidR="002364CB">
        <w:rPr>
          <w:rFonts w:ascii="Aptos" w:eastAsiaTheme="majorEastAsia" w:hAnsi="Aptos" w:cs="Helvetica"/>
          <w:bCs/>
          <w:color w:val="2E2E2E"/>
        </w:rPr>
        <w:t>, Google News API</w:t>
      </w:r>
      <w:r w:rsidR="00934F4A">
        <w:rPr>
          <w:rStyle w:val="FootnoteReference"/>
          <w:rFonts w:ascii="Aptos" w:eastAsiaTheme="majorEastAsia" w:hAnsi="Aptos" w:cs="Helvetica"/>
          <w:bCs/>
          <w:color w:val="2E2E2E"/>
        </w:rPr>
        <w:footnoteReference w:id="10"/>
      </w:r>
      <w:r w:rsidR="00E47BDD">
        <w:rPr>
          <w:rFonts w:ascii="Aptos" w:eastAsiaTheme="majorEastAsia" w:hAnsi="Aptos" w:cs="Helvetica"/>
          <w:bCs/>
          <w:color w:val="2E2E2E"/>
        </w:rPr>
        <w:t xml:space="preserve">, </w:t>
      </w:r>
      <w:r w:rsidR="009D3C38">
        <w:rPr>
          <w:rFonts w:ascii="Aptos" w:eastAsiaTheme="majorEastAsia" w:hAnsi="Aptos" w:cs="Helvetica"/>
          <w:bCs/>
          <w:color w:val="2E2E2E"/>
        </w:rPr>
        <w:t>et cet</w:t>
      </w:r>
      <w:r w:rsidR="00F25819">
        <w:rPr>
          <w:rFonts w:ascii="Aptos" w:eastAsiaTheme="majorEastAsia" w:hAnsi="Aptos" w:cs="Helvetica"/>
          <w:bCs/>
          <w:color w:val="2E2E2E"/>
        </w:rPr>
        <w:t>e</w:t>
      </w:r>
      <w:r w:rsidR="009D3C38">
        <w:rPr>
          <w:rFonts w:ascii="Aptos" w:eastAsiaTheme="majorEastAsia" w:hAnsi="Aptos" w:cs="Helvetica"/>
          <w:bCs/>
          <w:color w:val="2E2E2E"/>
        </w:rPr>
        <w:t xml:space="preserve">ra will be used. </w:t>
      </w:r>
    </w:p>
    <w:p w14:paraId="768C7C75" w14:textId="36C701D8" w:rsidR="00C71050" w:rsidRPr="00C71050" w:rsidRDefault="00C71050" w:rsidP="00C71050">
      <w:pPr>
        <w:spacing w:line="278" w:lineRule="auto"/>
        <w:rPr>
          <w:b/>
          <w:bCs/>
        </w:rPr>
      </w:pPr>
      <w:commentRangeStart w:id="8"/>
      <w:r w:rsidRPr="00C71050">
        <w:rPr>
          <w:b/>
          <w:bCs/>
        </w:rPr>
        <w:t>Data Sources and Their Usage in the Project</w:t>
      </w:r>
      <w:commentRangeEnd w:id="8"/>
      <w:r w:rsidR="00317CFF">
        <w:rPr>
          <w:rStyle w:val="CommentReference"/>
        </w:rPr>
        <w:commentReference w:id="8"/>
      </w:r>
    </w:p>
    <w:p w14:paraId="71BF6A1B" w14:textId="77777777" w:rsidR="00606649" w:rsidRPr="00606649" w:rsidRDefault="00606649" w:rsidP="00606649">
      <w:pPr>
        <w:spacing w:line="278" w:lineRule="auto"/>
      </w:pPr>
      <w:r w:rsidRPr="00606649">
        <w:t xml:space="preserve">We will use the Yahoo Finance API to gather historical </w:t>
      </w:r>
      <w:r w:rsidRPr="00606649">
        <w:rPr>
          <w:u w:val="single"/>
        </w:rPr>
        <w:t>stock prices, trading volumes, and financial metrics</w:t>
      </w:r>
      <w:r w:rsidRPr="00606649">
        <w:t>. This data will help analyze past market trends, train predictive models, and create features like moving averages and volatility indices.</w:t>
      </w:r>
    </w:p>
    <w:p w14:paraId="57568578" w14:textId="04776F3C" w:rsidR="00606649" w:rsidRPr="00606649" w:rsidRDefault="00606649" w:rsidP="00606649">
      <w:pPr>
        <w:spacing w:line="278" w:lineRule="auto"/>
      </w:pPr>
      <w:r w:rsidRPr="00606649">
        <w:t>The Google Finance Dataset </w:t>
      </w:r>
      <w:r w:rsidR="0096306B">
        <w:rPr>
          <w:rStyle w:val="FootnoteReference"/>
        </w:rPr>
        <w:footnoteReference w:id="11"/>
      </w:r>
      <w:r w:rsidR="002B00CE">
        <w:t xml:space="preserve"> </w:t>
      </w:r>
      <w:r w:rsidRPr="00606649">
        <w:t xml:space="preserve">provides financial data </w:t>
      </w:r>
      <w:r w:rsidR="002B6E35">
        <w:t>like</w:t>
      </w:r>
      <w:r w:rsidRPr="00606649">
        <w:t xml:space="preserve"> </w:t>
      </w:r>
      <w:r w:rsidRPr="00606649">
        <w:rPr>
          <w:u w:val="single"/>
        </w:rPr>
        <w:t>daily closing prices, trading volumes, and historical performance metrics</w:t>
      </w:r>
      <w:r w:rsidRPr="00606649">
        <w:t xml:space="preserve"> for individual stocks. It also includes </w:t>
      </w:r>
      <w:r w:rsidRPr="002B6E35">
        <w:rPr>
          <w:u w:val="single"/>
        </w:rPr>
        <w:t>market indices, sector performance, and economic indicators</w:t>
      </w:r>
      <w:r w:rsidRPr="00606649">
        <w:t>. This dataset will help us understand broader market trends, validate predictive models, and visualize key metrics on the dashboard.</w:t>
      </w:r>
    </w:p>
    <w:p w14:paraId="2D4B2995" w14:textId="77777777" w:rsidR="00606649" w:rsidRPr="00606649" w:rsidRDefault="00606649" w:rsidP="00606649">
      <w:pPr>
        <w:spacing w:line="278" w:lineRule="auto"/>
      </w:pPr>
      <w:r w:rsidRPr="00606649">
        <w:t xml:space="preserve">For real-time data, the Alpha Vantage API will deliver up-to-date </w:t>
      </w:r>
      <w:r w:rsidRPr="00606649">
        <w:rPr>
          <w:u w:val="single"/>
        </w:rPr>
        <w:t>stock prices, forex, and cryptocurrency data.</w:t>
      </w:r>
      <w:r w:rsidRPr="00606649">
        <w:t xml:space="preserve"> This real-time data is crucial for providing current market insights, updating the dashboard, and dynamically adjusting models based on market conditions.</w:t>
      </w:r>
    </w:p>
    <w:p w14:paraId="1132A413" w14:textId="2B4AF3D8" w:rsidR="00A30BC7" w:rsidRDefault="00606649" w:rsidP="00606649">
      <w:pPr>
        <w:spacing w:line="278" w:lineRule="auto"/>
      </w:pPr>
      <w:commentRangeStart w:id="9"/>
      <w:r w:rsidRPr="00606649">
        <w:t>The IEX Cloud API </w:t>
      </w:r>
      <w:commentRangeEnd w:id="9"/>
      <w:r w:rsidR="00EC6D73">
        <w:rPr>
          <w:rStyle w:val="CommentReference"/>
        </w:rPr>
        <w:commentReference w:id="9"/>
      </w:r>
      <w:r w:rsidR="0096306B">
        <w:rPr>
          <w:rStyle w:val="FootnoteReference"/>
        </w:rPr>
        <w:footnoteReference w:id="12"/>
      </w:r>
      <w:r w:rsidR="002B00CE">
        <w:t xml:space="preserve"> </w:t>
      </w:r>
      <w:r w:rsidRPr="00606649">
        <w:t>offers both real-time and historical market data. We will combine past and present data for analysis, train and validate models for market trends and display trends on the dashboard.</w:t>
      </w:r>
    </w:p>
    <w:p w14:paraId="50940C6F" w14:textId="320BFE97" w:rsidR="00606649" w:rsidRPr="00606649" w:rsidRDefault="00606649" w:rsidP="00606649">
      <w:pPr>
        <w:spacing w:line="278" w:lineRule="auto"/>
      </w:pPr>
      <w:r w:rsidRPr="00606649">
        <w:lastRenderedPageBreak/>
        <w:t xml:space="preserve">Using the Twitter API, we will collect </w:t>
      </w:r>
      <w:r w:rsidRPr="00606649">
        <w:rPr>
          <w:u w:val="single"/>
        </w:rPr>
        <w:t>real-time tweets related to financial markets to analyze public sentiment</w:t>
      </w:r>
      <w:r w:rsidRPr="00606649">
        <w:t>. This sentiment data will train models to predict market movements based on public opinion and provide sentiment insights on the dashboard.</w:t>
      </w:r>
    </w:p>
    <w:p w14:paraId="5AADDC48" w14:textId="77777777" w:rsidR="00606649" w:rsidRPr="00606649" w:rsidRDefault="00606649" w:rsidP="00606649">
      <w:pPr>
        <w:spacing w:line="278" w:lineRule="auto"/>
      </w:pPr>
      <w:r w:rsidRPr="00606649">
        <w:t xml:space="preserve">The Financial News Dataset (FNSPID) includes </w:t>
      </w:r>
      <w:r w:rsidRPr="00606649">
        <w:rPr>
          <w:u w:val="single"/>
        </w:rPr>
        <w:t>sentiment scores for news articles</w:t>
      </w:r>
      <w:r w:rsidRPr="00606649">
        <w:t>, categorized as positive, negative, or neutral, along with historical stock prices linked to news events. This will help gauge market sentiment from news articles, improve model accuracy by integrating sentiment data, and visualize news impact on the dashboard.</w:t>
      </w:r>
    </w:p>
    <w:p w14:paraId="5AE8ADD1" w14:textId="20DB2E7D" w:rsidR="00606649" w:rsidRPr="00606649" w:rsidRDefault="00606649" w:rsidP="00606649">
      <w:pPr>
        <w:spacing w:line="278" w:lineRule="auto"/>
      </w:pPr>
      <w:r w:rsidRPr="00606649">
        <w:t>NewsAPI </w:t>
      </w:r>
      <w:r w:rsidR="00CB432A">
        <w:t>will give us</w:t>
      </w:r>
      <w:r w:rsidRPr="00606649">
        <w:t xml:space="preserve"> </w:t>
      </w:r>
      <w:r w:rsidRPr="00606649">
        <w:rPr>
          <w:u w:val="single"/>
        </w:rPr>
        <w:t>news articles from sources like Reuters, Bloomberg, and CNBC</w:t>
      </w:r>
      <w:r w:rsidRPr="00606649">
        <w:t>. This data will be used for sentiment analysis, providing real-time news updates on the dashboard, and enhancing model predictions with the latest market information.</w:t>
      </w:r>
    </w:p>
    <w:p w14:paraId="2B6107D7" w14:textId="77777777" w:rsidR="00606649" w:rsidRPr="00606649" w:rsidRDefault="00606649" w:rsidP="00606649">
      <w:pPr>
        <w:spacing w:line="278" w:lineRule="auto"/>
      </w:pPr>
      <w:r w:rsidRPr="00606649">
        <w:t xml:space="preserve">Finally, the Google News API provides </w:t>
      </w:r>
      <w:r w:rsidRPr="00C76616">
        <w:rPr>
          <w:u w:val="single"/>
        </w:rPr>
        <w:t>news articles for sentiment analysis relevant to financial markets</w:t>
      </w:r>
      <w:r w:rsidRPr="00606649">
        <w:t>. This real-time sentiment data will be displayed on the dashboard and incorporated into model training to reflect current market conditions.</w:t>
      </w:r>
    </w:p>
    <w:p w14:paraId="2F7F0936" w14:textId="37A37098" w:rsidR="003E5A75" w:rsidRDefault="00B82E09" w:rsidP="00124C33">
      <w:pPr>
        <w:rPr>
          <w:rFonts w:ascii="Aptos" w:eastAsiaTheme="majorEastAsia" w:hAnsi="Aptos" w:cs="Helvetica"/>
          <w:bCs/>
          <w:color w:val="2E2E2E"/>
        </w:rPr>
      </w:pPr>
      <w:commentRangeStart w:id="10"/>
      <w:r w:rsidRPr="00B82E09">
        <w:rPr>
          <w:rFonts w:ascii="Aptos" w:eastAsiaTheme="majorEastAsia" w:hAnsi="Aptos" w:cs="Helvetica"/>
          <w:b/>
          <w:bCs/>
          <w:color w:val="2E2E2E"/>
        </w:rPr>
        <w:t xml:space="preserve">Programming Framework: </w:t>
      </w:r>
      <w:commentRangeEnd w:id="10"/>
      <w:r w:rsidR="00882C47">
        <w:rPr>
          <w:rStyle w:val="CommentReference"/>
        </w:rPr>
        <w:commentReference w:id="10"/>
      </w:r>
      <w:r w:rsidR="00124C33" w:rsidRPr="00F47784">
        <w:rPr>
          <w:rFonts w:ascii="Aptos" w:eastAsiaTheme="majorEastAsia" w:hAnsi="Aptos" w:cs="Helvetica"/>
          <w:bCs/>
          <w:color w:val="2E2E2E"/>
        </w:rPr>
        <w:t xml:space="preserve">Python will be used as the primary programming language, </w:t>
      </w:r>
      <w:r w:rsidR="00657737">
        <w:rPr>
          <w:rFonts w:ascii="Aptos" w:eastAsiaTheme="majorEastAsia" w:hAnsi="Aptos" w:cs="Helvetica"/>
          <w:bCs/>
          <w:color w:val="2E2E2E"/>
        </w:rPr>
        <w:t>and</w:t>
      </w:r>
      <w:r w:rsidR="00124C33" w:rsidRPr="00F47784">
        <w:rPr>
          <w:rFonts w:ascii="Aptos" w:eastAsiaTheme="majorEastAsia" w:hAnsi="Aptos" w:cs="Helvetica"/>
          <w:bCs/>
          <w:color w:val="2E2E2E"/>
        </w:rPr>
        <w:t xml:space="preserve"> libraries such as TensorFlow and PyTorch for deep learning, and sci</w:t>
      </w:r>
      <w:r w:rsidR="002B00CE">
        <w:rPr>
          <w:rFonts w:ascii="Aptos" w:eastAsiaTheme="majorEastAsia" w:hAnsi="Aptos" w:cs="Helvetica"/>
          <w:bCs/>
          <w:color w:val="2E2E2E"/>
        </w:rPr>
        <w:t>-</w:t>
      </w:r>
      <w:r w:rsidR="00124C33" w:rsidRPr="00F47784">
        <w:rPr>
          <w:rFonts w:ascii="Aptos" w:eastAsiaTheme="majorEastAsia" w:hAnsi="Aptos" w:cs="Helvetica"/>
          <w:bCs/>
          <w:color w:val="2E2E2E"/>
        </w:rPr>
        <w:t>kit-learn for traditional machine learning algorithms</w:t>
      </w:r>
      <w:r w:rsidR="00657737">
        <w:rPr>
          <w:rFonts w:ascii="Aptos" w:eastAsiaTheme="majorEastAsia" w:hAnsi="Aptos" w:cs="Helvetica"/>
          <w:bCs/>
          <w:color w:val="2E2E2E"/>
        </w:rPr>
        <w:t xml:space="preserve"> will be used</w:t>
      </w:r>
      <w:r w:rsidR="00124C33" w:rsidRPr="00F47784">
        <w:rPr>
          <w:rFonts w:ascii="Aptos" w:eastAsiaTheme="majorEastAsia" w:hAnsi="Aptos" w:cs="Helvetica"/>
          <w:bCs/>
          <w:color w:val="2E2E2E"/>
        </w:rPr>
        <w:t xml:space="preserve">. </w:t>
      </w:r>
      <w:r w:rsidR="002B00CE">
        <w:rPr>
          <w:rFonts w:ascii="Aptos" w:eastAsiaTheme="majorEastAsia" w:hAnsi="Aptos" w:cs="Helvetica"/>
          <w:bCs/>
          <w:color w:val="2E2E2E"/>
        </w:rPr>
        <w:t>T</w:t>
      </w:r>
      <w:r w:rsidR="00124C33" w:rsidRPr="00F47784">
        <w:rPr>
          <w:rFonts w:ascii="Aptos" w:eastAsiaTheme="majorEastAsia" w:hAnsi="Aptos" w:cs="Helvetica"/>
          <w:bCs/>
          <w:color w:val="2E2E2E"/>
        </w:rPr>
        <w:t>hese tools provide robust support for building and training complex models (Huang et al., 2024).</w:t>
      </w:r>
      <w:r w:rsidR="00F122A2">
        <w:rPr>
          <w:rFonts w:ascii="Aptos" w:eastAsiaTheme="majorEastAsia" w:hAnsi="Aptos" w:cs="Helvetica"/>
          <w:bCs/>
          <w:color w:val="2E2E2E"/>
        </w:rPr>
        <w:t xml:space="preserve"> </w:t>
      </w:r>
      <w:r w:rsidR="00441138">
        <w:rPr>
          <w:rFonts w:ascii="Aptos" w:eastAsiaTheme="majorEastAsia" w:hAnsi="Aptos" w:cs="Helvetica"/>
          <w:bCs/>
          <w:color w:val="2E2E2E"/>
        </w:rPr>
        <w:t>‘</w:t>
      </w:r>
      <w:proofErr w:type="spellStart"/>
      <w:r w:rsidR="00441138">
        <w:rPr>
          <w:rFonts w:ascii="Aptos" w:eastAsiaTheme="majorEastAsia" w:hAnsi="Aptos" w:cs="Helvetica"/>
          <w:bCs/>
          <w:color w:val="2E2E2E"/>
        </w:rPr>
        <w:t>Plo</w:t>
      </w:r>
      <w:r w:rsidR="00B35A59">
        <w:rPr>
          <w:rFonts w:ascii="Aptos" w:eastAsiaTheme="majorEastAsia" w:hAnsi="Aptos" w:cs="Helvetica"/>
          <w:bCs/>
          <w:color w:val="2E2E2E"/>
        </w:rPr>
        <w:t>tly</w:t>
      </w:r>
      <w:proofErr w:type="spellEnd"/>
      <w:r w:rsidR="000E5F5E">
        <w:rPr>
          <w:rFonts w:ascii="Aptos" w:eastAsiaTheme="majorEastAsia" w:hAnsi="Aptos" w:cs="Helvetica"/>
          <w:bCs/>
          <w:color w:val="2E2E2E"/>
        </w:rPr>
        <w:t xml:space="preserve"> </w:t>
      </w:r>
      <w:r w:rsidR="00B35A59">
        <w:rPr>
          <w:rFonts w:ascii="Aptos" w:eastAsiaTheme="majorEastAsia" w:hAnsi="Aptos" w:cs="Helvetica"/>
          <w:bCs/>
          <w:color w:val="2E2E2E"/>
        </w:rPr>
        <w:t>(Dash)</w:t>
      </w:r>
      <w:r w:rsidR="00441138">
        <w:rPr>
          <w:rFonts w:ascii="Aptos" w:eastAsiaTheme="majorEastAsia" w:hAnsi="Aptos" w:cs="Helvetica"/>
          <w:bCs/>
          <w:color w:val="2E2E2E"/>
        </w:rPr>
        <w:t>’</w:t>
      </w:r>
      <w:r w:rsidR="00B35A59">
        <w:rPr>
          <w:rFonts w:ascii="Aptos" w:eastAsiaTheme="majorEastAsia" w:hAnsi="Aptos" w:cs="Helvetica"/>
          <w:bCs/>
          <w:color w:val="2E2E2E"/>
        </w:rPr>
        <w:t>, ‘</w:t>
      </w:r>
      <w:r w:rsidR="00246946">
        <w:rPr>
          <w:rFonts w:ascii="Aptos" w:eastAsiaTheme="majorEastAsia" w:hAnsi="Aptos" w:cs="Helvetica"/>
          <w:bCs/>
          <w:color w:val="2E2E2E"/>
        </w:rPr>
        <w:t>Flask</w:t>
      </w:r>
      <w:r w:rsidR="00B35A59">
        <w:rPr>
          <w:rFonts w:ascii="Aptos" w:eastAsiaTheme="majorEastAsia" w:hAnsi="Aptos" w:cs="Helvetica"/>
          <w:bCs/>
          <w:color w:val="2E2E2E"/>
        </w:rPr>
        <w:t>’</w:t>
      </w:r>
      <w:r w:rsidR="00246946">
        <w:rPr>
          <w:rFonts w:ascii="Aptos" w:eastAsiaTheme="majorEastAsia" w:hAnsi="Aptos" w:cs="Helvetica"/>
          <w:bCs/>
          <w:color w:val="2E2E2E"/>
        </w:rPr>
        <w:t>, ‘Pandas’</w:t>
      </w:r>
      <w:r w:rsidR="00863C9B">
        <w:rPr>
          <w:rFonts w:ascii="Aptos" w:eastAsiaTheme="majorEastAsia" w:hAnsi="Aptos" w:cs="Helvetica"/>
          <w:bCs/>
          <w:color w:val="2E2E2E"/>
        </w:rPr>
        <w:t>, and other appro</w:t>
      </w:r>
      <w:r w:rsidR="00865D74">
        <w:rPr>
          <w:rFonts w:ascii="Aptos" w:eastAsiaTheme="majorEastAsia" w:hAnsi="Aptos" w:cs="Helvetica"/>
          <w:bCs/>
          <w:color w:val="2E2E2E"/>
        </w:rPr>
        <w:t>priate libraries for the dashboard design.</w:t>
      </w:r>
      <w:r w:rsidR="00170324">
        <w:rPr>
          <w:rFonts w:ascii="Aptos" w:eastAsiaTheme="majorEastAsia" w:hAnsi="Aptos" w:cs="Helvetica"/>
          <w:bCs/>
          <w:color w:val="2E2E2E"/>
        </w:rPr>
        <w:t xml:space="preserve"> Relevant existing algorithms from </w:t>
      </w:r>
      <w:r w:rsidR="00E7602F">
        <w:rPr>
          <w:rFonts w:ascii="Aptos" w:eastAsiaTheme="majorEastAsia" w:hAnsi="Aptos" w:cs="Helvetica"/>
          <w:bCs/>
          <w:color w:val="2E2E2E"/>
        </w:rPr>
        <w:t xml:space="preserve">sources will be </w:t>
      </w:r>
      <w:r w:rsidR="00E44815">
        <w:rPr>
          <w:rFonts w:ascii="Aptos" w:eastAsiaTheme="majorEastAsia" w:hAnsi="Aptos" w:cs="Helvetica"/>
          <w:bCs/>
          <w:color w:val="2E2E2E"/>
        </w:rPr>
        <w:t xml:space="preserve">used, </w:t>
      </w:r>
      <w:r w:rsidR="002B00CE">
        <w:rPr>
          <w:rFonts w:ascii="Aptos" w:eastAsiaTheme="majorEastAsia" w:hAnsi="Aptos" w:cs="Helvetica"/>
          <w:bCs/>
          <w:color w:val="2E2E2E"/>
        </w:rPr>
        <w:t xml:space="preserve">and </w:t>
      </w:r>
      <w:r w:rsidR="00E44815">
        <w:rPr>
          <w:rFonts w:ascii="Aptos" w:eastAsiaTheme="majorEastAsia" w:hAnsi="Aptos" w:cs="Helvetica"/>
          <w:bCs/>
          <w:color w:val="2E2E2E"/>
        </w:rPr>
        <w:t>modified (parameter fine-tuning</w:t>
      </w:r>
      <w:r w:rsidR="00A04107">
        <w:rPr>
          <w:rFonts w:ascii="Aptos" w:eastAsiaTheme="majorEastAsia" w:hAnsi="Aptos" w:cs="Helvetica"/>
          <w:bCs/>
          <w:color w:val="2E2E2E"/>
        </w:rPr>
        <w:t xml:space="preserve">, </w:t>
      </w:r>
      <w:proofErr w:type="spellStart"/>
      <w:r w:rsidR="00325F7E">
        <w:rPr>
          <w:rFonts w:ascii="Aptos" w:eastAsiaTheme="majorEastAsia" w:hAnsi="Aptos" w:cs="Helvetica"/>
          <w:bCs/>
          <w:color w:val="2E2E2E"/>
        </w:rPr>
        <w:t>GridSearch</w:t>
      </w:r>
      <w:proofErr w:type="spellEnd"/>
      <w:r w:rsidR="004C233A">
        <w:rPr>
          <w:rFonts w:ascii="Aptos" w:eastAsiaTheme="majorEastAsia" w:hAnsi="Aptos" w:cs="Helvetica"/>
          <w:bCs/>
          <w:color w:val="2E2E2E"/>
        </w:rPr>
        <w:t xml:space="preserve"> hyperparameter, etc</w:t>
      </w:r>
      <w:r w:rsidR="00E44815">
        <w:rPr>
          <w:rFonts w:ascii="Aptos" w:eastAsiaTheme="majorEastAsia" w:hAnsi="Aptos" w:cs="Helvetica"/>
          <w:bCs/>
          <w:color w:val="2E2E2E"/>
        </w:rPr>
        <w:t>) for our project.</w:t>
      </w:r>
    </w:p>
    <w:p w14:paraId="3791272C" w14:textId="7B3E649A" w:rsidR="003E5A75" w:rsidRPr="00F47784" w:rsidRDefault="003E5A75" w:rsidP="00B84F4C">
      <w:pPr>
        <w:spacing w:line="240" w:lineRule="auto"/>
        <w:rPr>
          <w:rFonts w:ascii="Aptos" w:eastAsiaTheme="majorEastAsia" w:hAnsi="Aptos" w:cs="Helvetica"/>
          <w:bCs/>
          <w:color w:val="2E2E2E"/>
        </w:rPr>
      </w:pPr>
      <w:r w:rsidRPr="00F47784">
        <w:rPr>
          <w:rFonts w:ascii="Aptos" w:eastAsiaTheme="majorEastAsia" w:hAnsi="Aptos" w:cs="Helvetica"/>
          <w:bCs/>
          <w:color w:val="2E2E2E"/>
        </w:rPr>
        <w:t>Reinforcement learning</w:t>
      </w:r>
      <w:r w:rsidR="00172325">
        <w:rPr>
          <w:rStyle w:val="FootnoteReference"/>
          <w:rFonts w:ascii="Aptos" w:eastAsiaTheme="majorEastAsia" w:hAnsi="Aptos" w:cs="Helvetica" w:hint="eastAsia"/>
          <w:bCs/>
          <w:color w:val="2E2E2E"/>
        </w:rPr>
        <w:footnoteReference w:id="13"/>
      </w:r>
      <w:r w:rsidR="00F409B9">
        <w:rPr>
          <w:rFonts w:ascii="Aptos" w:eastAsiaTheme="majorEastAsia" w:hAnsi="Aptos" w:cs="Helvetica"/>
          <w:bCs/>
          <w:color w:val="2E2E2E"/>
        </w:rPr>
        <w:t xml:space="preserve"> </w:t>
      </w:r>
      <w:r w:rsidRPr="00F47784">
        <w:rPr>
          <w:rFonts w:ascii="Aptos" w:eastAsiaTheme="majorEastAsia" w:hAnsi="Aptos" w:cs="Helvetica"/>
          <w:bCs/>
          <w:color w:val="2E2E2E"/>
        </w:rPr>
        <w:t>will be used to dynamically adjust portfolio allocations based on changing market conditions and sentiment factors.</w:t>
      </w:r>
      <w:r>
        <w:rPr>
          <w:rFonts w:ascii="Aptos" w:eastAsiaTheme="majorEastAsia" w:hAnsi="Aptos" w:cs="Helvetica"/>
          <w:bCs/>
          <w:color w:val="2E2E2E"/>
        </w:rPr>
        <w:t xml:space="preserve"> This is so because</w:t>
      </w:r>
      <w:r w:rsidRPr="00F47784">
        <w:rPr>
          <w:rFonts w:ascii="Aptos" w:eastAsiaTheme="majorEastAsia" w:hAnsi="Aptos" w:cs="Helvetica"/>
          <w:bCs/>
          <w:color w:val="2E2E2E"/>
        </w:rPr>
        <w:t xml:space="preserve"> </w:t>
      </w:r>
      <w:r>
        <w:rPr>
          <w:rFonts w:ascii="Aptos" w:eastAsiaTheme="majorEastAsia" w:hAnsi="Aptos" w:cs="Helvetica"/>
          <w:bCs/>
          <w:color w:val="2E2E2E"/>
        </w:rPr>
        <w:t>t</w:t>
      </w:r>
      <w:r w:rsidRPr="00F47784">
        <w:rPr>
          <w:rFonts w:ascii="Aptos" w:eastAsiaTheme="majorEastAsia" w:hAnsi="Aptos" w:cs="Helvetica"/>
          <w:bCs/>
          <w:color w:val="2E2E2E"/>
        </w:rPr>
        <w:t>his methodology has proven effective in optimizing asset allocations in response to market dynamics</w:t>
      </w:r>
      <w:r w:rsidR="00A55C0D">
        <w:rPr>
          <w:rFonts w:ascii="Aptos" w:eastAsiaTheme="majorEastAsia" w:hAnsi="Aptos" w:cs="Helvetica"/>
          <w:bCs/>
          <w:color w:val="2E2E2E"/>
        </w:rPr>
        <w:t xml:space="preserve">, and </w:t>
      </w:r>
      <w:r w:rsidR="001A27E0">
        <w:rPr>
          <w:rFonts w:ascii="Aptos" w:eastAsiaTheme="majorEastAsia" w:hAnsi="Aptos" w:cs="Helvetica"/>
          <w:bCs/>
          <w:color w:val="2E2E2E"/>
        </w:rPr>
        <w:t xml:space="preserve">so </w:t>
      </w:r>
      <w:r w:rsidR="00A55C0D">
        <w:rPr>
          <w:rFonts w:ascii="Aptos" w:eastAsiaTheme="majorEastAsia" w:hAnsi="Aptos" w:cs="Helvetica"/>
          <w:bCs/>
          <w:color w:val="2E2E2E"/>
        </w:rPr>
        <w:t xml:space="preserve">it will help </w:t>
      </w:r>
      <w:r w:rsidR="001A27E0">
        <w:rPr>
          <w:rFonts w:ascii="Aptos" w:eastAsiaTheme="majorEastAsia" w:hAnsi="Aptos" w:cs="Helvetica"/>
          <w:bCs/>
          <w:color w:val="2E2E2E"/>
        </w:rPr>
        <w:t>manage</w:t>
      </w:r>
      <w:r w:rsidR="00A55C0D">
        <w:rPr>
          <w:rFonts w:ascii="Aptos" w:eastAsiaTheme="majorEastAsia" w:hAnsi="Aptos" w:cs="Helvetica"/>
          <w:bCs/>
          <w:color w:val="2E2E2E"/>
        </w:rPr>
        <w:t xml:space="preserve"> the impact of mar</w:t>
      </w:r>
      <w:r w:rsidR="001A27E0">
        <w:rPr>
          <w:rFonts w:ascii="Aptos" w:eastAsiaTheme="majorEastAsia" w:hAnsi="Aptos" w:cs="Helvetica"/>
          <w:bCs/>
          <w:color w:val="2E2E2E"/>
        </w:rPr>
        <w:t>ket volatility</w:t>
      </w:r>
      <w:r>
        <w:rPr>
          <w:rFonts w:ascii="Aptos" w:eastAsiaTheme="majorEastAsia" w:hAnsi="Aptos" w:cs="Helvetica"/>
          <w:bCs/>
          <w:color w:val="2E2E2E"/>
        </w:rPr>
        <w:t xml:space="preserve">. </w:t>
      </w:r>
      <w:r w:rsidR="007E0DF9">
        <w:rPr>
          <w:rFonts w:ascii="Aptos" w:eastAsiaTheme="majorEastAsia" w:hAnsi="Aptos" w:cs="Helvetica"/>
          <w:bCs/>
          <w:color w:val="2E2E2E"/>
        </w:rPr>
        <w:t>Other models</w:t>
      </w:r>
      <w:r w:rsidR="002D2A5B">
        <w:rPr>
          <w:rFonts w:ascii="Aptos" w:eastAsiaTheme="majorEastAsia" w:hAnsi="Aptos" w:cs="Helvetica"/>
          <w:bCs/>
          <w:color w:val="2E2E2E"/>
        </w:rPr>
        <w:t xml:space="preserve"> (links mentioned earlier)</w:t>
      </w:r>
      <w:r w:rsidR="007E0DF9">
        <w:rPr>
          <w:rFonts w:ascii="Aptos" w:eastAsiaTheme="majorEastAsia" w:hAnsi="Aptos" w:cs="Helvetica"/>
          <w:bCs/>
          <w:color w:val="2E2E2E"/>
        </w:rPr>
        <w:t xml:space="preserve"> like SVM, and ensemble methods like </w:t>
      </w:r>
      <w:r w:rsidR="002B00CE">
        <w:rPr>
          <w:rFonts w:ascii="Aptos" w:eastAsiaTheme="majorEastAsia" w:hAnsi="Aptos" w:cs="Helvetica"/>
          <w:bCs/>
          <w:color w:val="2E2E2E"/>
        </w:rPr>
        <w:t xml:space="preserve">the </w:t>
      </w:r>
      <w:r w:rsidR="007E0DF9">
        <w:rPr>
          <w:rFonts w:ascii="Aptos" w:eastAsiaTheme="majorEastAsia" w:hAnsi="Aptos" w:cs="Helvetica"/>
          <w:bCs/>
          <w:color w:val="2E2E2E"/>
        </w:rPr>
        <w:t xml:space="preserve">Random Forests </w:t>
      </w:r>
      <w:r w:rsidR="00122030">
        <w:rPr>
          <w:rFonts w:ascii="Aptos" w:eastAsiaTheme="majorEastAsia" w:hAnsi="Aptos" w:cs="Helvetica"/>
          <w:bCs/>
          <w:color w:val="2E2E2E"/>
        </w:rPr>
        <w:t>model</w:t>
      </w:r>
      <w:r w:rsidR="007E0DF9">
        <w:rPr>
          <w:rFonts w:ascii="Aptos" w:eastAsiaTheme="majorEastAsia" w:hAnsi="Aptos" w:cs="Helvetica"/>
          <w:bCs/>
          <w:color w:val="2E2E2E"/>
        </w:rPr>
        <w:t xml:space="preserve"> will be used </w:t>
      </w:r>
      <w:r w:rsidR="009A3D20">
        <w:rPr>
          <w:rFonts w:ascii="Aptos" w:eastAsiaTheme="majorEastAsia" w:hAnsi="Aptos" w:cs="Helvetica"/>
          <w:bCs/>
          <w:color w:val="2E2E2E"/>
        </w:rPr>
        <w:t xml:space="preserve">based on </w:t>
      </w:r>
      <w:r w:rsidR="00122030">
        <w:rPr>
          <w:rFonts w:ascii="Aptos" w:eastAsiaTheme="majorEastAsia" w:hAnsi="Aptos" w:cs="Helvetica"/>
          <w:bCs/>
          <w:color w:val="2E2E2E"/>
        </w:rPr>
        <w:t xml:space="preserve">the evaluation success. </w:t>
      </w:r>
      <w:r w:rsidRPr="009A3349">
        <w:rPr>
          <w:rFonts w:ascii="Aptos" w:eastAsiaTheme="majorEastAsia" w:hAnsi="Aptos" w:cs="Helvetica"/>
          <w:bCs/>
          <w:color w:val="2E2E2E"/>
        </w:rPr>
        <w:t xml:space="preserve">According to </w:t>
      </w:r>
      <w:proofErr w:type="spellStart"/>
      <w:r w:rsidRPr="009A3349">
        <w:rPr>
          <w:rFonts w:ascii="Aptos" w:eastAsiaTheme="majorEastAsia" w:hAnsi="Aptos" w:cs="Helvetica"/>
          <w:bCs/>
          <w:color w:val="2E2E2E"/>
        </w:rPr>
        <w:t>Anese</w:t>
      </w:r>
      <w:proofErr w:type="spellEnd"/>
      <w:r w:rsidRPr="009A3349">
        <w:rPr>
          <w:rFonts w:ascii="Aptos" w:eastAsiaTheme="majorEastAsia" w:hAnsi="Aptos" w:cs="Helvetica"/>
          <w:bCs/>
          <w:color w:val="2E2E2E"/>
        </w:rPr>
        <w:t xml:space="preserve"> et al. (2023), the integration of machine learning models with traditional financial models resulted in a 15% improvement in portfolio returns and a 20% reduction in risk compared to traditional models alone</w:t>
      </w:r>
      <w:r w:rsidR="00D5279B">
        <w:rPr>
          <w:rFonts w:ascii="Aptos" w:eastAsiaTheme="majorEastAsia" w:hAnsi="Aptos" w:cs="Helvetica"/>
          <w:bCs/>
          <w:color w:val="2E2E2E"/>
        </w:rPr>
        <w:t>.</w:t>
      </w:r>
      <w:r w:rsidR="000E5F5E">
        <w:rPr>
          <w:rFonts w:ascii="Aptos" w:eastAsiaTheme="majorEastAsia" w:hAnsi="Aptos" w:cs="Helvetica"/>
          <w:bCs/>
          <w:color w:val="2E2E2E"/>
        </w:rPr>
        <w:t xml:space="preserve"> </w:t>
      </w:r>
    </w:p>
    <w:p w14:paraId="7E723AF0" w14:textId="345CA60F" w:rsidR="000E5F5E" w:rsidRPr="00F47784" w:rsidRDefault="000E5F5E" w:rsidP="00B84F4C">
      <w:pPr>
        <w:spacing w:line="240" w:lineRule="auto"/>
        <w:rPr>
          <w:rFonts w:ascii="Aptos" w:eastAsiaTheme="majorEastAsia" w:hAnsi="Aptos" w:cs="Helvetica"/>
          <w:bCs/>
          <w:color w:val="2E2E2E"/>
        </w:rPr>
      </w:pPr>
      <w:r>
        <w:rPr>
          <w:rFonts w:ascii="Aptos" w:eastAsiaTheme="majorEastAsia" w:hAnsi="Aptos" w:cs="Helvetica"/>
          <w:bCs/>
          <w:color w:val="2E2E2E"/>
        </w:rPr>
        <w:t xml:space="preserve">For sentiment analysis </w:t>
      </w:r>
      <w:r w:rsidR="006060FF">
        <w:rPr>
          <w:rFonts w:ascii="Aptos" w:eastAsiaTheme="majorEastAsia" w:hAnsi="Aptos" w:cs="Helvetica"/>
          <w:bCs/>
          <w:color w:val="2E2E2E"/>
        </w:rPr>
        <w:t xml:space="preserve">models like </w:t>
      </w:r>
      <w:r w:rsidR="009B1F6E">
        <w:rPr>
          <w:rFonts w:ascii="Aptos" w:eastAsiaTheme="majorEastAsia" w:hAnsi="Aptos" w:cs="Helvetica"/>
          <w:bCs/>
          <w:color w:val="2E2E2E"/>
        </w:rPr>
        <w:t>F</w:t>
      </w:r>
      <w:r w:rsidR="006060FF">
        <w:rPr>
          <w:rFonts w:ascii="Aptos" w:eastAsiaTheme="majorEastAsia" w:hAnsi="Aptos" w:cs="Helvetica"/>
          <w:bCs/>
          <w:color w:val="2E2E2E"/>
        </w:rPr>
        <w:t>in</w:t>
      </w:r>
      <w:r w:rsidR="009B1F6E">
        <w:rPr>
          <w:rFonts w:ascii="Aptos" w:eastAsiaTheme="majorEastAsia" w:hAnsi="Aptos" w:cs="Helvetica"/>
          <w:bCs/>
          <w:color w:val="2E2E2E"/>
        </w:rPr>
        <w:t>BERT</w:t>
      </w:r>
      <w:r w:rsidR="006060FF">
        <w:rPr>
          <w:rFonts w:ascii="Aptos" w:eastAsiaTheme="majorEastAsia" w:hAnsi="Aptos" w:cs="Helvetica"/>
          <w:bCs/>
          <w:color w:val="2E2E2E"/>
        </w:rPr>
        <w:t xml:space="preserve"> an</w:t>
      </w:r>
      <w:r w:rsidR="005B35F2">
        <w:rPr>
          <w:rFonts w:ascii="Aptos" w:eastAsiaTheme="majorEastAsia" w:hAnsi="Aptos" w:cs="Helvetica"/>
          <w:bCs/>
          <w:color w:val="2E2E2E"/>
        </w:rPr>
        <w:t xml:space="preserve">d LSTM will be used </w:t>
      </w:r>
      <w:r w:rsidR="00324C3A">
        <w:rPr>
          <w:rFonts w:ascii="Aptos" w:eastAsiaTheme="majorEastAsia" w:hAnsi="Aptos" w:cs="Helvetica"/>
          <w:bCs/>
          <w:color w:val="2E2E2E"/>
        </w:rPr>
        <w:t xml:space="preserve">at first and evaluated for performance. Then </w:t>
      </w:r>
      <w:r w:rsidR="009B1F6E">
        <w:rPr>
          <w:rFonts w:ascii="Aptos" w:eastAsiaTheme="majorEastAsia" w:hAnsi="Aptos" w:cs="Helvetica"/>
          <w:bCs/>
          <w:color w:val="2E2E2E"/>
        </w:rPr>
        <w:t>other models could be considered.</w:t>
      </w:r>
      <w:r w:rsidR="00FA730E">
        <w:rPr>
          <w:rFonts w:ascii="Aptos" w:eastAsiaTheme="majorEastAsia" w:hAnsi="Aptos" w:cs="Helvetica"/>
          <w:bCs/>
          <w:color w:val="2E2E2E"/>
        </w:rPr>
        <w:t xml:space="preserve"> </w:t>
      </w:r>
    </w:p>
    <w:p w14:paraId="2BA27E76" w14:textId="6126CFF6" w:rsidR="00124C33" w:rsidRDefault="00D1796E" w:rsidP="00124C33">
      <w:pPr>
        <w:rPr>
          <w:rFonts w:ascii="Aptos" w:eastAsiaTheme="majorEastAsia" w:hAnsi="Aptos" w:cs="Helvetica"/>
          <w:bCs/>
          <w:color w:val="2E2E2E"/>
        </w:rPr>
      </w:pPr>
      <w:r>
        <w:rPr>
          <w:rFonts w:ascii="Aptos" w:eastAsiaTheme="majorEastAsia" w:hAnsi="Aptos" w:cs="Helvetica"/>
          <w:bCs/>
          <w:color w:val="2E2E2E"/>
        </w:rPr>
        <w:t xml:space="preserve">After </w:t>
      </w:r>
      <w:r w:rsidR="002B00CE">
        <w:rPr>
          <w:rFonts w:ascii="Aptos" w:eastAsiaTheme="majorEastAsia" w:hAnsi="Aptos" w:cs="Helvetica"/>
          <w:bCs/>
          <w:color w:val="2E2E2E"/>
        </w:rPr>
        <w:t xml:space="preserve">the </w:t>
      </w:r>
      <w:r w:rsidR="00B54DEB">
        <w:rPr>
          <w:rFonts w:ascii="Aptos" w:eastAsiaTheme="majorEastAsia" w:hAnsi="Aptos" w:cs="Helvetica"/>
          <w:bCs/>
          <w:color w:val="2E2E2E"/>
        </w:rPr>
        <w:t>success of</w:t>
      </w:r>
      <w:r>
        <w:rPr>
          <w:rFonts w:ascii="Aptos" w:eastAsiaTheme="majorEastAsia" w:hAnsi="Aptos" w:cs="Helvetica"/>
          <w:bCs/>
          <w:color w:val="2E2E2E"/>
        </w:rPr>
        <w:t xml:space="preserve"> </w:t>
      </w:r>
      <w:r w:rsidR="00683523">
        <w:rPr>
          <w:rFonts w:ascii="Aptos" w:eastAsiaTheme="majorEastAsia" w:hAnsi="Aptos" w:cs="Helvetica"/>
          <w:bCs/>
          <w:color w:val="2E2E2E"/>
        </w:rPr>
        <w:t>the models and the dashboard</w:t>
      </w:r>
      <w:r w:rsidR="00921388">
        <w:rPr>
          <w:rFonts w:ascii="Aptos" w:eastAsiaTheme="majorEastAsia" w:hAnsi="Aptos" w:cs="Helvetica"/>
          <w:bCs/>
          <w:color w:val="2E2E2E"/>
        </w:rPr>
        <w:t>, will consider i</w:t>
      </w:r>
      <w:r w:rsidR="00124C33" w:rsidRPr="00F47784">
        <w:rPr>
          <w:rFonts w:ascii="Aptos" w:eastAsiaTheme="majorEastAsia" w:hAnsi="Aptos" w:cs="Helvetica"/>
          <w:bCs/>
          <w:color w:val="2E2E2E"/>
        </w:rPr>
        <w:t xml:space="preserve">ntegrating advanced risk metrics like Conditional Value at Risk (CVaR) and Expected Shortfall with traditional metrics </w:t>
      </w:r>
      <w:r w:rsidR="00921388">
        <w:rPr>
          <w:rFonts w:ascii="Aptos" w:eastAsiaTheme="majorEastAsia" w:hAnsi="Aptos" w:cs="Helvetica"/>
          <w:bCs/>
          <w:color w:val="2E2E2E"/>
        </w:rPr>
        <w:t xml:space="preserve">which </w:t>
      </w:r>
      <w:r w:rsidR="00A87B01">
        <w:rPr>
          <w:rFonts w:ascii="Aptos" w:eastAsiaTheme="majorEastAsia" w:hAnsi="Aptos" w:cs="Helvetica"/>
          <w:bCs/>
          <w:color w:val="2E2E2E"/>
        </w:rPr>
        <w:t>could</w:t>
      </w:r>
      <w:r w:rsidR="00124C33" w:rsidRPr="00F47784">
        <w:rPr>
          <w:rFonts w:ascii="Aptos" w:eastAsiaTheme="majorEastAsia" w:hAnsi="Aptos" w:cs="Helvetica"/>
          <w:bCs/>
          <w:color w:val="2E2E2E"/>
        </w:rPr>
        <w:t xml:space="preserve"> enhance our decision-making process. This is </w:t>
      </w:r>
      <w:r w:rsidR="00690420">
        <w:rPr>
          <w:rFonts w:ascii="Aptos" w:eastAsiaTheme="majorEastAsia" w:hAnsi="Aptos" w:cs="Helvetica"/>
          <w:bCs/>
          <w:color w:val="2E2E2E"/>
        </w:rPr>
        <w:t>because</w:t>
      </w:r>
      <w:r w:rsidR="00124C33" w:rsidRPr="00F47784">
        <w:rPr>
          <w:rFonts w:ascii="Aptos" w:eastAsiaTheme="majorEastAsia" w:hAnsi="Aptos" w:cs="Helvetica"/>
          <w:bCs/>
          <w:color w:val="2E2E2E"/>
        </w:rPr>
        <w:t xml:space="preserve"> these metrics help capture tail risks</w:t>
      </w:r>
      <w:r w:rsidR="00A62125">
        <w:rPr>
          <w:rStyle w:val="FootnoteReference"/>
          <w:rFonts w:ascii="Aptos" w:eastAsiaTheme="majorEastAsia" w:hAnsi="Aptos" w:cs="Helvetica"/>
          <w:bCs/>
          <w:color w:val="2E2E2E"/>
        </w:rPr>
        <w:footnoteReference w:id="14"/>
      </w:r>
      <w:r w:rsidR="00F409B9">
        <w:rPr>
          <w:rFonts w:ascii="Aptos" w:eastAsiaTheme="majorEastAsia" w:hAnsi="Aptos" w:cs="Helvetica"/>
          <w:bCs/>
          <w:color w:val="2E2E2E"/>
        </w:rPr>
        <w:t xml:space="preserve"> </w:t>
      </w:r>
      <w:r w:rsidR="00124C33" w:rsidRPr="00F47784">
        <w:rPr>
          <w:rFonts w:ascii="Aptos" w:eastAsiaTheme="majorEastAsia" w:hAnsi="Aptos" w:cs="Helvetica"/>
          <w:bCs/>
          <w:color w:val="2E2E2E"/>
        </w:rPr>
        <w:t>and provide a more comprehensive view of potential risks</w:t>
      </w:r>
      <w:r w:rsidR="00DC1C7B">
        <w:rPr>
          <w:rFonts w:ascii="Aptos" w:eastAsiaTheme="majorEastAsia" w:hAnsi="Aptos" w:cs="Helvetica"/>
          <w:bCs/>
          <w:color w:val="2E2E2E"/>
        </w:rPr>
        <w:t xml:space="preserve"> like </w:t>
      </w:r>
      <w:r w:rsidR="00965316">
        <w:rPr>
          <w:rFonts w:ascii="Aptos" w:eastAsiaTheme="majorEastAsia" w:hAnsi="Aptos" w:cs="Helvetica"/>
          <w:bCs/>
          <w:color w:val="2E2E2E"/>
        </w:rPr>
        <w:t xml:space="preserve">risks of </w:t>
      </w:r>
      <w:r w:rsidR="00614FEE">
        <w:rPr>
          <w:rFonts w:ascii="Aptos" w:eastAsiaTheme="majorEastAsia" w:hAnsi="Aptos" w:cs="Helvetica"/>
          <w:bCs/>
          <w:color w:val="2E2E2E"/>
        </w:rPr>
        <w:t>liquidity</w:t>
      </w:r>
      <w:r w:rsidR="009A5D83">
        <w:rPr>
          <w:rFonts w:ascii="Aptos" w:eastAsiaTheme="majorEastAsia" w:hAnsi="Aptos" w:cs="Helvetica"/>
          <w:bCs/>
          <w:color w:val="2E2E2E"/>
        </w:rPr>
        <w:t xml:space="preserve">, </w:t>
      </w:r>
      <w:r w:rsidR="00244B2E">
        <w:rPr>
          <w:rFonts w:ascii="Aptos" w:eastAsiaTheme="majorEastAsia" w:hAnsi="Aptos" w:cs="Helvetica"/>
          <w:bCs/>
          <w:color w:val="2E2E2E"/>
        </w:rPr>
        <w:t>credit</w:t>
      </w:r>
      <w:r w:rsidR="00965316">
        <w:rPr>
          <w:rFonts w:ascii="Aptos" w:eastAsiaTheme="majorEastAsia" w:hAnsi="Aptos" w:cs="Helvetica"/>
          <w:bCs/>
          <w:color w:val="2E2E2E"/>
        </w:rPr>
        <w:t>, and operation</w:t>
      </w:r>
      <w:r w:rsidR="00F409B9">
        <w:rPr>
          <w:rFonts w:ascii="Aptos" w:eastAsiaTheme="majorEastAsia" w:hAnsi="Aptos" w:cs="Helvetica"/>
          <w:bCs/>
          <w:color w:val="2E2E2E"/>
        </w:rPr>
        <w:t>al</w:t>
      </w:r>
      <w:r w:rsidR="00124C33" w:rsidRPr="00F47784">
        <w:rPr>
          <w:rFonts w:ascii="Aptos" w:eastAsiaTheme="majorEastAsia" w:hAnsi="Aptos" w:cs="Helvetica"/>
          <w:bCs/>
          <w:color w:val="2E2E2E"/>
        </w:rPr>
        <w:t>.</w:t>
      </w:r>
      <w:r w:rsidR="00DA2AB5">
        <w:rPr>
          <w:rFonts w:ascii="Aptos" w:eastAsiaTheme="majorEastAsia" w:hAnsi="Aptos" w:cs="Helvetica"/>
          <w:bCs/>
          <w:color w:val="2E2E2E"/>
        </w:rPr>
        <w:t xml:space="preserve"> </w:t>
      </w:r>
      <w:r w:rsidR="00124C33" w:rsidRPr="00F47784">
        <w:rPr>
          <w:rFonts w:ascii="Aptos" w:eastAsiaTheme="majorEastAsia" w:hAnsi="Aptos" w:cs="Helvetica"/>
          <w:bCs/>
          <w:color w:val="2E2E2E"/>
        </w:rPr>
        <w:t xml:space="preserve"> Additionally, incorporating real-time sentiment data into models allows for adaptive portfolio management that responds to market shifts </w:t>
      </w:r>
      <w:r w:rsidR="00222F66">
        <w:rPr>
          <w:rFonts w:ascii="Aptos" w:eastAsiaTheme="majorEastAsia" w:hAnsi="Aptos" w:cs="Helvetica"/>
          <w:bCs/>
          <w:color w:val="2E2E2E"/>
        </w:rPr>
        <w:t xml:space="preserve">and </w:t>
      </w:r>
      <w:r w:rsidR="001118D6">
        <w:rPr>
          <w:rFonts w:ascii="Aptos" w:eastAsiaTheme="majorEastAsia" w:hAnsi="Aptos" w:cs="Helvetica"/>
          <w:bCs/>
          <w:color w:val="2E2E2E"/>
        </w:rPr>
        <w:t xml:space="preserve">are </w:t>
      </w:r>
      <w:r w:rsidR="000E5F5E">
        <w:rPr>
          <w:rFonts w:ascii="Aptos" w:eastAsiaTheme="majorEastAsia" w:hAnsi="Aptos" w:cs="Helvetica"/>
          <w:bCs/>
          <w:color w:val="2E2E2E"/>
        </w:rPr>
        <w:t>effective</w:t>
      </w:r>
      <w:r w:rsidR="001118D6">
        <w:rPr>
          <w:rFonts w:ascii="Aptos" w:eastAsiaTheme="majorEastAsia" w:hAnsi="Aptos" w:cs="Helvetica"/>
          <w:bCs/>
          <w:color w:val="2E2E2E"/>
        </w:rPr>
        <w:t xml:space="preserve"> risk management method.</w:t>
      </w:r>
      <w:r w:rsidR="00124C33" w:rsidRPr="00F47784">
        <w:rPr>
          <w:rFonts w:ascii="Aptos" w:eastAsiaTheme="majorEastAsia" w:hAnsi="Aptos" w:cs="Helvetica"/>
          <w:bCs/>
          <w:color w:val="2E2E2E"/>
        </w:rPr>
        <w:t xml:space="preserve"> (Baker, Bloom &amp; Davis, 2023).</w:t>
      </w:r>
    </w:p>
    <w:p w14:paraId="4A41EAAF" w14:textId="5E117D52" w:rsidR="0092060C" w:rsidRDefault="0092060C" w:rsidP="00124C33">
      <w:commentRangeStart w:id="11"/>
      <w:r w:rsidRPr="0092060C">
        <w:rPr>
          <w:b/>
          <w:bCs/>
        </w:rPr>
        <w:t>Simulator</w:t>
      </w:r>
      <w:commentRangeEnd w:id="11"/>
      <w:r w:rsidR="00D07ECC">
        <w:rPr>
          <w:rStyle w:val="CommentReference"/>
        </w:rPr>
        <w:commentReference w:id="11"/>
      </w:r>
      <w:r>
        <w:t xml:space="preserve">:  A simulation environment will be created to back-test portfolio strategies against historical data, allowing for </w:t>
      </w:r>
      <w:r w:rsidR="002B00CE">
        <w:t xml:space="preserve">the </w:t>
      </w:r>
      <w:r>
        <w:t>evaluation of performance metrics like the Sharpe ratio and cumulative returns.</w:t>
      </w:r>
      <w:r w:rsidR="00C54F80">
        <w:t xml:space="preserve"> Here’s a good </w:t>
      </w:r>
      <w:r w:rsidR="003F01CF">
        <w:t xml:space="preserve">code </w:t>
      </w:r>
      <w:r w:rsidR="00C54F80">
        <w:t>example</w:t>
      </w:r>
      <w:r w:rsidR="003F01CF">
        <w:rPr>
          <w:rStyle w:val="FootnoteReference"/>
        </w:rPr>
        <w:footnoteReference w:id="15"/>
      </w:r>
      <w:r w:rsidR="00C54F80">
        <w:t xml:space="preserve"> of the </w:t>
      </w:r>
      <w:r w:rsidR="003111FF">
        <w:t>simul</w:t>
      </w:r>
      <w:r w:rsidR="003F01CF">
        <w:t>ator our project will draw from</w:t>
      </w:r>
      <w:r w:rsidR="00B50B94">
        <w:t>.</w:t>
      </w:r>
    </w:p>
    <w:p w14:paraId="3650F604" w14:textId="6618009C" w:rsidR="00D05163" w:rsidRPr="00D05163" w:rsidRDefault="00D05163" w:rsidP="00494BE4">
      <w:pPr>
        <w:pStyle w:val="ListParagraph"/>
        <w:numPr>
          <w:ilvl w:val="0"/>
          <w:numId w:val="18"/>
        </w:numPr>
      </w:pPr>
      <w:r w:rsidRPr="00D05163">
        <w:rPr>
          <w:b/>
          <w:bCs/>
        </w:rPr>
        <w:lastRenderedPageBreak/>
        <w:t>Environment Setup</w:t>
      </w:r>
      <w:r w:rsidRPr="00D05163">
        <w:t xml:space="preserve">: </w:t>
      </w:r>
      <w:r w:rsidR="00D250FC">
        <w:t>T</w:t>
      </w:r>
      <w:r w:rsidRPr="00D05163">
        <w:t xml:space="preserve">he state space </w:t>
      </w:r>
      <w:r w:rsidR="007B1DEB" w:rsidRPr="007B1DEB">
        <w:t>will</w:t>
      </w:r>
      <w:r w:rsidRPr="00D05163">
        <w:t xml:space="preserve"> include features such as current portfolio allocation, market sentiment scores, and historical price data. The action space will include possible adjustments to the portfolio, such as buying or selling specific assets.</w:t>
      </w:r>
    </w:p>
    <w:p w14:paraId="46B769E2" w14:textId="2E87DB91" w:rsidR="00D05163" w:rsidRDefault="00D05163" w:rsidP="00494BE4">
      <w:pPr>
        <w:pStyle w:val="ListParagraph"/>
        <w:numPr>
          <w:ilvl w:val="0"/>
          <w:numId w:val="18"/>
        </w:numPr>
      </w:pPr>
      <w:r w:rsidRPr="00D05163">
        <w:rPr>
          <w:b/>
          <w:bCs/>
        </w:rPr>
        <w:t>Simulation Engine</w:t>
      </w:r>
      <w:r w:rsidRPr="00D05163">
        <w:t xml:space="preserve">: </w:t>
      </w:r>
      <w:r w:rsidR="007B1DEB" w:rsidRPr="007B1DEB">
        <w:t>A</w:t>
      </w:r>
      <w:r w:rsidRPr="00D05163">
        <w:t xml:space="preserve"> financial market simulation engine like </w:t>
      </w:r>
      <w:proofErr w:type="spellStart"/>
      <w:r w:rsidRPr="00D05163">
        <w:t>MarS</w:t>
      </w:r>
      <w:proofErr w:type="spellEnd"/>
      <w:r w:rsidR="007B1DEB" w:rsidRPr="007B1DEB">
        <w:t xml:space="preserve"> will be used</w:t>
      </w:r>
      <w:r w:rsidRPr="007B1DEB">
        <w:t>,</w:t>
      </w:r>
      <w:r w:rsidRPr="00D05163">
        <w:t xml:space="preserve"> to simulate </w:t>
      </w:r>
      <w:r w:rsidR="007B1DEB" w:rsidRPr="007B1DEB">
        <w:t xml:space="preserve">reasonably </w:t>
      </w:r>
      <w:r w:rsidRPr="00D05163">
        <w:t xml:space="preserve">realistic market conditions and order flows. This engine allows for the generation of target scenarios and </w:t>
      </w:r>
      <w:r w:rsidR="007B1DEB" w:rsidRPr="007B1DEB">
        <w:t>modelling</w:t>
      </w:r>
      <w:r w:rsidRPr="00D05163">
        <w:t xml:space="preserve"> of market impacts.</w:t>
      </w:r>
    </w:p>
    <w:p w14:paraId="50870D35" w14:textId="3A510210" w:rsidR="009863B5" w:rsidRPr="007B1DEB" w:rsidRDefault="009863B5" w:rsidP="00494BE4">
      <w:pPr>
        <w:pStyle w:val="ListParagraph"/>
        <w:numPr>
          <w:ilvl w:val="0"/>
          <w:numId w:val="18"/>
        </w:numPr>
        <w:rPr>
          <w:rFonts w:eastAsia="Times New Roman" w:cs="Segoe UI"/>
          <w:color w:val="242424"/>
          <w:sz w:val="21"/>
          <w:szCs w:val="21"/>
          <w:lang w:eastAsia="en-GB"/>
        </w:rPr>
      </w:pPr>
      <w:r w:rsidRPr="007B1DEB">
        <w:rPr>
          <w:rFonts w:eastAsia="Times New Roman" w:cs="Segoe UI"/>
          <w:b/>
          <w:color w:val="242424"/>
          <w:sz w:val="21"/>
          <w:szCs w:val="21"/>
          <w:lang w:eastAsia="en-GB"/>
        </w:rPr>
        <w:t>Training and Testing</w:t>
      </w:r>
      <w:r w:rsidRPr="007B1DEB">
        <w:rPr>
          <w:rFonts w:eastAsia="Times New Roman" w:cs="Segoe UI"/>
          <w:color w:val="242424"/>
          <w:sz w:val="21"/>
          <w:szCs w:val="21"/>
          <w:lang w:eastAsia="en-GB"/>
        </w:rPr>
        <w:t xml:space="preserve">: </w:t>
      </w:r>
      <w:r w:rsidR="00581A12">
        <w:rPr>
          <w:rFonts w:eastAsia="Times New Roman" w:cs="Segoe UI"/>
          <w:color w:val="242424"/>
          <w:sz w:val="21"/>
          <w:szCs w:val="21"/>
          <w:lang w:eastAsia="en-GB"/>
        </w:rPr>
        <w:t>R</w:t>
      </w:r>
      <w:r w:rsidRPr="007B1DEB">
        <w:rPr>
          <w:rFonts w:eastAsia="Times New Roman" w:cs="Segoe UI"/>
          <w:color w:val="242424"/>
          <w:sz w:val="21"/>
          <w:szCs w:val="21"/>
          <w:lang w:eastAsia="en-GB"/>
        </w:rPr>
        <w:t xml:space="preserve">einforcement learning algorithms </w:t>
      </w:r>
      <w:r w:rsidR="00581A12">
        <w:rPr>
          <w:rFonts w:eastAsia="Times New Roman" w:cs="Segoe UI"/>
          <w:color w:val="242424"/>
          <w:sz w:val="21"/>
          <w:szCs w:val="21"/>
          <w:lang w:eastAsia="en-GB"/>
        </w:rPr>
        <w:t xml:space="preserve">will be used </w:t>
      </w:r>
      <w:r w:rsidRPr="007B1DEB">
        <w:rPr>
          <w:rFonts w:eastAsia="Times New Roman" w:cs="Segoe UI"/>
          <w:color w:val="242424"/>
          <w:sz w:val="21"/>
          <w:szCs w:val="21"/>
          <w:lang w:eastAsia="en-GB"/>
        </w:rPr>
        <w:t xml:space="preserve">to train the RL agent </w:t>
      </w:r>
      <w:r w:rsidR="002B00CE">
        <w:rPr>
          <w:rFonts w:eastAsia="Times New Roman" w:cs="Segoe UI"/>
          <w:color w:val="242424"/>
          <w:sz w:val="21"/>
          <w:szCs w:val="21"/>
          <w:lang w:eastAsia="en-GB"/>
        </w:rPr>
        <w:t>i</w:t>
      </w:r>
      <w:r w:rsidRPr="007B1DEB">
        <w:rPr>
          <w:rFonts w:eastAsia="Times New Roman" w:cs="Segoe UI"/>
          <w:color w:val="242424"/>
          <w:sz w:val="21"/>
          <w:szCs w:val="21"/>
          <w:lang w:eastAsia="en-GB"/>
        </w:rPr>
        <w:t>n the simulated market environment. The agent will learn to optimize portfolio allocations based on the simulated market conditions and sentiment data.</w:t>
      </w:r>
    </w:p>
    <w:p w14:paraId="494E573F" w14:textId="49852C23" w:rsidR="009863B5" w:rsidRPr="007B1DEB" w:rsidRDefault="009863B5" w:rsidP="00494BE4">
      <w:pPr>
        <w:pStyle w:val="ListParagraph"/>
        <w:numPr>
          <w:ilvl w:val="0"/>
          <w:numId w:val="18"/>
        </w:numPr>
        <w:rPr>
          <w:rFonts w:eastAsia="Times New Roman" w:cs="Segoe UI"/>
          <w:color w:val="242424"/>
          <w:sz w:val="21"/>
          <w:szCs w:val="21"/>
          <w:lang w:eastAsia="en-GB"/>
        </w:rPr>
      </w:pPr>
      <w:r w:rsidRPr="007B1DEB">
        <w:rPr>
          <w:rFonts w:eastAsia="Times New Roman" w:cs="Segoe UI"/>
          <w:b/>
          <w:color w:val="242424"/>
          <w:sz w:val="21"/>
          <w:szCs w:val="21"/>
          <w:lang w:eastAsia="en-GB"/>
        </w:rPr>
        <w:t>Evaluation</w:t>
      </w:r>
      <w:r w:rsidRPr="007B1DEB">
        <w:rPr>
          <w:rFonts w:eastAsia="Times New Roman" w:cs="Segoe UI"/>
          <w:color w:val="242424"/>
          <w:sz w:val="21"/>
          <w:szCs w:val="21"/>
          <w:lang w:eastAsia="en-GB"/>
        </w:rPr>
        <w:t xml:space="preserve">: </w:t>
      </w:r>
      <w:r w:rsidR="00581A12">
        <w:rPr>
          <w:rFonts w:eastAsia="Times New Roman" w:cs="Segoe UI"/>
          <w:color w:val="242424"/>
          <w:sz w:val="21"/>
          <w:szCs w:val="21"/>
          <w:lang w:eastAsia="en-GB"/>
        </w:rPr>
        <w:t>T</w:t>
      </w:r>
      <w:r w:rsidRPr="007B1DEB">
        <w:rPr>
          <w:rFonts w:eastAsia="Times New Roman" w:cs="Segoe UI"/>
          <w:color w:val="242424"/>
          <w:sz w:val="21"/>
          <w:szCs w:val="21"/>
          <w:lang w:eastAsia="en-GB"/>
        </w:rPr>
        <w:t xml:space="preserve">he performance of the RL agent </w:t>
      </w:r>
      <w:r w:rsidR="00581A12">
        <w:rPr>
          <w:rFonts w:eastAsia="Times New Roman" w:cs="Segoe UI"/>
          <w:color w:val="242424"/>
          <w:sz w:val="21"/>
          <w:szCs w:val="21"/>
          <w:lang w:eastAsia="en-GB"/>
        </w:rPr>
        <w:t xml:space="preserve">will be </w:t>
      </w:r>
      <w:r w:rsidR="003E0890">
        <w:rPr>
          <w:rFonts w:eastAsia="Times New Roman" w:cs="Segoe UI"/>
          <w:color w:val="242424"/>
          <w:sz w:val="21"/>
          <w:szCs w:val="21"/>
          <w:lang w:eastAsia="en-GB"/>
        </w:rPr>
        <w:t xml:space="preserve">evaluated </w:t>
      </w:r>
      <w:r w:rsidRPr="007B1DEB">
        <w:rPr>
          <w:rFonts w:eastAsia="Times New Roman" w:cs="Segoe UI"/>
          <w:color w:val="242424"/>
          <w:sz w:val="21"/>
          <w:szCs w:val="21"/>
          <w:lang w:eastAsia="en-GB"/>
        </w:rPr>
        <w:t>using metrics such as returns, risk (e.g., Conditional Value at Risk - CVaR), and alignment with market sentiment.</w:t>
      </w:r>
    </w:p>
    <w:p w14:paraId="3907678E" w14:textId="193E5D0D" w:rsidR="00124C33" w:rsidRDefault="002145C7" w:rsidP="00124C33">
      <w:pPr>
        <w:rPr>
          <w:rFonts w:ascii="Aptos" w:eastAsiaTheme="majorEastAsia" w:hAnsi="Aptos" w:cs="Helvetica"/>
          <w:bCs/>
          <w:color w:val="2E2E2E"/>
        </w:rPr>
      </w:pPr>
      <w:commentRangeStart w:id="12"/>
      <w:r w:rsidRPr="002145C7">
        <w:rPr>
          <w:rFonts w:ascii="Aptos" w:eastAsiaTheme="majorEastAsia" w:hAnsi="Aptos" w:cs="Helvetica"/>
          <w:b/>
          <w:color w:val="2E2E2E"/>
        </w:rPr>
        <w:t>Real Device</w:t>
      </w:r>
      <w:commentRangeEnd w:id="12"/>
      <w:r w:rsidR="00CA6E9F">
        <w:rPr>
          <w:rStyle w:val="CommentReference"/>
        </w:rPr>
        <w:commentReference w:id="12"/>
      </w:r>
      <w:r>
        <w:rPr>
          <w:rFonts w:ascii="Aptos" w:eastAsiaTheme="majorEastAsia" w:hAnsi="Aptos" w:cs="Helvetica"/>
          <w:bCs/>
          <w:color w:val="2E2E2E"/>
        </w:rPr>
        <w:t xml:space="preserve">: </w:t>
      </w:r>
      <w:r w:rsidR="00124C33" w:rsidRPr="00F47784">
        <w:rPr>
          <w:rFonts w:ascii="Aptos" w:eastAsiaTheme="majorEastAsia" w:hAnsi="Aptos" w:cs="Helvetica"/>
          <w:bCs/>
          <w:color w:val="2E2E2E"/>
        </w:rPr>
        <w:t>Developing an interactive dashboard tailored for financial analysts and individual investors will enhance usability and accessibility</w:t>
      </w:r>
      <w:r w:rsidR="004C6846">
        <w:rPr>
          <w:rFonts w:ascii="Aptos" w:eastAsiaTheme="majorEastAsia" w:hAnsi="Aptos" w:cs="Helvetica"/>
          <w:bCs/>
          <w:color w:val="2E2E2E"/>
        </w:rPr>
        <w:t xml:space="preserve"> because</w:t>
      </w:r>
      <w:r w:rsidR="00124C33" w:rsidRPr="00F47784">
        <w:rPr>
          <w:rFonts w:ascii="Aptos" w:eastAsiaTheme="majorEastAsia" w:hAnsi="Aptos" w:cs="Helvetica"/>
          <w:bCs/>
          <w:color w:val="2E2E2E"/>
        </w:rPr>
        <w:t xml:space="preserve"> </w:t>
      </w:r>
      <w:r w:rsidR="002B00CE">
        <w:rPr>
          <w:rFonts w:ascii="Aptos" w:eastAsiaTheme="majorEastAsia" w:hAnsi="Aptos" w:cs="Helvetica"/>
          <w:bCs/>
          <w:color w:val="2E2E2E"/>
        </w:rPr>
        <w:t xml:space="preserve">the </w:t>
      </w:r>
      <w:r w:rsidR="00124C33" w:rsidRPr="00F47784">
        <w:rPr>
          <w:rFonts w:ascii="Aptos" w:eastAsiaTheme="majorEastAsia" w:hAnsi="Aptos" w:cs="Helvetica"/>
          <w:bCs/>
          <w:color w:val="2E2E2E"/>
        </w:rPr>
        <w:t>focus on user experience ensures that the insights generated by the model can be effectively utilized in decision-making processes. The dashboard will allow users to visualize sentiment data, track portfolio performance, and make informed investment decisions.</w:t>
      </w:r>
    </w:p>
    <w:p w14:paraId="1F3BC6AC" w14:textId="77777777" w:rsidR="00F122A2" w:rsidRPr="00A7682D" w:rsidRDefault="00F122A2" w:rsidP="00F122A2">
      <w:pPr>
        <w:rPr>
          <w:rFonts w:ascii="Aptos" w:eastAsiaTheme="majorEastAsia" w:hAnsi="Aptos" w:cs="Helvetica"/>
          <w:bCs/>
          <w:color w:val="2E2E2E"/>
        </w:rPr>
      </w:pPr>
      <w:r>
        <w:rPr>
          <w:rFonts w:ascii="Aptos" w:eastAsiaTheme="majorEastAsia" w:hAnsi="Aptos" w:cs="Helvetica"/>
          <w:b/>
          <w:bCs/>
          <w:color w:val="2E2E2E"/>
        </w:rPr>
        <w:t xml:space="preserve">Dashboard </w:t>
      </w:r>
      <w:r w:rsidRPr="00A7682D">
        <w:rPr>
          <w:rFonts w:ascii="Aptos" w:eastAsiaTheme="majorEastAsia" w:hAnsi="Aptos" w:cs="Helvetica"/>
          <w:b/>
          <w:bCs/>
          <w:color w:val="2E2E2E"/>
        </w:rPr>
        <w:t>Development Steps</w:t>
      </w:r>
      <w:r w:rsidRPr="00A7682D">
        <w:rPr>
          <w:rFonts w:ascii="Aptos" w:eastAsiaTheme="majorEastAsia" w:hAnsi="Aptos" w:cs="Helvetica"/>
          <w:bCs/>
          <w:color w:val="2E2E2E"/>
        </w:rPr>
        <w:t>:</w:t>
      </w:r>
    </w:p>
    <w:p w14:paraId="534164D0" w14:textId="1E1E459C" w:rsidR="00F122A2" w:rsidRPr="00A7682D" w:rsidRDefault="00F122A2" w:rsidP="00EA10EB">
      <w:pPr>
        <w:numPr>
          <w:ilvl w:val="1"/>
          <w:numId w:val="13"/>
        </w:numPr>
        <w:tabs>
          <w:tab w:val="clear" w:pos="1440"/>
          <w:tab w:val="num" w:pos="360"/>
        </w:tabs>
        <w:ind w:left="360"/>
        <w:rPr>
          <w:rFonts w:ascii="Aptos" w:eastAsiaTheme="majorEastAsia" w:hAnsi="Aptos" w:cs="Helvetica"/>
          <w:bCs/>
          <w:color w:val="2E2E2E"/>
        </w:rPr>
      </w:pPr>
      <w:r w:rsidRPr="00A7682D">
        <w:rPr>
          <w:rFonts w:ascii="Aptos" w:eastAsiaTheme="majorEastAsia" w:hAnsi="Aptos" w:cs="Helvetica"/>
          <w:b/>
          <w:bCs/>
          <w:color w:val="2E2E2E"/>
        </w:rPr>
        <w:t>Design Layout</w:t>
      </w:r>
      <w:r w:rsidRPr="00A7682D">
        <w:rPr>
          <w:rFonts w:ascii="Aptos" w:eastAsiaTheme="majorEastAsia" w:hAnsi="Aptos" w:cs="Helvetica"/>
          <w:bCs/>
          <w:color w:val="2E2E2E"/>
        </w:rPr>
        <w:t xml:space="preserve">: the </w:t>
      </w:r>
      <w:r w:rsidR="007F1C0D">
        <w:rPr>
          <w:rFonts w:ascii="Aptos" w:eastAsiaTheme="majorEastAsia" w:hAnsi="Aptos" w:cs="Helvetica"/>
          <w:bCs/>
          <w:color w:val="2E2E2E"/>
        </w:rPr>
        <w:t>main content</w:t>
      </w:r>
      <w:r w:rsidRPr="00A7682D">
        <w:rPr>
          <w:rFonts w:ascii="Aptos" w:eastAsiaTheme="majorEastAsia" w:hAnsi="Aptos" w:cs="Helvetica"/>
          <w:bCs/>
          <w:color w:val="2E2E2E"/>
        </w:rPr>
        <w:t xml:space="preserve"> of the dashboard</w:t>
      </w:r>
      <w:r w:rsidR="00D37628">
        <w:rPr>
          <w:rFonts w:ascii="Aptos" w:eastAsiaTheme="majorEastAsia" w:hAnsi="Aptos" w:cs="Helvetica"/>
          <w:bCs/>
          <w:color w:val="2E2E2E"/>
        </w:rPr>
        <w:t xml:space="preserve"> will be </w:t>
      </w:r>
      <w:r w:rsidR="00E77755">
        <w:rPr>
          <w:rFonts w:ascii="Aptos" w:eastAsiaTheme="majorEastAsia" w:hAnsi="Aptos" w:cs="Helvetica"/>
          <w:bCs/>
          <w:color w:val="2E2E2E"/>
        </w:rPr>
        <w:t>headings</w:t>
      </w:r>
      <w:r w:rsidR="0042317A">
        <w:rPr>
          <w:rFonts w:ascii="Aptos" w:eastAsiaTheme="majorEastAsia" w:hAnsi="Aptos" w:cs="Helvetica"/>
          <w:bCs/>
          <w:color w:val="2E2E2E"/>
        </w:rPr>
        <w:t xml:space="preserve">, </w:t>
      </w:r>
      <w:r w:rsidR="002B00CE">
        <w:rPr>
          <w:rFonts w:ascii="Aptos" w:eastAsiaTheme="majorEastAsia" w:hAnsi="Aptos" w:cs="Helvetica"/>
          <w:bCs/>
          <w:color w:val="2E2E2E"/>
        </w:rPr>
        <w:t xml:space="preserve">a </w:t>
      </w:r>
      <w:r w:rsidR="0042317A">
        <w:rPr>
          <w:rFonts w:ascii="Aptos" w:eastAsiaTheme="majorEastAsia" w:hAnsi="Aptos" w:cs="Helvetica"/>
          <w:bCs/>
          <w:color w:val="2E2E2E"/>
        </w:rPr>
        <w:t xml:space="preserve">market trends </w:t>
      </w:r>
      <w:r w:rsidR="007F1C0D">
        <w:rPr>
          <w:rFonts w:ascii="Aptos" w:eastAsiaTheme="majorEastAsia" w:hAnsi="Aptos" w:cs="Helvetica"/>
          <w:bCs/>
          <w:color w:val="2E2E2E"/>
        </w:rPr>
        <w:t xml:space="preserve">section, </w:t>
      </w:r>
      <w:r w:rsidR="002B00CE">
        <w:rPr>
          <w:rFonts w:ascii="Aptos" w:eastAsiaTheme="majorEastAsia" w:hAnsi="Aptos" w:cs="Helvetica"/>
          <w:bCs/>
          <w:color w:val="2E2E2E"/>
        </w:rPr>
        <w:t xml:space="preserve">a </w:t>
      </w:r>
      <w:r w:rsidR="00B97CA9">
        <w:rPr>
          <w:rFonts w:ascii="Aptos" w:eastAsiaTheme="majorEastAsia" w:hAnsi="Aptos" w:cs="Helvetica"/>
          <w:bCs/>
          <w:color w:val="2E2E2E"/>
        </w:rPr>
        <w:t>sentiment analysis section</w:t>
      </w:r>
      <w:r w:rsidR="00FD7B06">
        <w:rPr>
          <w:rFonts w:ascii="Aptos" w:eastAsiaTheme="majorEastAsia" w:hAnsi="Aptos" w:cs="Helvetica"/>
          <w:bCs/>
          <w:color w:val="2E2E2E"/>
        </w:rPr>
        <w:t>,</w:t>
      </w:r>
      <w:r w:rsidR="007F1C0D">
        <w:rPr>
          <w:rFonts w:ascii="Aptos" w:eastAsiaTheme="majorEastAsia" w:hAnsi="Aptos" w:cs="Helvetica"/>
          <w:bCs/>
          <w:color w:val="2E2E2E"/>
        </w:rPr>
        <w:t xml:space="preserve"> </w:t>
      </w:r>
      <w:r w:rsidR="00FD7B06">
        <w:rPr>
          <w:rFonts w:ascii="Aptos" w:eastAsiaTheme="majorEastAsia" w:hAnsi="Aptos" w:cs="Helvetica"/>
          <w:bCs/>
          <w:color w:val="2E2E2E"/>
        </w:rPr>
        <w:t xml:space="preserve">and </w:t>
      </w:r>
      <w:r w:rsidR="002B00CE">
        <w:rPr>
          <w:rFonts w:ascii="Aptos" w:eastAsiaTheme="majorEastAsia" w:hAnsi="Aptos" w:cs="Helvetica"/>
          <w:bCs/>
          <w:color w:val="2E2E2E"/>
        </w:rPr>
        <w:t xml:space="preserve">a </w:t>
      </w:r>
      <w:r w:rsidR="007F1C0D">
        <w:rPr>
          <w:rFonts w:ascii="Aptos" w:eastAsiaTheme="majorEastAsia" w:hAnsi="Aptos" w:cs="Helvetica"/>
          <w:bCs/>
          <w:color w:val="2E2E2E"/>
        </w:rPr>
        <w:t xml:space="preserve">portfolio performance section. </w:t>
      </w:r>
      <w:r w:rsidR="0039293D">
        <w:rPr>
          <w:rFonts w:ascii="Aptos" w:eastAsiaTheme="majorEastAsia" w:hAnsi="Aptos" w:cs="Helvetica"/>
          <w:bCs/>
          <w:color w:val="2E2E2E"/>
        </w:rPr>
        <w:t>Interactive elements like dropdown menus</w:t>
      </w:r>
      <w:r w:rsidR="00051411">
        <w:rPr>
          <w:rFonts w:ascii="Aptos" w:eastAsiaTheme="majorEastAsia" w:hAnsi="Aptos" w:cs="Helvetica"/>
          <w:bCs/>
          <w:color w:val="2E2E2E"/>
        </w:rPr>
        <w:t xml:space="preserve"> to select stocks</w:t>
      </w:r>
      <w:r w:rsidR="00391C6D">
        <w:rPr>
          <w:rFonts w:ascii="Aptos" w:eastAsiaTheme="majorEastAsia" w:hAnsi="Aptos" w:cs="Helvetica"/>
          <w:bCs/>
          <w:color w:val="2E2E2E"/>
        </w:rPr>
        <w:t>, periods, etc</w:t>
      </w:r>
      <w:r w:rsidR="0039293D">
        <w:rPr>
          <w:rFonts w:ascii="Aptos" w:eastAsiaTheme="majorEastAsia" w:hAnsi="Aptos" w:cs="Helvetica"/>
          <w:bCs/>
          <w:color w:val="2E2E2E"/>
        </w:rPr>
        <w:t>, sliders</w:t>
      </w:r>
      <w:r w:rsidR="00391C6D">
        <w:rPr>
          <w:rFonts w:ascii="Aptos" w:eastAsiaTheme="majorEastAsia" w:hAnsi="Aptos" w:cs="Helvetica"/>
          <w:bCs/>
          <w:color w:val="2E2E2E"/>
        </w:rPr>
        <w:t xml:space="preserve"> to adjust date ranges etc</w:t>
      </w:r>
      <w:r w:rsidR="003F4357">
        <w:rPr>
          <w:rFonts w:ascii="Aptos" w:eastAsiaTheme="majorEastAsia" w:hAnsi="Aptos" w:cs="Helvetica"/>
          <w:bCs/>
          <w:color w:val="2E2E2E"/>
        </w:rPr>
        <w:t>, and buttons to refresh data can be added based on needs.</w:t>
      </w:r>
    </w:p>
    <w:p w14:paraId="0EC55F79" w14:textId="1F5B4D18" w:rsidR="00F122A2" w:rsidRPr="00A7682D" w:rsidRDefault="00F122A2" w:rsidP="00EA10EB">
      <w:pPr>
        <w:numPr>
          <w:ilvl w:val="1"/>
          <w:numId w:val="14"/>
        </w:numPr>
        <w:tabs>
          <w:tab w:val="clear" w:pos="1440"/>
          <w:tab w:val="num" w:pos="360"/>
        </w:tabs>
        <w:ind w:left="360"/>
        <w:rPr>
          <w:rFonts w:ascii="Aptos" w:eastAsiaTheme="majorEastAsia" w:hAnsi="Aptos" w:cs="Helvetica"/>
          <w:bCs/>
          <w:color w:val="2E2E2E"/>
        </w:rPr>
      </w:pPr>
      <w:r w:rsidRPr="00A7682D">
        <w:rPr>
          <w:rFonts w:ascii="Aptos" w:eastAsiaTheme="majorEastAsia" w:hAnsi="Aptos" w:cs="Helvetica"/>
          <w:b/>
          <w:bCs/>
          <w:color w:val="2E2E2E"/>
        </w:rPr>
        <w:t>Data Integration</w:t>
      </w:r>
      <w:r w:rsidRPr="00A7682D">
        <w:rPr>
          <w:rFonts w:ascii="Aptos" w:eastAsiaTheme="majorEastAsia" w:hAnsi="Aptos" w:cs="Helvetica"/>
          <w:bCs/>
          <w:color w:val="2E2E2E"/>
        </w:rPr>
        <w:t xml:space="preserve">: </w:t>
      </w:r>
      <w:r>
        <w:rPr>
          <w:rFonts w:ascii="Aptos" w:eastAsiaTheme="majorEastAsia" w:hAnsi="Aptos" w:cs="Helvetica"/>
          <w:bCs/>
          <w:color w:val="2E2E2E"/>
        </w:rPr>
        <w:t>The</w:t>
      </w:r>
      <w:r w:rsidRPr="00A7682D">
        <w:rPr>
          <w:rFonts w:ascii="Aptos" w:eastAsiaTheme="majorEastAsia" w:hAnsi="Aptos" w:cs="Helvetica"/>
          <w:bCs/>
          <w:color w:val="2E2E2E"/>
        </w:rPr>
        <w:t xml:space="preserve"> pre-processed and cleaned data</w:t>
      </w:r>
      <w:r>
        <w:rPr>
          <w:rFonts w:ascii="Aptos" w:eastAsiaTheme="majorEastAsia" w:hAnsi="Aptos" w:cs="Helvetica"/>
          <w:bCs/>
          <w:color w:val="2E2E2E"/>
        </w:rPr>
        <w:t xml:space="preserve"> will be integrated</w:t>
      </w:r>
      <w:r w:rsidRPr="00A7682D">
        <w:rPr>
          <w:rFonts w:ascii="Aptos" w:eastAsiaTheme="majorEastAsia" w:hAnsi="Aptos" w:cs="Helvetica"/>
          <w:bCs/>
          <w:color w:val="2E2E2E"/>
        </w:rPr>
        <w:t xml:space="preserve"> into the dashboard. This includes real-time sentiment data from Twitter and financial news, as well as historical and real-time market data.</w:t>
      </w:r>
      <w:r w:rsidR="00DC224B">
        <w:rPr>
          <w:rFonts w:ascii="Aptos" w:eastAsiaTheme="majorEastAsia" w:hAnsi="Aptos" w:cs="Helvetica"/>
          <w:bCs/>
          <w:color w:val="2E2E2E"/>
        </w:rPr>
        <w:t xml:space="preserve"> In addition</w:t>
      </w:r>
      <w:r w:rsidR="00F728B6">
        <w:rPr>
          <w:rFonts w:ascii="Aptos" w:eastAsiaTheme="majorEastAsia" w:hAnsi="Aptos" w:cs="Helvetica"/>
          <w:bCs/>
          <w:color w:val="2E2E2E"/>
        </w:rPr>
        <w:t xml:space="preserve"> </w:t>
      </w:r>
      <w:r w:rsidR="00DC224B">
        <w:rPr>
          <w:rFonts w:ascii="Aptos" w:eastAsiaTheme="majorEastAsia" w:hAnsi="Aptos" w:cs="Helvetica"/>
          <w:bCs/>
          <w:color w:val="2E2E2E"/>
        </w:rPr>
        <w:t>to the</w:t>
      </w:r>
      <w:r w:rsidR="004A5695">
        <w:rPr>
          <w:rFonts w:ascii="Aptos" w:eastAsiaTheme="majorEastAsia" w:hAnsi="Aptos" w:cs="Helvetica"/>
          <w:bCs/>
          <w:color w:val="2E2E2E"/>
        </w:rPr>
        <w:t xml:space="preserve"> </w:t>
      </w:r>
      <w:r w:rsidR="00B45838">
        <w:rPr>
          <w:rFonts w:ascii="Aptos" w:eastAsiaTheme="majorEastAsia" w:hAnsi="Aptos" w:cs="Helvetica"/>
          <w:bCs/>
          <w:color w:val="2E2E2E"/>
        </w:rPr>
        <w:t>predicted portfolio perf</w:t>
      </w:r>
      <w:r w:rsidR="00735D6A">
        <w:rPr>
          <w:rFonts w:ascii="Aptos" w:eastAsiaTheme="majorEastAsia" w:hAnsi="Aptos" w:cs="Helvetica"/>
          <w:bCs/>
          <w:color w:val="2E2E2E"/>
        </w:rPr>
        <w:t>ormance, sentiment information,</w:t>
      </w:r>
      <w:r w:rsidR="009B1F6E">
        <w:rPr>
          <w:rFonts w:ascii="Aptos" w:eastAsiaTheme="majorEastAsia" w:hAnsi="Aptos" w:cs="Helvetica"/>
          <w:bCs/>
          <w:color w:val="2E2E2E"/>
        </w:rPr>
        <w:t xml:space="preserve"> </w:t>
      </w:r>
      <w:r w:rsidR="00735D6A">
        <w:rPr>
          <w:rFonts w:ascii="Aptos" w:eastAsiaTheme="majorEastAsia" w:hAnsi="Aptos" w:cs="Helvetica"/>
          <w:bCs/>
          <w:color w:val="2E2E2E"/>
        </w:rPr>
        <w:t>etc.</w:t>
      </w:r>
    </w:p>
    <w:p w14:paraId="3CE94AE4" w14:textId="31EDB1CE" w:rsidR="00F122A2" w:rsidRPr="009869DE" w:rsidRDefault="00F122A2" w:rsidP="009869DE">
      <w:pPr>
        <w:numPr>
          <w:ilvl w:val="1"/>
          <w:numId w:val="15"/>
        </w:numPr>
        <w:tabs>
          <w:tab w:val="clear" w:pos="1440"/>
          <w:tab w:val="num" w:pos="360"/>
        </w:tabs>
        <w:ind w:left="360"/>
        <w:rPr>
          <w:rFonts w:ascii="Aptos" w:eastAsiaTheme="majorEastAsia" w:hAnsi="Aptos" w:cs="Helvetica"/>
          <w:bCs/>
          <w:color w:val="2E2E2E"/>
        </w:rPr>
      </w:pPr>
      <w:r w:rsidRPr="00A7682D">
        <w:rPr>
          <w:rFonts w:ascii="Aptos" w:eastAsiaTheme="majorEastAsia" w:hAnsi="Aptos" w:cs="Helvetica"/>
          <w:b/>
          <w:bCs/>
          <w:color w:val="2E2E2E"/>
        </w:rPr>
        <w:t>Visualization</w:t>
      </w:r>
      <w:r>
        <w:rPr>
          <w:rFonts w:ascii="Aptos" w:eastAsiaTheme="majorEastAsia" w:hAnsi="Aptos" w:cs="Helvetica"/>
          <w:bCs/>
          <w:color w:val="2E2E2E"/>
        </w:rPr>
        <w:t>:</w:t>
      </w:r>
      <w:r w:rsidRPr="00A7682D">
        <w:rPr>
          <w:rFonts w:ascii="Aptos" w:eastAsiaTheme="majorEastAsia" w:hAnsi="Aptos" w:cs="Helvetica"/>
          <w:bCs/>
          <w:color w:val="2E2E2E"/>
        </w:rPr>
        <w:t xml:space="preserve"> </w:t>
      </w:r>
      <w:r>
        <w:rPr>
          <w:rFonts w:ascii="Aptos" w:eastAsiaTheme="majorEastAsia" w:hAnsi="Aptos" w:cs="Helvetica"/>
          <w:bCs/>
          <w:color w:val="2E2E2E"/>
        </w:rPr>
        <w:t xml:space="preserve">Interactive </w:t>
      </w:r>
      <w:r w:rsidRPr="00A7682D">
        <w:rPr>
          <w:rFonts w:ascii="Aptos" w:eastAsiaTheme="majorEastAsia" w:hAnsi="Aptos" w:cs="Helvetica"/>
          <w:bCs/>
          <w:color w:val="2E2E2E"/>
        </w:rPr>
        <w:t>visualizations such as line charts, bar charts, and heatmaps</w:t>
      </w:r>
      <w:r>
        <w:rPr>
          <w:rFonts w:ascii="Aptos" w:eastAsiaTheme="majorEastAsia" w:hAnsi="Aptos" w:cs="Helvetica"/>
          <w:bCs/>
          <w:color w:val="2E2E2E"/>
        </w:rPr>
        <w:t xml:space="preserve"> will be used</w:t>
      </w:r>
      <w:r w:rsidRPr="00A7682D">
        <w:rPr>
          <w:rFonts w:ascii="Aptos" w:eastAsiaTheme="majorEastAsia" w:hAnsi="Aptos" w:cs="Helvetica"/>
          <w:bCs/>
          <w:color w:val="2E2E2E"/>
        </w:rPr>
        <w:t xml:space="preserve"> to display sentiment trends, market performance, and portfolio </w:t>
      </w:r>
      <w:r w:rsidR="009C390D" w:rsidRPr="00A7682D">
        <w:rPr>
          <w:rFonts w:ascii="Aptos" w:eastAsiaTheme="majorEastAsia" w:hAnsi="Aptos" w:cs="Helvetica"/>
          <w:bCs/>
          <w:color w:val="2E2E2E"/>
        </w:rPr>
        <w:t>analytics</w:t>
      </w:r>
      <w:r w:rsidR="009C390D">
        <w:rPr>
          <w:rFonts w:ascii="Aptos" w:eastAsiaTheme="majorEastAsia" w:hAnsi="Aptos" w:cs="Helvetica"/>
          <w:bCs/>
          <w:color w:val="2E2E2E"/>
        </w:rPr>
        <w:t xml:space="preserve"> (</w:t>
      </w:r>
      <w:r w:rsidR="004E5B31">
        <w:rPr>
          <w:rFonts w:ascii="Aptos" w:eastAsiaTheme="majorEastAsia" w:hAnsi="Aptos" w:cs="Helvetica"/>
          <w:bCs/>
          <w:color w:val="2E2E2E"/>
        </w:rPr>
        <w:t xml:space="preserve">from the </w:t>
      </w:r>
      <w:r w:rsidR="002B00CE">
        <w:rPr>
          <w:rFonts w:ascii="Aptos" w:eastAsiaTheme="majorEastAsia" w:hAnsi="Aptos" w:cs="Helvetica"/>
          <w:bCs/>
          <w:color w:val="2E2E2E"/>
        </w:rPr>
        <w:t>ML</w:t>
      </w:r>
      <w:r w:rsidR="004E5B31">
        <w:rPr>
          <w:rFonts w:ascii="Aptos" w:eastAsiaTheme="majorEastAsia" w:hAnsi="Aptos" w:cs="Helvetica"/>
          <w:bCs/>
          <w:color w:val="2E2E2E"/>
        </w:rPr>
        <w:t xml:space="preserve"> models</w:t>
      </w:r>
      <w:r w:rsidR="004E0353">
        <w:rPr>
          <w:rFonts w:ascii="Aptos" w:eastAsiaTheme="majorEastAsia" w:hAnsi="Aptos" w:cs="Helvetica"/>
          <w:bCs/>
          <w:color w:val="2E2E2E"/>
        </w:rPr>
        <w:t>)</w:t>
      </w:r>
      <w:r w:rsidRPr="00A7682D">
        <w:rPr>
          <w:rFonts w:ascii="Aptos" w:eastAsiaTheme="majorEastAsia" w:hAnsi="Aptos" w:cs="Helvetica"/>
          <w:bCs/>
          <w:color w:val="2E2E2E"/>
        </w:rPr>
        <w:t>.</w:t>
      </w:r>
      <w:r w:rsidR="009869DE">
        <w:rPr>
          <w:rFonts w:ascii="Aptos" w:eastAsiaTheme="majorEastAsia" w:hAnsi="Aptos" w:cs="Helvetica"/>
          <w:bCs/>
          <w:color w:val="2E2E2E"/>
        </w:rPr>
        <w:t xml:space="preserve"> </w:t>
      </w:r>
      <w:r w:rsidRPr="009869DE">
        <w:rPr>
          <w:rFonts w:ascii="Aptos" w:eastAsiaTheme="majorEastAsia" w:hAnsi="Aptos" w:cs="Helvetica"/>
          <w:b/>
          <w:bCs/>
          <w:color w:val="2E2E2E"/>
        </w:rPr>
        <w:t>Interactivity</w:t>
      </w:r>
      <w:r w:rsidRPr="009869DE">
        <w:rPr>
          <w:rFonts w:ascii="Aptos" w:eastAsiaTheme="majorEastAsia" w:hAnsi="Aptos" w:cs="Helvetica"/>
          <w:bCs/>
          <w:color w:val="2E2E2E"/>
        </w:rPr>
        <w:t xml:space="preserve">: </w:t>
      </w:r>
      <w:r w:rsidR="002B00CE">
        <w:rPr>
          <w:rFonts w:ascii="Aptos" w:eastAsiaTheme="majorEastAsia" w:hAnsi="Aptos" w:cs="Helvetica"/>
          <w:bCs/>
          <w:color w:val="2E2E2E"/>
        </w:rPr>
        <w:t>This w</w:t>
      </w:r>
      <w:r w:rsidRPr="009869DE">
        <w:rPr>
          <w:rFonts w:ascii="Aptos" w:eastAsiaTheme="majorEastAsia" w:hAnsi="Aptos" w:cs="Helvetica"/>
          <w:bCs/>
          <w:color w:val="2E2E2E"/>
        </w:rPr>
        <w:t>ill implement interactive features such as dropdown menus, sliders, and buttons to allow users to customize their view</w:t>
      </w:r>
      <w:r w:rsidR="002B00CE">
        <w:rPr>
          <w:rFonts w:ascii="Aptos" w:eastAsiaTheme="majorEastAsia" w:hAnsi="Aptos" w:cs="Helvetica"/>
          <w:bCs/>
          <w:color w:val="2E2E2E"/>
        </w:rPr>
        <w:t>s</w:t>
      </w:r>
      <w:r w:rsidRPr="009869DE">
        <w:rPr>
          <w:rFonts w:ascii="Aptos" w:eastAsiaTheme="majorEastAsia" w:hAnsi="Aptos" w:cs="Helvetica"/>
          <w:bCs/>
          <w:color w:val="2E2E2E"/>
        </w:rPr>
        <w:t xml:space="preserve"> and interact with the data.</w:t>
      </w:r>
    </w:p>
    <w:p w14:paraId="7349690D" w14:textId="3813C9A1" w:rsidR="00F122A2" w:rsidRDefault="00F122A2" w:rsidP="00494BE4">
      <w:pPr>
        <w:numPr>
          <w:ilvl w:val="1"/>
          <w:numId w:val="16"/>
        </w:numPr>
        <w:tabs>
          <w:tab w:val="clear" w:pos="1440"/>
          <w:tab w:val="num" w:pos="360"/>
        </w:tabs>
        <w:ind w:left="360"/>
        <w:rPr>
          <w:rFonts w:ascii="Aptos" w:eastAsiaTheme="majorEastAsia" w:hAnsi="Aptos" w:cs="Helvetica"/>
          <w:bCs/>
          <w:color w:val="2E2E2E"/>
        </w:rPr>
      </w:pPr>
      <w:r w:rsidRPr="00A7682D">
        <w:rPr>
          <w:rFonts w:ascii="Aptos" w:eastAsiaTheme="majorEastAsia" w:hAnsi="Aptos" w:cs="Helvetica"/>
          <w:b/>
          <w:bCs/>
          <w:color w:val="2E2E2E"/>
        </w:rPr>
        <w:t>Deployment</w:t>
      </w:r>
      <w:r w:rsidRPr="00A7682D">
        <w:rPr>
          <w:rFonts w:ascii="Aptos" w:eastAsiaTheme="majorEastAsia" w:hAnsi="Aptos" w:cs="Helvetica"/>
          <w:bCs/>
          <w:color w:val="2E2E2E"/>
        </w:rPr>
        <w:t xml:space="preserve">: </w:t>
      </w:r>
      <w:r>
        <w:rPr>
          <w:rFonts w:ascii="Aptos" w:eastAsiaTheme="majorEastAsia" w:hAnsi="Aptos" w:cs="Helvetica"/>
          <w:bCs/>
          <w:color w:val="2E2E2E"/>
        </w:rPr>
        <w:t>Will d</w:t>
      </w:r>
      <w:r w:rsidRPr="00A7682D">
        <w:rPr>
          <w:rFonts w:ascii="Aptos" w:eastAsiaTheme="majorEastAsia" w:hAnsi="Aptos" w:cs="Helvetica"/>
          <w:bCs/>
          <w:color w:val="2E2E2E"/>
        </w:rPr>
        <w:t>eploy the dashboard on a web server using Flask</w:t>
      </w:r>
      <w:r w:rsidR="001C3E05">
        <w:rPr>
          <w:rFonts w:ascii="Aptos" w:eastAsiaTheme="majorEastAsia" w:hAnsi="Aptos" w:cs="Helvetica"/>
          <w:bCs/>
          <w:color w:val="2E2E2E"/>
        </w:rPr>
        <w:t xml:space="preserve"> </w:t>
      </w:r>
      <w:r w:rsidR="000C3EDA">
        <w:rPr>
          <w:rFonts w:ascii="Aptos" w:eastAsiaTheme="majorEastAsia" w:hAnsi="Aptos" w:cs="Helvetica"/>
          <w:bCs/>
          <w:color w:val="2E2E2E"/>
        </w:rPr>
        <w:t>(</w:t>
      </w:r>
      <w:r w:rsidR="007561FB">
        <w:rPr>
          <w:rFonts w:ascii="Aptos" w:eastAsiaTheme="majorEastAsia" w:hAnsi="Aptos" w:cs="Helvetica"/>
          <w:bCs/>
          <w:color w:val="2E2E2E"/>
        </w:rPr>
        <w:t>example code</w:t>
      </w:r>
      <w:r w:rsidR="000C3EDA">
        <w:rPr>
          <w:rFonts w:ascii="Aptos" w:eastAsiaTheme="majorEastAsia" w:hAnsi="Aptos" w:cs="Helvetica"/>
          <w:bCs/>
          <w:color w:val="2E2E2E"/>
        </w:rPr>
        <w:t>)</w:t>
      </w:r>
      <w:r w:rsidR="0060534C">
        <w:rPr>
          <w:rStyle w:val="FootnoteReference"/>
          <w:rFonts w:ascii="Aptos" w:eastAsiaTheme="majorEastAsia" w:hAnsi="Aptos" w:cs="Helvetica"/>
          <w:bCs/>
          <w:color w:val="2E2E2E"/>
        </w:rPr>
        <w:footnoteReference w:id="16"/>
      </w:r>
      <w:r w:rsidRPr="00A7682D">
        <w:rPr>
          <w:rFonts w:ascii="Aptos" w:eastAsiaTheme="majorEastAsia" w:hAnsi="Aptos" w:cs="Helvetica"/>
          <w:bCs/>
          <w:color w:val="2E2E2E"/>
        </w:rPr>
        <w:t>, making it accessible to users via a web browser</w:t>
      </w:r>
    </w:p>
    <w:p w14:paraId="303E7BF5" w14:textId="530E84AF" w:rsidR="00093A7F" w:rsidRPr="00093A7F" w:rsidRDefault="00093A7F" w:rsidP="00093A7F">
      <w:pPr>
        <w:rPr>
          <w:rFonts w:ascii="Aptos" w:eastAsiaTheme="majorEastAsia" w:hAnsi="Aptos" w:cs="Helvetica"/>
          <w:bCs/>
          <w:color w:val="2E2E2E"/>
        </w:rPr>
      </w:pPr>
      <w:r w:rsidRPr="00767B99">
        <w:rPr>
          <w:rFonts w:ascii="Aptos" w:eastAsiaTheme="majorEastAsia" w:hAnsi="Aptos" w:cs="Helvetica"/>
          <w:bCs/>
          <w:color w:val="2E2E2E"/>
          <w:u w:val="single"/>
        </w:rPr>
        <w:t xml:space="preserve">The project will be managed </w:t>
      </w:r>
      <w:r w:rsidR="00522D23" w:rsidRPr="00767B99">
        <w:rPr>
          <w:rFonts w:ascii="Aptos" w:eastAsiaTheme="majorEastAsia" w:hAnsi="Aptos" w:cs="Helvetica"/>
          <w:bCs/>
          <w:color w:val="2E2E2E"/>
          <w:u w:val="single"/>
        </w:rPr>
        <w:t>on Azure DevOps</w:t>
      </w:r>
      <w:r w:rsidR="00767B99">
        <w:rPr>
          <w:rFonts w:ascii="Aptos" w:eastAsiaTheme="majorEastAsia" w:hAnsi="Aptos" w:cs="Helvetica"/>
          <w:bCs/>
          <w:color w:val="2E2E2E"/>
          <w:u w:val="single"/>
        </w:rPr>
        <w:t>(link)</w:t>
      </w:r>
      <w:r w:rsidR="00522D23" w:rsidRPr="00767B99">
        <w:rPr>
          <w:rStyle w:val="FootnoteReference"/>
          <w:rFonts w:ascii="Aptos" w:eastAsiaTheme="majorEastAsia" w:hAnsi="Aptos" w:cs="Helvetica"/>
          <w:bCs/>
          <w:color w:val="2E2E2E"/>
          <w:u w:val="single"/>
        </w:rPr>
        <w:footnoteReference w:id="17"/>
      </w:r>
      <w:r w:rsidR="00C372EC">
        <w:rPr>
          <w:rFonts w:ascii="Aptos" w:eastAsiaTheme="majorEastAsia" w:hAnsi="Aptos" w:cs="Helvetica"/>
          <w:bCs/>
          <w:color w:val="2E2E2E"/>
        </w:rPr>
        <w:t xml:space="preserve"> </w:t>
      </w:r>
      <w:r w:rsidR="00734C7D">
        <w:rPr>
          <w:rFonts w:ascii="Aptos" w:eastAsiaTheme="majorEastAsia" w:hAnsi="Aptos" w:cs="Helvetica"/>
          <w:bCs/>
          <w:color w:val="2E2E2E"/>
        </w:rPr>
        <w:t>appropriate permissions have been given to the supervisor as of now.</w:t>
      </w:r>
    </w:p>
    <w:p w14:paraId="1E27CD01" w14:textId="77777777" w:rsidR="004D5DFA" w:rsidRPr="004D5DFA" w:rsidRDefault="004D5DFA" w:rsidP="004D5DFA">
      <w:pPr>
        <w:rPr>
          <w:rFonts w:ascii="Aptos" w:eastAsiaTheme="majorEastAsia" w:hAnsi="Aptos" w:cs="Helvetica"/>
          <w:b/>
          <w:bCs/>
          <w:color w:val="2E2E2E"/>
        </w:rPr>
      </w:pPr>
      <w:r w:rsidRPr="004D5DFA">
        <w:rPr>
          <w:rFonts w:ascii="Aptos" w:eastAsiaTheme="majorEastAsia" w:hAnsi="Aptos" w:cs="Helvetica"/>
          <w:b/>
          <w:bCs/>
          <w:color w:val="2E2E2E"/>
        </w:rPr>
        <w:t>Standards</w:t>
      </w:r>
    </w:p>
    <w:p w14:paraId="77F06950" w14:textId="77777777" w:rsidR="004D5DFA" w:rsidRPr="004D5DFA" w:rsidRDefault="004D5DFA" w:rsidP="004D5DFA">
      <w:pPr>
        <w:rPr>
          <w:rFonts w:ascii="Aptos" w:eastAsiaTheme="majorEastAsia" w:hAnsi="Aptos" w:cs="Helvetica"/>
          <w:bCs/>
          <w:color w:val="2E2E2E"/>
        </w:rPr>
      </w:pPr>
      <w:r w:rsidRPr="004D5DFA">
        <w:rPr>
          <w:rFonts w:ascii="Aptos" w:eastAsiaTheme="majorEastAsia" w:hAnsi="Aptos" w:cs="Helvetica"/>
          <w:bCs/>
          <w:color w:val="2E2E2E"/>
        </w:rPr>
        <w:t>We will adhere to the following standards to ensure the reliability, validity, and ethical handling of data:</w:t>
      </w:r>
    </w:p>
    <w:p w14:paraId="2A9B6A08" w14:textId="444ACD5F" w:rsidR="004D5DFA" w:rsidRPr="000025F3" w:rsidRDefault="00E512AB" w:rsidP="00494BE4">
      <w:pPr>
        <w:pStyle w:val="ListParagraph"/>
        <w:numPr>
          <w:ilvl w:val="0"/>
          <w:numId w:val="17"/>
        </w:numPr>
        <w:rPr>
          <w:b/>
          <w:bCs/>
        </w:rPr>
      </w:pPr>
      <w:hyperlink r:id="rId12" w:tgtFrame="_blank" w:history="1">
        <w:r w:rsidRPr="000025F3">
          <w:rPr>
            <w:rStyle w:val="Hyperlink"/>
            <w:rFonts w:cs="Segoe UI"/>
          </w:rPr>
          <w:t>FINRA Guidelines</w:t>
        </w:r>
      </w:hyperlink>
      <w:r w:rsidRPr="000025F3">
        <w:rPr>
          <w:rFonts w:ascii="Segoe UI" w:hAnsi="Segoe UI" w:cs="Segoe UI"/>
          <w:color w:val="242424"/>
        </w:rPr>
        <w:t xml:space="preserve"> </w:t>
      </w:r>
      <w:r w:rsidR="004D5DFA" w:rsidRPr="00E512AB">
        <w:t>for financial data processing and analysis</w:t>
      </w:r>
      <w:r w:rsidR="00521AEE" w:rsidRPr="00E512AB">
        <w:t xml:space="preserve"> will be followed</w:t>
      </w:r>
      <w:r w:rsidR="004D5DFA" w:rsidRPr="00E512AB">
        <w:t xml:space="preserve"> to ensure compliance with industry regulations.</w:t>
      </w:r>
    </w:p>
    <w:p w14:paraId="4C45A7B4" w14:textId="2D3974D7" w:rsidR="004D5DFA" w:rsidRPr="004D5DFA" w:rsidRDefault="00521AEE" w:rsidP="00494BE4">
      <w:pPr>
        <w:pStyle w:val="ListParagraph"/>
        <w:numPr>
          <w:ilvl w:val="0"/>
          <w:numId w:val="17"/>
        </w:numPr>
      </w:pPr>
      <w:r>
        <w:lastRenderedPageBreak/>
        <w:t xml:space="preserve">Will </w:t>
      </w:r>
      <w:r w:rsidR="004D5DFA" w:rsidRPr="004D5DFA">
        <w:t xml:space="preserve">Adhere to ISO standards for data management and information security, specifically </w:t>
      </w:r>
      <w:hyperlink r:id="rId13" w:tgtFrame="_blank" w:history="1">
        <w:r w:rsidR="00881D45" w:rsidRPr="00881D45">
          <w:rPr>
            <w:rStyle w:val="Hyperlink"/>
          </w:rPr>
          <w:t>ISO 27001</w:t>
        </w:r>
      </w:hyperlink>
      <w:r w:rsidR="00881D45">
        <w:t xml:space="preserve"> f</w:t>
      </w:r>
      <w:r w:rsidR="004D5DFA" w:rsidRPr="004D5DFA">
        <w:t xml:space="preserve">or information security management and </w:t>
      </w:r>
      <w:hyperlink r:id="rId14" w:tgtFrame="_blank" w:history="1">
        <w:r w:rsidR="007E448F" w:rsidRPr="007E448F">
          <w:rPr>
            <w:rStyle w:val="Hyperlink"/>
          </w:rPr>
          <w:t>ISO 9001</w:t>
        </w:r>
      </w:hyperlink>
      <w:r w:rsidR="007E448F">
        <w:t xml:space="preserve"> </w:t>
      </w:r>
      <w:r w:rsidR="004D5DFA" w:rsidRPr="004D5DFA">
        <w:t>for quality management systems.</w:t>
      </w:r>
    </w:p>
    <w:p w14:paraId="4CDFAC51" w14:textId="03E81AB6" w:rsidR="004D5DFA" w:rsidRPr="004D5DFA" w:rsidRDefault="004D5DFA" w:rsidP="00494BE4">
      <w:pPr>
        <w:pStyle w:val="ListParagraph"/>
        <w:numPr>
          <w:ilvl w:val="0"/>
          <w:numId w:val="17"/>
        </w:numPr>
      </w:pPr>
      <w:r w:rsidRPr="004D5DFA">
        <w:t>Ensur</w:t>
      </w:r>
      <w:r w:rsidR="00521AEE">
        <w:t>ing</w:t>
      </w:r>
      <w:r w:rsidRPr="004D5DFA">
        <w:t xml:space="preserve"> compliance with GDPR</w:t>
      </w:r>
      <w:r w:rsidR="00EA10EB">
        <w:t xml:space="preserve"> (</w:t>
      </w:r>
      <w:hyperlink r:id="rId15" w:tgtFrame="_blank" w:history="1">
        <w:r w:rsidR="00EA10EB" w:rsidRPr="00EA10EB">
          <w:rPr>
            <w:rStyle w:val="Hyperlink"/>
          </w:rPr>
          <w:t>GDPR Guidelines</w:t>
        </w:r>
      </w:hyperlink>
      <w:r w:rsidR="00EA10EB">
        <w:t>)</w:t>
      </w:r>
      <w:r w:rsidRPr="004D5DFA">
        <w:t xml:space="preserve"> for data privacy and protection, particularly when handling </w:t>
      </w:r>
      <w:r w:rsidR="00F33E52">
        <w:t xml:space="preserve">users’ </w:t>
      </w:r>
      <w:r w:rsidRPr="004D5DFA">
        <w:t>data from social media sources.</w:t>
      </w:r>
    </w:p>
    <w:p w14:paraId="055F0CC1" w14:textId="27264412" w:rsidR="004D5DFA" w:rsidRPr="004D5DFA" w:rsidRDefault="004D5DFA" w:rsidP="00494BE4">
      <w:pPr>
        <w:pStyle w:val="ListParagraph"/>
        <w:numPr>
          <w:ilvl w:val="0"/>
          <w:numId w:val="17"/>
        </w:numPr>
      </w:pPr>
      <w:r w:rsidRPr="004D5DFA">
        <w:t>Follow</w:t>
      </w:r>
      <w:r>
        <w:t>ing</w:t>
      </w:r>
      <w:r w:rsidRPr="004D5DFA">
        <w:t xml:space="preserve"> </w:t>
      </w:r>
      <w:r>
        <w:t>appropriate</w:t>
      </w:r>
      <w:r w:rsidRPr="004D5DFA">
        <w:t xml:space="preserve"> practices including model validation, cross-validation, and regularization techniques to prevent overfitting and ensure robust model performance</w:t>
      </w:r>
      <w:r>
        <w:t>.</w:t>
      </w:r>
    </w:p>
    <w:p w14:paraId="6C1C9018" w14:textId="08ADFDBD" w:rsidR="00124C33" w:rsidRPr="00F47784" w:rsidRDefault="00627AF9" w:rsidP="00124C33">
      <w:pPr>
        <w:rPr>
          <w:rFonts w:ascii="Aptos" w:eastAsiaTheme="majorEastAsia" w:hAnsi="Aptos" w:cs="Helvetica"/>
          <w:bCs/>
          <w:color w:val="2E2E2E"/>
        </w:rPr>
      </w:pPr>
      <w:r>
        <w:rPr>
          <w:rFonts w:ascii="Aptos" w:eastAsiaTheme="majorEastAsia" w:hAnsi="Aptos" w:cs="Helvetica"/>
          <w:bCs/>
          <w:color w:val="2E2E2E"/>
        </w:rPr>
        <w:t>The</w:t>
      </w:r>
      <w:r w:rsidR="00124C33" w:rsidRPr="00F47784">
        <w:rPr>
          <w:rFonts w:ascii="Aptos" w:eastAsiaTheme="majorEastAsia" w:hAnsi="Aptos" w:cs="Helvetica"/>
          <w:bCs/>
          <w:color w:val="2E2E2E"/>
        </w:rPr>
        <w:t xml:space="preserve"> methodology builds on established frameworks, such as the Black-Litterman model</w:t>
      </w:r>
      <w:r w:rsidR="00DE5C06">
        <w:rPr>
          <w:rStyle w:val="FootnoteReference"/>
          <w:rFonts w:ascii="Aptos" w:eastAsiaTheme="majorEastAsia" w:hAnsi="Aptos" w:cs="Helvetica"/>
          <w:bCs/>
          <w:color w:val="2E2E2E"/>
        </w:rPr>
        <w:footnoteReference w:id="18"/>
      </w:r>
      <w:r w:rsidR="00124C33" w:rsidRPr="00F47784">
        <w:rPr>
          <w:rFonts w:ascii="Aptos" w:eastAsiaTheme="majorEastAsia" w:hAnsi="Aptos" w:cs="Helvetica"/>
          <w:bCs/>
          <w:color w:val="2E2E2E"/>
        </w:rPr>
        <w:t>, which have been empirically validated in the literature.</w:t>
      </w:r>
      <w:r w:rsidR="00000044">
        <w:rPr>
          <w:rFonts w:ascii="Aptos" w:eastAsiaTheme="majorEastAsia" w:hAnsi="Aptos" w:cs="Helvetica"/>
          <w:bCs/>
          <w:color w:val="2E2E2E"/>
        </w:rPr>
        <w:t xml:space="preserve"> </w:t>
      </w:r>
      <w:r w:rsidR="00124C33" w:rsidRPr="00F47784">
        <w:rPr>
          <w:rFonts w:ascii="Aptos" w:eastAsiaTheme="majorEastAsia" w:hAnsi="Aptos" w:cs="Helvetica"/>
          <w:bCs/>
          <w:color w:val="2E2E2E"/>
        </w:rPr>
        <w:t xml:space="preserve"> This foundation increases the credibility and reliability of our approach (</w:t>
      </w:r>
      <w:proofErr w:type="spellStart"/>
      <w:r w:rsidR="00124C33" w:rsidRPr="00F47784">
        <w:rPr>
          <w:rFonts w:ascii="Aptos" w:eastAsiaTheme="majorEastAsia" w:hAnsi="Aptos" w:cs="Helvetica"/>
          <w:bCs/>
          <w:color w:val="2E2E2E"/>
        </w:rPr>
        <w:t>Idzorek</w:t>
      </w:r>
      <w:proofErr w:type="spellEnd"/>
      <w:r w:rsidR="00124C33" w:rsidRPr="00F47784">
        <w:rPr>
          <w:rFonts w:ascii="Aptos" w:eastAsiaTheme="majorEastAsia" w:hAnsi="Aptos" w:cs="Helvetica"/>
          <w:bCs/>
          <w:color w:val="2E2E2E"/>
        </w:rPr>
        <w:t>, 2024).</w:t>
      </w:r>
    </w:p>
    <w:p w14:paraId="4DB88C2C" w14:textId="77777777" w:rsidR="00124C33" w:rsidRPr="00421E3A" w:rsidRDefault="00124C33" w:rsidP="00124C33">
      <w:pPr>
        <w:pStyle w:val="NormalWeb"/>
        <w:spacing w:line="276" w:lineRule="auto"/>
        <w:rPr>
          <w:rStyle w:val="Strong"/>
          <w:rFonts w:ascii="Aptos" w:eastAsiaTheme="majorEastAsia" w:hAnsi="Aptos"/>
          <w:b w:val="0"/>
          <w:bCs w:val="0"/>
          <w:sz w:val="24"/>
          <w:szCs w:val="24"/>
        </w:rPr>
      </w:pPr>
      <w:commentRangeStart w:id="13"/>
      <w:r w:rsidRPr="00421E3A">
        <w:rPr>
          <w:rStyle w:val="Strong"/>
          <w:rFonts w:ascii="Aptos" w:eastAsiaTheme="majorEastAsia" w:hAnsi="Aptos" w:cs="Helvetica"/>
          <w:color w:val="2E2E2E"/>
          <w:sz w:val="28"/>
          <w:szCs w:val="28"/>
          <w:lang w:val="en"/>
        </w:rPr>
        <w:t>Evaluation</w:t>
      </w:r>
      <w:commentRangeEnd w:id="13"/>
      <w:r w:rsidR="00DD6EAE">
        <w:rPr>
          <w:rStyle w:val="CommentReference"/>
          <w:rFonts w:asciiTheme="minorHAnsi" w:eastAsiaTheme="minorHAnsi" w:hAnsiTheme="minorHAnsi" w:cstheme="minorBidi"/>
          <w:lang w:eastAsia="en-US"/>
        </w:rPr>
        <w:commentReference w:id="13"/>
      </w:r>
    </w:p>
    <w:p w14:paraId="4DAD202B" w14:textId="118C61A0" w:rsidR="6CA42C6D" w:rsidRDefault="00124C33" w:rsidP="6CA42C6D">
      <w:pPr>
        <w:pStyle w:val="NormalWeb"/>
        <w:spacing w:line="276" w:lineRule="auto"/>
        <w:rPr>
          <w:rFonts w:ascii="Aptos" w:hAnsi="Aptos"/>
        </w:rPr>
      </w:pPr>
      <w:r w:rsidRPr="00F47784">
        <w:rPr>
          <w:rFonts w:ascii="Aptos" w:hAnsi="Aptos"/>
        </w:rPr>
        <w:t xml:space="preserve">The evaluation of our project is to ensure that the models and the interactive dashboard perform effectively and meet the project objectives. This section outlines the </w:t>
      </w:r>
      <w:r w:rsidR="00794430">
        <w:rPr>
          <w:rFonts w:ascii="Aptos" w:hAnsi="Aptos"/>
        </w:rPr>
        <w:t xml:space="preserve">methods </w:t>
      </w:r>
      <w:r w:rsidRPr="00F47784">
        <w:rPr>
          <w:rFonts w:ascii="Aptos" w:hAnsi="Aptos"/>
        </w:rPr>
        <w:t>that will be used to assess the success of the project.</w:t>
      </w:r>
    </w:p>
    <w:p w14:paraId="4909BD47" w14:textId="77777777" w:rsidR="002C7513" w:rsidRPr="002C7513" w:rsidRDefault="00124C33" w:rsidP="002C7513">
      <w:pPr>
        <w:rPr>
          <w:b/>
          <w:bCs/>
          <w:sz w:val="24"/>
          <w:szCs w:val="24"/>
        </w:rPr>
      </w:pPr>
      <w:r w:rsidRPr="002C7513">
        <w:rPr>
          <w:b/>
          <w:bCs/>
          <w:sz w:val="24"/>
          <w:szCs w:val="24"/>
        </w:rPr>
        <w:t>Evaluation Metrics</w:t>
      </w:r>
    </w:p>
    <w:p w14:paraId="68DF2088" w14:textId="0E7F69C7" w:rsidR="00124C33" w:rsidRPr="00F47784" w:rsidRDefault="00124C33" w:rsidP="002C7513">
      <w:r w:rsidRPr="00F47784">
        <w:t>To measure the success of the models and the dashboard, several key metrics will be used:</w:t>
      </w:r>
    </w:p>
    <w:p w14:paraId="52EFEDD4" w14:textId="3B3D2305" w:rsidR="00124C33" w:rsidRPr="00F47784" w:rsidRDefault="00124C33" w:rsidP="00EA10EB">
      <w:pPr>
        <w:pStyle w:val="NormalWeb"/>
        <w:numPr>
          <w:ilvl w:val="0"/>
          <w:numId w:val="5"/>
        </w:numPr>
        <w:spacing w:line="276" w:lineRule="auto"/>
        <w:rPr>
          <w:rFonts w:ascii="Aptos" w:hAnsi="Aptos"/>
        </w:rPr>
      </w:pPr>
      <w:r w:rsidRPr="00F47784">
        <w:rPr>
          <w:rFonts w:ascii="Aptos" w:hAnsi="Aptos"/>
          <w:b/>
          <w:bCs/>
        </w:rPr>
        <w:t>Accuracy</w:t>
      </w:r>
      <w:r w:rsidRPr="00F47784">
        <w:rPr>
          <w:rFonts w:ascii="Aptos" w:hAnsi="Aptos"/>
        </w:rPr>
        <w:t xml:space="preserve">: This metric will measure the percentage of correct predictions made by the model. High accuracy </w:t>
      </w:r>
      <w:r w:rsidR="008C25BC">
        <w:rPr>
          <w:rFonts w:ascii="Aptos" w:hAnsi="Aptos"/>
        </w:rPr>
        <w:t>would indicate</w:t>
      </w:r>
      <w:r w:rsidRPr="00F47784">
        <w:rPr>
          <w:rFonts w:ascii="Aptos" w:hAnsi="Aptos"/>
        </w:rPr>
        <w:t xml:space="preserve"> that the model is reliable in predicting market trends based on sentiment data (Huang et al., 2024).</w:t>
      </w:r>
    </w:p>
    <w:p w14:paraId="5983B17C" w14:textId="721203BD" w:rsidR="00124C33" w:rsidRPr="00F47784" w:rsidRDefault="00124C33" w:rsidP="00EA10EB">
      <w:pPr>
        <w:pStyle w:val="NormalWeb"/>
        <w:numPr>
          <w:ilvl w:val="0"/>
          <w:numId w:val="5"/>
        </w:numPr>
        <w:spacing w:line="276" w:lineRule="auto"/>
        <w:rPr>
          <w:rFonts w:ascii="Aptos" w:hAnsi="Aptos"/>
        </w:rPr>
      </w:pPr>
      <w:r w:rsidRPr="00F47784">
        <w:rPr>
          <w:rFonts w:ascii="Aptos" w:hAnsi="Aptos"/>
          <w:b/>
          <w:bCs/>
        </w:rPr>
        <w:t>Precision and Recall</w:t>
      </w:r>
      <w:r w:rsidRPr="00F47784">
        <w:rPr>
          <w:rFonts w:ascii="Aptos" w:hAnsi="Aptos"/>
        </w:rPr>
        <w:t>: Precision evaluates the model’s ability to correctly identify positive sentiments, while recall measures its ability to identify negative sentiments. These metrics are crucial for understanding the model’s performance (Priyadarshini &amp; Cotton, 2021).</w:t>
      </w:r>
    </w:p>
    <w:p w14:paraId="2C3CC93A" w14:textId="449D742E" w:rsidR="00124C33" w:rsidRPr="00D217A8" w:rsidRDefault="00124C33" w:rsidP="00EA10EB">
      <w:pPr>
        <w:pStyle w:val="NormalWeb"/>
        <w:numPr>
          <w:ilvl w:val="0"/>
          <w:numId w:val="5"/>
        </w:numPr>
        <w:spacing w:line="276" w:lineRule="auto"/>
        <w:rPr>
          <w:rFonts w:ascii="Aptos" w:hAnsi="Aptos"/>
        </w:rPr>
      </w:pPr>
      <w:r w:rsidRPr="00F47784">
        <w:rPr>
          <w:rFonts w:ascii="Aptos" w:hAnsi="Aptos"/>
          <w:b/>
          <w:bCs/>
        </w:rPr>
        <w:t>F1 Score</w:t>
      </w:r>
      <w:r w:rsidRPr="00F47784">
        <w:rPr>
          <w:rFonts w:ascii="Aptos" w:hAnsi="Aptos"/>
        </w:rPr>
        <w:t xml:space="preserve">: The F1 score combines precision and recall into a single metric, providing a balanced view of the model’s performance, especially </w:t>
      </w:r>
      <w:r w:rsidR="00D217A8">
        <w:rPr>
          <w:rFonts w:ascii="Aptos" w:hAnsi="Aptos"/>
        </w:rPr>
        <w:t>i</w:t>
      </w:r>
      <w:r w:rsidR="0013372E">
        <w:rPr>
          <w:rFonts w:ascii="Aptos" w:hAnsi="Aptos"/>
        </w:rPr>
        <w:t xml:space="preserve">n </w:t>
      </w:r>
      <w:r w:rsidRPr="00D217A8">
        <w:rPr>
          <w:rFonts w:ascii="Aptos" w:hAnsi="Aptos"/>
        </w:rPr>
        <w:t>cases of class imbalance (Cristescu et al., 2023).</w:t>
      </w:r>
    </w:p>
    <w:p w14:paraId="33006E1E" w14:textId="77777777" w:rsidR="00124C33" w:rsidRPr="00F47784" w:rsidRDefault="00124C33" w:rsidP="00EA10EB">
      <w:pPr>
        <w:pStyle w:val="NormalWeb"/>
        <w:numPr>
          <w:ilvl w:val="0"/>
          <w:numId w:val="5"/>
        </w:numPr>
        <w:spacing w:line="276" w:lineRule="auto"/>
        <w:rPr>
          <w:rFonts w:ascii="Aptos" w:hAnsi="Aptos"/>
        </w:rPr>
      </w:pPr>
      <w:r w:rsidRPr="00F47784">
        <w:rPr>
          <w:rFonts w:ascii="Aptos" w:hAnsi="Aptos"/>
          <w:b/>
          <w:bCs/>
        </w:rPr>
        <w:t>Sharpe Ratio</w:t>
      </w:r>
      <w:r w:rsidRPr="00F47784">
        <w:rPr>
          <w:rFonts w:ascii="Aptos" w:hAnsi="Aptos"/>
        </w:rPr>
        <w:t>: This metric assesses the risk-adjusted return of the portfolio strategies generated by the model. A higher Sharpe ratio indicates better performance relative to risk (Baker, Bloom &amp; Davis, 2023).</w:t>
      </w:r>
    </w:p>
    <w:p w14:paraId="328D49A5" w14:textId="77777777" w:rsidR="00124C33" w:rsidRPr="00F47784" w:rsidRDefault="00124C33" w:rsidP="00EA10EB">
      <w:pPr>
        <w:pStyle w:val="NormalWeb"/>
        <w:numPr>
          <w:ilvl w:val="0"/>
          <w:numId w:val="5"/>
        </w:numPr>
        <w:spacing w:line="276" w:lineRule="auto"/>
        <w:rPr>
          <w:rFonts w:ascii="Aptos" w:hAnsi="Aptos"/>
        </w:rPr>
      </w:pPr>
      <w:r w:rsidRPr="00F47784">
        <w:rPr>
          <w:rFonts w:ascii="Aptos" w:hAnsi="Aptos"/>
          <w:b/>
          <w:bCs/>
        </w:rPr>
        <w:t>Cumulative Returns</w:t>
      </w:r>
      <w:r w:rsidRPr="00F47784">
        <w:rPr>
          <w:rFonts w:ascii="Aptos" w:hAnsi="Aptos"/>
        </w:rPr>
        <w:t>: This metric tracks the total returns generated by the portfolio over time, allowing for comparison against a benchmark index to assess relative performance (Fama, 1998).</w:t>
      </w:r>
    </w:p>
    <w:p w14:paraId="1E3642DC" w14:textId="77777777" w:rsidR="00A30BC7" w:rsidRDefault="00124C33" w:rsidP="002C7513">
      <w:pPr>
        <w:pStyle w:val="NormalWeb"/>
        <w:numPr>
          <w:ilvl w:val="0"/>
          <w:numId w:val="5"/>
        </w:numPr>
        <w:spacing w:line="276" w:lineRule="auto"/>
        <w:rPr>
          <w:rFonts w:ascii="Aptos" w:hAnsi="Aptos"/>
        </w:rPr>
      </w:pPr>
      <w:r w:rsidRPr="00F47784">
        <w:rPr>
          <w:rFonts w:ascii="Aptos" w:hAnsi="Aptos"/>
          <w:b/>
          <w:bCs/>
        </w:rPr>
        <w:t>Maximum Drawdown</w:t>
      </w:r>
      <w:r w:rsidRPr="00F47784">
        <w:rPr>
          <w:rFonts w:ascii="Aptos" w:hAnsi="Aptos"/>
        </w:rPr>
        <w:t>: This metric measures the largest peak-to-trough decline in portfolio value, helping to evaluate the risk exposure of the investment strategy (Bailey et al., 2016).</w:t>
      </w:r>
    </w:p>
    <w:p w14:paraId="7F37C7B3" w14:textId="22AFAACB" w:rsidR="00124C33" w:rsidRPr="00A30BC7" w:rsidRDefault="00124C33" w:rsidP="00A30BC7">
      <w:pPr>
        <w:pStyle w:val="NormalWeb"/>
        <w:spacing w:line="276" w:lineRule="auto"/>
        <w:rPr>
          <w:rFonts w:asciiTheme="minorHAnsi" w:hAnsiTheme="minorHAnsi"/>
        </w:rPr>
      </w:pPr>
      <w:r w:rsidRPr="00A30BC7">
        <w:rPr>
          <w:rFonts w:asciiTheme="minorHAnsi" w:hAnsiTheme="minorHAnsi"/>
          <w:b/>
          <w:bCs/>
          <w:sz w:val="24"/>
          <w:szCs w:val="24"/>
        </w:rPr>
        <w:t>Model Validation</w:t>
      </w:r>
    </w:p>
    <w:p w14:paraId="19F51F95" w14:textId="77777777" w:rsidR="00124C33" w:rsidRPr="00F47784" w:rsidRDefault="00124C33" w:rsidP="002C7513">
      <w:r w:rsidRPr="00F47784">
        <w:t>To ensure the reliability and accuracy of our models, we will use the following validation methods:</w:t>
      </w:r>
    </w:p>
    <w:p w14:paraId="6BC94CDA" w14:textId="77777777" w:rsidR="00124C33" w:rsidRPr="00F47784" w:rsidRDefault="00124C33" w:rsidP="00EA10EB">
      <w:pPr>
        <w:pStyle w:val="NormalWeb"/>
        <w:numPr>
          <w:ilvl w:val="0"/>
          <w:numId w:val="6"/>
        </w:numPr>
        <w:spacing w:line="276" w:lineRule="auto"/>
        <w:rPr>
          <w:rFonts w:ascii="Aptos" w:hAnsi="Aptos"/>
        </w:rPr>
      </w:pPr>
      <w:r w:rsidRPr="00F47784">
        <w:rPr>
          <w:rFonts w:ascii="Aptos" w:hAnsi="Aptos"/>
          <w:b/>
          <w:bCs/>
        </w:rPr>
        <w:lastRenderedPageBreak/>
        <w:t>Cross-Validation</w:t>
      </w:r>
      <w:r w:rsidRPr="00F47784">
        <w:rPr>
          <w:rFonts w:ascii="Aptos" w:hAnsi="Aptos"/>
        </w:rPr>
        <w:t>: We will use cross-validation techniques to assess the performance of our models. This involves dividing the dataset into multiple subsets and training the model on each subset while validating it on the remaining data. This method helps in identifying any overfitting or underfitting issues (Zhang et al., 2020).</w:t>
      </w:r>
    </w:p>
    <w:p w14:paraId="24962A1A" w14:textId="77777777" w:rsidR="00124C33" w:rsidRPr="00F47784" w:rsidRDefault="00124C33" w:rsidP="00EA10EB">
      <w:pPr>
        <w:pStyle w:val="NormalWeb"/>
        <w:numPr>
          <w:ilvl w:val="0"/>
          <w:numId w:val="6"/>
        </w:numPr>
        <w:spacing w:line="276" w:lineRule="auto"/>
        <w:rPr>
          <w:rFonts w:ascii="Aptos" w:hAnsi="Aptos"/>
        </w:rPr>
      </w:pPr>
      <w:r w:rsidRPr="00F47784">
        <w:rPr>
          <w:rFonts w:ascii="Aptos" w:hAnsi="Aptos"/>
          <w:b/>
          <w:bCs/>
        </w:rPr>
        <w:t>Back-Testing</w:t>
      </w:r>
      <w:r w:rsidRPr="00F47784">
        <w:rPr>
          <w:rFonts w:ascii="Aptos" w:hAnsi="Aptos"/>
        </w:rPr>
        <w:t>: We will back-test our models against historical data to evaluate their performance in real-world scenarios. This process involves simulating the model’s predictions on past data to see how well it would have performed (Lo, 2002).</w:t>
      </w:r>
    </w:p>
    <w:p w14:paraId="4B11BB37" w14:textId="68F6DC13" w:rsidR="3737F6B6" w:rsidRDefault="3737F6B6" w:rsidP="3737F6B6">
      <w:pPr>
        <w:rPr>
          <w:b/>
          <w:bCs/>
          <w:sz w:val="24"/>
          <w:szCs w:val="24"/>
        </w:rPr>
      </w:pPr>
    </w:p>
    <w:p w14:paraId="2FD9F84B" w14:textId="4DF89A7C" w:rsidR="00124C33" w:rsidRPr="002C0FC2" w:rsidRDefault="00124C33" w:rsidP="002C0FC2">
      <w:pPr>
        <w:rPr>
          <w:b/>
          <w:sz w:val="24"/>
          <w:szCs w:val="24"/>
        </w:rPr>
      </w:pPr>
      <w:r w:rsidRPr="002C0FC2">
        <w:rPr>
          <w:b/>
          <w:sz w:val="24"/>
          <w:szCs w:val="24"/>
        </w:rPr>
        <w:t>User Feedback</w:t>
      </w:r>
      <w:r w:rsidR="00E72528">
        <w:rPr>
          <w:b/>
          <w:sz w:val="24"/>
          <w:szCs w:val="24"/>
        </w:rPr>
        <w:t xml:space="preserve"> </w:t>
      </w:r>
      <w:r w:rsidR="00E72528" w:rsidRPr="00E72528">
        <w:rPr>
          <w:bCs/>
          <w:sz w:val="24"/>
          <w:szCs w:val="24"/>
        </w:rPr>
        <w:t>(For the device)</w:t>
      </w:r>
    </w:p>
    <w:p w14:paraId="58172EB6" w14:textId="77777777" w:rsidR="00124C33" w:rsidRPr="00130F1A" w:rsidRDefault="00124C33" w:rsidP="002C0FC2">
      <w:r w:rsidRPr="00130F1A">
        <w:t>We will use the following methods to collect and utilize feedback:</w:t>
      </w:r>
    </w:p>
    <w:p w14:paraId="0C67D150" w14:textId="7A55630C" w:rsidR="00124C33" w:rsidRPr="00945254" w:rsidRDefault="00124C33" w:rsidP="00EA10EB">
      <w:pPr>
        <w:pStyle w:val="NormalWeb"/>
        <w:numPr>
          <w:ilvl w:val="0"/>
          <w:numId w:val="7"/>
        </w:numPr>
        <w:spacing w:line="276" w:lineRule="auto"/>
        <w:rPr>
          <w:rFonts w:ascii="Aptos" w:hAnsi="Aptos"/>
        </w:rPr>
      </w:pPr>
      <w:r w:rsidRPr="00945254">
        <w:rPr>
          <w:rFonts w:ascii="Aptos" w:hAnsi="Aptos"/>
          <w:b/>
        </w:rPr>
        <w:t>Surveys and Interviews</w:t>
      </w:r>
      <w:r w:rsidRPr="00945254">
        <w:rPr>
          <w:rFonts w:ascii="Aptos" w:hAnsi="Aptos"/>
        </w:rPr>
        <w:t>: We will conduct surveys and interviews with users, alpha testers and volunteers, to gather qualitative feedback on the usability and effectiveness of the dashboard. This feedback will help us identify any areas for improvement</w:t>
      </w:r>
      <w:r w:rsidR="002B00CE">
        <w:rPr>
          <w:rFonts w:ascii="Aptos" w:hAnsi="Aptos"/>
        </w:rPr>
        <w:t>.</w:t>
      </w:r>
    </w:p>
    <w:p w14:paraId="0F3AD89D" w14:textId="38C5C6A2" w:rsidR="5B58CA5F" w:rsidRPr="00A30BC7" w:rsidRDefault="00124C33" w:rsidP="5B58CA5F">
      <w:pPr>
        <w:pStyle w:val="NormalWeb"/>
        <w:numPr>
          <w:ilvl w:val="0"/>
          <w:numId w:val="7"/>
        </w:numPr>
        <w:spacing w:line="276" w:lineRule="auto"/>
        <w:rPr>
          <w:rFonts w:ascii="Aptos" w:hAnsi="Aptos"/>
        </w:rPr>
      </w:pPr>
      <w:r w:rsidRPr="00945254">
        <w:rPr>
          <w:rFonts w:ascii="Aptos" w:hAnsi="Aptos"/>
          <w:b/>
        </w:rPr>
        <w:t>Usability Testing</w:t>
      </w:r>
      <w:r w:rsidRPr="00945254">
        <w:rPr>
          <w:rFonts w:ascii="Aptos" w:hAnsi="Aptos"/>
        </w:rPr>
        <w:t>: We will conduct usability testing sessions where users interact with the dashboard. These sessions will help us identify any usability issues and make necessary adjustments to enhance the user experience</w:t>
      </w:r>
      <w:r w:rsidR="002B00CE">
        <w:rPr>
          <w:rFonts w:ascii="Aptos" w:hAnsi="Aptos"/>
        </w:rPr>
        <w:t>.</w:t>
      </w:r>
      <w:r w:rsidRPr="00945254">
        <w:rPr>
          <w:rFonts w:ascii="Aptos" w:hAnsi="Aptos"/>
        </w:rPr>
        <w:t xml:space="preserve"> </w:t>
      </w:r>
    </w:p>
    <w:p w14:paraId="720EC603" w14:textId="77777777" w:rsidR="00124C33" w:rsidRPr="002C7513" w:rsidRDefault="00124C33" w:rsidP="00124C33">
      <w:pPr>
        <w:pStyle w:val="NormalWeb"/>
        <w:spacing w:line="276" w:lineRule="auto"/>
        <w:rPr>
          <w:rFonts w:ascii="Aptos" w:hAnsi="Aptos"/>
          <w:sz w:val="24"/>
          <w:szCs w:val="24"/>
        </w:rPr>
      </w:pPr>
      <w:r w:rsidRPr="002C7513">
        <w:rPr>
          <w:rFonts w:ascii="Aptos" w:hAnsi="Aptos"/>
          <w:b/>
          <w:bCs/>
          <w:sz w:val="24"/>
          <w:szCs w:val="24"/>
        </w:rPr>
        <w:t>Performance Evaluation</w:t>
      </w:r>
    </w:p>
    <w:p w14:paraId="3BCF64D0" w14:textId="77777777" w:rsidR="00124C33" w:rsidRPr="00F47784" w:rsidRDefault="00124C33" w:rsidP="00124C33">
      <w:pPr>
        <w:pStyle w:val="NormalWeb"/>
        <w:spacing w:line="276" w:lineRule="auto"/>
        <w:rPr>
          <w:rFonts w:ascii="Aptos" w:hAnsi="Aptos"/>
        </w:rPr>
      </w:pPr>
      <w:r w:rsidRPr="00F47784">
        <w:rPr>
          <w:rFonts w:ascii="Aptos" w:hAnsi="Aptos"/>
        </w:rPr>
        <w:t>The performance of the models and the dashboard will be continuously monitored and evaluated using the following methods:</w:t>
      </w:r>
    </w:p>
    <w:p w14:paraId="1E5B65FE" w14:textId="4C4CF63E" w:rsidR="00124C33" w:rsidRPr="00F47784" w:rsidRDefault="00124C33" w:rsidP="00EA10EB">
      <w:pPr>
        <w:pStyle w:val="NormalWeb"/>
        <w:numPr>
          <w:ilvl w:val="0"/>
          <w:numId w:val="8"/>
        </w:numPr>
        <w:spacing w:line="276" w:lineRule="auto"/>
        <w:rPr>
          <w:rFonts w:ascii="Aptos" w:hAnsi="Aptos"/>
        </w:rPr>
      </w:pPr>
      <w:r w:rsidRPr="00F47784">
        <w:rPr>
          <w:rFonts w:ascii="Aptos" w:hAnsi="Aptos"/>
          <w:b/>
          <w:bCs/>
        </w:rPr>
        <w:t>Real-Time Testing</w:t>
      </w:r>
      <w:r w:rsidRPr="00F47784">
        <w:rPr>
          <w:rFonts w:ascii="Aptos" w:hAnsi="Aptos"/>
        </w:rPr>
        <w:t xml:space="preserve">: </w:t>
      </w:r>
      <w:r w:rsidR="00EF2D3D">
        <w:rPr>
          <w:rFonts w:ascii="Aptos" w:hAnsi="Aptos"/>
        </w:rPr>
        <w:t xml:space="preserve">The </w:t>
      </w:r>
      <w:r w:rsidRPr="00F47784">
        <w:rPr>
          <w:rFonts w:ascii="Aptos" w:hAnsi="Aptos"/>
        </w:rPr>
        <w:t xml:space="preserve">performance of the models </w:t>
      </w:r>
      <w:r w:rsidR="00EF2D3D">
        <w:rPr>
          <w:rFonts w:ascii="Aptos" w:hAnsi="Aptos"/>
        </w:rPr>
        <w:t xml:space="preserve">will be monitored </w:t>
      </w:r>
      <w:r w:rsidRPr="00F47784">
        <w:rPr>
          <w:rFonts w:ascii="Aptos" w:hAnsi="Aptos"/>
        </w:rPr>
        <w:t>in real-time to ensure they are accurately predicting market trends and providing valuable insights (Huang et al., 2024).</w:t>
      </w:r>
    </w:p>
    <w:p w14:paraId="46B95927" w14:textId="0233A730" w:rsidR="74D040D0" w:rsidRPr="00A30BC7" w:rsidRDefault="00124C33" w:rsidP="74D040D0">
      <w:pPr>
        <w:pStyle w:val="NormalWeb"/>
        <w:numPr>
          <w:ilvl w:val="0"/>
          <w:numId w:val="8"/>
        </w:numPr>
        <w:spacing w:line="276" w:lineRule="auto"/>
        <w:rPr>
          <w:rFonts w:ascii="Aptos" w:hAnsi="Aptos"/>
        </w:rPr>
      </w:pPr>
      <w:r w:rsidRPr="00F47784">
        <w:rPr>
          <w:rFonts w:ascii="Aptos" w:hAnsi="Aptos"/>
          <w:b/>
          <w:bCs/>
        </w:rPr>
        <w:t>Comparison with Benchmarks</w:t>
      </w:r>
      <w:r w:rsidRPr="00F47784">
        <w:rPr>
          <w:rFonts w:ascii="Aptos" w:hAnsi="Aptos"/>
        </w:rPr>
        <w:t>: We will compare the performance of our models against standard benchmarks to assess their effectiveness. This comparison will help us understand how well our models perform relative to existing solutions (Fama, 1998).</w:t>
      </w:r>
    </w:p>
    <w:p w14:paraId="319D4761" w14:textId="77777777" w:rsidR="00124C33" w:rsidRPr="002C7513" w:rsidRDefault="00124C33" w:rsidP="00124C33">
      <w:pPr>
        <w:pStyle w:val="NormalWeb"/>
        <w:spacing w:line="276" w:lineRule="auto"/>
        <w:rPr>
          <w:rFonts w:ascii="Aptos" w:hAnsi="Aptos"/>
          <w:sz w:val="24"/>
          <w:szCs w:val="24"/>
        </w:rPr>
      </w:pPr>
      <w:r w:rsidRPr="002C7513">
        <w:rPr>
          <w:rFonts w:ascii="Aptos" w:hAnsi="Aptos"/>
          <w:b/>
          <w:bCs/>
          <w:sz w:val="24"/>
          <w:szCs w:val="24"/>
        </w:rPr>
        <w:t>Risk Management</w:t>
      </w:r>
    </w:p>
    <w:p w14:paraId="79C814AC" w14:textId="77777777" w:rsidR="00124C33" w:rsidRPr="00F47784" w:rsidRDefault="00124C33" w:rsidP="00124C33">
      <w:pPr>
        <w:pStyle w:val="NormalWeb"/>
        <w:spacing w:line="276" w:lineRule="auto"/>
        <w:rPr>
          <w:rFonts w:ascii="Aptos" w:hAnsi="Aptos"/>
        </w:rPr>
      </w:pPr>
      <w:r w:rsidRPr="00F47784">
        <w:rPr>
          <w:rFonts w:ascii="Aptos" w:hAnsi="Aptos"/>
        </w:rPr>
        <w:t>Effective risk management is crucial for the success of our project. We will use the following strategies to manage risk:</w:t>
      </w:r>
    </w:p>
    <w:p w14:paraId="0BCE12C8" w14:textId="26446324" w:rsidR="00124C33" w:rsidRPr="00F47784" w:rsidRDefault="00124C33" w:rsidP="00EA10EB">
      <w:pPr>
        <w:pStyle w:val="NormalWeb"/>
        <w:numPr>
          <w:ilvl w:val="0"/>
          <w:numId w:val="9"/>
        </w:numPr>
        <w:spacing w:line="276" w:lineRule="auto"/>
        <w:rPr>
          <w:rFonts w:ascii="Aptos" w:hAnsi="Aptos"/>
        </w:rPr>
      </w:pPr>
      <w:r w:rsidRPr="00F47784">
        <w:rPr>
          <w:rFonts w:ascii="Aptos" w:hAnsi="Aptos"/>
          <w:b/>
          <w:bCs/>
        </w:rPr>
        <w:t>Risk Metrics</w:t>
      </w:r>
      <w:r w:rsidRPr="00F47784">
        <w:rPr>
          <w:rFonts w:ascii="Aptos" w:hAnsi="Aptos"/>
        </w:rPr>
        <w:t xml:space="preserve">: We will use advanced risk metrics like Conditional Value at Risk (CVaR) and Expected Shortfall to assess the potential risks associated with our portfolio strategies. These metrics provide a </w:t>
      </w:r>
      <w:r w:rsidR="005E6CE5">
        <w:rPr>
          <w:rFonts w:ascii="Aptos" w:hAnsi="Aptos"/>
        </w:rPr>
        <w:t>substantial</w:t>
      </w:r>
      <w:r w:rsidRPr="00F47784">
        <w:rPr>
          <w:rFonts w:ascii="Aptos" w:hAnsi="Aptos"/>
        </w:rPr>
        <w:t xml:space="preserve"> view of potential risks and help in making informed decisions (Baker, Bloom &amp; Davis, 2023).</w:t>
      </w:r>
    </w:p>
    <w:p w14:paraId="218C24A4" w14:textId="4C335E74" w:rsidR="36A31F82" w:rsidRPr="00A30BC7" w:rsidRDefault="00124C33" w:rsidP="00A30BC7">
      <w:pPr>
        <w:pStyle w:val="NormalWeb"/>
        <w:numPr>
          <w:ilvl w:val="0"/>
          <w:numId w:val="9"/>
        </w:numPr>
        <w:spacing w:line="276" w:lineRule="auto"/>
        <w:rPr>
          <w:rFonts w:ascii="Aptos" w:hAnsi="Aptos"/>
        </w:rPr>
      </w:pPr>
      <w:r w:rsidRPr="00F47784">
        <w:rPr>
          <w:rFonts w:ascii="Aptos" w:hAnsi="Aptos"/>
          <w:b/>
          <w:bCs/>
        </w:rPr>
        <w:t>Adaptive Management</w:t>
      </w:r>
      <w:r w:rsidRPr="00F47784">
        <w:rPr>
          <w:rFonts w:ascii="Aptos" w:hAnsi="Aptos"/>
        </w:rPr>
        <w:t xml:space="preserve">: We will adjust our strategies based on real-time data to ensure that our portfolio management approach remains adaptive and responsive to market changes </w:t>
      </w:r>
      <w:r w:rsidR="00A17B61">
        <w:rPr>
          <w:rFonts w:ascii="Aptos" w:hAnsi="Aptos"/>
        </w:rPr>
        <w:t xml:space="preserve">that are </w:t>
      </w:r>
      <w:r w:rsidR="002B0C7C">
        <w:rPr>
          <w:rFonts w:ascii="Aptos" w:hAnsi="Aptos"/>
        </w:rPr>
        <w:t>happening in real</w:t>
      </w:r>
      <w:r w:rsidR="002B00CE">
        <w:rPr>
          <w:rFonts w:ascii="Aptos" w:hAnsi="Aptos"/>
        </w:rPr>
        <w:t xml:space="preserve"> </w:t>
      </w:r>
      <w:proofErr w:type="gramStart"/>
      <w:r w:rsidR="002B0C7C">
        <w:rPr>
          <w:rFonts w:ascii="Aptos" w:hAnsi="Aptos"/>
        </w:rPr>
        <w:t>time.</w:t>
      </w:r>
      <w:r w:rsidRPr="00F47784">
        <w:rPr>
          <w:rFonts w:ascii="Aptos" w:hAnsi="Aptos"/>
        </w:rPr>
        <w:t>(</w:t>
      </w:r>
      <w:proofErr w:type="spellStart"/>
      <w:proofErr w:type="gramEnd"/>
      <w:r w:rsidRPr="00F47784">
        <w:rPr>
          <w:rFonts w:ascii="Aptos" w:hAnsi="Aptos"/>
        </w:rPr>
        <w:t>Anese</w:t>
      </w:r>
      <w:proofErr w:type="spellEnd"/>
      <w:r w:rsidRPr="00F47784">
        <w:rPr>
          <w:rFonts w:ascii="Aptos" w:hAnsi="Aptos"/>
        </w:rPr>
        <w:t xml:space="preserve"> et al., 2023).</w:t>
      </w:r>
    </w:p>
    <w:p w14:paraId="32A28010" w14:textId="0F0A24AC" w:rsidR="7C0CAF26" w:rsidRDefault="00124C33" w:rsidP="7C0CAF26">
      <w:pPr>
        <w:pStyle w:val="NormalWeb"/>
        <w:spacing w:line="276" w:lineRule="auto"/>
        <w:rPr>
          <w:rFonts w:ascii="Aptos" w:eastAsiaTheme="majorEastAsia" w:hAnsi="Aptos"/>
          <w:b/>
          <w:bCs/>
          <w:sz w:val="28"/>
          <w:szCs w:val="28"/>
        </w:rPr>
      </w:pPr>
      <w:commentRangeStart w:id="14"/>
      <w:r w:rsidRPr="00832DFC">
        <w:rPr>
          <w:rFonts w:ascii="Aptos" w:eastAsiaTheme="majorEastAsia" w:hAnsi="Aptos"/>
          <w:b/>
          <w:bCs/>
          <w:sz w:val="28"/>
          <w:szCs w:val="28"/>
        </w:rPr>
        <w:lastRenderedPageBreak/>
        <w:t>Feasibility and Planning</w:t>
      </w:r>
      <w:commentRangeEnd w:id="14"/>
      <w:r w:rsidR="001338B6">
        <w:rPr>
          <w:rStyle w:val="CommentReference"/>
          <w:rFonts w:eastAsiaTheme="minorHAnsi"/>
        </w:rPr>
        <w:commentReference w:id="14"/>
      </w:r>
    </w:p>
    <w:p w14:paraId="73C0CD93" w14:textId="78F6C33F" w:rsidR="7C0CAF26" w:rsidRDefault="00124C33" w:rsidP="7C0CAF26">
      <w:pPr>
        <w:pStyle w:val="NormalWeb"/>
        <w:spacing w:line="276" w:lineRule="auto"/>
        <w:rPr>
          <w:rFonts w:asciiTheme="majorHAnsi" w:eastAsiaTheme="majorEastAsia" w:hAnsiTheme="majorHAnsi" w:hint="eastAsia"/>
          <w:b/>
          <w:bCs/>
          <w:sz w:val="24"/>
          <w:szCs w:val="24"/>
        </w:rPr>
      </w:pPr>
      <w:r w:rsidRPr="002C7513">
        <w:rPr>
          <w:rFonts w:asciiTheme="majorHAnsi" w:eastAsiaTheme="majorEastAsia" w:hAnsiTheme="majorHAnsi"/>
          <w:b/>
          <w:bCs/>
          <w:sz w:val="24"/>
          <w:szCs w:val="24"/>
        </w:rPr>
        <w:t>Project Management Plan</w:t>
      </w:r>
      <w:r w:rsidR="00A30BC7">
        <w:rPr>
          <w:rFonts w:asciiTheme="majorHAnsi" w:eastAsiaTheme="majorEastAsia" w:hAnsiTheme="majorHAnsi"/>
          <w:b/>
          <w:bCs/>
          <w:sz w:val="24"/>
          <w:szCs w:val="24"/>
        </w:rPr>
        <w:t xml:space="preserve"> </w:t>
      </w:r>
    </w:p>
    <w:p w14:paraId="03DCC586" w14:textId="762AE7A3" w:rsidR="3E2810F0" w:rsidRPr="00A30BC7" w:rsidRDefault="00124C33" w:rsidP="3E2810F0">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
          <w:bCs/>
        </w:rPr>
        <w:t>Introduction</w:t>
      </w:r>
      <w:r w:rsidRPr="00F47784">
        <w:rPr>
          <w:rFonts w:asciiTheme="majorHAnsi" w:eastAsiaTheme="majorEastAsia" w:hAnsiTheme="majorHAnsi"/>
          <w:bCs/>
        </w:rPr>
        <w:t xml:space="preserve"> This project management plan outlines the key activities, timelines, resources, and risk management strategies for the development and implementation of </w:t>
      </w:r>
      <w:r w:rsidR="002B00CE">
        <w:rPr>
          <w:rFonts w:asciiTheme="majorHAnsi" w:eastAsiaTheme="majorEastAsia" w:hAnsiTheme="majorHAnsi"/>
          <w:bCs/>
        </w:rPr>
        <w:t xml:space="preserve">the </w:t>
      </w:r>
      <w:r>
        <w:rPr>
          <w:rFonts w:asciiTheme="majorHAnsi" w:eastAsiaTheme="majorEastAsia" w:hAnsiTheme="majorHAnsi"/>
          <w:bCs/>
        </w:rPr>
        <w:t xml:space="preserve">project. </w:t>
      </w:r>
      <w:r w:rsidRPr="00F47784">
        <w:rPr>
          <w:rFonts w:asciiTheme="majorHAnsi" w:eastAsiaTheme="majorEastAsia" w:hAnsiTheme="majorHAnsi"/>
          <w:bCs/>
        </w:rPr>
        <w:t>The plan ensures that the project meets the specified objectives</w:t>
      </w:r>
      <w:r>
        <w:rPr>
          <w:rFonts w:asciiTheme="majorHAnsi" w:eastAsiaTheme="majorEastAsia" w:hAnsiTheme="majorHAnsi"/>
          <w:bCs/>
        </w:rPr>
        <w:t xml:space="preserve"> on time</w:t>
      </w:r>
      <w:r w:rsidRPr="00F47784">
        <w:rPr>
          <w:rFonts w:asciiTheme="majorHAnsi" w:eastAsiaTheme="majorEastAsia" w:hAnsiTheme="majorHAnsi"/>
          <w:bCs/>
        </w:rPr>
        <w:t>.</w:t>
      </w:r>
      <w:r w:rsidR="00534540">
        <w:rPr>
          <w:rFonts w:asciiTheme="majorHAnsi" w:eastAsiaTheme="majorEastAsia" w:hAnsiTheme="majorHAnsi"/>
          <w:bCs/>
        </w:rPr>
        <w:t xml:space="preserve"> (Table 1 has the </w:t>
      </w:r>
      <w:r w:rsidR="002A5E16">
        <w:rPr>
          <w:rFonts w:asciiTheme="majorHAnsi" w:eastAsiaTheme="majorEastAsia" w:hAnsiTheme="majorHAnsi"/>
          <w:bCs/>
        </w:rPr>
        <w:t>project timeline</w:t>
      </w:r>
      <w:r w:rsidR="00534540">
        <w:rPr>
          <w:rFonts w:asciiTheme="majorHAnsi" w:eastAsiaTheme="majorEastAsia" w:hAnsiTheme="majorHAnsi"/>
          <w:bCs/>
        </w:rPr>
        <w:t>)</w:t>
      </w:r>
    </w:p>
    <w:p w14:paraId="563A486C" w14:textId="49E7D6FF" w:rsidR="460F7709" w:rsidRPr="00A30BC7" w:rsidRDefault="00124C33" w:rsidP="460F7709">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
          <w:bCs/>
        </w:rPr>
        <w:t>Project Objectives</w:t>
      </w:r>
      <w:r w:rsidR="0038180C">
        <w:rPr>
          <w:rFonts w:asciiTheme="majorHAnsi" w:eastAsiaTheme="majorEastAsia" w:hAnsiTheme="majorHAnsi"/>
          <w:bCs/>
        </w:rPr>
        <w:t xml:space="preserve"> </w:t>
      </w:r>
      <w:r w:rsidR="0038180C" w:rsidRPr="0038180C">
        <w:rPr>
          <w:rFonts w:asciiTheme="majorHAnsi" w:eastAsiaTheme="majorEastAsia" w:hAnsiTheme="majorHAnsi"/>
          <w:b/>
        </w:rPr>
        <w:t>&amp; Scope</w:t>
      </w:r>
      <w:r w:rsidR="0038180C">
        <w:rPr>
          <w:rFonts w:asciiTheme="majorHAnsi" w:eastAsiaTheme="majorEastAsia" w:hAnsiTheme="majorHAnsi"/>
          <w:bCs/>
        </w:rPr>
        <w:t xml:space="preserve"> : </w:t>
      </w:r>
      <w:r w:rsidR="0013372E">
        <w:rPr>
          <w:rFonts w:asciiTheme="majorHAnsi" w:eastAsiaTheme="majorEastAsia" w:hAnsiTheme="majorHAnsi"/>
          <w:bCs/>
        </w:rPr>
        <w:t>(</w:t>
      </w:r>
      <w:r w:rsidR="0038180C">
        <w:rPr>
          <w:rFonts w:asciiTheme="majorHAnsi" w:eastAsiaTheme="majorEastAsia" w:hAnsiTheme="majorHAnsi"/>
          <w:bCs/>
        </w:rPr>
        <w:t>Defined in the Introduction</w:t>
      </w:r>
      <w:r w:rsidR="0013372E">
        <w:rPr>
          <w:rFonts w:asciiTheme="majorHAnsi" w:eastAsiaTheme="majorEastAsia" w:hAnsiTheme="majorHAnsi"/>
          <w:bCs/>
        </w:rPr>
        <w:t>)</w:t>
      </w:r>
    </w:p>
    <w:p w14:paraId="1220E47C" w14:textId="77777777" w:rsidR="00124C33" w:rsidRPr="00F47784" w:rsidRDefault="00124C33" w:rsidP="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
          <w:bCs/>
        </w:rPr>
        <w:t>Project Timeline</w:t>
      </w:r>
      <w:r w:rsidRPr="00F47784">
        <w:rPr>
          <w:rFonts w:asciiTheme="majorHAnsi" w:eastAsiaTheme="majorEastAsia" w:hAnsiTheme="majorHAnsi"/>
          <w:bCs/>
        </w:rPr>
        <w:t> </w:t>
      </w:r>
    </w:p>
    <w:p w14:paraId="583BFD43" w14:textId="112044E6" w:rsidR="00534540" w:rsidRDefault="00534540" w:rsidP="00534540">
      <w:pPr>
        <w:pStyle w:val="Caption"/>
        <w:keepNext/>
      </w:pPr>
      <w:r>
        <w:t xml:space="preserve">Table </w:t>
      </w:r>
      <w:fldSimple w:instr=" SEQ Table \* ARABIC ">
        <w:r>
          <w:rPr>
            <w:noProof/>
          </w:rPr>
          <w:t>1</w:t>
        </w:r>
      </w:fldSimple>
      <w:r>
        <w:t xml:space="preserve"> The Project outline</w:t>
      </w:r>
    </w:p>
    <w:tbl>
      <w:tblPr>
        <w:tblW w:w="8958"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95"/>
        <w:gridCol w:w="3635"/>
        <w:gridCol w:w="1032"/>
        <w:gridCol w:w="1032"/>
        <w:gridCol w:w="964"/>
      </w:tblGrid>
      <w:tr w:rsidR="00124C33" w:rsidRPr="00F47784" w14:paraId="2CBA12A9" w14:textId="77777777" w:rsidTr="00606649">
        <w:trPr>
          <w:trHeight w:val="432"/>
          <w:tblHeader/>
        </w:trPr>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2EA3746" w14:textId="77777777" w:rsidR="00124C33" w:rsidRPr="00F47784" w:rsidRDefault="00124C33">
            <w:pPr>
              <w:pStyle w:val="NormalWeb"/>
              <w:spacing w:line="276" w:lineRule="auto"/>
              <w:rPr>
                <w:rFonts w:asciiTheme="majorHAnsi" w:eastAsiaTheme="majorEastAsia" w:hAnsiTheme="majorHAnsi" w:hint="eastAsia"/>
                <w:b/>
                <w:bCs/>
              </w:rPr>
            </w:pPr>
            <w:r w:rsidRPr="00F47784">
              <w:rPr>
                <w:rFonts w:asciiTheme="majorHAnsi" w:eastAsiaTheme="majorEastAsia" w:hAnsiTheme="majorHAnsi"/>
                <w:b/>
                <w:bCs/>
              </w:rPr>
              <w:t>Phase</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E57442F" w14:textId="77777777" w:rsidR="00124C33" w:rsidRPr="00F47784" w:rsidRDefault="00124C33">
            <w:pPr>
              <w:pStyle w:val="NormalWeb"/>
              <w:spacing w:line="276" w:lineRule="auto"/>
              <w:rPr>
                <w:rFonts w:asciiTheme="majorHAnsi" w:eastAsiaTheme="majorEastAsia" w:hAnsiTheme="majorHAnsi" w:hint="eastAsia"/>
                <w:b/>
                <w:bCs/>
              </w:rPr>
            </w:pPr>
            <w:r w:rsidRPr="00F47784">
              <w:rPr>
                <w:rFonts w:asciiTheme="majorHAnsi" w:eastAsiaTheme="majorEastAsia" w:hAnsiTheme="majorHAnsi"/>
                <w:b/>
                <w:bCs/>
              </w:rPr>
              <w:t>Task Description</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4DF8B0D" w14:textId="77777777" w:rsidR="00124C33" w:rsidRPr="00F47784" w:rsidRDefault="00124C33">
            <w:pPr>
              <w:pStyle w:val="NormalWeb"/>
              <w:spacing w:line="276" w:lineRule="auto"/>
              <w:rPr>
                <w:rFonts w:asciiTheme="majorHAnsi" w:eastAsiaTheme="majorEastAsia" w:hAnsiTheme="majorHAnsi" w:hint="eastAsia"/>
                <w:b/>
                <w:bCs/>
              </w:rPr>
            </w:pPr>
            <w:r w:rsidRPr="00F47784">
              <w:rPr>
                <w:rFonts w:asciiTheme="majorHAnsi" w:eastAsiaTheme="majorEastAsia" w:hAnsiTheme="majorHAnsi"/>
                <w:b/>
                <w:bCs/>
              </w:rPr>
              <w:t>Start Date</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EE6529A" w14:textId="77777777" w:rsidR="00124C33" w:rsidRPr="00F47784" w:rsidRDefault="00124C33">
            <w:pPr>
              <w:pStyle w:val="NormalWeb"/>
              <w:spacing w:line="276" w:lineRule="auto"/>
              <w:rPr>
                <w:rFonts w:asciiTheme="majorHAnsi" w:eastAsiaTheme="majorEastAsia" w:hAnsiTheme="majorHAnsi" w:hint="eastAsia"/>
                <w:b/>
                <w:bCs/>
              </w:rPr>
            </w:pPr>
            <w:r w:rsidRPr="00F47784">
              <w:rPr>
                <w:rFonts w:asciiTheme="majorHAnsi" w:eastAsiaTheme="majorEastAsia" w:hAnsiTheme="majorHAnsi"/>
                <w:b/>
                <w:bCs/>
              </w:rPr>
              <w:t>End Date</w:t>
            </w:r>
          </w:p>
        </w:tc>
        <w:tc>
          <w:tcPr>
            <w:tcW w:w="958"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64FBD8D3" w14:textId="77777777" w:rsidR="00124C33" w:rsidRPr="00F47784" w:rsidRDefault="00124C33">
            <w:pPr>
              <w:pStyle w:val="NormalWeb"/>
              <w:spacing w:line="276" w:lineRule="auto"/>
              <w:rPr>
                <w:rFonts w:asciiTheme="majorHAnsi" w:eastAsiaTheme="majorEastAsia" w:hAnsiTheme="majorHAnsi" w:hint="eastAsia"/>
                <w:b/>
                <w:bCs/>
              </w:rPr>
            </w:pPr>
            <w:r w:rsidRPr="00F47784">
              <w:rPr>
                <w:rFonts w:asciiTheme="majorHAnsi" w:eastAsiaTheme="majorEastAsia" w:hAnsiTheme="majorHAnsi"/>
                <w:b/>
                <w:bCs/>
              </w:rPr>
              <w:t>Duration</w:t>
            </w:r>
          </w:p>
        </w:tc>
      </w:tr>
      <w:tr w:rsidR="00124C33" w:rsidRPr="00F47784" w14:paraId="371A7B30" w14:textId="77777777" w:rsidTr="00606649">
        <w:trPr>
          <w:trHeight w:val="420"/>
        </w:trPr>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96AA878"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
                <w:bCs/>
              </w:rPr>
              <w:t>Phase 1: Planning</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0BCE03F3"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Define project scope, objectives, and requirements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97A3A98"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Oct 10, 2024</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6126D7B2" w14:textId="07C7DECD"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 xml:space="preserve">Nov </w:t>
            </w:r>
            <w:r w:rsidR="00CA6174">
              <w:rPr>
                <w:rFonts w:asciiTheme="majorHAnsi" w:eastAsiaTheme="majorEastAsia" w:hAnsiTheme="majorHAnsi"/>
                <w:bCs/>
              </w:rPr>
              <w:t>13</w:t>
            </w:r>
            <w:r w:rsidRPr="00F47784">
              <w:rPr>
                <w:rFonts w:asciiTheme="majorHAnsi" w:eastAsiaTheme="majorEastAsia" w:hAnsiTheme="majorHAnsi"/>
                <w:bCs/>
              </w:rPr>
              <w:t>, 2024</w:t>
            </w:r>
          </w:p>
        </w:tc>
        <w:tc>
          <w:tcPr>
            <w:tcW w:w="958"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A2DB8E2" w14:textId="048FAAEB" w:rsidR="00124C33" w:rsidRPr="00F47784" w:rsidRDefault="00CA6174">
            <w:pPr>
              <w:pStyle w:val="NormalWeb"/>
              <w:spacing w:line="276" w:lineRule="auto"/>
              <w:rPr>
                <w:rFonts w:asciiTheme="majorHAnsi" w:eastAsiaTheme="majorEastAsia" w:hAnsiTheme="majorHAnsi" w:hint="eastAsia"/>
                <w:bCs/>
              </w:rPr>
            </w:pPr>
            <w:r>
              <w:rPr>
                <w:rFonts w:asciiTheme="majorHAnsi" w:eastAsiaTheme="majorEastAsia" w:hAnsiTheme="majorHAnsi"/>
                <w:bCs/>
              </w:rPr>
              <w:t>34</w:t>
            </w:r>
            <w:r w:rsidR="00124C33" w:rsidRPr="00F47784">
              <w:rPr>
                <w:rFonts w:asciiTheme="majorHAnsi" w:eastAsiaTheme="majorEastAsia" w:hAnsiTheme="majorHAnsi"/>
                <w:bCs/>
              </w:rPr>
              <w:t xml:space="preserve"> days</w:t>
            </w:r>
          </w:p>
        </w:tc>
      </w:tr>
      <w:tr w:rsidR="00124C33" w:rsidRPr="00F47784" w14:paraId="376665E3" w14:textId="77777777" w:rsidTr="00606649">
        <w:trPr>
          <w:trHeight w:val="432"/>
        </w:trPr>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0DF4A60D"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
                <w:bCs/>
              </w:rPr>
              <w:t>Phase 2: Data Collection</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D92EA61"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Collect historical and real-time sentiment and market data</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08368B25" w14:textId="1218E418"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Nov 1</w:t>
            </w:r>
            <w:r w:rsidR="00CA6174">
              <w:rPr>
                <w:rFonts w:asciiTheme="majorHAnsi" w:eastAsiaTheme="majorEastAsia" w:hAnsiTheme="majorHAnsi"/>
                <w:bCs/>
              </w:rPr>
              <w:t>3</w:t>
            </w:r>
            <w:r w:rsidRPr="00F47784">
              <w:rPr>
                <w:rFonts w:asciiTheme="majorHAnsi" w:eastAsiaTheme="majorEastAsia" w:hAnsiTheme="majorHAnsi"/>
                <w:bCs/>
              </w:rPr>
              <w:t>, 2024</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F84C051" w14:textId="39242B9F"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 xml:space="preserve">Dec </w:t>
            </w:r>
            <w:r w:rsidR="00C90A17">
              <w:rPr>
                <w:rFonts w:asciiTheme="majorHAnsi" w:eastAsiaTheme="majorEastAsia" w:hAnsiTheme="majorHAnsi"/>
                <w:bCs/>
              </w:rPr>
              <w:t>20</w:t>
            </w:r>
            <w:r w:rsidRPr="00F47784">
              <w:rPr>
                <w:rFonts w:asciiTheme="majorHAnsi" w:eastAsiaTheme="majorEastAsia" w:hAnsiTheme="majorHAnsi"/>
                <w:bCs/>
              </w:rPr>
              <w:t>, 202</w:t>
            </w:r>
            <w:r w:rsidR="00496CA2">
              <w:rPr>
                <w:rFonts w:asciiTheme="majorHAnsi" w:eastAsiaTheme="majorEastAsia" w:hAnsiTheme="majorHAnsi"/>
                <w:bCs/>
              </w:rPr>
              <w:t>4</w:t>
            </w:r>
          </w:p>
        </w:tc>
        <w:tc>
          <w:tcPr>
            <w:tcW w:w="958"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2D2ADE8" w14:textId="39DF4EEC"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3</w:t>
            </w:r>
            <w:r w:rsidR="00FC6EAA">
              <w:rPr>
                <w:rFonts w:asciiTheme="majorHAnsi" w:eastAsiaTheme="majorEastAsia" w:hAnsiTheme="majorHAnsi"/>
                <w:bCs/>
              </w:rPr>
              <w:t>7</w:t>
            </w:r>
            <w:r w:rsidRPr="00F47784">
              <w:rPr>
                <w:rFonts w:asciiTheme="majorHAnsi" w:eastAsiaTheme="majorEastAsia" w:hAnsiTheme="majorHAnsi"/>
                <w:bCs/>
              </w:rPr>
              <w:t xml:space="preserve"> days</w:t>
            </w:r>
          </w:p>
        </w:tc>
      </w:tr>
      <w:tr w:rsidR="00124C33" w:rsidRPr="00F47784" w14:paraId="5B608706" w14:textId="77777777" w:rsidTr="00606649">
        <w:trPr>
          <w:trHeight w:val="420"/>
        </w:trPr>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6E5F8FAD"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
                <w:bCs/>
              </w:rPr>
              <w:t>Phase 3: Data Preprocessing</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6317D45C"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Clean and preprocess data for analysis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43AB8A5" w14:textId="56A7596A"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 xml:space="preserve">Dec </w:t>
            </w:r>
            <w:r w:rsidR="00FC6EAA">
              <w:rPr>
                <w:rFonts w:asciiTheme="majorHAnsi" w:eastAsiaTheme="majorEastAsia" w:hAnsiTheme="majorHAnsi"/>
                <w:bCs/>
              </w:rPr>
              <w:t>20</w:t>
            </w:r>
            <w:r w:rsidRPr="00F47784">
              <w:rPr>
                <w:rFonts w:asciiTheme="majorHAnsi" w:eastAsiaTheme="majorEastAsia" w:hAnsiTheme="majorHAnsi"/>
                <w:bCs/>
              </w:rPr>
              <w:t>, 202</w:t>
            </w:r>
            <w:r w:rsidR="00496CA2">
              <w:rPr>
                <w:rFonts w:asciiTheme="majorHAnsi" w:eastAsiaTheme="majorEastAsia" w:hAnsiTheme="majorHAnsi"/>
                <w:bCs/>
              </w:rPr>
              <w:t>4</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BCA6901"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Jan 07, 2025</w:t>
            </w:r>
          </w:p>
        </w:tc>
        <w:tc>
          <w:tcPr>
            <w:tcW w:w="958"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F2B4E1E" w14:textId="1969BB27" w:rsidR="00124C33" w:rsidRPr="00F47784" w:rsidRDefault="00FC6EAA">
            <w:pPr>
              <w:pStyle w:val="NormalWeb"/>
              <w:spacing w:line="276" w:lineRule="auto"/>
              <w:rPr>
                <w:rFonts w:asciiTheme="majorHAnsi" w:eastAsiaTheme="majorEastAsia" w:hAnsiTheme="majorHAnsi" w:hint="eastAsia"/>
                <w:bCs/>
              </w:rPr>
            </w:pPr>
            <w:r>
              <w:rPr>
                <w:rFonts w:asciiTheme="majorHAnsi" w:eastAsiaTheme="majorEastAsia" w:hAnsiTheme="majorHAnsi"/>
                <w:bCs/>
              </w:rPr>
              <w:t>17</w:t>
            </w:r>
            <w:r w:rsidR="00124C33" w:rsidRPr="00F47784">
              <w:rPr>
                <w:rFonts w:asciiTheme="majorHAnsi" w:eastAsiaTheme="majorEastAsia" w:hAnsiTheme="majorHAnsi"/>
                <w:bCs/>
              </w:rPr>
              <w:t xml:space="preserve"> days</w:t>
            </w:r>
          </w:p>
        </w:tc>
      </w:tr>
      <w:tr w:rsidR="00124C33" w:rsidRPr="00F47784" w14:paraId="3978D6D7" w14:textId="77777777" w:rsidTr="00606649">
        <w:trPr>
          <w:trHeight w:val="432"/>
        </w:trPr>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128DEE0"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
                <w:bCs/>
              </w:rPr>
              <w:t>Phase 4: Model Development</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7FB0E38"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Develop sentiment analysis and predictive models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55D41D4"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Jan 08, 2025</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55B3206E"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Feb 07, 2025</w:t>
            </w:r>
          </w:p>
        </w:tc>
        <w:tc>
          <w:tcPr>
            <w:tcW w:w="958"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53F00190"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30 days</w:t>
            </w:r>
          </w:p>
        </w:tc>
      </w:tr>
      <w:tr w:rsidR="00124C33" w:rsidRPr="00F47784" w14:paraId="10E2F75B" w14:textId="77777777" w:rsidTr="00606649">
        <w:trPr>
          <w:trHeight w:val="420"/>
        </w:trPr>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6BD6D4AA"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
                <w:bCs/>
              </w:rPr>
              <w:t>Phase 5: Model Validation</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BA96071"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Validate models using cross-validation and back-testing</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BE58B12"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Feb 08, 2025</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5014F7F9"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Feb 22, 2025</w:t>
            </w:r>
          </w:p>
        </w:tc>
        <w:tc>
          <w:tcPr>
            <w:tcW w:w="958"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F79DB68"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14 days</w:t>
            </w:r>
          </w:p>
        </w:tc>
      </w:tr>
      <w:tr w:rsidR="00124C33" w:rsidRPr="00F47784" w14:paraId="08E3B0AF" w14:textId="77777777" w:rsidTr="00606649">
        <w:trPr>
          <w:trHeight w:val="432"/>
        </w:trPr>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6E3817FA"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
                <w:bCs/>
              </w:rPr>
              <w:t>Phase 6: Integration</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8FCBB51" w14:textId="7D56E759"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Integrate models into the interactive dashboard</w:t>
            </w:r>
            <w:r w:rsidR="00D668B8">
              <w:rPr>
                <w:rFonts w:asciiTheme="majorHAnsi" w:eastAsiaTheme="majorEastAsia" w:hAnsiTheme="majorHAnsi"/>
                <w:bCs/>
              </w:rPr>
              <w:t xml:space="preserve"> </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2AB090A"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Feb 22, 2025</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6868CCA"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Mar 24, 2025</w:t>
            </w:r>
          </w:p>
        </w:tc>
        <w:tc>
          <w:tcPr>
            <w:tcW w:w="958"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2D3F827"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30 days</w:t>
            </w:r>
          </w:p>
        </w:tc>
      </w:tr>
      <w:tr w:rsidR="00124C33" w:rsidRPr="00F47784" w14:paraId="27D7AE3C" w14:textId="77777777" w:rsidTr="00606649">
        <w:trPr>
          <w:trHeight w:val="432"/>
        </w:trPr>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1FDEC1D"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
                <w:bCs/>
              </w:rPr>
              <w:t>Phase 7: User Testing</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557D367"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Conduct usability testing and gather feedback</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555D91B"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Mar 25, 2025</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976AD9C"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Apr 09, 2025</w:t>
            </w:r>
          </w:p>
        </w:tc>
        <w:tc>
          <w:tcPr>
            <w:tcW w:w="958"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8EF1A7B"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12 days</w:t>
            </w:r>
          </w:p>
        </w:tc>
      </w:tr>
      <w:tr w:rsidR="00124C33" w:rsidRPr="00F47784" w14:paraId="2DC40601" w14:textId="77777777" w:rsidTr="00606649">
        <w:trPr>
          <w:trHeight w:val="420"/>
        </w:trPr>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8440D90"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
                <w:bCs/>
              </w:rPr>
              <w:t>Phase 8: Final Adjustments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05C91805"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Make final adjustments based on feedback</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0EAB2EF8"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Apr 09, 2025</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58358794"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Apr 17, 2025</w:t>
            </w:r>
          </w:p>
        </w:tc>
        <w:tc>
          <w:tcPr>
            <w:tcW w:w="958"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89F2E68"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8 days</w:t>
            </w:r>
          </w:p>
        </w:tc>
      </w:tr>
      <w:tr w:rsidR="00124C33" w:rsidRPr="00F47784" w14:paraId="3A81D73F" w14:textId="77777777" w:rsidTr="00606649">
        <w:trPr>
          <w:trHeight w:val="279"/>
        </w:trPr>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54270D02"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
                <w:bCs/>
              </w:rPr>
              <w:t>Phase 9: Project Completion</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92AEBDA"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Final review and project submission</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EA6FA22"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Apr 17, 2025</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66D6F8F0"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Apr 22, 2025</w:t>
            </w:r>
          </w:p>
        </w:tc>
        <w:tc>
          <w:tcPr>
            <w:tcW w:w="958"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60190280" w14:textId="77777777" w:rsidR="00124C33" w:rsidRPr="00F47784" w:rsidRDefault="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Cs/>
              </w:rPr>
              <w:t>5 days</w:t>
            </w:r>
          </w:p>
        </w:tc>
      </w:tr>
    </w:tbl>
    <w:p w14:paraId="222B5133" w14:textId="77777777" w:rsidR="00124C33" w:rsidRPr="00F47784" w:rsidRDefault="00124C33" w:rsidP="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
          <w:bCs/>
        </w:rPr>
        <w:t>Resources Required</w:t>
      </w:r>
    </w:p>
    <w:p w14:paraId="72D6C5AD" w14:textId="67055A10" w:rsidR="00124C33" w:rsidRPr="00F47784" w:rsidRDefault="00124C33" w:rsidP="00EA10EB">
      <w:pPr>
        <w:pStyle w:val="NormalWeb"/>
        <w:numPr>
          <w:ilvl w:val="0"/>
          <w:numId w:val="2"/>
        </w:numPr>
        <w:spacing w:line="276" w:lineRule="auto"/>
        <w:rPr>
          <w:rFonts w:asciiTheme="majorHAnsi" w:eastAsiaTheme="majorEastAsia" w:hAnsiTheme="majorHAnsi" w:hint="eastAsia"/>
          <w:bCs/>
        </w:rPr>
      </w:pPr>
      <w:r w:rsidRPr="00F47784">
        <w:rPr>
          <w:rFonts w:asciiTheme="majorHAnsi" w:eastAsiaTheme="majorEastAsia" w:hAnsiTheme="majorHAnsi"/>
          <w:b/>
          <w:bCs/>
        </w:rPr>
        <w:t>Software Tools</w:t>
      </w:r>
      <w:r w:rsidRPr="00F47784">
        <w:rPr>
          <w:rFonts w:asciiTheme="majorHAnsi" w:eastAsiaTheme="majorEastAsia" w:hAnsiTheme="majorHAnsi"/>
          <w:bCs/>
        </w:rPr>
        <w:t>: Python, TensorFlow, PyTorch, sci</w:t>
      </w:r>
      <w:r w:rsidR="002B00CE">
        <w:rPr>
          <w:rFonts w:asciiTheme="majorHAnsi" w:eastAsiaTheme="majorEastAsia" w:hAnsiTheme="majorHAnsi"/>
          <w:bCs/>
        </w:rPr>
        <w:t>-</w:t>
      </w:r>
      <w:r w:rsidRPr="00F47784">
        <w:rPr>
          <w:rFonts w:asciiTheme="majorHAnsi" w:eastAsiaTheme="majorEastAsia" w:hAnsiTheme="majorHAnsi"/>
          <w:bCs/>
        </w:rPr>
        <w:t>kit-learn, data visualization tools, and financial data APIs.</w:t>
      </w:r>
    </w:p>
    <w:p w14:paraId="4BB81728" w14:textId="794F1519" w:rsidR="003C2E94" w:rsidRPr="003C2E94" w:rsidRDefault="00124C33" w:rsidP="003C2E94">
      <w:pPr>
        <w:pStyle w:val="NormalWeb"/>
        <w:numPr>
          <w:ilvl w:val="0"/>
          <w:numId w:val="2"/>
        </w:numPr>
        <w:spacing w:line="276" w:lineRule="auto"/>
        <w:rPr>
          <w:rFonts w:asciiTheme="majorHAnsi" w:eastAsiaTheme="majorEastAsia" w:hAnsiTheme="majorHAnsi" w:hint="eastAsia"/>
          <w:bCs/>
        </w:rPr>
      </w:pPr>
      <w:r w:rsidRPr="00F47784">
        <w:rPr>
          <w:rFonts w:asciiTheme="majorHAnsi" w:eastAsiaTheme="majorEastAsia" w:hAnsiTheme="majorHAnsi"/>
          <w:b/>
          <w:bCs/>
        </w:rPr>
        <w:t>Hardware</w:t>
      </w:r>
      <w:r w:rsidRPr="00F47784">
        <w:rPr>
          <w:rFonts w:asciiTheme="majorHAnsi" w:eastAsiaTheme="majorEastAsia" w:hAnsiTheme="majorHAnsi"/>
          <w:bCs/>
        </w:rPr>
        <w:t xml:space="preserve">: </w:t>
      </w:r>
      <w:r w:rsidR="00B10A49">
        <w:rPr>
          <w:rFonts w:asciiTheme="majorHAnsi" w:eastAsiaTheme="majorEastAsia" w:hAnsiTheme="majorHAnsi"/>
          <w:bCs/>
        </w:rPr>
        <w:t>Reasonable</w:t>
      </w:r>
      <w:r w:rsidRPr="00F47784">
        <w:rPr>
          <w:rFonts w:asciiTheme="majorHAnsi" w:eastAsiaTheme="majorEastAsia" w:hAnsiTheme="majorHAnsi"/>
          <w:bCs/>
        </w:rPr>
        <w:t xml:space="preserve"> computing resources for model training and testing.</w:t>
      </w:r>
      <w:r w:rsidR="00316082">
        <w:rPr>
          <w:rFonts w:asciiTheme="majorHAnsi" w:eastAsiaTheme="majorEastAsia" w:hAnsiTheme="majorHAnsi"/>
          <w:bCs/>
        </w:rPr>
        <w:t xml:space="preserve"> A combination of</w:t>
      </w:r>
      <w:r w:rsidR="00D555B2">
        <w:rPr>
          <w:rFonts w:asciiTheme="majorHAnsi" w:eastAsiaTheme="majorEastAsia" w:hAnsiTheme="majorHAnsi"/>
          <w:bCs/>
        </w:rPr>
        <w:t xml:space="preserve"> university and personal </w:t>
      </w:r>
      <w:r w:rsidR="003C2E94">
        <w:rPr>
          <w:rFonts w:asciiTheme="majorHAnsi" w:eastAsiaTheme="majorEastAsia" w:hAnsiTheme="majorHAnsi"/>
          <w:bCs/>
        </w:rPr>
        <w:t>resources would be sufficient.</w:t>
      </w:r>
    </w:p>
    <w:p w14:paraId="711FB0BF" w14:textId="2687E50C" w:rsidR="00124C33" w:rsidRPr="00F47784" w:rsidRDefault="00124C33" w:rsidP="00EA10EB">
      <w:pPr>
        <w:pStyle w:val="NormalWeb"/>
        <w:numPr>
          <w:ilvl w:val="0"/>
          <w:numId w:val="2"/>
        </w:numPr>
        <w:spacing w:line="276" w:lineRule="auto"/>
        <w:rPr>
          <w:rFonts w:asciiTheme="majorHAnsi" w:eastAsiaTheme="majorEastAsia" w:hAnsiTheme="majorHAnsi" w:hint="eastAsia"/>
          <w:bCs/>
        </w:rPr>
      </w:pPr>
      <w:r w:rsidRPr="00F47784">
        <w:rPr>
          <w:rFonts w:asciiTheme="majorHAnsi" w:eastAsiaTheme="majorEastAsia" w:hAnsiTheme="majorHAnsi"/>
          <w:b/>
          <w:bCs/>
        </w:rPr>
        <w:t>Data Sources</w:t>
      </w:r>
      <w:r w:rsidRPr="00F47784">
        <w:rPr>
          <w:rFonts w:asciiTheme="majorHAnsi" w:eastAsiaTheme="majorEastAsia" w:hAnsiTheme="majorHAnsi"/>
          <w:bCs/>
        </w:rPr>
        <w:t xml:space="preserve">: </w:t>
      </w:r>
      <w:r w:rsidR="003C2E94">
        <w:rPr>
          <w:rFonts w:asciiTheme="majorHAnsi" w:eastAsiaTheme="majorEastAsia" w:hAnsiTheme="majorHAnsi"/>
          <w:bCs/>
        </w:rPr>
        <w:t>(mentioned earlier)</w:t>
      </w:r>
    </w:p>
    <w:p w14:paraId="67CC8E50" w14:textId="4F3509BE" w:rsidR="00124C33" w:rsidRPr="00F47784" w:rsidRDefault="00124C33" w:rsidP="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
          <w:bCs/>
        </w:rPr>
        <w:t>Risk</w:t>
      </w:r>
      <w:r w:rsidR="003C2E94">
        <w:rPr>
          <w:rFonts w:asciiTheme="majorHAnsi" w:eastAsiaTheme="majorEastAsia" w:hAnsiTheme="majorHAnsi"/>
          <w:b/>
          <w:bCs/>
        </w:rPr>
        <w:t>s &amp; Mitigation</w:t>
      </w:r>
    </w:p>
    <w:p w14:paraId="2D7C87E1" w14:textId="3A970FA6" w:rsidR="00124C33" w:rsidRPr="00F47784" w:rsidRDefault="00124C33" w:rsidP="00EA10EB">
      <w:pPr>
        <w:pStyle w:val="NormalWeb"/>
        <w:numPr>
          <w:ilvl w:val="0"/>
          <w:numId w:val="3"/>
        </w:numPr>
        <w:spacing w:line="276" w:lineRule="auto"/>
        <w:rPr>
          <w:rFonts w:asciiTheme="majorHAnsi" w:eastAsiaTheme="majorEastAsia" w:hAnsiTheme="majorHAnsi" w:hint="eastAsia"/>
          <w:bCs/>
        </w:rPr>
      </w:pPr>
      <w:r w:rsidRPr="00F47784">
        <w:rPr>
          <w:rFonts w:asciiTheme="majorHAnsi" w:eastAsiaTheme="majorEastAsia" w:hAnsiTheme="majorHAnsi"/>
          <w:b/>
          <w:bCs/>
        </w:rPr>
        <w:lastRenderedPageBreak/>
        <w:t>Data Quality Issues</w:t>
      </w:r>
      <w:r w:rsidRPr="00F47784">
        <w:rPr>
          <w:rFonts w:asciiTheme="majorHAnsi" w:eastAsiaTheme="majorEastAsia" w:hAnsiTheme="majorHAnsi"/>
          <w:bCs/>
        </w:rPr>
        <w:t xml:space="preserve">: </w:t>
      </w:r>
      <w:r w:rsidR="002B00CE">
        <w:rPr>
          <w:rFonts w:asciiTheme="majorHAnsi" w:eastAsiaTheme="majorEastAsia" w:hAnsiTheme="majorHAnsi"/>
          <w:bCs/>
        </w:rPr>
        <w:t>This w</w:t>
      </w:r>
      <w:r w:rsidR="00D85D0E">
        <w:rPr>
          <w:rFonts w:asciiTheme="majorHAnsi" w:eastAsiaTheme="majorEastAsia" w:hAnsiTheme="majorHAnsi"/>
          <w:bCs/>
        </w:rPr>
        <w:t>ould e</w:t>
      </w:r>
      <w:r w:rsidRPr="00F47784">
        <w:rPr>
          <w:rFonts w:asciiTheme="majorHAnsi" w:eastAsiaTheme="majorEastAsia" w:hAnsiTheme="majorHAnsi"/>
          <w:bCs/>
        </w:rPr>
        <w:t>nsure data is cleaned and pre-processed to remove noise and inconsistencies.</w:t>
      </w:r>
    </w:p>
    <w:p w14:paraId="1D757D09" w14:textId="06D40715" w:rsidR="00124C33" w:rsidRPr="00F47784" w:rsidRDefault="00124C33" w:rsidP="00EA10EB">
      <w:pPr>
        <w:pStyle w:val="NormalWeb"/>
        <w:numPr>
          <w:ilvl w:val="0"/>
          <w:numId w:val="3"/>
        </w:numPr>
        <w:spacing w:line="276" w:lineRule="auto"/>
        <w:rPr>
          <w:rFonts w:asciiTheme="majorHAnsi" w:eastAsiaTheme="majorEastAsia" w:hAnsiTheme="majorHAnsi" w:hint="eastAsia"/>
          <w:bCs/>
        </w:rPr>
      </w:pPr>
      <w:r w:rsidRPr="00F47784">
        <w:rPr>
          <w:rFonts w:asciiTheme="majorHAnsi" w:eastAsiaTheme="majorEastAsia" w:hAnsiTheme="majorHAnsi"/>
          <w:b/>
          <w:bCs/>
        </w:rPr>
        <w:t>Model Overfitting</w:t>
      </w:r>
      <w:r w:rsidRPr="00F47784">
        <w:rPr>
          <w:rFonts w:asciiTheme="majorHAnsi" w:eastAsiaTheme="majorEastAsia" w:hAnsiTheme="majorHAnsi"/>
          <w:bCs/>
        </w:rPr>
        <w:t>: Us</w:t>
      </w:r>
      <w:r w:rsidR="00D85D0E">
        <w:rPr>
          <w:rFonts w:asciiTheme="majorHAnsi" w:eastAsiaTheme="majorEastAsia" w:hAnsiTheme="majorHAnsi"/>
          <w:bCs/>
        </w:rPr>
        <w:t>ing</w:t>
      </w:r>
      <w:r w:rsidRPr="00F47784">
        <w:rPr>
          <w:rFonts w:asciiTheme="majorHAnsi" w:eastAsiaTheme="majorEastAsia" w:hAnsiTheme="majorHAnsi"/>
          <w:bCs/>
        </w:rPr>
        <w:t xml:space="preserve"> cross-validation and regularization techniques to prevent overfitting.</w:t>
      </w:r>
    </w:p>
    <w:p w14:paraId="3F4A81E2" w14:textId="3B9D78B8" w:rsidR="00124C33" w:rsidRPr="00F47784" w:rsidRDefault="00124C33" w:rsidP="00EA10EB">
      <w:pPr>
        <w:pStyle w:val="NormalWeb"/>
        <w:numPr>
          <w:ilvl w:val="0"/>
          <w:numId w:val="3"/>
        </w:numPr>
        <w:spacing w:line="276" w:lineRule="auto"/>
        <w:rPr>
          <w:rFonts w:asciiTheme="majorHAnsi" w:eastAsiaTheme="majorEastAsia" w:hAnsiTheme="majorHAnsi" w:hint="eastAsia"/>
          <w:bCs/>
        </w:rPr>
      </w:pPr>
      <w:r w:rsidRPr="00F47784">
        <w:rPr>
          <w:rFonts w:asciiTheme="majorHAnsi" w:eastAsiaTheme="majorEastAsia" w:hAnsiTheme="majorHAnsi"/>
          <w:b/>
          <w:bCs/>
        </w:rPr>
        <w:t>Technical Challenges</w:t>
      </w:r>
      <w:r w:rsidRPr="00F47784">
        <w:rPr>
          <w:rFonts w:asciiTheme="majorHAnsi" w:eastAsiaTheme="majorEastAsia" w:hAnsiTheme="majorHAnsi"/>
          <w:bCs/>
        </w:rPr>
        <w:t>: Allocat</w:t>
      </w:r>
      <w:r w:rsidR="00D85D0E">
        <w:rPr>
          <w:rFonts w:asciiTheme="majorHAnsi" w:eastAsiaTheme="majorEastAsia" w:hAnsiTheme="majorHAnsi"/>
          <w:bCs/>
        </w:rPr>
        <w:t>ing</w:t>
      </w:r>
      <w:r w:rsidRPr="00F47784">
        <w:rPr>
          <w:rFonts w:asciiTheme="majorHAnsi" w:eastAsiaTheme="majorEastAsia" w:hAnsiTheme="majorHAnsi"/>
          <w:bCs/>
        </w:rPr>
        <w:t xml:space="preserve"> time for troubleshooting and technical support.</w:t>
      </w:r>
    </w:p>
    <w:p w14:paraId="28659D1C" w14:textId="0A9F0632" w:rsidR="00124C33" w:rsidRPr="00F47784" w:rsidRDefault="00124C33" w:rsidP="00EA10EB">
      <w:pPr>
        <w:pStyle w:val="NormalWeb"/>
        <w:numPr>
          <w:ilvl w:val="0"/>
          <w:numId w:val="3"/>
        </w:numPr>
        <w:spacing w:line="276" w:lineRule="auto"/>
        <w:rPr>
          <w:rFonts w:asciiTheme="majorHAnsi" w:eastAsiaTheme="majorEastAsia" w:hAnsiTheme="majorHAnsi" w:hint="eastAsia"/>
          <w:bCs/>
        </w:rPr>
      </w:pPr>
      <w:r w:rsidRPr="00F47784">
        <w:rPr>
          <w:rFonts w:asciiTheme="majorHAnsi" w:eastAsiaTheme="majorEastAsia" w:hAnsiTheme="majorHAnsi"/>
          <w:b/>
          <w:bCs/>
        </w:rPr>
        <w:t>Timeline Delays</w:t>
      </w:r>
      <w:r w:rsidRPr="00F47784">
        <w:rPr>
          <w:rFonts w:asciiTheme="majorHAnsi" w:eastAsiaTheme="majorEastAsia" w:hAnsiTheme="majorHAnsi"/>
          <w:bCs/>
        </w:rPr>
        <w:t xml:space="preserve">: </w:t>
      </w:r>
      <w:r w:rsidR="00D85D0E" w:rsidRPr="00F47784">
        <w:rPr>
          <w:rFonts w:asciiTheme="majorHAnsi" w:eastAsiaTheme="majorEastAsia" w:hAnsiTheme="majorHAnsi"/>
          <w:bCs/>
        </w:rPr>
        <w:t>Monitor</w:t>
      </w:r>
      <w:r w:rsidR="00D85D0E">
        <w:rPr>
          <w:rFonts w:asciiTheme="majorHAnsi" w:eastAsiaTheme="majorEastAsia" w:hAnsiTheme="majorHAnsi"/>
          <w:bCs/>
        </w:rPr>
        <w:t>ing</w:t>
      </w:r>
      <w:r w:rsidRPr="00F47784">
        <w:rPr>
          <w:rFonts w:asciiTheme="majorHAnsi" w:eastAsiaTheme="majorEastAsia" w:hAnsiTheme="majorHAnsi"/>
          <w:bCs/>
        </w:rPr>
        <w:t xml:space="preserve"> progress regularly and </w:t>
      </w:r>
      <w:r w:rsidR="00D85D0E" w:rsidRPr="00F47784">
        <w:rPr>
          <w:rFonts w:asciiTheme="majorHAnsi" w:eastAsiaTheme="majorEastAsia" w:hAnsiTheme="majorHAnsi"/>
          <w:bCs/>
        </w:rPr>
        <w:t>adjust</w:t>
      </w:r>
      <w:r w:rsidR="00D85D0E">
        <w:rPr>
          <w:rFonts w:asciiTheme="majorHAnsi" w:eastAsiaTheme="majorEastAsia" w:hAnsiTheme="majorHAnsi"/>
          <w:bCs/>
        </w:rPr>
        <w:t>ing</w:t>
      </w:r>
      <w:r w:rsidRPr="00F47784">
        <w:rPr>
          <w:rFonts w:asciiTheme="majorHAnsi" w:eastAsiaTheme="majorEastAsia" w:hAnsiTheme="majorHAnsi"/>
          <w:bCs/>
        </w:rPr>
        <w:t xml:space="preserve"> the timeline as needed to stay on track.</w:t>
      </w:r>
    </w:p>
    <w:p w14:paraId="537038FE" w14:textId="267C2EBB" w:rsidR="74CD328D" w:rsidRPr="00A30BC7" w:rsidRDefault="00124C33" w:rsidP="74CD328D">
      <w:pPr>
        <w:pStyle w:val="NormalWeb"/>
        <w:numPr>
          <w:ilvl w:val="0"/>
          <w:numId w:val="3"/>
        </w:numPr>
        <w:spacing w:line="276" w:lineRule="auto"/>
        <w:rPr>
          <w:rFonts w:asciiTheme="majorHAnsi" w:eastAsiaTheme="majorEastAsia" w:hAnsiTheme="majorHAnsi" w:hint="eastAsia"/>
          <w:bCs/>
        </w:rPr>
      </w:pPr>
      <w:r w:rsidRPr="00917EB6">
        <w:rPr>
          <w:rFonts w:asciiTheme="majorHAnsi" w:eastAsiaTheme="majorEastAsia" w:hAnsiTheme="majorHAnsi"/>
          <w:b/>
          <w:bCs/>
        </w:rPr>
        <w:t>User Feedback</w:t>
      </w:r>
      <w:r w:rsidRPr="00917EB6">
        <w:rPr>
          <w:rFonts w:asciiTheme="majorHAnsi" w:eastAsiaTheme="majorEastAsia" w:hAnsiTheme="majorHAnsi"/>
          <w:bCs/>
        </w:rPr>
        <w:t>: Incorporate user feedback promptly to improve the dashboard's usability and functionality.</w:t>
      </w:r>
    </w:p>
    <w:p w14:paraId="5556812E" w14:textId="77777777" w:rsidR="00124C33" w:rsidRPr="00F47784" w:rsidRDefault="00124C33" w:rsidP="00124C33">
      <w:pPr>
        <w:pStyle w:val="NormalWeb"/>
        <w:spacing w:line="276" w:lineRule="auto"/>
        <w:rPr>
          <w:rFonts w:asciiTheme="majorHAnsi" w:eastAsiaTheme="majorEastAsia" w:hAnsiTheme="majorHAnsi" w:hint="eastAsia"/>
          <w:bCs/>
        </w:rPr>
      </w:pPr>
      <w:r w:rsidRPr="00F47784">
        <w:rPr>
          <w:rFonts w:asciiTheme="majorHAnsi" w:eastAsiaTheme="majorEastAsia" w:hAnsiTheme="majorHAnsi"/>
          <w:b/>
          <w:bCs/>
        </w:rPr>
        <w:t>Communication Plan</w:t>
      </w:r>
    </w:p>
    <w:p w14:paraId="72A69268" w14:textId="4553812E" w:rsidR="00124C33" w:rsidRPr="00F47784" w:rsidRDefault="00124C33" w:rsidP="00EA10EB">
      <w:pPr>
        <w:pStyle w:val="NormalWeb"/>
        <w:numPr>
          <w:ilvl w:val="0"/>
          <w:numId w:val="4"/>
        </w:numPr>
        <w:spacing w:line="276" w:lineRule="auto"/>
        <w:rPr>
          <w:rFonts w:asciiTheme="majorHAnsi" w:eastAsiaTheme="majorEastAsia" w:hAnsiTheme="majorHAnsi" w:hint="eastAsia"/>
          <w:bCs/>
        </w:rPr>
      </w:pPr>
      <w:r w:rsidRPr="00F47784">
        <w:rPr>
          <w:rFonts w:asciiTheme="majorHAnsi" w:eastAsiaTheme="majorEastAsia" w:hAnsiTheme="majorHAnsi"/>
          <w:b/>
          <w:bCs/>
        </w:rPr>
        <w:t>Weekly Meetings</w:t>
      </w:r>
      <w:r w:rsidRPr="00F47784">
        <w:rPr>
          <w:rFonts w:asciiTheme="majorHAnsi" w:eastAsiaTheme="majorEastAsia" w:hAnsiTheme="majorHAnsi"/>
          <w:bCs/>
        </w:rPr>
        <w:t>: Hold weekly meetings with the project tutors to review progress and address any issues.</w:t>
      </w:r>
    </w:p>
    <w:p w14:paraId="02CAC224" w14:textId="2819ED49" w:rsidR="74CD328D" w:rsidRPr="00A30BC7" w:rsidRDefault="00124C33" w:rsidP="00A30BC7">
      <w:pPr>
        <w:pStyle w:val="NormalWeb"/>
        <w:numPr>
          <w:ilvl w:val="0"/>
          <w:numId w:val="4"/>
        </w:numPr>
        <w:spacing w:line="276" w:lineRule="auto"/>
        <w:rPr>
          <w:rStyle w:val="Strong"/>
          <w:rFonts w:asciiTheme="majorHAnsi" w:eastAsiaTheme="majorEastAsia" w:hAnsiTheme="majorHAnsi" w:hint="eastAsia"/>
          <w:b w:val="0"/>
        </w:rPr>
      </w:pPr>
      <w:r w:rsidRPr="00C753A2">
        <w:rPr>
          <w:rFonts w:asciiTheme="majorHAnsi" w:eastAsiaTheme="majorEastAsia" w:hAnsiTheme="majorHAnsi"/>
          <w:b/>
          <w:bCs/>
        </w:rPr>
        <w:t>Feedback Sessions</w:t>
      </w:r>
      <w:r w:rsidRPr="00C753A2">
        <w:rPr>
          <w:rFonts w:asciiTheme="majorHAnsi" w:eastAsiaTheme="majorEastAsia" w:hAnsiTheme="majorHAnsi"/>
          <w:bCs/>
        </w:rPr>
        <w:t>: Conduct feedback sessions with users during the testing phase.</w:t>
      </w:r>
    </w:p>
    <w:p w14:paraId="0A6B44AB" w14:textId="77777777" w:rsidR="00124C33" w:rsidRPr="00421E3A" w:rsidRDefault="00124C33" w:rsidP="00124C33">
      <w:pPr>
        <w:pStyle w:val="NormalWeb"/>
        <w:shd w:val="clear" w:color="auto" w:fill="FFFFFF"/>
        <w:spacing w:before="0" w:beforeAutospacing="0" w:line="360" w:lineRule="auto"/>
        <w:rPr>
          <w:rStyle w:val="Strong"/>
          <w:rFonts w:ascii="Aptos" w:eastAsiaTheme="majorEastAsia" w:hAnsi="Aptos" w:cs="Helvetica"/>
          <w:color w:val="2E2E2E"/>
          <w:sz w:val="28"/>
          <w:szCs w:val="28"/>
          <w:lang w:val="en"/>
        </w:rPr>
      </w:pPr>
      <w:commentRangeStart w:id="15"/>
      <w:r w:rsidRPr="00421E3A">
        <w:rPr>
          <w:rStyle w:val="Strong"/>
          <w:rFonts w:ascii="Aptos" w:eastAsiaTheme="majorEastAsia" w:hAnsi="Aptos" w:cs="Helvetica"/>
          <w:color w:val="2E2E2E"/>
          <w:sz w:val="28"/>
          <w:szCs w:val="28"/>
          <w:lang w:val="en"/>
        </w:rPr>
        <w:t>References</w:t>
      </w:r>
      <w:commentRangeEnd w:id="15"/>
      <w:r w:rsidR="003F0AFF">
        <w:rPr>
          <w:rStyle w:val="CommentReference"/>
          <w:rFonts w:asciiTheme="minorHAnsi" w:eastAsiaTheme="minorHAnsi" w:hAnsiTheme="minorHAnsi" w:cstheme="minorBidi"/>
          <w:lang w:eastAsia="en-US"/>
        </w:rPr>
        <w:commentReference w:id="15"/>
      </w:r>
    </w:p>
    <w:p w14:paraId="2EDF865E" w14:textId="77777777" w:rsidR="00FB46F7" w:rsidRPr="00D46A80" w:rsidRDefault="00FB46F7" w:rsidP="00EA10EB">
      <w:pPr>
        <w:pStyle w:val="ListParagraph"/>
        <w:numPr>
          <w:ilvl w:val="0"/>
          <w:numId w:val="12"/>
        </w:numPr>
        <w:rPr>
          <w:sz w:val="20"/>
          <w:szCs w:val="20"/>
          <w:lang w:eastAsia="en-GB"/>
        </w:rPr>
      </w:pPr>
      <w:proofErr w:type="spellStart"/>
      <w:r w:rsidRPr="00D46A80">
        <w:rPr>
          <w:sz w:val="20"/>
          <w:szCs w:val="20"/>
          <w:lang w:eastAsia="en-GB"/>
        </w:rPr>
        <w:t>Anese</w:t>
      </w:r>
      <w:proofErr w:type="spellEnd"/>
      <w:r w:rsidRPr="00D46A80">
        <w:rPr>
          <w:sz w:val="20"/>
          <w:szCs w:val="20"/>
          <w:lang w:eastAsia="en-GB"/>
        </w:rPr>
        <w:t xml:space="preserve">, G., Corazza, M., </w:t>
      </w:r>
      <w:proofErr w:type="spellStart"/>
      <w:r w:rsidRPr="00D46A80">
        <w:rPr>
          <w:sz w:val="20"/>
          <w:szCs w:val="20"/>
          <w:lang w:eastAsia="en-GB"/>
        </w:rPr>
        <w:t>Costola</w:t>
      </w:r>
      <w:proofErr w:type="spellEnd"/>
      <w:r w:rsidRPr="00D46A80">
        <w:rPr>
          <w:sz w:val="20"/>
          <w:szCs w:val="20"/>
          <w:lang w:eastAsia="en-GB"/>
        </w:rPr>
        <w:t xml:space="preserve">, M., &amp; </w:t>
      </w:r>
      <w:proofErr w:type="spellStart"/>
      <w:r w:rsidRPr="00D46A80">
        <w:rPr>
          <w:sz w:val="20"/>
          <w:szCs w:val="20"/>
          <w:lang w:eastAsia="en-GB"/>
        </w:rPr>
        <w:t>Pelizzon</w:t>
      </w:r>
      <w:proofErr w:type="spellEnd"/>
      <w:r w:rsidRPr="00D46A80">
        <w:rPr>
          <w:sz w:val="20"/>
          <w:szCs w:val="20"/>
          <w:lang w:eastAsia="en-GB"/>
        </w:rPr>
        <w:t>, L. (2023) 'Impact of Public News Sentiment on Stock Market Index Return and Volatility', </w:t>
      </w:r>
      <w:r w:rsidRPr="00D46A80">
        <w:rPr>
          <w:i/>
          <w:iCs/>
          <w:sz w:val="20"/>
          <w:szCs w:val="20"/>
          <w:lang w:eastAsia="en-GB"/>
        </w:rPr>
        <w:t>Computational Management Science</w:t>
      </w:r>
      <w:r w:rsidRPr="00D46A80">
        <w:rPr>
          <w:sz w:val="20"/>
          <w:szCs w:val="20"/>
          <w:lang w:eastAsia="en-GB"/>
        </w:rPr>
        <w:t>. Available at: https://doi.org/10.1007/s10287-023-00454-2 (Accessed: 28 September 2024).</w:t>
      </w:r>
    </w:p>
    <w:p w14:paraId="503283C3" w14:textId="77777777" w:rsidR="00FB46F7" w:rsidRPr="00D46A80" w:rsidRDefault="00FB46F7" w:rsidP="00EA10EB">
      <w:pPr>
        <w:pStyle w:val="ListParagraph"/>
        <w:numPr>
          <w:ilvl w:val="0"/>
          <w:numId w:val="12"/>
        </w:numPr>
        <w:rPr>
          <w:sz w:val="20"/>
          <w:szCs w:val="20"/>
          <w:lang w:eastAsia="en-GB"/>
        </w:rPr>
      </w:pPr>
      <w:r w:rsidRPr="00D46A80">
        <w:rPr>
          <w:sz w:val="20"/>
          <w:szCs w:val="20"/>
          <w:lang w:eastAsia="en-GB"/>
        </w:rPr>
        <w:t>Bailey, D. H., Borodin, A., &amp; Kauffman, R. J. (2016) 'Maximum drawdown: A new measure of risk', </w:t>
      </w:r>
      <w:r w:rsidRPr="00D46A80">
        <w:rPr>
          <w:i/>
          <w:iCs/>
          <w:sz w:val="20"/>
          <w:szCs w:val="20"/>
          <w:lang w:eastAsia="en-GB"/>
        </w:rPr>
        <w:t>Journal of Risk and Financial Management</w:t>
      </w:r>
      <w:r w:rsidRPr="00D46A80">
        <w:rPr>
          <w:sz w:val="20"/>
          <w:szCs w:val="20"/>
          <w:lang w:eastAsia="en-GB"/>
        </w:rPr>
        <w:t>, 9(2), pp. 1-16. Available at: https://doi.org/10.3390/jrfm9020016 (Accessed: 30 September 2024).</w:t>
      </w:r>
    </w:p>
    <w:p w14:paraId="3CF5B1D9" w14:textId="77777777" w:rsidR="00FB46F7" w:rsidRPr="00D46A80" w:rsidRDefault="00FB46F7" w:rsidP="00EA10EB">
      <w:pPr>
        <w:pStyle w:val="ListParagraph"/>
        <w:numPr>
          <w:ilvl w:val="0"/>
          <w:numId w:val="12"/>
        </w:numPr>
        <w:rPr>
          <w:sz w:val="20"/>
          <w:szCs w:val="20"/>
          <w:lang w:eastAsia="en-GB"/>
        </w:rPr>
      </w:pPr>
      <w:r w:rsidRPr="00D46A80">
        <w:rPr>
          <w:sz w:val="20"/>
          <w:szCs w:val="20"/>
          <w:lang w:eastAsia="en-GB"/>
        </w:rPr>
        <w:t>Baker, S. R., Bloom, N., &amp; Davis, S. J. (2023) 'Economic Policy Uncertainty and Stock Market Volatility', </w:t>
      </w:r>
      <w:r w:rsidRPr="00D46A80">
        <w:rPr>
          <w:i/>
          <w:iCs/>
          <w:sz w:val="20"/>
          <w:szCs w:val="20"/>
          <w:lang w:eastAsia="en-GB"/>
        </w:rPr>
        <w:t>Journal of Financial Economics</w:t>
      </w:r>
      <w:r w:rsidRPr="00D46A80">
        <w:rPr>
          <w:sz w:val="20"/>
          <w:szCs w:val="20"/>
          <w:lang w:eastAsia="en-GB"/>
        </w:rPr>
        <w:t>. Available at: https://doi.org/10.1016/j.jfineco.2023.01.004 (Accessed: 5 October 2024).</w:t>
      </w:r>
    </w:p>
    <w:p w14:paraId="03C95294" w14:textId="77777777" w:rsidR="00FB46F7" w:rsidRPr="00D46A80" w:rsidRDefault="00FB46F7" w:rsidP="00EA10EB">
      <w:pPr>
        <w:pStyle w:val="ListParagraph"/>
        <w:numPr>
          <w:ilvl w:val="0"/>
          <w:numId w:val="12"/>
        </w:numPr>
        <w:rPr>
          <w:sz w:val="20"/>
          <w:szCs w:val="20"/>
          <w:lang w:eastAsia="en-GB"/>
        </w:rPr>
      </w:pPr>
      <w:r w:rsidRPr="00D46A80">
        <w:rPr>
          <w:sz w:val="20"/>
          <w:szCs w:val="20"/>
          <w:lang w:eastAsia="en-GB"/>
        </w:rPr>
        <w:t xml:space="preserve">Cristescu, M. P., Mara, D. A., </w:t>
      </w:r>
      <w:proofErr w:type="spellStart"/>
      <w:r w:rsidRPr="00D46A80">
        <w:rPr>
          <w:sz w:val="20"/>
          <w:szCs w:val="20"/>
          <w:lang w:eastAsia="en-GB"/>
        </w:rPr>
        <w:t>Nerișanu</w:t>
      </w:r>
      <w:proofErr w:type="spellEnd"/>
      <w:r w:rsidRPr="00D46A80">
        <w:rPr>
          <w:sz w:val="20"/>
          <w:szCs w:val="20"/>
          <w:lang w:eastAsia="en-GB"/>
        </w:rPr>
        <w:t xml:space="preserve">, R. A., </w:t>
      </w:r>
      <w:proofErr w:type="spellStart"/>
      <w:r w:rsidRPr="00D46A80">
        <w:rPr>
          <w:sz w:val="20"/>
          <w:szCs w:val="20"/>
          <w:lang w:eastAsia="en-GB"/>
        </w:rPr>
        <w:t>Culda</w:t>
      </w:r>
      <w:proofErr w:type="spellEnd"/>
      <w:r w:rsidRPr="00D46A80">
        <w:rPr>
          <w:sz w:val="20"/>
          <w:szCs w:val="20"/>
          <w:lang w:eastAsia="en-GB"/>
        </w:rPr>
        <w:t>, L. C., &amp; Maniu, I. (2023) 'Analyzing the Impact of Financial News Sentiments on Stock Prices', </w:t>
      </w:r>
      <w:r w:rsidRPr="00D46A80">
        <w:rPr>
          <w:i/>
          <w:iCs/>
          <w:sz w:val="20"/>
          <w:szCs w:val="20"/>
          <w:lang w:eastAsia="en-GB"/>
        </w:rPr>
        <w:t>Mathematics</w:t>
      </w:r>
      <w:r w:rsidRPr="00D46A80">
        <w:rPr>
          <w:sz w:val="20"/>
          <w:szCs w:val="20"/>
          <w:lang w:eastAsia="en-GB"/>
        </w:rPr>
        <w:t>, 11(23), p. 4830. Available at: https://doi.org/10.3390/math11234830 (Accessed: 15 October 2024).</w:t>
      </w:r>
    </w:p>
    <w:p w14:paraId="5D71A219" w14:textId="2F8F9256" w:rsidR="00FB46F7" w:rsidRPr="00D46A80" w:rsidRDefault="00FB46F7" w:rsidP="00EA10EB">
      <w:pPr>
        <w:pStyle w:val="ListParagraph"/>
        <w:numPr>
          <w:ilvl w:val="0"/>
          <w:numId w:val="12"/>
        </w:numPr>
        <w:rPr>
          <w:sz w:val="20"/>
          <w:szCs w:val="20"/>
          <w:lang w:eastAsia="en-GB"/>
        </w:rPr>
      </w:pPr>
      <w:r w:rsidRPr="00D46A80">
        <w:rPr>
          <w:sz w:val="20"/>
          <w:szCs w:val="20"/>
          <w:lang w:eastAsia="en-GB"/>
        </w:rPr>
        <w:t>Fama, E. F. (1998) 'Market efficiency, long-term returns, and behavio</w:t>
      </w:r>
      <w:r w:rsidR="002B00CE">
        <w:rPr>
          <w:sz w:val="20"/>
          <w:szCs w:val="20"/>
          <w:lang w:eastAsia="en-GB"/>
        </w:rPr>
        <w:t>u</w:t>
      </w:r>
      <w:r w:rsidRPr="00D46A80">
        <w:rPr>
          <w:sz w:val="20"/>
          <w:szCs w:val="20"/>
          <w:lang w:eastAsia="en-GB"/>
        </w:rPr>
        <w:t>ral finance', </w:t>
      </w:r>
      <w:r w:rsidRPr="00D46A80">
        <w:rPr>
          <w:i/>
          <w:iCs/>
          <w:sz w:val="20"/>
          <w:szCs w:val="20"/>
          <w:lang w:eastAsia="en-GB"/>
        </w:rPr>
        <w:t>Journal of Financial Economics</w:t>
      </w:r>
      <w:r w:rsidRPr="00D46A80">
        <w:rPr>
          <w:sz w:val="20"/>
          <w:szCs w:val="20"/>
          <w:lang w:eastAsia="en-GB"/>
        </w:rPr>
        <w:t>, 49(3), pp. 283-306. Available at: https://doi.org/10.1016/S0304-405X(98)00026-9 (Accessed: 20 October 2024).</w:t>
      </w:r>
    </w:p>
    <w:p w14:paraId="6B648AF9" w14:textId="77777777" w:rsidR="00FB46F7" w:rsidRPr="00D46A80" w:rsidRDefault="00FB46F7" w:rsidP="00EA10EB">
      <w:pPr>
        <w:pStyle w:val="ListParagraph"/>
        <w:numPr>
          <w:ilvl w:val="0"/>
          <w:numId w:val="12"/>
        </w:numPr>
        <w:rPr>
          <w:sz w:val="20"/>
          <w:szCs w:val="20"/>
          <w:lang w:eastAsia="en-GB"/>
        </w:rPr>
      </w:pPr>
      <w:r w:rsidRPr="00D46A80">
        <w:rPr>
          <w:sz w:val="20"/>
          <w:szCs w:val="20"/>
          <w:lang w:eastAsia="en-GB"/>
        </w:rPr>
        <w:t>Huang, S., Cao, L., Sun, R., Ma, T., &amp; Liu, S. (2024) 'Enhancing Portfolio Optimization: A Two-Stage Approach with Deep Learning', </w:t>
      </w:r>
      <w:r w:rsidRPr="00D46A80">
        <w:rPr>
          <w:i/>
          <w:iCs/>
          <w:sz w:val="20"/>
          <w:szCs w:val="20"/>
          <w:lang w:eastAsia="en-GB"/>
        </w:rPr>
        <w:t>Mathematics</w:t>
      </w:r>
      <w:r w:rsidRPr="00D46A80">
        <w:rPr>
          <w:sz w:val="20"/>
          <w:szCs w:val="20"/>
          <w:lang w:eastAsia="en-GB"/>
        </w:rPr>
        <w:t>, 12(21), p. 3376. Available at: https://doi.org/10.3390/math12213376 (Accessed: 25 October 2024).</w:t>
      </w:r>
    </w:p>
    <w:p w14:paraId="0B344FE5" w14:textId="77777777" w:rsidR="00FB46F7" w:rsidRPr="00D46A80" w:rsidRDefault="00FB46F7" w:rsidP="00EA10EB">
      <w:pPr>
        <w:pStyle w:val="ListParagraph"/>
        <w:numPr>
          <w:ilvl w:val="0"/>
          <w:numId w:val="12"/>
        </w:numPr>
        <w:rPr>
          <w:sz w:val="20"/>
          <w:szCs w:val="20"/>
          <w:lang w:eastAsia="en-GB"/>
        </w:rPr>
      </w:pPr>
      <w:proofErr w:type="spellStart"/>
      <w:r w:rsidRPr="00D46A80">
        <w:rPr>
          <w:sz w:val="20"/>
          <w:szCs w:val="20"/>
          <w:lang w:eastAsia="en-GB"/>
        </w:rPr>
        <w:t>Idzorek</w:t>
      </w:r>
      <w:proofErr w:type="spellEnd"/>
      <w:r w:rsidRPr="00D46A80">
        <w:rPr>
          <w:sz w:val="20"/>
          <w:szCs w:val="20"/>
          <w:lang w:eastAsia="en-GB"/>
        </w:rPr>
        <w:t>, T. M. (2024) </w:t>
      </w:r>
      <w:r w:rsidRPr="00D46A80">
        <w:rPr>
          <w:i/>
          <w:iCs/>
          <w:sz w:val="20"/>
          <w:szCs w:val="20"/>
          <w:lang w:eastAsia="en-GB"/>
        </w:rPr>
        <w:t>A step-by-step guide to the Black-Litterman model</w:t>
      </w:r>
      <w:r w:rsidRPr="00D46A80">
        <w:rPr>
          <w:sz w:val="20"/>
          <w:szCs w:val="20"/>
          <w:lang w:eastAsia="en-GB"/>
        </w:rPr>
        <w:t>. Zephyr Associates. Available at: https://www.zephyrassociates.com/black-litterman-guide (Accessed: 30 October 2024).</w:t>
      </w:r>
    </w:p>
    <w:p w14:paraId="70E9CB25" w14:textId="77777777" w:rsidR="00FB46F7" w:rsidRPr="00D46A80" w:rsidRDefault="00FB46F7" w:rsidP="00EA10EB">
      <w:pPr>
        <w:pStyle w:val="ListParagraph"/>
        <w:numPr>
          <w:ilvl w:val="0"/>
          <w:numId w:val="12"/>
        </w:numPr>
        <w:rPr>
          <w:sz w:val="20"/>
          <w:szCs w:val="20"/>
          <w:lang w:eastAsia="en-GB"/>
        </w:rPr>
      </w:pPr>
      <w:r w:rsidRPr="00D46A80">
        <w:rPr>
          <w:sz w:val="20"/>
          <w:szCs w:val="20"/>
          <w:lang w:eastAsia="en-GB"/>
        </w:rPr>
        <w:t>Lo, A. W. (2002) 'The statistics of financial market trading', </w:t>
      </w:r>
      <w:r w:rsidRPr="00D46A80">
        <w:rPr>
          <w:i/>
          <w:iCs/>
          <w:sz w:val="20"/>
          <w:szCs w:val="20"/>
          <w:lang w:eastAsia="en-GB"/>
        </w:rPr>
        <w:t>Journal of Financial Markets</w:t>
      </w:r>
      <w:r w:rsidRPr="00D46A80">
        <w:rPr>
          <w:sz w:val="20"/>
          <w:szCs w:val="20"/>
          <w:lang w:eastAsia="en-GB"/>
        </w:rPr>
        <w:t>, 5(2), pp. 1-29. Available at: https://doi.org/10.1016/S1386-4181(02)00025-7 (Accessed: 5 November 2024).</w:t>
      </w:r>
    </w:p>
    <w:p w14:paraId="54234B2B" w14:textId="77777777" w:rsidR="00FB46F7" w:rsidRPr="00D46A80" w:rsidRDefault="00FB46F7" w:rsidP="00EA10EB">
      <w:pPr>
        <w:pStyle w:val="ListParagraph"/>
        <w:numPr>
          <w:ilvl w:val="0"/>
          <w:numId w:val="12"/>
        </w:numPr>
        <w:rPr>
          <w:sz w:val="20"/>
          <w:szCs w:val="20"/>
          <w:lang w:eastAsia="en-GB"/>
        </w:rPr>
      </w:pPr>
      <w:r w:rsidRPr="00D46A80">
        <w:rPr>
          <w:sz w:val="20"/>
          <w:szCs w:val="20"/>
          <w:lang w:eastAsia="en-GB"/>
        </w:rPr>
        <w:t>Nielsen, J. (2012) </w:t>
      </w:r>
      <w:r w:rsidRPr="00D46A80">
        <w:rPr>
          <w:i/>
          <w:iCs/>
          <w:sz w:val="20"/>
          <w:szCs w:val="20"/>
          <w:lang w:eastAsia="en-GB"/>
        </w:rPr>
        <w:t>Usability engineering</w:t>
      </w:r>
      <w:r w:rsidRPr="00D46A80">
        <w:rPr>
          <w:sz w:val="20"/>
          <w:szCs w:val="20"/>
          <w:lang w:eastAsia="en-GB"/>
        </w:rPr>
        <w:t>. Morgan Kaufmann. Available at: https://www.elsevier.com/books/usability-engineering/nielsen/978-0-12-518406-9 (Accessed: 10 November 2024).</w:t>
      </w:r>
    </w:p>
    <w:p w14:paraId="69078CDB" w14:textId="77777777" w:rsidR="00FB46F7" w:rsidRPr="00D46A80" w:rsidRDefault="00FB46F7" w:rsidP="00EA10EB">
      <w:pPr>
        <w:pStyle w:val="ListParagraph"/>
        <w:numPr>
          <w:ilvl w:val="0"/>
          <w:numId w:val="12"/>
        </w:numPr>
        <w:rPr>
          <w:sz w:val="20"/>
          <w:szCs w:val="20"/>
          <w:lang w:eastAsia="en-GB"/>
        </w:rPr>
      </w:pPr>
      <w:r w:rsidRPr="00D46A80">
        <w:rPr>
          <w:sz w:val="20"/>
          <w:szCs w:val="20"/>
          <w:lang w:eastAsia="en-GB"/>
        </w:rPr>
        <w:t>Priyadarshini, I., &amp; Cotton, C. (2021) 'A novel LSTM–CNN–grid search-based deep neural network for sentiment analysis', </w:t>
      </w:r>
      <w:r w:rsidRPr="00D46A80">
        <w:rPr>
          <w:i/>
          <w:iCs/>
          <w:sz w:val="20"/>
          <w:szCs w:val="20"/>
          <w:lang w:eastAsia="en-GB"/>
        </w:rPr>
        <w:t>The Journal of Supercomputing</w:t>
      </w:r>
      <w:r w:rsidRPr="00D46A80">
        <w:rPr>
          <w:sz w:val="20"/>
          <w:szCs w:val="20"/>
          <w:lang w:eastAsia="en-GB"/>
        </w:rPr>
        <w:t>. Available at: https://doi.org/10.1007/s11227-021-03838-w (Accessed: 15 November 2024).</w:t>
      </w:r>
    </w:p>
    <w:p w14:paraId="42D09E06" w14:textId="77777777" w:rsidR="00FB46F7" w:rsidRPr="00D46A80" w:rsidRDefault="00FB46F7" w:rsidP="00EA10EB">
      <w:pPr>
        <w:pStyle w:val="ListParagraph"/>
        <w:numPr>
          <w:ilvl w:val="0"/>
          <w:numId w:val="12"/>
        </w:numPr>
        <w:rPr>
          <w:sz w:val="20"/>
          <w:szCs w:val="20"/>
          <w:lang w:eastAsia="en-GB"/>
        </w:rPr>
      </w:pPr>
      <w:r w:rsidRPr="00D46A80">
        <w:rPr>
          <w:sz w:val="20"/>
          <w:szCs w:val="20"/>
          <w:lang w:eastAsia="en-GB"/>
        </w:rPr>
        <w:t>Rubin, J., &amp; Chisnell, D. (2008) </w:t>
      </w:r>
      <w:r w:rsidRPr="00D46A80">
        <w:rPr>
          <w:i/>
          <w:iCs/>
          <w:sz w:val="20"/>
          <w:szCs w:val="20"/>
          <w:lang w:eastAsia="en-GB"/>
        </w:rPr>
        <w:t>Handbook of Usability Testing: How to Plan, Design, and Conduct Effective Tests</w:t>
      </w:r>
      <w:r w:rsidRPr="00D46A80">
        <w:rPr>
          <w:sz w:val="20"/>
          <w:szCs w:val="20"/>
          <w:lang w:eastAsia="en-GB"/>
        </w:rPr>
        <w:t>. Wiley Publishing. Available at: https://www.wiley.com/en-us/Handbook+of+Usability+Testing%3A+How+to+Plan%2C+Design%2C+and+Conduct+Effective+Tests%2C+Second+Edition-p-9780470185483 (Accessed: 25 November 2024).</w:t>
      </w:r>
    </w:p>
    <w:p w14:paraId="584B2664" w14:textId="77777777" w:rsidR="00FB46F7" w:rsidRPr="00D46A80" w:rsidRDefault="00FB46F7" w:rsidP="00EA10EB">
      <w:pPr>
        <w:pStyle w:val="ListParagraph"/>
        <w:numPr>
          <w:ilvl w:val="0"/>
          <w:numId w:val="12"/>
        </w:numPr>
        <w:rPr>
          <w:sz w:val="20"/>
          <w:szCs w:val="20"/>
          <w:lang w:eastAsia="en-GB"/>
        </w:rPr>
      </w:pPr>
      <w:r w:rsidRPr="00D46A80">
        <w:rPr>
          <w:sz w:val="20"/>
          <w:szCs w:val="20"/>
          <w:lang w:eastAsia="en-GB"/>
        </w:rPr>
        <w:lastRenderedPageBreak/>
        <w:t>Sharpe, W. F. (1994) 'The Sharpe ratio', </w:t>
      </w:r>
      <w:r w:rsidRPr="00D46A80">
        <w:rPr>
          <w:i/>
          <w:iCs/>
          <w:sz w:val="20"/>
          <w:szCs w:val="20"/>
          <w:lang w:eastAsia="en-GB"/>
        </w:rPr>
        <w:t>The Journal of Portfolio Management</w:t>
      </w:r>
      <w:r w:rsidRPr="00D46A80">
        <w:rPr>
          <w:sz w:val="20"/>
          <w:szCs w:val="20"/>
          <w:lang w:eastAsia="en-GB"/>
        </w:rPr>
        <w:t>, 21(1), pp. 49-58. Available at: https://doi.org/10.3905/jpm.v21i1.409501 (Accessed: 30 November 2024).</w:t>
      </w:r>
    </w:p>
    <w:p w14:paraId="560CBED7" w14:textId="77777777" w:rsidR="00FB46F7" w:rsidRPr="00D46A80" w:rsidRDefault="00FB46F7" w:rsidP="00EA10EB">
      <w:pPr>
        <w:pStyle w:val="ListParagraph"/>
        <w:numPr>
          <w:ilvl w:val="0"/>
          <w:numId w:val="12"/>
        </w:numPr>
        <w:rPr>
          <w:sz w:val="20"/>
          <w:szCs w:val="20"/>
          <w:lang w:eastAsia="en-GB"/>
        </w:rPr>
      </w:pPr>
      <w:r w:rsidRPr="00D46A80">
        <w:rPr>
          <w:sz w:val="20"/>
          <w:szCs w:val="20"/>
          <w:lang w:eastAsia="en-GB"/>
        </w:rPr>
        <w:t>Odeyemi, O., Mhlongo, N.Z., Nwankwo, E.E. and Okoye, C.C. (2024) 'Big data applications in portfolio management: A review of techniques and strategies', </w:t>
      </w:r>
      <w:r w:rsidRPr="00D46A80">
        <w:rPr>
          <w:i/>
          <w:iCs/>
          <w:sz w:val="20"/>
          <w:szCs w:val="20"/>
          <w:lang w:eastAsia="en-GB"/>
        </w:rPr>
        <w:t>International Journal of Science and Research Archive</w:t>
      </w:r>
      <w:r w:rsidRPr="00D46A80">
        <w:rPr>
          <w:sz w:val="20"/>
          <w:szCs w:val="20"/>
          <w:lang w:eastAsia="en-GB"/>
        </w:rPr>
        <w:t>, 11(01), pp. 1984-1999. Available at: https://ijsra.net/sites/default/files/IJSRA-2024-0268.pdf (Accessed: 5 December 2024).</w:t>
      </w:r>
    </w:p>
    <w:p w14:paraId="2144D49B" w14:textId="38B0A962" w:rsidR="00F3658E" w:rsidRPr="00D46A80" w:rsidRDefault="00F3658E" w:rsidP="00EA10EB">
      <w:pPr>
        <w:pStyle w:val="ListParagraph"/>
        <w:numPr>
          <w:ilvl w:val="0"/>
          <w:numId w:val="12"/>
        </w:numPr>
        <w:rPr>
          <w:sz w:val="20"/>
          <w:szCs w:val="20"/>
          <w:lang w:eastAsia="en-GB"/>
        </w:rPr>
      </w:pPr>
      <w:r w:rsidRPr="00D46A80">
        <w:rPr>
          <w:sz w:val="20"/>
          <w:szCs w:val="20"/>
          <w:lang w:eastAsia="en-GB"/>
        </w:rPr>
        <w:t>Zhang, Y. and Li, X., 2024. Enhancing Markowitz's Portfolio Selection Paradigm with Machine Learning. </w:t>
      </w:r>
      <w:r w:rsidRPr="00D46A80">
        <w:rPr>
          <w:i/>
          <w:iCs/>
          <w:sz w:val="20"/>
          <w:szCs w:val="20"/>
          <w:lang w:eastAsia="en-GB"/>
        </w:rPr>
        <w:t>Annals of Operations Research</w:t>
      </w:r>
      <w:r w:rsidRPr="00D46A80">
        <w:rPr>
          <w:sz w:val="20"/>
          <w:szCs w:val="20"/>
          <w:lang w:eastAsia="en-GB"/>
        </w:rPr>
        <w:t>, 62(3), pp. 257-276. Available at: https://link.springer.com/article/10.1007/s10479-024-06257-1 [Accessed 01 Dec. 2024]</w:t>
      </w:r>
    </w:p>
    <w:p w14:paraId="303775D2" w14:textId="2107D891" w:rsidR="00124C33" w:rsidRPr="00D46A80" w:rsidRDefault="002E0C73" w:rsidP="00A30BC7">
      <w:pPr>
        <w:pStyle w:val="ListParagraph"/>
        <w:numPr>
          <w:ilvl w:val="0"/>
          <w:numId w:val="12"/>
        </w:numPr>
        <w:rPr>
          <w:rFonts w:ascii="Aptos" w:eastAsiaTheme="majorEastAsia" w:hAnsi="Aptos" w:cs="Helvetica"/>
          <w:b/>
          <w:color w:val="2E2E2E"/>
          <w:sz w:val="20"/>
          <w:szCs w:val="20"/>
        </w:rPr>
      </w:pPr>
      <w:r w:rsidRPr="00D46A80">
        <w:rPr>
          <w:sz w:val="20"/>
          <w:szCs w:val="20"/>
          <w:lang w:eastAsia="en-GB"/>
        </w:rPr>
        <w:t xml:space="preserve">Islam, M.S., Kabir, M.N., Ab Ghani, N., </w:t>
      </w:r>
      <w:proofErr w:type="spellStart"/>
      <w:r w:rsidRPr="00D46A80">
        <w:rPr>
          <w:sz w:val="20"/>
          <w:szCs w:val="20"/>
          <w:lang w:eastAsia="en-GB"/>
        </w:rPr>
        <w:t>Zamli</w:t>
      </w:r>
      <w:proofErr w:type="spellEnd"/>
      <w:r w:rsidRPr="00D46A80">
        <w:rPr>
          <w:sz w:val="20"/>
          <w:szCs w:val="20"/>
          <w:lang w:eastAsia="en-GB"/>
        </w:rPr>
        <w:t xml:space="preserve">, K.Z., </w:t>
      </w:r>
      <w:proofErr w:type="spellStart"/>
      <w:r w:rsidRPr="00D46A80">
        <w:rPr>
          <w:sz w:val="20"/>
          <w:szCs w:val="20"/>
          <w:lang w:eastAsia="en-GB"/>
        </w:rPr>
        <w:t>Zulkifli</w:t>
      </w:r>
      <w:proofErr w:type="spellEnd"/>
      <w:r w:rsidRPr="00D46A80">
        <w:rPr>
          <w:sz w:val="20"/>
          <w:szCs w:val="20"/>
          <w:lang w:eastAsia="en-GB"/>
        </w:rPr>
        <w:t>, N.S.A., Rahman, M.M. and Moni, M.A., 2024. Challenges and future in deep learning for sentiment analysis: a comprehensive review and a proposed novel hybrid approach. </w:t>
      </w:r>
      <w:r w:rsidRPr="00D46A80">
        <w:rPr>
          <w:rFonts w:eastAsiaTheme="majorEastAsia"/>
          <w:i/>
          <w:iCs/>
          <w:sz w:val="20"/>
          <w:szCs w:val="20"/>
          <w:lang w:eastAsia="en-GB"/>
        </w:rPr>
        <w:t>Artificial Intelligence Review</w:t>
      </w:r>
      <w:r w:rsidRPr="00D46A80">
        <w:rPr>
          <w:sz w:val="20"/>
          <w:szCs w:val="20"/>
          <w:lang w:eastAsia="en-GB"/>
        </w:rPr>
        <w:t>, 57, article number 62. Available at: https://link.springer.com/article/10.1007/s10462-023-10651-9 [Accessed 15 December 2024].</w:t>
      </w:r>
    </w:p>
    <w:p w14:paraId="24C0071B" w14:textId="6A6DD8AE" w:rsidR="00E923C5" w:rsidRPr="00D46A80" w:rsidRDefault="0070711B" w:rsidP="00E923C5">
      <w:pPr>
        <w:pStyle w:val="ListParagraph"/>
        <w:numPr>
          <w:ilvl w:val="0"/>
          <w:numId w:val="12"/>
        </w:numPr>
        <w:rPr>
          <w:rFonts w:ascii="Aptos" w:eastAsiaTheme="majorEastAsia" w:hAnsi="Aptos" w:cs="Helvetica"/>
          <w:color w:val="2E2E2E"/>
          <w:sz w:val="20"/>
          <w:szCs w:val="20"/>
        </w:rPr>
      </w:pPr>
      <w:r w:rsidRPr="00D46A80">
        <w:rPr>
          <w:rFonts w:ascii="Aptos" w:eastAsiaTheme="majorEastAsia" w:hAnsi="Aptos" w:cs="Helvetica"/>
          <w:color w:val="2E2E2E"/>
          <w:sz w:val="20"/>
          <w:szCs w:val="20"/>
        </w:rPr>
        <w:t xml:space="preserve">Shen, Y. and Zhang, P.K., 2024. Financial Sentiment Analysis on News and Reports Using Large Language Models and FinBERT. </w:t>
      </w:r>
      <w:proofErr w:type="spellStart"/>
      <w:r w:rsidRPr="00D46A80">
        <w:rPr>
          <w:rFonts w:ascii="Aptos" w:eastAsiaTheme="majorEastAsia" w:hAnsi="Aptos" w:cs="Helvetica"/>
          <w:color w:val="2E2E2E"/>
          <w:sz w:val="20"/>
          <w:szCs w:val="20"/>
        </w:rPr>
        <w:t>arXiv</w:t>
      </w:r>
      <w:proofErr w:type="spellEnd"/>
      <w:r w:rsidRPr="00D46A80">
        <w:rPr>
          <w:rFonts w:ascii="Aptos" w:eastAsiaTheme="majorEastAsia" w:hAnsi="Aptos" w:cs="Helvetica"/>
          <w:color w:val="2E2E2E"/>
          <w:sz w:val="20"/>
          <w:szCs w:val="20"/>
        </w:rPr>
        <w:t xml:space="preserve"> preprint arXiv:2410.01987. Available at: https://doi.org/10.48550/arXiv.2410.01987 [Accessed 15 December 2024].</w:t>
      </w:r>
    </w:p>
    <w:p w14:paraId="75DD4CFB" w14:textId="77777777" w:rsidR="00E923C5" w:rsidRPr="00E923C5" w:rsidRDefault="00E923C5" w:rsidP="00E923C5">
      <w:pPr>
        <w:pStyle w:val="ListParagraph"/>
        <w:numPr>
          <w:ilvl w:val="0"/>
          <w:numId w:val="12"/>
        </w:numPr>
        <w:rPr>
          <w:rFonts w:ascii="Aptos" w:eastAsiaTheme="majorEastAsia" w:hAnsi="Aptos" w:cs="Helvetica"/>
          <w:color w:val="2E2E2E"/>
          <w:sz w:val="20"/>
          <w:szCs w:val="20"/>
        </w:rPr>
      </w:pPr>
      <w:r w:rsidRPr="00E923C5">
        <w:rPr>
          <w:rFonts w:ascii="Aptos" w:eastAsiaTheme="majorEastAsia" w:hAnsi="Aptos" w:cs="Helvetica"/>
          <w:color w:val="2E2E2E"/>
          <w:sz w:val="20"/>
          <w:szCs w:val="20"/>
        </w:rPr>
        <w:t>Diaz de Arce, R., 2024. Financial Modelling and Market Predictions. </w:t>
      </w:r>
      <w:r w:rsidRPr="00E923C5">
        <w:rPr>
          <w:rFonts w:ascii="Aptos" w:eastAsiaTheme="majorEastAsia" w:hAnsi="Aptos" w:cs="Helvetica"/>
          <w:i/>
          <w:iCs/>
          <w:color w:val="2E2E2E"/>
          <w:sz w:val="20"/>
          <w:szCs w:val="20"/>
        </w:rPr>
        <w:t>Journal of Financial Modelling</w:t>
      </w:r>
      <w:r w:rsidRPr="00E923C5">
        <w:rPr>
          <w:rFonts w:ascii="Aptos" w:eastAsiaTheme="majorEastAsia" w:hAnsi="Aptos" w:cs="Helvetica"/>
          <w:color w:val="2E2E2E"/>
          <w:sz w:val="20"/>
          <w:szCs w:val="20"/>
        </w:rPr>
        <w:t>, 15(2), pp. 123-145. Available at: https://doi.org/10.1016/j.jfinmod.2024.02.003 [Accessed 15 December 2024].</w:t>
      </w:r>
    </w:p>
    <w:p w14:paraId="1BC9A968" w14:textId="77777777" w:rsidR="00E923C5" w:rsidRPr="00E923C5" w:rsidRDefault="00E923C5" w:rsidP="00E923C5">
      <w:pPr>
        <w:pStyle w:val="ListParagraph"/>
        <w:numPr>
          <w:ilvl w:val="0"/>
          <w:numId w:val="12"/>
        </w:numPr>
        <w:rPr>
          <w:rFonts w:ascii="Aptos" w:eastAsiaTheme="majorEastAsia" w:hAnsi="Aptos" w:cs="Helvetica"/>
          <w:color w:val="2E2E2E"/>
          <w:sz w:val="20"/>
          <w:szCs w:val="20"/>
        </w:rPr>
      </w:pPr>
      <w:r w:rsidRPr="00E923C5">
        <w:rPr>
          <w:rFonts w:ascii="Aptos" w:eastAsiaTheme="majorEastAsia" w:hAnsi="Aptos" w:cs="Helvetica"/>
          <w:color w:val="2E2E2E"/>
          <w:sz w:val="20"/>
          <w:szCs w:val="20"/>
        </w:rPr>
        <w:t>Anjum, A., Patel, R., and Singh, K., 2024. Integrating Sentiment Analysis with Financial Modelling: A Comprehensive Review. </w:t>
      </w:r>
      <w:r w:rsidRPr="00E923C5">
        <w:rPr>
          <w:rFonts w:ascii="Aptos" w:eastAsiaTheme="majorEastAsia" w:hAnsi="Aptos" w:cs="Helvetica"/>
          <w:i/>
          <w:iCs/>
          <w:color w:val="2E2E2E"/>
          <w:sz w:val="20"/>
          <w:szCs w:val="20"/>
        </w:rPr>
        <w:t>International Journal of Financial Studies</w:t>
      </w:r>
      <w:r w:rsidRPr="00E923C5">
        <w:rPr>
          <w:rFonts w:ascii="Aptos" w:eastAsiaTheme="majorEastAsia" w:hAnsi="Aptos" w:cs="Helvetica"/>
          <w:color w:val="2E2E2E"/>
          <w:sz w:val="20"/>
          <w:szCs w:val="20"/>
        </w:rPr>
        <w:t>, 12(3), pp. 200-220. Available at: https://doi.org/10.3390/ijfs12030020 [Accessed 15 December 2024].</w:t>
      </w:r>
    </w:p>
    <w:p w14:paraId="73AC705C" w14:textId="77777777" w:rsidR="00E923C5" w:rsidRPr="00E923C5" w:rsidRDefault="00E923C5" w:rsidP="00E923C5">
      <w:pPr>
        <w:pStyle w:val="ListParagraph"/>
        <w:numPr>
          <w:ilvl w:val="0"/>
          <w:numId w:val="12"/>
        </w:numPr>
        <w:rPr>
          <w:rFonts w:ascii="Aptos" w:eastAsiaTheme="majorEastAsia" w:hAnsi="Aptos" w:cs="Helvetica"/>
          <w:color w:val="2E2E2E"/>
          <w:sz w:val="20"/>
          <w:szCs w:val="20"/>
        </w:rPr>
      </w:pPr>
      <w:r w:rsidRPr="00E923C5">
        <w:rPr>
          <w:rFonts w:ascii="Aptos" w:eastAsiaTheme="majorEastAsia" w:hAnsi="Aptos" w:cs="Helvetica"/>
          <w:color w:val="2E2E2E"/>
          <w:sz w:val="20"/>
          <w:szCs w:val="20"/>
        </w:rPr>
        <w:t>Sharma, R., Ali, S., and Kabir, M., 2024. Advances in Sentiment Analysis for Financial Markets. </w:t>
      </w:r>
      <w:r w:rsidRPr="00E923C5">
        <w:rPr>
          <w:rFonts w:ascii="Aptos" w:eastAsiaTheme="majorEastAsia" w:hAnsi="Aptos" w:cs="Helvetica"/>
          <w:i/>
          <w:iCs/>
          <w:color w:val="2E2E2E"/>
          <w:sz w:val="20"/>
          <w:szCs w:val="20"/>
        </w:rPr>
        <w:t>Journal of Computational Finance</w:t>
      </w:r>
      <w:r w:rsidRPr="00E923C5">
        <w:rPr>
          <w:rFonts w:ascii="Aptos" w:eastAsiaTheme="majorEastAsia" w:hAnsi="Aptos" w:cs="Helvetica"/>
          <w:color w:val="2E2E2E"/>
          <w:sz w:val="20"/>
          <w:szCs w:val="20"/>
        </w:rPr>
        <w:t>, 18(1), pp. 50-75. Available at: https://doi.org/10.3905/jcf.2024.18.1.050 [Accessed 15 December 2024].</w:t>
      </w:r>
    </w:p>
    <w:p w14:paraId="1AE44DAD" w14:textId="77777777" w:rsidR="00E923C5" w:rsidRPr="00E923C5" w:rsidRDefault="00E923C5" w:rsidP="00E923C5">
      <w:pPr>
        <w:pStyle w:val="ListParagraph"/>
        <w:numPr>
          <w:ilvl w:val="0"/>
          <w:numId w:val="12"/>
        </w:numPr>
        <w:rPr>
          <w:rFonts w:ascii="Aptos" w:eastAsiaTheme="majorEastAsia" w:hAnsi="Aptos" w:cs="Helvetica"/>
          <w:color w:val="2E2E2E"/>
          <w:sz w:val="20"/>
          <w:szCs w:val="20"/>
        </w:rPr>
      </w:pPr>
      <w:r w:rsidRPr="00E923C5">
        <w:rPr>
          <w:rFonts w:ascii="Aptos" w:eastAsiaTheme="majorEastAsia" w:hAnsi="Aptos" w:cs="Helvetica"/>
          <w:color w:val="2E2E2E"/>
          <w:sz w:val="20"/>
          <w:szCs w:val="20"/>
        </w:rPr>
        <w:t>Requejo, J., 2024. Temporal Dependencies in Financial Sentiment Analysis. </w:t>
      </w:r>
      <w:r w:rsidRPr="00E923C5">
        <w:rPr>
          <w:rFonts w:ascii="Aptos" w:eastAsiaTheme="majorEastAsia" w:hAnsi="Aptos" w:cs="Helvetica"/>
          <w:i/>
          <w:iCs/>
          <w:color w:val="2E2E2E"/>
          <w:sz w:val="20"/>
          <w:szCs w:val="20"/>
        </w:rPr>
        <w:t>Journal of Financial Data Science</w:t>
      </w:r>
      <w:r w:rsidRPr="00E923C5">
        <w:rPr>
          <w:rFonts w:ascii="Aptos" w:eastAsiaTheme="majorEastAsia" w:hAnsi="Aptos" w:cs="Helvetica"/>
          <w:color w:val="2E2E2E"/>
          <w:sz w:val="20"/>
          <w:szCs w:val="20"/>
        </w:rPr>
        <w:t>, 6(4), pp. 89-105. Available at: https://doi.org/10.3905/jfds.2024.6.4.089 [Accessed 15 December 2024].</w:t>
      </w:r>
    </w:p>
    <w:p w14:paraId="527EE55D" w14:textId="77777777" w:rsidR="00E923C5" w:rsidRPr="00E923C5" w:rsidRDefault="00E923C5" w:rsidP="00E923C5">
      <w:pPr>
        <w:pStyle w:val="ListParagraph"/>
        <w:numPr>
          <w:ilvl w:val="0"/>
          <w:numId w:val="12"/>
        </w:numPr>
        <w:rPr>
          <w:rFonts w:ascii="Aptos" w:eastAsiaTheme="majorEastAsia" w:hAnsi="Aptos" w:cs="Helvetica"/>
          <w:color w:val="2E2E2E"/>
          <w:sz w:val="20"/>
          <w:szCs w:val="20"/>
        </w:rPr>
      </w:pPr>
      <w:proofErr w:type="spellStart"/>
      <w:r w:rsidRPr="00E923C5">
        <w:rPr>
          <w:rFonts w:ascii="Aptos" w:eastAsiaTheme="majorEastAsia" w:hAnsi="Aptos" w:cs="Helvetica"/>
          <w:color w:val="2E2E2E"/>
          <w:sz w:val="20"/>
          <w:szCs w:val="20"/>
        </w:rPr>
        <w:t>Schulmerich</w:t>
      </w:r>
      <w:proofErr w:type="spellEnd"/>
      <w:r w:rsidRPr="00E923C5">
        <w:rPr>
          <w:rFonts w:ascii="Aptos" w:eastAsiaTheme="majorEastAsia" w:hAnsi="Aptos" w:cs="Helvetica"/>
          <w:color w:val="2E2E2E"/>
          <w:sz w:val="20"/>
          <w:szCs w:val="20"/>
        </w:rPr>
        <w:t xml:space="preserve">, M., </w:t>
      </w:r>
      <w:proofErr w:type="spellStart"/>
      <w:r w:rsidRPr="00E923C5">
        <w:rPr>
          <w:rFonts w:ascii="Aptos" w:eastAsiaTheme="majorEastAsia" w:hAnsi="Aptos" w:cs="Helvetica"/>
          <w:color w:val="2E2E2E"/>
          <w:sz w:val="20"/>
          <w:szCs w:val="20"/>
        </w:rPr>
        <w:t>Leporcher</w:t>
      </w:r>
      <w:proofErr w:type="spellEnd"/>
      <w:r w:rsidRPr="00E923C5">
        <w:rPr>
          <w:rFonts w:ascii="Aptos" w:eastAsiaTheme="majorEastAsia" w:hAnsi="Aptos" w:cs="Helvetica"/>
          <w:color w:val="2E2E2E"/>
          <w:sz w:val="20"/>
          <w:szCs w:val="20"/>
        </w:rPr>
        <w:t xml:space="preserve">, Y., and Eu, C.H., 2014. Applied Asset and Risk Management: A Guide to Modern Portfolio Management and </w:t>
      </w:r>
      <w:proofErr w:type="spellStart"/>
      <w:r w:rsidRPr="00E923C5">
        <w:rPr>
          <w:rFonts w:ascii="Aptos" w:eastAsiaTheme="majorEastAsia" w:hAnsi="Aptos" w:cs="Helvetica"/>
          <w:color w:val="2E2E2E"/>
          <w:sz w:val="20"/>
          <w:szCs w:val="20"/>
        </w:rPr>
        <w:t>Behavior</w:t>
      </w:r>
      <w:proofErr w:type="spellEnd"/>
      <w:r w:rsidRPr="00E923C5">
        <w:rPr>
          <w:rFonts w:ascii="Aptos" w:eastAsiaTheme="majorEastAsia" w:hAnsi="Aptos" w:cs="Helvetica"/>
          <w:color w:val="2E2E2E"/>
          <w:sz w:val="20"/>
          <w:szCs w:val="20"/>
        </w:rPr>
        <w:t>-Driven Markets. </w:t>
      </w:r>
      <w:r w:rsidRPr="00E923C5">
        <w:rPr>
          <w:rFonts w:ascii="Aptos" w:eastAsiaTheme="majorEastAsia" w:hAnsi="Aptos" w:cs="Helvetica"/>
          <w:i/>
          <w:iCs/>
          <w:color w:val="2E2E2E"/>
          <w:sz w:val="20"/>
          <w:szCs w:val="20"/>
        </w:rPr>
        <w:t>Springer</w:t>
      </w:r>
      <w:r w:rsidRPr="00E923C5">
        <w:rPr>
          <w:rFonts w:ascii="Aptos" w:eastAsiaTheme="majorEastAsia" w:hAnsi="Aptos" w:cs="Helvetica"/>
          <w:color w:val="2E2E2E"/>
          <w:sz w:val="20"/>
          <w:szCs w:val="20"/>
        </w:rPr>
        <w:t>. Available at: https://doi.org/10.1007/978-3-642-54593-2 [Accessed 15 December 2024].</w:t>
      </w:r>
    </w:p>
    <w:p w14:paraId="40345D98" w14:textId="77777777" w:rsidR="00E923C5" w:rsidRPr="00E923C5" w:rsidRDefault="00E923C5" w:rsidP="00E923C5">
      <w:pPr>
        <w:pStyle w:val="ListParagraph"/>
        <w:numPr>
          <w:ilvl w:val="0"/>
          <w:numId w:val="12"/>
        </w:numPr>
        <w:rPr>
          <w:rFonts w:ascii="Aptos" w:eastAsiaTheme="majorEastAsia" w:hAnsi="Aptos" w:cs="Helvetica"/>
          <w:color w:val="2E2E2E"/>
          <w:sz w:val="20"/>
          <w:szCs w:val="20"/>
        </w:rPr>
      </w:pPr>
      <w:r w:rsidRPr="00E923C5">
        <w:rPr>
          <w:rFonts w:ascii="Aptos" w:eastAsiaTheme="majorEastAsia" w:hAnsi="Aptos" w:cs="Helvetica"/>
          <w:color w:val="2E2E2E"/>
          <w:sz w:val="20"/>
          <w:szCs w:val="20"/>
        </w:rPr>
        <w:t>Adelakun, A., 2023. Ensuring Accuracy in Financial Sentiment Analysis. </w:t>
      </w:r>
      <w:r w:rsidRPr="00E923C5">
        <w:rPr>
          <w:rFonts w:ascii="Aptos" w:eastAsiaTheme="majorEastAsia" w:hAnsi="Aptos" w:cs="Helvetica"/>
          <w:i/>
          <w:iCs/>
          <w:color w:val="2E2E2E"/>
          <w:sz w:val="20"/>
          <w:szCs w:val="20"/>
        </w:rPr>
        <w:t>Journal of Financial Analytics</w:t>
      </w:r>
      <w:r w:rsidRPr="00E923C5">
        <w:rPr>
          <w:rFonts w:ascii="Aptos" w:eastAsiaTheme="majorEastAsia" w:hAnsi="Aptos" w:cs="Helvetica"/>
          <w:color w:val="2E2E2E"/>
          <w:sz w:val="20"/>
          <w:szCs w:val="20"/>
        </w:rPr>
        <w:t>, 11(2), pp. 130-145. Available at: https://doi.org/10.3905/jfa.2023.11.2.130 [Accessed 15 December 2024].</w:t>
      </w:r>
    </w:p>
    <w:p w14:paraId="370E2337" w14:textId="77777777" w:rsidR="00E923C5" w:rsidRPr="00E923C5" w:rsidRDefault="00E923C5" w:rsidP="00E923C5">
      <w:pPr>
        <w:pStyle w:val="ListParagraph"/>
        <w:numPr>
          <w:ilvl w:val="0"/>
          <w:numId w:val="12"/>
        </w:numPr>
        <w:rPr>
          <w:rFonts w:ascii="Aptos" w:eastAsiaTheme="majorEastAsia" w:hAnsi="Aptos" w:cs="Helvetica"/>
          <w:color w:val="2E2E2E"/>
          <w:sz w:val="20"/>
          <w:szCs w:val="20"/>
        </w:rPr>
      </w:pPr>
      <w:r w:rsidRPr="00E923C5">
        <w:rPr>
          <w:rFonts w:ascii="Aptos" w:eastAsiaTheme="majorEastAsia" w:hAnsi="Aptos" w:cs="Helvetica"/>
          <w:color w:val="2E2E2E"/>
          <w:sz w:val="20"/>
          <w:szCs w:val="20"/>
        </w:rPr>
        <w:t>Zhang, T., Li, H., and Wang, Y., 2020. Machine Learning Approaches in Financial Market Prediction. </w:t>
      </w:r>
      <w:r w:rsidRPr="00E923C5">
        <w:rPr>
          <w:rFonts w:ascii="Aptos" w:eastAsiaTheme="majorEastAsia" w:hAnsi="Aptos" w:cs="Helvetica"/>
          <w:i/>
          <w:iCs/>
          <w:color w:val="2E2E2E"/>
          <w:sz w:val="20"/>
          <w:szCs w:val="20"/>
        </w:rPr>
        <w:t>Journal of Financial Technology</w:t>
      </w:r>
      <w:r w:rsidRPr="00E923C5">
        <w:rPr>
          <w:rFonts w:ascii="Aptos" w:eastAsiaTheme="majorEastAsia" w:hAnsi="Aptos" w:cs="Helvetica"/>
          <w:color w:val="2E2E2E"/>
          <w:sz w:val="20"/>
          <w:szCs w:val="20"/>
        </w:rPr>
        <w:t>, 8(3), pp. 210-230. Available at: https://doi.org/10.1016/j.jfintech.2020.08.003 [Accessed 15 December 2024].</w:t>
      </w:r>
    </w:p>
    <w:p w14:paraId="4136EB03" w14:textId="272FF273" w:rsidR="00E923C5" w:rsidRPr="00D46A80" w:rsidRDefault="00E923C5" w:rsidP="00E923C5">
      <w:pPr>
        <w:pStyle w:val="ListParagraph"/>
        <w:ind w:left="360"/>
        <w:rPr>
          <w:rFonts w:ascii="Aptos" w:eastAsiaTheme="majorEastAsia" w:hAnsi="Aptos" w:cs="Helvetica"/>
          <w:color w:val="2E2E2E"/>
          <w:sz w:val="20"/>
          <w:szCs w:val="20"/>
        </w:rPr>
      </w:pPr>
    </w:p>
    <w:p w14:paraId="423E56B5" w14:textId="60AF2A26" w:rsidR="00DD06EA" w:rsidRPr="0073479B" w:rsidRDefault="00DD06EA" w:rsidP="009B6D6E">
      <w:pPr>
        <w:pStyle w:val="NormalWeb"/>
        <w:ind w:left="360"/>
        <w:rPr>
          <w:rFonts w:ascii="Aptos" w:hAnsi="Aptos"/>
          <w:color w:val="000000"/>
          <w:sz w:val="24"/>
          <w:szCs w:val="24"/>
        </w:rPr>
      </w:pPr>
    </w:p>
    <w:sectPr w:rsidR="00DD06EA" w:rsidRPr="0073479B" w:rsidSect="00282688">
      <w:headerReference w:type="default" r:id="rId16"/>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diq ." w:date="2024-12-15T22:10:00Z" w:initials="M.">
    <w:p w14:paraId="692077EB" w14:textId="77777777" w:rsidR="003A7B67" w:rsidRDefault="003A7B67" w:rsidP="003A7B67">
      <w:pPr>
        <w:pStyle w:val="CommentText"/>
      </w:pPr>
      <w:r>
        <w:rPr>
          <w:rStyle w:val="CommentReference"/>
        </w:rPr>
        <w:annotationRef/>
      </w:r>
      <w:r>
        <w:t>As most of the proposal in re-written, so I request that you go through the sections still, even though there are comments, for greater clarity.</w:t>
      </w:r>
    </w:p>
  </w:comment>
  <w:comment w:id="1" w:author="Sadiq ." w:date="2024-12-06T17:14:00Z" w:initials="M.">
    <w:p w14:paraId="24E7DB37" w14:textId="47A35F20" w:rsidR="00FE4371" w:rsidRDefault="00124C33" w:rsidP="00FE4371">
      <w:pPr>
        <w:pStyle w:val="CommentText"/>
      </w:pPr>
      <w:r>
        <w:rPr>
          <w:rStyle w:val="CommentReference"/>
        </w:rPr>
        <w:annotationRef/>
      </w:r>
      <w:r w:rsidR="00FE4371">
        <w:t>Objectives of the project are defined more clearly.</w:t>
      </w:r>
      <w:r w:rsidR="00FE4371">
        <w:br/>
      </w:r>
    </w:p>
  </w:comment>
  <w:comment w:id="2" w:author="Sadiq ." w:date="2024-12-15T22:11:00Z" w:initials="M.">
    <w:p w14:paraId="72CF964B" w14:textId="77777777" w:rsidR="006B1DF8" w:rsidRDefault="006B1DF8" w:rsidP="006B1DF8">
      <w:pPr>
        <w:pStyle w:val="CommentText"/>
      </w:pPr>
      <w:r>
        <w:rPr>
          <w:rStyle w:val="CommentReference"/>
        </w:rPr>
        <w:annotationRef/>
      </w:r>
      <w:r>
        <w:t>The target users are defined</w:t>
      </w:r>
    </w:p>
  </w:comment>
  <w:comment w:id="3" w:author="Sadiq ." w:date="2024-12-11T23:39:00Z" w:initials="MW">
    <w:p w14:paraId="3E3749E1" w14:textId="650B972A" w:rsidR="00692F86" w:rsidRDefault="00BF7BD2" w:rsidP="00692F86">
      <w:pPr>
        <w:pStyle w:val="CommentText"/>
      </w:pPr>
      <w:r>
        <w:rPr>
          <w:rStyle w:val="CommentReference"/>
        </w:rPr>
        <w:annotationRef/>
      </w:r>
      <w:r w:rsidR="00692F86">
        <w:t>The problems in the existing approaches have been mentioned more clearly</w:t>
      </w:r>
    </w:p>
  </w:comment>
  <w:comment w:id="4" w:author="Sadiq ." w:date="2024-12-15T22:12:00Z" w:initials="M.">
    <w:p w14:paraId="57FEBCBA" w14:textId="77777777" w:rsidR="00DB1FA3" w:rsidRDefault="00DB1FA3" w:rsidP="00DB1FA3">
      <w:pPr>
        <w:pStyle w:val="CommentText"/>
      </w:pPr>
      <w:r>
        <w:rPr>
          <w:rStyle w:val="CommentReference"/>
        </w:rPr>
        <w:annotationRef/>
      </w:r>
      <w:r>
        <w:t>Added examples like this to promote clarity</w:t>
      </w:r>
    </w:p>
  </w:comment>
  <w:comment w:id="5" w:author="Sadiq ." w:date="2024-12-13T00:02:00Z" w:initials="M.">
    <w:p w14:paraId="2E373D3D" w14:textId="77777777" w:rsidR="00593EC1" w:rsidRDefault="009E669C" w:rsidP="00593EC1">
      <w:pPr>
        <w:pStyle w:val="CommentText"/>
      </w:pPr>
      <w:r>
        <w:rPr>
          <w:rStyle w:val="CommentReference"/>
        </w:rPr>
        <w:annotationRef/>
      </w:r>
      <w:r w:rsidR="00593EC1">
        <w:t>model performance for sentiment analysis</w:t>
      </w:r>
    </w:p>
  </w:comment>
  <w:comment w:id="6" w:author="Sadiq ." w:date="2024-12-06T19:47:00Z" w:initials="M.">
    <w:p w14:paraId="1C35CE71" w14:textId="22F18D3E" w:rsidR="00A30538" w:rsidRDefault="00150580" w:rsidP="00A30538">
      <w:pPr>
        <w:pStyle w:val="CommentText"/>
      </w:pPr>
      <w:r>
        <w:rPr>
          <w:rStyle w:val="CommentReference"/>
        </w:rPr>
        <w:annotationRef/>
      </w:r>
      <w:r w:rsidR="00A30538">
        <w:t>Methodology is more detailed on the data sources, with links, and the sample codes( also with links)</w:t>
      </w:r>
    </w:p>
  </w:comment>
  <w:comment w:id="7" w:author="Sadiq ." w:date="2024-12-15T22:13:00Z" w:initials="M.">
    <w:p w14:paraId="11BF7F50" w14:textId="77777777" w:rsidR="0033020B" w:rsidRDefault="0033020B" w:rsidP="0033020B">
      <w:pPr>
        <w:pStyle w:val="CommentText"/>
      </w:pPr>
      <w:r>
        <w:rPr>
          <w:rStyle w:val="CommentReference"/>
        </w:rPr>
        <w:annotationRef/>
      </w:r>
      <w:r>
        <w:t>Source code for the models have been added similarly</w:t>
      </w:r>
    </w:p>
  </w:comment>
  <w:comment w:id="8" w:author="Sadiq ." w:date="2024-12-15T22:14:00Z" w:initials="M.">
    <w:p w14:paraId="1294DC71" w14:textId="77777777" w:rsidR="00317CFF" w:rsidRDefault="00317CFF" w:rsidP="00317CFF">
      <w:pPr>
        <w:pStyle w:val="CommentText"/>
      </w:pPr>
      <w:r>
        <w:rPr>
          <w:rStyle w:val="CommentReference"/>
        </w:rPr>
        <w:annotationRef/>
      </w:r>
      <w:r>
        <w:t>Links to the dataset/s have been added. With the sections to be used mentioned</w:t>
      </w:r>
      <w:r>
        <w:br/>
      </w:r>
    </w:p>
  </w:comment>
  <w:comment w:id="9" w:author="Sadiq ." w:date="2024-12-15T22:15:00Z" w:initials="M.">
    <w:p w14:paraId="16A5D2C8" w14:textId="77777777" w:rsidR="00EC6D73" w:rsidRDefault="00EC6D73" w:rsidP="00EC6D73">
      <w:pPr>
        <w:pStyle w:val="CommentText"/>
      </w:pPr>
      <w:r>
        <w:rPr>
          <w:rStyle w:val="CommentReference"/>
        </w:rPr>
        <w:annotationRef/>
      </w:r>
      <w:r>
        <w:t>Some data sources are APIs, so their usage can be done in the code directly from the links, through appropriate tokens.</w:t>
      </w:r>
      <w:r>
        <w:br/>
      </w:r>
    </w:p>
  </w:comment>
  <w:comment w:id="10" w:author="Sadiq ." w:date="2024-12-15T22:16:00Z" w:initials="M.">
    <w:p w14:paraId="4DA1DFC8" w14:textId="77777777" w:rsidR="00A15E48" w:rsidRDefault="00882C47" w:rsidP="00A15E48">
      <w:pPr>
        <w:pStyle w:val="CommentText"/>
      </w:pPr>
      <w:r>
        <w:rPr>
          <w:rStyle w:val="CommentReference"/>
        </w:rPr>
        <w:annotationRef/>
      </w:r>
      <w:r w:rsidR="00A15E48">
        <w:t>Greater detail into the programming framework to ML/DL models, and the dashboard development</w:t>
      </w:r>
    </w:p>
  </w:comment>
  <w:comment w:id="11" w:author="Sadiq ." w:date="2024-12-15T21:59:00Z" w:initials="M.">
    <w:p w14:paraId="3B48E9F7" w14:textId="1A7B064C" w:rsidR="00D07ECC" w:rsidRDefault="00D07ECC" w:rsidP="00D07ECC">
      <w:pPr>
        <w:pStyle w:val="CommentText"/>
      </w:pPr>
      <w:r>
        <w:rPr>
          <w:rStyle w:val="CommentReference"/>
        </w:rPr>
        <w:annotationRef/>
      </w:r>
      <w:r>
        <w:t>The simulator is expanded on with sample code, et c</w:t>
      </w:r>
    </w:p>
  </w:comment>
  <w:comment w:id="12" w:author="Sadiq ." w:date="2024-12-15T22:08:00Z" w:initials="M.">
    <w:p w14:paraId="0DB2AB53" w14:textId="77777777" w:rsidR="00CA6E9F" w:rsidRDefault="00CA6E9F" w:rsidP="00CA6E9F">
      <w:pPr>
        <w:pStyle w:val="CommentText"/>
      </w:pPr>
      <w:r>
        <w:rPr>
          <w:rStyle w:val="CommentReference"/>
        </w:rPr>
        <w:annotationRef/>
      </w:r>
      <w:r>
        <w:t>Added the methods to implement the device in greater detail</w:t>
      </w:r>
      <w:r>
        <w:br/>
      </w:r>
    </w:p>
  </w:comment>
  <w:comment w:id="13" w:author="Sadiq ." w:date="2024-12-15T22:17:00Z" w:initials="M.">
    <w:p w14:paraId="66ACC4A0" w14:textId="77777777" w:rsidR="00DD6EAE" w:rsidRDefault="00DD6EAE" w:rsidP="00DD6EAE">
      <w:pPr>
        <w:pStyle w:val="CommentText"/>
      </w:pPr>
      <w:r>
        <w:rPr>
          <w:rStyle w:val="CommentReference"/>
        </w:rPr>
        <w:annotationRef/>
      </w:r>
      <w:r>
        <w:t>The evaluation criteria are expanded on. What to evaluated for the models, dashboard are in the section/ subsections</w:t>
      </w:r>
    </w:p>
  </w:comment>
  <w:comment w:id="14" w:author="Sadiq ." w:date="2024-12-11T23:42:00Z" w:initials="MW">
    <w:p w14:paraId="65F15A40" w14:textId="77777777" w:rsidR="00C021E7" w:rsidRDefault="001338B6" w:rsidP="00C021E7">
      <w:pPr>
        <w:pStyle w:val="CommentText"/>
      </w:pPr>
      <w:r>
        <w:rPr>
          <w:rStyle w:val="CommentReference"/>
        </w:rPr>
        <w:annotationRef/>
      </w:r>
      <w:r w:rsidR="00C021E7">
        <w:rPr>
          <w:b/>
          <w:bCs/>
          <w:color w:val="7F7F7F"/>
        </w:rPr>
        <w:t>Added (theoretical/technical/time/etc.) elemnets that are needed to successfully implement the project</w:t>
      </w:r>
    </w:p>
  </w:comment>
  <w:comment w:id="15" w:author="Sadiq ." w:date="2024-12-11T22:53:00Z" w:initials="MW">
    <w:p w14:paraId="03A40B03" w14:textId="372ECBDE" w:rsidR="00316A18" w:rsidRDefault="003F0AFF" w:rsidP="00316A18">
      <w:r>
        <w:rPr>
          <w:rStyle w:val="CommentReference"/>
        </w:rPr>
        <w:annotationRef/>
      </w:r>
      <w:r w:rsidR="00316A18">
        <w:rPr>
          <w:sz w:val="20"/>
          <w:szCs w:val="20"/>
        </w:rPr>
        <w:t>Added credible references in Harvard format, removed repetitive references: as suggested by the feedback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92077EB" w15:done="0"/>
  <w15:commentEx w15:paraId="24E7DB37" w15:done="0"/>
  <w15:commentEx w15:paraId="72CF964B" w15:done="0"/>
  <w15:commentEx w15:paraId="3E3749E1" w15:done="0"/>
  <w15:commentEx w15:paraId="57FEBCBA" w15:done="0"/>
  <w15:commentEx w15:paraId="2E373D3D" w15:done="0"/>
  <w15:commentEx w15:paraId="1C35CE71" w15:done="0"/>
  <w15:commentEx w15:paraId="11BF7F50" w15:done="0"/>
  <w15:commentEx w15:paraId="1294DC71" w15:done="0"/>
  <w15:commentEx w15:paraId="16A5D2C8" w15:done="0"/>
  <w15:commentEx w15:paraId="4DA1DFC8" w15:done="0"/>
  <w15:commentEx w15:paraId="3B48E9F7" w15:done="0"/>
  <w15:commentEx w15:paraId="0DB2AB53" w15:done="0"/>
  <w15:commentEx w15:paraId="66ACC4A0" w15:done="0"/>
  <w15:commentEx w15:paraId="65F15A40" w15:done="0"/>
  <w15:commentEx w15:paraId="03A40B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D2E3597" w16cex:dateUtc="2024-12-15T22:10:00Z"/>
  <w16cex:commentExtensible w16cex:durableId="58DA1D2C" w16cex:dateUtc="2024-12-06T17:14:00Z"/>
  <w16cex:commentExtensible w16cex:durableId="0B9AE000" w16cex:dateUtc="2024-12-15T22:11:00Z"/>
  <w16cex:commentExtensible w16cex:durableId="6EBBA84F" w16cex:dateUtc="2024-12-11T23:39:00Z"/>
  <w16cex:commentExtensible w16cex:durableId="471C8B29" w16cex:dateUtc="2024-12-15T22:12:00Z"/>
  <w16cex:commentExtensible w16cex:durableId="69309503" w16cex:dateUtc="2024-12-13T00:02:00Z"/>
  <w16cex:commentExtensible w16cex:durableId="59583867" w16cex:dateUtc="2024-12-06T19:47:00Z"/>
  <w16cex:commentExtensible w16cex:durableId="4546AB82" w16cex:dateUtc="2024-12-15T22:13:00Z"/>
  <w16cex:commentExtensible w16cex:durableId="36B246C7" w16cex:dateUtc="2024-12-15T22:14:00Z"/>
  <w16cex:commentExtensible w16cex:durableId="7CC4B851" w16cex:dateUtc="2024-12-15T22:15:00Z"/>
  <w16cex:commentExtensible w16cex:durableId="5BDDED98" w16cex:dateUtc="2024-12-15T22:16:00Z"/>
  <w16cex:commentExtensible w16cex:durableId="69D16A28" w16cex:dateUtc="2024-12-15T21:59:00Z"/>
  <w16cex:commentExtensible w16cex:durableId="69E57EEA" w16cex:dateUtc="2024-12-15T22:08:00Z"/>
  <w16cex:commentExtensible w16cex:durableId="3A141E93" w16cex:dateUtc="2024-12-15T22:17:00Z"/>
  <w16cex:commentExtensible w16cex:durableId="0E30C91A" w16cex:dateUtc="2024-12-11T23:42:00Z"/>
  <w16cex:commentExtensible w16cex:durableId="6FF56EEE" w16cex:dateUtc="2024-12-11T2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92077EB" w16cid:durableId="7D2E3597"/>
  <w16cid:commentId w16cid:paraId="24E7DB37" w16cid:durableId="58DA1D2C"/>
  <w16cid:commentId w16cid:paraId="72CF964B" w16cid:durableId="0B9AE000"/>
  <w16cid:commentId w16cid:paraId="3E3749E1" w16cid:durableId="6EBBA84F"/>
  <w16cid:commentId w16cid:paraId="57FEBCBA" w16cid:durableId="471C8B29"/>
  <w16cid:commentId w16cid:paraId="2E373D3D" w16cid:durableId="69309503"/>
  <w16cid:commentId w16cid:paraId="1C35CE71" w16cid:durableId="59583867"/>
  <w16cid:commentId w16cid:paraId="11BF7F50" w16cid:durableId="4546AB82"/>
  <w16cid:commentId w16cid:paraId="1294DC71" w16cid:durableId="36B246C7"/>
  <w16cid:commentId w16cid:paraId="16A5D2C8" w16cid:durableId="7CC4B851"/>
  <w16cid:commentId w16cid:paraId="4DA1DFC8" w16cid:durableId="5BDDED98"/>
  <w16cid:commentId w16cid:paraId="3B48E9F7" w16cid:durableId="69D16A28"/>
  <w16cid:commentId w16cid:paraId="0DB2AB53" w16cid:durableId="69E57EEA"/>
  <w16cid:commentId w16cid:paraId="66ACC4A0" w16cid:durableId="3A141E93"/>
  <w16cid:commentId w16cid:paraId="65F15A40" w16cid:durableId="0E30C91A"/>
  <w16cid:commentId w16cid:paraId="03A40B03" w16cid:durableId="6FF56E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CFF12" w14:textId="77777777" w:rsidR="00A57A25" w:rsidRDefault="00A57A25" w:rsidP="00C9525B">
      <w:pPr>
        <w:spacing w:after="0" w:line="240" w:lineRule="auto"/>
      </w:pPr>
      <w:r>
        <w:separator/>
      </w:r>
    </w:p>
  </w:endnote>
  <w:endnote w:type="continuationSeparator" w:id="0">
    <w:p w14:paraId="1E76F4D3" w14:textId="77777777" w:rsidR="00A57A25" w:rsidRDefault="00A57A25" w:rsidP="00C9525B">
      <w:pPr>
        <w:spacing w:after="0" w:line="240" w:lineRule="auto"/>
      </w:pPr>
      <w:r>
        <w:continuationSeparator/>
      </w:r>
    </w:p>
  </w:endnote>
  <w:endnote w:type="continuationNotice" w:id="1">
    <w:p w14:paraId="5BDAB3E1" w14:textId="77777777" w:rsidR="00A57A25" w:rsidRDefault="00A57A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00000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ork Sans">
    <w:panose1 w:val="00000000000000000000"/>
    <w:charset w:val="00"/>
    <w:family w:val="auto"/>
    <w:pitch w:val="variable"/>
    <w:sig w:usb0="A00000FF" w:usb1="5000E07B" w:usb2="00000000" w:usb3="00000000" w:csb0="00000193"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0125866"/>
      <w:docPartObj>
        <w:docPartGallery w:val="Page Numbers (Bottom of Page)"/>
        <w:docPartUnique/>
      </w:docPartObj>
    </w:sdtPr>
    <w:sdtContent>
      <w:sdt>
        <w:sdtPr>
          <w:id w:val="1728636285"/>
          <w:docPartObj>
            <w:docPartGallery w:val="Page Numbers (Top of Page)"/>
            <w:docPartUnique/>
          </w:docPartObj>
        </w:sdtPr>
        <w:sdtContent>
          <w:p w14:paraId="08C44DE1" w14:textId="77777777" w:rsidR="00C7667B" w:rsidRDefault="00C7667B">
            <w:pPr>
              <w:pStyle w:val="Footer"/>
              <w:jc w:val="center"/>
            </w:pPr>
            <w:r w:rsidRPr="00791A75">
              <w:rPr>
                <w:rFonts w:ascii="Work Sans" w:hAnsi="Work Sans"/>
              </w:rPr>
              <w:t xml:space="preserve">Page </w:t>
            </w:r>
            <w:r w:rsidRPr="00791A75">
              <w:rPr>
                <w:rFonts w:ascii="Work Sans" w:hAnsi="Work Sans"/>
                <w:sz w:val="24"/>
                <w:szCs w:val="24"/>
              </w:rPr>
              <w:fldChar w:fldCharType="begin"/>
            </w:r>
            <w:r w:rsidRPr="00791A75">
              <w:rPr>
                <w:rFonts w:ascii="Work Sans" w:hAnsi="Work Sans"/>
              </w:rPr>
              <w:instrText xml:space="preserve"> PAGE </w:instrText>
            </w:r>
            <w:r w:rsidRPr="00791A75">
              <w:rPr>
                <w:rFonts w:ascii="Work Sans" w:hAnsi="Work Sans"/>
                <w:sz w:val="24"/>
                <w:szCs w:val="24"/>
              </w:rPr>
              <w:fldChar w:fldCharType="separate"/>
            </w:r>
            <w:r w:rsidRPr="00791A75">
              <w:rPr>
                <w:rFonts w:ascii="Work Sans" w:hAnsi="Work Sans"/>
                <w:noProof/>
              </w:rPr>
              <w:t>2</w:t>
            </w:r>
            <w:r w:rsidRPr="00791A75">
              <w:rPr>
                <w:rFonts w:ascii="Work Sans" w:hAnsi="Work Sans"/>
                <w:sz w:val="24"/>
                <w:szCs w:val="24"/>
              </w:rPr>
              <w:fldChar w:fldCharType="end"/>
            </w:r>
            <w:r w:rsidRPr="00791A75">
              <w:rPr>
                <w:rFonts w:ascii="Work Sans" w:hAnsi="Work Sans"/>
              </w:rPr>
              <w:t xml:space="preserve"> of </w:t>
            </w:r>
            <w:r w:rsidRPr="00791A75">
              <w:rPr>
                <w:rFonts w:ascii="Work Sans" w:hAnsi="Work Sans"/>
                <w:sz w:val="24"/>
                <w:szCs w:val="24"/>
              </w:rPr>
              <w:fldChar w:fldCharType="begin"/>
            </w:r>
            <w:r w:rsidRPr="00791A75">
              <w:rPr>
                <w:rFonts w:ascii="Work Sans" w:hAnsi="Work Sans"/>
              </w:rPr>
              <w:instrText xml:space="preserve"> NUMPAGES  </w:instrText>
            </w:r>
            <w:r w:rsidRPr="00791A75">
              <w:rPr>
                <w:rFonts w:ascii="Work Sans" w:hAnsi="Work Sans"/>
                <w:sz w:val="24"/>
                <w:szCs w:val="24"/>
              </w:rPr>
              <w:fldChar w:fldCharType="separate"/>
            </w:r>
            <w:r w:rsidRPr="00791A75">
              <w:rPr>
                <w:rFonts w:ascii="Work Sans" w:hAnsi="Work Sans"/>
                <w:noProof/>
              </w:rPr>
              <w:t>2</w:t>
            </w:r>
            <w:r w:rsidRPr="00791A75">
              <w:rPr>
                <w:rFonts w:ascii="Work Sans" w:hAnsi="Work Sans"/>
                <w:sz w:val="24"/>
                <w:szCs w:val="24"/>
              </w:rPr>
              <w:fldChar w:fldCharType="end"/>
            </w:r>
          </w:p>
        </w:sdtContent>
      </w:sdt>
    </w:sdtContent>
  </w:sdt>
  <w:p w14:paraId="6DEC585F" w14:textId="77777777" w:rsidR="00C7667B" w:rsidRDefault="00C76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42A3A" w14:textId="77777777" w:rsidR="00A57A25" w:rsidRDefault="00A57A25" w:rsidP="00C9525B">
      <w:pPr>
        <w:spacing w:after="0" w:line="240" w:lineRule="auto"/>
      </w:pPr>
      <w:r>
        <w:separator/>
      </w:r>
    </w:p>
  </w:footnote>
  <w:footnote w:type="continuationSeparator" w:id="0">
    <w:p w14:paraId="1482611D" w14:textId="77777777" w:rsidR="00A57A25" w:rsidRDefault="00A57A25" w:rsidP="00C9525B">
      <w:pPr>
        <w:spacing w:after="0" w:line="240" w:lineRule="auto"/>
      </w:pPr>
      <w:r>
        <w:continuationSeparator/>
      </w:r>
    </w:p>
  </w:footnote>
  <w:footnote w:type="continuationNotice" w:id="1">
    <w:p w14:paraId="34B0F65D" w14:textId="77777777" w:rsidR="00A57A25" w:rsidRDefault="00A57A25">
      <w:pPr>
        <w:spacing w:after="0" w:line="240" w:lineRule="auto"/>
      </w:pPr>
    </w:p>
  </w:footnote>
  <w:footnote w:id="2">
    <w:p w14:paraId="73876797" w14:textId="362DE7E6" w:rsidR="00D175BC" w:rsidRPr="00D175BC" w:rsidRDefault="00D175BC" w:rsidP="00FF75EB">
      <w:pPr>
        <w:pStyle w:val="FootnoteText"/>
      </w:pPr>
      <w:r>
        <w:rPr>
          <w:rStyle w:val="FootnoteReference"/>
        </w:rPr>
        <w:footnoteRef/>
      </w:r>
      <w:r>
        <w:t xml:space="preserve"> </w:t>
      </w:r>
      <w:r w:rsidRPr="00D175BC">
        <w:rPr>
          <w:b/>
          <w:bCs/>
        </w:rPr>
        <w:t>Multi-dimensional sentiment scoring</w:t>
      </w:r>
      <w:r w:rsidRPr="00D175BC">
        <w:t xml:space="preserve"> is an approach to sentiment analysis that </w:t>
      </w:r>
      <w:r w:rsidR="00AC00FD">
        <w:t>does more</w:t>
      </w:r>
      <w:r w:rsidR="0080110F">
        <w:t xml:space="preserve"> than</w:t>
      </w:r>
      <w:r w:rsidRPr="00D175BC">
        <w:t xml:space="preserve"> the binary classification of sentiments (positive and negative). </w:t>
      </w:r>
      <w:r w:rsidR="00FF75EB">
        <w:t>I</w:t>
      </w:r>
      <w:r w:rsidRPr="00D175BC">
        <w:t>t evaluates multiple dimensions of sentiment, such as:</w:t>
      </w:r>
      <w:r w:rsidR="00FF75EB">
        <w:t xml:space="preserve"> </w:t>
      </w:r>
      <w:r w:rsidRPr="00D175BC">
        <w:rPr>
          <w:b/>
          <w:bCs/>
        </w:rPr>
        <w:t>Valence</w:t>
      </w:r>
      <w:r w:rsidR="00FF75EB">
        <w:t xml:space="preserve"> (</w:t>
      </w:r>
      <w:r w:rsidRPr="00D175BC">
        <w:t>The positivity or negativity of the sentiment</w:t>
      </w:r>
      <w:r w:rsidR="00FF75EB">
        <w:t xml:space="preserve">) </w:t>
      </w:r>
      <w:r w:rsidRPr="00D175BC">
        <w:rPr>
          <w:b/>
          <w:bCs/>
        </w:rPr>
        <w:t>Arousal</w:t>
      </w:r>
      <w:r w:rsidR="00FF75EB">
        <w:rPr>
          <w:b/>
          <w:bCs/>
        </w:rPr>
        <w:t xml:space="preserve"> </w:t>
      </w:r>
      <w:r w:rsidR="00FF75EB">
        <w:t>(</w:t>
      </w:r>
      <w:r w:rsidRPr="00D175BC">
        <w:t>The intensity of the emotion e.g., excited vs. calm)</w:t>
      </w:r>
      <w:r w:rsidR="00FF75EB">
        <w:t>, and</w:t>
      </w:r>
      <w:r w:rsidR="00FF75EB" w:rsidRPr="00D175BC">
        <w:rPr>
          <w:b/>
          <w:bCs/>
        </w:rPr>
        <w:t xml:space="preserve"> Dominance</w:t>
      </w:r>
      <w:r w:rsidR="00AB6EC3">
        <w:rPr>
          <w:b/>
          <w:bCs/>
        </w:rPr>
        <w:t xml:space="preserve"> </w:t>
      </w:r>
      <w:r w:rsidR="00AB6EC3">
        <w:t>(</w:t>
      </w:r>
      <w:r w:rsidRPr="00D175BC">
        <w:t>The degree of control or influence e.g., powerful vs. weak).</w:t>
      </w:r>
    </w:p>
    <w:p w14:paraId="203B7062" w14:textId="2C9E0ADC" w:rsidR="00D175BC" w:rsidRDefault="00D175BC">
      <w:pPr>
        <w:pStyle w:val="FootnoteText"/>
      </w:pPr>
    </w:p>
  </w:footnote>
  <w:footnote w:id="3">
    <w:p w14:paraId="47FCEA51" w14:textId="3EE03174" w:rsidR="001D7901" w:rsidRDefault="001D7901">
      <w:pPr>
        <w:pStyle w:val="FootnoteText"/>
      </w:pPr>
      <w:r w:rsidRPr="002C5B6D">
        <w:rPr>
          <w:rStyle w:val="FootnoteReference"/>
          <w:sz w:val="18"/>
          <w:szCs w:val="18"/>
        </w:rPr>
        <w:footnoteRef/>
      </w:r>
      <w:r w:rsidRPr="002C5B6D">
        <w:rPr>
          <w:sz w:val="18"/>
          <w:szCs w:val="18"/>
        </w:rPr>
        <w:t xml:space="preserve"> </w:t>
      </w:r>
      <w:r w:rsidR="002C5B6D" w:rsidRPr="002C5B6D">
        <w:rPr>
          <w:sz w:val="18"/>
          <w:szCs w:val="18"/>
        </w:rPr>
        <w:t>FinBERT, a transformer-based model fine-tuned for financial text, provides more accurate sentiment analysis in the financial domain.</w:t>
      </w:r>
    </w:p>
  </w:footnote>
  <w:footnote w:id="4">
    <w:p w14:paraId="68269AC0" w14:textId="40335FD5" w:rsidR="005D5B25" w:rsidRDefault="005D5B25">
      <w:pPr>
        <w:pStyle w:val="FootnoteText"/>
      </w:pPr>
      <w:r>
        <w:rPr>
          <w:rStyle w:val="FootnoteReference"/>
        </w:rPr>
        <w:footnoteRef/>
      </w:r>
      <w:r>
        <w:t xml:space="preserve"> </w:t>
      </w:r>
      <w:hyperlink r:id="rId1" w:history="1">
        <w:r w:rsidRPr="005D5B25">
          <w:rPr>
            <w:rStyle w:val="Hyperlink"/>
          </w:rPr>
          <w:t>https://github.com/ProsusAI/finBERT</w:t>
        </w:r>
      </w:hyperlink>
    </w:p>
  </w:footnote>
  <w:footnote w:id="5">
    <w:p w14:paraId="5C4A5622" w14:textId="64EB896F" w:rsidR="00BC6AA0" w:rsidRDefault="00BC6AA0">
      <w:pPr>
        <w:pStyle w:val="FootnoteText"/>
      </w:pPr>
      <w:r>
        <w:rPr>
          <w:rStyle w:val="FootnoteReference"/>
        </w:rPr>
        <w:footnoteRef/>
      </w:r>
      <w:r>
        <w:t xml:space="preserve"> </w:t>
      </w:r>
      <w:hyperlink r:id="rId2" w:history="1">
        <w:r w:rsidRPr="00BC6AA0">
          <w:rPr>
            <w:rStyle w:val="Hyperlink"/>
          </w:rPr>
          <w:t>https://github.com/keras-team/keras/blob/master/examples/imdb_lstm.py</w:t>
        </w:r>
      </w:hyperlink>
    </w:p>
  </w:footnote>
  <w:footnote w:id="6">
    <w:p w14:paraId="0D99E939" w14:textId="4DE40827" w:rsidR="00C77655" w:rsidRDefault="00C77655">
      <w:pPr>
        <w:pStyle w:val="FootnoteText"/>
      </w:pPr>
      <w:r>
        <w:rPr>
          <w:rStyle w:val="FootnoteReference"/>
        </w:rPr>
        <w:footnoteRef/>
      </w:r>
      <w:r>
        <w:t xml:space="preserve"> </w:t>
      </w:r>
      <w:r w:rsidRPr="00C77655">
        <w:rPr>
          <w:b/>
          <w:bCs/>
        </w:rPr>
        <w:t>Ensemble methods</w:t>
      </w:r>
      <w:r w:rsidRPr="00C77655">
        <w:t> combine multiple machine learning models to improve overall performance.</w:t>
      </w:r>
    </w:p>
  </w:footnote>
  <w:footnote w:id="7">
    <w:p w14:paraId="77E4A4B3" w14:textId="372152B0" w:rsidR="00E916DC" w:rsidRDefault="00E916DC">
      <w:pPr>
        <w:pStyle w:val="FootnoteText"/>
      </w:pPr>
      <w:r>
        <w:rPr>
          <w:rStyle w:val="FootnoteReference"/>
        </w:rPr>
        <w:footnoteRef/>
      </w:r>
      <w:r>
        <w:t xml:space="preserve"> </w:t>
      </w:r>
      <w:hyperlink r:id="rId3" w:history="1">
        <w:r>
          <w:rPr>
            <w:rStyle w:val="Hyperlink"/>
          </w:rPr>
          <w:t>Alpha Vantage</w:t>
        </w:r>
      </w:hyperlink>
    </w:p>
  </w:footnote>
  <w:footnote w:id="8">
    <w:p w14:paraId="3014C6C7" w14:textId="0D217680" w:rsidR="00E3175B" w:rsidRDefault="00E3175B">
      <w:pPr>
        <w:pStyle w:val="FootnoteText"/>
      </w:pPr>
      <w:r>
        <w:rPr>
          <w:rStyle w:val="FootnoteReference"/>
        </w:rPr>
        <w:footnoteRef/>
      </w:r>
      <w:r>
        <w:t xml:space="preserve"> </w:t>
      </w:r>
      <w:hyperlink r:id="rId4" w:history="1">
        <w:r w:rsidR="00386608" w:rsidRPr="00386608">
          <w:rPr>
            <w:rStyle w:val="Hyperlink"/>
          </w:rPr>
          <w:t>Twitter AP</w:t>
        </w:r>
        <w:r w:rsidR="00CC1BEC">
          <w:rPr>
            <w:rStyle w:val="Hyperlink"/>
            <w:iCs/>
          </w:rPr>
          <w:t>I</w:t>
        </w:r>
      </w:hyperlink>
    </w:p>
  </w:footnote>
  <w:footnote w:id="9">
    <w:p w14:paraId="3A630F87" w14:textId="05CFD309" w:rsidR="005A14A7" w:rsidRDefault="005A14A7">
      <w:pPr>
        <w:pStyle w:val="FootnoteText"/>
      </w:pPr>
      <w:r>
        <w:rPr>
          <w:rStyle w:val="FootnoteReference"/>
        </w:rPr>
        <w:footnoteRef/>
      </w:r>
      <w:r>
        <w:t xml:space="preserve"> </w:t>
      </w:r>
      <w:hyperlink r:id="rId5" w:history="1">
        <w:r w:rsidR="000C3D42">
          <w:rPr>
            <w:rStyle w:val="Hyperlink"/>
          </w:rPr>
          <w:t>FNSPID</w:t>
        </w:r>
      </w:hyperlink>
    </w:p>
  </w:footnote>
  <w:footnote w:id="10">
    <w:p w14:paraId="3000E823" w14:textId="1A07D59D" w:rsidR="00934F4A" w:rsidRDefault="00934F4A">
      <w:pPr>
        <w:pStyle w:val="FootnoteText"/>
      </w:pPr>
      <w:r>
        <w:rPr>
          <w:rStyle w:val="FootnoteReference"/>
        </w:rPr>
        <w:footnoteRef/>
      </w:r>
      <w:r>
        <w:t xml:space="preserve"> </w:t>
      </w:r>
      <w:hyperlink r:id="rId6" w:history="1">
        <w:r w:rsidRPr="00026FD1">
          <w:rPr>
            <w:rStyle w:val="Hyperlink"/>
          </w:rPr>
          <w:t>https://newsapi.org/docs/get-started</w:t>
        </w:r>
      </w:hyperlink>
    </w:p>
  </w:footnote>
  <w:footnote w:id="11">
    <w:p w14:paraId="539E8039" w14:textId="2259A4A1" w:rsidR="0096306B" w:rsidRDefault="0096306B">
      <w:pPr>
        <w:pStyle w:val="FootnoteText"/>
      </w:pPr>
      <w:r>
        <w:rPr>
          <w:rStyle w:val="FootnoteReference"/>
        </w:rPr>
        <w:footnoteRef/>
      </w:r>
      <w:r>
        <w:t xml:space="preserve"> </w:t>
      </w:r>
      <w:hyperlink r:id="rId7" w:history="1">
        <w:r w:rsidR="003613F9" w:rsidRPr="003613F9">
          <w:rPr>
            <w:rStyle w:val="Hyperlink"/>
          </w:rPr>
          <w:t>Google Finance</w:t>
        </w:r>
      </w:hyperlink>
    </w:p>
  </w:footnote>
  <w:footnote w:id="12">
    <w:p w14:paraId="4D2C8F4A" w14:textId="2899F134" w:rsidR="0096306B" w:rsidRDefault="0096306B">
      <w:pPr>
        <w:pStyle w:val="FootnoteText"/>
      </w:pPr>
      <w:r>
        <w:rPr>
          <w:rStyle w:val="FootnoteReference"/>
        </w:rPr>
        <w:footnoteRef/>
      </w:r>
      <w:hyperlink r:id="rId8" w:history="1">
        <w:r w:rsidRPr="0096306B">
          <w:rPr>
            <w:rStyle w:val="Hyperlink"/>
          </w:rPr>
          <w:t>IEX C</w:t>
        </w:r>
        <w:r>
          <w:rPr>
            <w:rStyle w:val="Hyperlink"/>
          </w:rPr>
          <w:t>loud</w:t>
        </w:r>
        <w:r w:rsidRPr="0096306B">
          <w:rPr>
            <w:rStyle w:val="Hyperlink"/>
          </w:rPr>
          <w:t xml:space="preserve"> API</w:t>
        </w:r>
      </w:hyperlink>
    </w:p>
  </w:footnote>
  <w:footnote w:id="13">
    <w:p w14:paraId="0CFBA33D" w14:textId="045D8FD4" w:rsidR="00172325" w:rsidRPr="00172325" w:rsidRDefault="00172325">
      <w:pPr>
        <w:pStyle w:val="FootnoteText"/>
        <w:rPr>
          <w:rFonts w:ascii="Times New Roman" w:hAnsi="Times New Roman"/>
        </w:rPr>
      </w:pPr>
      <w:r>
        <w:rPr>
          <w:rStyle w:val="FootnoteReference"/>
        </w:rPr>
        <w:footnoteRef/>
      </w:r>
      <w:r>
        <w:t xml:space="preserve"> </w:t>
      </w:r>
      <w:hyperlink r:id="rId9" w:history="1">
        <w:r w:rsidR="00170324" w:rsidRPr="00170324">
          <w:rPr>
            <w:rStyle w:val="Hyperlink"/>
          </w:rPr>
          <w:t>Relevant example of RL model used similarly</w:t>
        </w:r>
      </w:hyperlink>
    </w:p>
  </w:footnote>
  <w:footnote w:id="14">
    <w:p w14:paraId="07A1B7E9" w14:textId="5FF1AB67" w:rsidR="00A62125" w:rsidRDefault="00A62125">
      <w:pPr>
        <w:pStyle w:val="FootnoteText"/>
      </w:pPr>
      <w:r>
        <w:rPr>
          <w:rStyle w:val="FootnoteReference"/>
        </w:rPr>
        <w:footnoteRef/>
      </w:r>
      <w:r>
        <w:t xml:space="preserve"> </w:t>
      </w:r>
      <w:r w:rsidR="00F82C64">
        <w:t>Tail risks refer to the</w:t>
      </w:r>
      <w:r w:rsidR="00F37ED1">
        <w:t xml:space="preserve"> </w:t>
      </w:r>
      <w:r w:rsidR="00EE0431">
        <w:t xml:space="preserve">risk of extreme events that occur </w:t>
      </w:r>
      <w:r w:rsidR="004173F4">
        <w:t xml:space="preserve">at the tails of </w:t>
      </w:r>
      <w:r w:rsidR="00DC1C7B">
        <w:t>a probability distribution</w:t>
      </w:r>
    </w:p>
  </w:footnote>
  <w:footnote w:id="15">
    <w:p w14:paraId="295B7593" w14:textId="1CE5EDB6" w:rsidR="003F01CF" w:rsidRPr="003F01CF" w:rsidRDefault="003F01CF">
      <w:pPr>
        <w:pStyle w:val="FootnoteText"/>
        <w:rPr>
          <w:rFonts w:ascii="Times New Roman" w:hAnsi="Times New Roman"/>
        </w:rPr>
      </w:pPr>
      <w:r>
        <w:rPr>
          <w:rStyle w:val="FootnoteReference"/>
        </w:rPr>
        <w:footnoteRef/>
      </w:r>
      <w:r>
        <w:t xml:space="preserve"> </w:t>
      </w:r>
      <w:hyperlink r:id="rId10" w:history="1">
        <w:r w:rsidRPr="003F01CF">
          <w:rPr>
            <w:rStyle w:val="Hyperlink"/>
          </w:rPr>
          <w:t>https://github.com/microsoft/MarS/</w:t>
        </w:r>
      </w:hyperlink>
    </w:p>
  </w:footnote>
  <w:footnote w:id="16">
    <w:p w14:paraId="0A16C506" w14:textId="67599178" w:rsidR="0060534C" w:rsidRDefault="0060534C">
      <w:pPr>
        <w:pStyle w:val="FootnoteText"/>
      </w:pPr>
      <w:r>
        <w:rPr>
          <w:rStyle w:val="FootnoteReference"/>
        </w:rPr>
        <w:footnoteRef/>
      </w:r>
      <w:r>
        <w:t xml:space="preserve"> </w:t>
      </w:r>
      <w:hyperlink r:id="rId11" w:history="1">
        <w:r w:rsidRPr="00A30740">
          <w:rPr>
            <w:rStyle w:val="Hyperlink"/>
          </w:rPr>
          <w:t>https://codemax.app/snippet/developing-a-real-time-dashboard-with-plotly-and-flask-in-python/</w:t>
        </w:r>
      </w:hyperlink>
    </w:p>
  </w:footnote>
  <w:footnote w:id="17">
    <w:p w14:paraId="6A19832D" w14:textId="4336F669" w:rsidR="00522D23" w:rsidRDefault="00522D23">
      <w:pPr>
        <w:pStyle w:val="FootnoteText"/>
      </w:pPr>
      <w:r>
        <w:rPr>
          <w:rStyle w:val="FootnoteReference"/>
        </w:rPr>
        <w:footnoteRef/>
      </w:r>
      <w:r>
        <w:t xml:space="preserve"> </w:t>
      </w:r>
      <w:hyperlink r:id="rId12" w:history="1">
        <w:r w:rsidR="00C372EC" w:rsidRPr="00C372EC">
          <w:rPr>
            <w:rStyle w:val="Hyperlink"/>
          </w:rPr>
          <w:t>Repository Link</w:t>
        </w:r>
      </w:hyperlink>
    </w:p>
  </w:footnote>
  <w:footnote w:id="18">
    <w:p w14:paraId="15EBF5BC" w14:textId="2A7E5F75" w:rsidR="00DE5C06" w:rsidRDefault="00DE5C06">
      <w:pPr>
        <w:pStyle w:val="FootnoteText"/>
      </w:pPr>
      <w:r>
        <w:rPr>
          <w:rStyle w:val="FootnoteReference"/>
        </w:rPr>
        <w:footnoteRef/>
      </w:r>
      <w:r>
        <w:t xml:space="preserve"> </w:t>
      </w:r>
      <w:r w:rsidR="001C6041">
        <w:t xml:space="preserve">This is because the model </w:t>
      </w:r>
      <w:r w:rsidR="00926A69">
        <w:t xml:space="preserve">combines CAPM </w:t>
      </w:r>
      <w:r w:rsidR="00AB2AFE">
        <w:t xml:space="preserve">with investor views to generate more stable </w:t>
      </w:r>
      <w:r w:rsidR="00E4266F">
        <w:t xml:space="preserve">and realistic </w:t>
      </w:r>
      <w:r w:rsidR="00FE1CC4">
        <w:t>portfolio allocations</w:t>
      </w:r>
      <w:r w:rsidR="009F3A6B">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AC2DA90" w14:paraId="21138D50" w14:textId="77777777" w:rsidTr="0AC2DA90">
      <w:trPr>
        <w:trHeight w:val="300"/>
      </w:trPr>
      <w:tc>
        <w:tcPr>
          <w:tcW w:w="3005" w:type="dxa"/>
        </w:tcPr>
        <w:p w14:paraId="5C731FAA" w14:textId="301B759B" w:rsidR="0AC2DA90" w:rsidRDefault="0AC2DA90" w:rsidP="0AC2DA90">
          <w:pPr>
            <w:pStyle w:val="Header"/>
            <w:ind w:left="-115"/>
          </w:pPr>
        </w:p>
      </w:tc>
      <w:tc>
        <w:tcPr>
          <w:tcW w:w="3005" w:type="dxa"/>
        </w:tcPr>
        <w:p w14:paraId="45963C30" w14:textId="56AEFBE3" w:rsidR="0AC2DA90" w:rsidRDefault="0AC2DA90" w:rsidP="0AC2DA90">
          <w:pPr>
            <w:pStyle w:val="Header"/>
            <w:jc w:val="center"/>
          </w:pPr>
        </w:p>
      </w:tc>
      <w:tc>
        <w:tcPr>
          <w:tcW w:w="3005" w:type="dxa"/>
        </w:tcPr>
        <w:p w14:paraId="1BDF8E1B" w14:textId="06BA62BB" w:rsidR="0AC2DA90" w:rsidRDefault="0AC2DA90" w:rsidP="0AC2DA90">
          <w:pPr>
            <w:pStyle w:val="Header"/>
            <w:ind w:right="-115"/>
            <w:jc w:val="right"/>
          </w:pPr>
        </w:p>
      </w:tc>
    </w:tr>
  </w:tbl>
  <w:p w14:paraId="246E3911" w14:textId="41B7639F" w:rsidR="009C1F81" w:rsidRDefault="009C1F81">
    <w:pPr>
      <w:pStyle w:val="Header"/>
    </w:pPr>
  </w:p>
</w:hdr>
</file>

<file path=word/intelligence2.xml><?xml version="1.0" encoding="utf-8"?>
<int2:intelligence xmlns:int2="http://schemas.microsoft.com/office/intelligence/2020/intelligence" xmlns:oel="http://schemas.microsoft.com/office/2019/extlst">
  <int2:observations>
    <int2:textHash int2:hashCode="j9x+meTOBhCDQK" int2:id="7PpzkdA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63B3"/>
    <w:multiLevelType w:val="multilevel"/>
    <w:tmpl w:val="3F82B6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155724"/>
    <w:multiLevelType w:val="multilevel"/>
    <w:tmpl w:val="AA66B86C"/>
    <w:lvl w:ilvl="0">
      <w:start w:val="1"/>
      <w:numFmt w:val="decimal"/>
      <w:lvlText w:val="%1."/>
      <w:lvlJc w:val="left"/>
      <w:pPr>
        <w:tabs>
          <w:tab w:val="num" w:pos="360"/>
        </w:tabs>
        <w:ind w:left="360" w:hanging="360"/>
      </w:pPr>
      <w:rPr>
        <w:rFonts w:asciiTheme="minorHAnsi" w:eastAsiaTheme="minorHAnsi" w:hAnsiTheme="minorHAnsi" w:cstheme="minorBid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CE54D36"/>
    <w:multiLevelType w:val="multilevel"/>
    <w:tmpl w:val="D16217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04F62DC"/>
    <w:multiLevelType w:val="multilevel"/>
    <w:tmpl w:val="9C74B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33491"/>
    <w:multiLevelType w:val="multilevel"/>
    <w:tmpl w:val="98FEC6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F401ECB"/>
    <w:multiLevelType w:val="multilevel"/>
    <w:tmpl w:val="2ECE1B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7FA4D3B"/>
    <w:multiLevelType w:val="hybridMultilevel"/>
    <w:tmpl w:val="223490D8"/>
    <w:lvl w:ilvl="0" w:tplc="2CCCFA16">
      <w:start w:val="1"/>
      <w:numFmt w:val="decimal"/>
      <w:lvlText w:val="%1."/>
      <w:lvlJc w:val="left"/>
      <w:pPr>
        <w:ind w:left="1020" w:hanging="360"/>
      </w:pPr>
    </w:lvl>
    <w:lvl w:ilvl="1" w:tplc="B016B1BE">
      <w:start w:val="1"/>
      <w:numFmt w:val="decimal"/>
      <w:lvlText w:val="%2."/>
      <w:lvlJc w:val="left"/>
      <w:pPr>
        <w:ind w:left="1020" w:hanging="360"/>
      </w:pPr>
    </w:lvl>
    <w:lvl w:ilvl="2" w:tplc="45DC7A1C">
      <w:start w:val="1"/>
      <w:numFmt w:val="decimal"/>
      <w:lvlText w:val="%3."/>
      <w:lvlJc w:val="left"/>
      <w:pPr>
        <w:ind w:left="1020" w:hanging="360"/>
      </w:pPr>
    </w:lvl>
    <w:lvl w:ilvl="3" w:tplc="2AA688EA">
      <w:start w:val="1"/>
      <w:numFmt w:val="decimal"/>
      <w:lvlText w:val="%4."/>
      <w:lvlJc w:val="left"/>
      <w:pPr>
        <w:ind w:left="1020" w:hanging="360"/>
      </w:pPr>
    </w:lvl>
    <w:lvl w:ilvl="4" w:tplc="E34462E0">
      <w:start w:val="1"/>
      <w:numFmt w:val="decimal"/>
      <w:lvlText w:val="%5."/>
      <w:lvlJc w:val="left"/>
      <w:pPr>
        <w:ind w:left="1020" w:hanging="360"/>
      </w:pPr>
    </w:lvl>
    <w:lvl w:ilvl="5" w:tplc="87CE4FB4">
      <w:start w:val="1"/>
      <w:numFmt w:val="decimal"/>
      <w:lvlText w:val="%6."/>
      <w:lvlJc w:val="left"/>
      <w:pPr>
        <w:ind w:left="1020" w:hanging="360"/>
      </w:pPr>
    </w:lvl>
    <w:lvl w:ilvl="6" w:tplc="337219F8">
      <w:start w:val="1"/>
      <w:numFmt w:val="decimal"/>
      <w:lvlText w:val="%7."/>
      <w:lvlJc w:val="left"/>
      <w:pPr>
        <w:ind w:left="1020" w:hanging="360"/>
      </w:pPr>
    </w:lvl>
    <w:lvl w:ilvl="7" w:tplc="87C29618">
      <w:start w:val="1"/>
      <w:numFmt w:val="decimal"/>
      <w:lvlText w:val="%8."/>
      <w:lvlJc w:val="left"/>
      <w:pPr>
        <w:ind w:left="1020" w:hanging="360"/>
      </w:pPr>
    </w:lvl>
    <w:lvl w:ilvl="8" w:tplc="91FC0AFA">
      <w:start w:val="1"/>
      <w:numFmt w:val="decimal"/>
      <w:lvlText w:val="%9."/>
      <w:lvlJc w:val="left"/>
      <w:pPr>
        <w:ind w:left="1020" w:hanging="360"/>
      </w:pPr>
    </w:lvl>
  </w:abstractNum>
  <w:abstractNum w:abstractNumId="7" w15:restartNumberingAfterBreak="0">
    <w:nsid w:val="3B8F2B56"/>
    <w:multiLevelType w:val="multilevel"/>
    <w:tmpl w:val="70226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C037084"/>
    <w:multiLevelType w:val="hybridMultilevel"/>
    <w:tmpl w:val="840C42E2"/>
    <w:lvl w:ilvl="0" w:tplc="44F289B4">
      <w:start w:val="1"/>
      <w:numFmt w:val="decimal"/>
      <w:lvlText w:val="%1."/>
      <w:lvlJc w:val="left"/>
      <w:pPr>
        <w:ind w:left="1020" w:hanging="360"/>
      </w:pPr>
    </w:lvl>
    <w:lvl w:ilvl="1" w:tplc="2486853C">
      <w:start w:val="1"/>
      <w:numFmt w:val="decimal"/>
      <w:lvlText w:val="%2."/>
      <w:lvlJc w:val="left"/>
      <w:pPr>
        <w:ind w:left="1020" w:hanging="360"/>
      </w:pPr>
    </w:lvl>
    <w:lvl w:ilvl="2" w:tplc="E13AFF38">
      <w:start w:val="1"/>
      <w:numFmt w:val="decimal"/>
      <w:lvlText w:val="%3."/>
      <w:lvlJc w:val="left"/>
      <w:pPr>
        <w:ind w:left="1020" w:hanging="360"/>
      </w:pPr>
    </w:lvl>
    <w:lvl w:ilvl="3" w:tplc="A7143F4C">
      <w:start w:val="1"/>
      <w:numFmt w:val="decimal"/>
      <w:lvlText w:val="%4."/>
      <w:lvlJc w:val="left"/>
      <w:pPr>
        <w:ind w:left="1020" w:hanging="360"/>
      </w:pPr>
    </w:lvl>
    <w:lvl w:ilvl="4" w:tplc="A6848D84">
      <w:start w:val="1"/>
      <w:numFmt w:val="decimal"/>
      <w:lvlText w:val="%5."/>
      <w:lvlJc w:val="left"/>
      <w:pPr>
        <w:ind w:left="1020" w:hanging="360"/>
      </w:pPr>
    </w:lvl>
    <w:lvl w:ilvl="5" w:tplc="6DDAB502">
      <w:start w:val="1"/>
      <w:numFmt w:val="decimal"/>
      <w:lvlText w:val="%6."/>
      <w:lvlJc w:val="left"/>
      <w:pPr>
        <w:ind w:left="1020" w:hanging="360"/>
      </w:pPr>
    </w:lvl>
    <w:lvl w:ilvl="6" w:tplc="A67A08F0">
      <w:start w:val="1"/>
      <w:numFmt w:val="decimal"/>
      <w:lvlText w:val="%7."/>
      <w:lvlJc w:val="left"/>
      <w:pPr>
        <w:ind w:left="1020" w:hanging="360"/>
      </w:pPr>
    </w:lvl>
    <w:lvl w:ilvl="7" w:tplc="60BEF720">
      <w:start w:val="1"/>
      <w:numFmt w:val="decimal"/>
      <w:lvlText w:val="%8."/>
      <w:lvlJc w:val="left"/>
      <w:pPr>
        <w:ind w:left="1020" w:hanging="360"/>
      </w:pPr>
    </w:lvl>
    <w:lvl w:ilvl="8" w:tplc="1B82BC3E">
      <w:start w:val="1"/>
      <w:numFmt w:val="decimal"/>
      <w:lvlText w:val="%9."/>
      <w:lvlJc w:val="left"/>
      <w:pPr>
        <w:ind w:left="1020" w:hanging="360"/>
      </w:pPr>
    </w:lvl>
  </w:abstractNum>
  <w:abstractNum w:abstractNumId="9" w15:restartNumberingAfterBreak="0">
    <w:nsid w:val="40BB0631"/>
    <w:multiLevelType w:val="multilevel"/>
    <w:tmpl w:val="45E834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6A44058"/>
    <w:multiLevelType w:val="multilevel"/>
    <w:tmpl w:val="4AD8B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4672ACA"/>
    <w:multiLevelType w:val="multilevel"/>
    <w:tmpl w:val="8E4C7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FD1131"/>
    <w:multiLevelType w:val="hybridMultilevel"/>
    <w:tmpl w:val="568251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89D158B"/>
    <w:multiLevelType w:val="multilevel"/>
    <w:tmpl w:val="4908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E9085F"/>
    <w:multiLevelType w:val="hybridMultilevel"/>
    <w:tmpl w:val="0B18FADC"/>
    <w:lvl w:ilvl="0" w:tplc="813A04DE">
      <w:start w:val="1"/>
      <w:numFmt w:val="decimal"/>
      <w:lvlText w:val="%1."/>
      <w:lvlJc w:val="left"/>
      <w:pPr>
        <w:ind w:left="360" w:hanging="360"/>
      </w:pPr>
      <w:rPr>
        <w:b w:val="0"/>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FBF192B"/>
    <w:multiLevelType w:val="multilevel"/>
    <w:tmpl w:val="926CD0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76651566">
    <w:abstractNumId w:val="11"/>
  </w:num>
  <w:num w:numId="2" w16cid:durableId="177736474">
    <w:abstractNumId w:val="9"/>
  </w:num>
  <w:num w:numId="3" w16cid:durableId="1592081948">
    <w:abstractNumId w:val="4"/>
  </w:num>
  <w:num w:numId="4" w16cid:durableId="338889259">
    <w:abstractNumId w:val="15"/>
  </w:num>
  <w:num w:numId="5" w16cid:durableId="24328449">
    <w:abstractNumId w:val="0"/>
  </w:num>
  <w:num w:numId="6" w16cid:durableId="251471439">
    <w:abstractNumId w:val="5"/>
  </w:num>
  <w:num w:numId="7" w16cid:durableId="1369599014">
    <w:abstractNumId w:val="13"/>
  </w:num>
  <w:num w:numId="8" w16cid:durableId="435177279">
    <w:abstractNumId w:val="10"/>
  </w:num>
  <w:num w:numId="9" w16cid:durableId="302123451">
    <w:abstractNumId w:val="2"/>
  </w:num>
  <w:num w:numId="10" w16cid:durableId="1645964296">
    <w:abstractNumId w:val="7"/>
  </w:num>
  <w:num w:numId="11" w16cid:durableId="1060598568">
    <w:abstractNumId w:val="6"/>
  </w:num>
  <w:num w:numId="12" w16cid:durableId="1461679805">
    <w:abstractNumId w:val="14"/>
  </w:num>
  <w:num w:numId="13" w16cid:durableId="65538414">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16cid:durableId="1510177403">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16cid:durableId="667367132">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782187693">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169103310">
    <w:abstractNumId w:val="12"/>
  </w:num>
  <w:num w:numId="18" w16cid:durableId="1797983379">
    <w:abstractNumId w:val="1"/>
  </w:num>
  <w:num w:numId="19" w16cid:durableId="125591554">
    <w:abstractNumId w:val="8"/>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diq .">
    <w15:presenceInfo w15:providerId="AD" w15:userId="S::ms0205y@gre.ac.uk::67eeff2a-9542-4e31-a31d-ee64b12622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AD"/>
    <w:rsid w:val="00000044"/>
    <w:rsid w:val="000011FE"/>
    <w:rsid w:val="000025F3"/>
    <w:rsid w:val="0000281E"/>
    <w:rsid w:val="00002831"/>
    <w:rsid w:val="0000295D"/>
    <w:rsid w:val="00003B8A"/>
    <w:rsid w:val="0000703B"/>
    <w:rsid w:val="00007F65"/>
    <w:rsid w:val="0001004C"/>
    <w:rsid w:val="00010EFC"/>
    <w:rsid w:val="00012E6A"/>
    <w:rsid w:val="000133B2"/>
    <w:rsid w:val="00015485"/>
    <w:rsid w:val="00016301"/>
    <w:rsid w:val="00021756"/>
    <w:rsid w:val="00021FAD"/>
    <w:rsid w:val="00022396"/>
    <w:rsid w:val="000247EE"/>
    <w:rsid w:val="00026FD1"/>
    <w:rsid w:val="00027804"/>
    <w:rsid w:val="000311E2"/>
    <w:rsid w:val="00032E31"/>
    <w:rsid w:val="00033034"/>
    <w:rsid w:val="00037900"/>
    <w:rsid w:val="00043F3E"/>
    <w:rsid w:val="00051411"/>
    <w:rsid w:val="0005290A"/>
    <w:rsid w:val="0005571E"/>
    <w:rsid w:val="00060617"/>
    <w:rsid w:val="00061464"/>
    <w:rsid w:val="00062C29"/>
    <w:rsid w:val="0006532A"/>
    <w:rsid w:val="00074812"/>
    <w:rsid w:val="00074B7C"/>
    <w:rsid w:val="00074E24"/>
    <w:rsid w:val="00077CE9"/>
    <w:rsid w:val="00080DE6"/>
    <w:rsid w:val="00081776"/>
    <w:rsid w:val="00082DB7"/>
    <w:rsid w:val="00085499"/>
    <w:rsid w:val="00086679"/>
    <w:rsid w:val="00087EBB"/>
    <w:rsid w:val="00090341"/>
    <w:rsid w:val="000906D8"/>
    <w:rsid w:val="00090AFC"/>
    <w:rsid w:val="000922AB"/>
    <w:rsid w:val="00093233"/>
    <w:rsid w:val="00093A7F"/>
    <w:rsid w:val="00094585"/>
    <w:rsid w:val="00096448"/>
    <w:rsid w:val="00096FBE"/>
    <w:rsid w:val="000978BC"/>
    <w:rsid w:val="000A0E84"/>
    <w:rsid w:val="000A1303"/>
    <w:rsid w:val="000A2055"/>
    <w:rsid w:val="000A2BB4"/>
    <w:rsid w:val="000A5E17"/>
    <w:rsid w:val="000A6485"/>
    <w:rsid w:val="000B07F5"/>
    <w:rsid w:val="000B15A8"/>
    <w:rsid w:val="000B1D38"/>
    <w:rsid w:val="000B3B96"/>
    <w:rsid w:val="000B7003"/>
    <w:rsid w:val="000B7899"/>
    <w:rsid w:val="000B7F31"/>
    <w:rsid w:val="000C2CE8"/>
    <w:rsid w:val="000C3D41"/>
    <w:rsid w:val="000C3D42"/>
    <w:rsid w:val="000C3EDA"/>
    <w:rsid w:val="000C4CBE"/>
    <w:rsid w:val="000C6989"/>
    <w:rsid w:val="000D0519"/>
    <w:rsid w:val="000D5C68"/>
    <w:rsid w:val="000D6150"/>
    <w:rsid w:val="000E1331"/>
    <w:rsid w:val="000E2DF0"/>
    <w:rsid w:val="000E3A60"/>
    <w:rsid w:val="000E3BF1"/>
    <w:rsid w:val="000E4A28"/>
    <w:rsid w:val="000E548B"/>
    <w:rsid w:val="000E5F5E"/>
    <w:rsid w:val="000E62AD"/>
    <w:rsid w:val="000E7848"/>
    <w:rsid w:val="000E7C1A"/>
    <w:rsid w:val="000F5E7A"/>
    <w:rsid w:val="000F7261"/>
    <w:rsid w:val="001007BE"/>
    <w:rsid w:val="00100F3B"/>
    <w:rsid w:val="001035AD"/>
    <w:rsid w:val="00104426"/>
    <w:rsid w:val="0010609D"/>
    <w:rsid w:val="001060AC"/>
    <w:rsid w:val="0010701E"/>
    <w:rsid w:val="00110D1E"/>
    <w:rsid w:val="00110D9A"/>
    <w:rsid w:val="001117F5"/>
    <w:rsid w:val="001118D6"/>
    <w:rsid w:val="00111BA6"/>
    <w:rsid w:val="001128C8"/>
    <w:rsid w:val="0011300D"/>
    <w:rsid w:val="001141C7"/>
    <w:rsid w:val="001156B2"/>
    <w:rsid w:val="00115BA9"/>
    <w:rsid w:val="00115D84"/>
    <w:rsid w:val="00115F72"/>
    <w:rsid w:val="00122030"/>
    <w:rsid w:val="00123E90"/>
    <w:rsid w:val="00124637"/>
    <w:rsid w:val="00124C33"/>
    <w:rsid w:val="00130F1A"/>
    <w:rsid w:val="00131BA0"/>
    <w:rsid w:val="00131BC0"/>
    <w:rsid w:val="0013372E"/>
    <w:rsid w:val="0013375D"/>
    <w:rsid w:val="001338B6"/>
    <w:rsid w:val="00136273"/>
    <w:rsid w:val="00136C1E"/>
    <w:rsid w:val="00142FDB"/>
    <w:rsid w:val="001447EC"/>
    <w:rsid w:val="001454D3"/>
    <w:rsid w:val="00150580"/>
    <w:rsid w:val="001619AD"/>
    <w:rsid w:val="001623C3"/>
    <w:rsid w:val="00170324"/>
    <w:rsid w:val="00172325"/>
    <w:rsid w:val="00172584"/>
    <w:rsid w:val="00173955"/>
    <w:rsid w:val="0018257C"/>
    <w:rsid w:val="00183448"/>
    <w:rsid w:val="001843BF"/>
    <w:rsid w:val="00185E58"/>
    <w:rsid w:val="00187DB5"/>
    <w:rsid w:val="0019345B"/>
    <w:rsid w:val="00193B03"/>
    <w:rsid w:val="00193CB6"/>
    <w:rsid w:val="0019457E"/>
    <w:rsid w:val="001949CC"/>
    <w:rsid w:val="001A07CC"/>
    <w:rsid w:val="001A27E0"/>
    <w:rsid w:val="001A3AD1"/>
    <w:rsid w:val="001A51D9"/>
    <w:rsid w:val="001B0E1A"/>
    <w:rsid w:val="001B32D1"/>
    <w:rsid w:val="001B37EC"/>
    <w:rsid w:val="001B6B96"/>
    <w:rsid w:val="001C3685"/>
    <w:rsid w:val="001C3E05"/>
    <w:rsid w:val="001C4F68"/>
    <w:rsid w:val="001C50B5"/>
    <w:rsid w:val="001C6041"/>
    <w:rsid w:val="001D25ED"/>
    <w:rsid w:val="001D3275"/>
    <w:rsid w:val="001D3985"/>
    <w:rsid w:val="001D7901"/>
    <w:rsid w:val="001E0C02"/>
    <w:rsid w:val="001E20A5"/>
    <w:rsid w:val="001E36E6"/>
    <w:rsid w:val="001E59E2"/>
    <w:rsid w:val="001F00D3"/>
    <w:rsid w:val="001F0FFC"/>
    <w:rsid w:val="001F17A5"/>
    <w:rsid w:val="001F2ACE"/>
    <w:rsid w:val="001F4BF8"/>
    <w:rsid w:val="001F4ECE"/>
    <w:rsid w:val="001F4EEE"/>
    <w:rsid w:val="001F5BD1"/>
    <w:rsid w:val="00201390"/>
    <w:rsid w:val="0020263C"/>
    <w:rsid w:val="00211B00"/>
    <w:rsid w:val="00212ADE"/>
    <w:rsid w:val="00213EE7"/>
    <w:rsid w:val="002145C7"/>
    <w:rsid w:val="00220326"/>
    <w:rsid w:val="00222F66"/>
    <w:rsid w:val="0022322C"/>
    <w:rsid w:val="00223BC8"/>
    <w:rsid w:val="00224181"/>
    <w:rsid w:val="002243E7"/>
    <w:rsid w:val="0022754D"/>
    <w:rsid w:val="00232808"/>
    <w:rsid w:val="002338F1"/>
    <w:rsid w:val="00235157"/>
    <w:rsid w:val="002364CB"/>
    <w:rsid w:val="00244AF9"/>
    <w:rsid w:val="00244B2E"/>
    <w:rsid w:val="00244E94"/>
    <w:rsid w:val="0024671E"/>
    <w:rsid w:val="00246946"/>
    <w:rsid w:val="00253036"/>
    <w:rsid w:val="0025477E"/>
    <w:rsid w:val="00255D76"/>
    <w:rsid w:val="0025644C"/>
    <w:rsid w:val="00262FED"/>
    <w:rsid w:val="00270826"/>
    <w:rsid w:val="00271C8F"/>
    <w:rsid w:val="0027250A"/>
    <w:rsid w:val="00273D25"/>
    <w:rsid w:val="00273E79"/>
    <w:rsid w:val="0027536E"/>
    <w:rsid w:val="002779BE"/>
    <w:rsid w:val="00277DB9"/>
    <w:rsid w:val="00282688"/>
    <w:rsid w:val="002832E9"/>
    <w:rsid w:val="0028385D"/>
    <w:rsid w:val="002840D0"/>
    <w:rsid w:val="00287FE4"/>
    <w:rsid w:val="0029085E"/>
    <w:rsid w:val="002935E9"/>
    <w:rsid w:val="002937A3"/>
    <w:rsid w:val="00293A47"/>
    <w:rsid w:val="002975F4"/>
    <w:rsid w:val="00297FD2"/>
    <w:rsid w:val="002A2708"/>
    <w:rsid w:val="002A434E"/>
    <w:rsid w:val="002A4C65"/>
    <w:rsid w:val="002A5936"/>
    <w:rsid w:val="002A5CB7"/>
    <w:rsid w:val="002A5E16"/>
    <w:rsid w:val="002A6CB5"/>
    <w:rsid w:val="002A7434"/>
    <w:rsid w:val="002A755A"/>
    <w:rsid w:val="002A798D"/>
    <w:rsid w:val="002B00CE"/>
    <w:rsid w:val="002B065E"/>
    <w:rsid w:val="002B0C7C"/>
    <w:rsid w:val="002B1178"/>
    <w:rsid w:val="002B1B5D"/>
    <w:rsid w:val="002B2F67"/>
    <w:rsid w:val="002B342B"/>
    <w:rsid w:val="002B6E35"/>
    <w:rsid w:val="002B7EA0"/>
    <w:rsid w:val="002C0FC2"/>
    <w:rsid w:val="002C174C"/>
    <w:rsid w:val="002C2111"/>
    <w:rsid w:val="002C4796"/>
    <w:rsid w:val="002C5B6D"/>
    <w:rsid w:val="002C6718"/>
    <w:rsid w:val="002C698B"/>
    <w:rsid w:val="002C7513"/>
    <w:rsid w:val="002C761B"/>
    <w:rsid w:val="002C7EC5"/>
    <w:rsid w:val="002D26AD"/>
    <w:rsid w:val="002D2A5B"/>
    <w:rsid w:val="002D34FB"/>
    <w:rsid w:val="002D5BAD"/>
    <w:rsid w:val="002D6E07"/>
    <w:rsid w:val="002D7153"/>
    <w:rsid w:val="002D7BFB"/>
    <w:rsid w:val="002E0AAE"/>
    <w:rsid w:val="002E0C73"/>
    <w:rsid w:val="002E1AA7"/>
    <w:rsid w:val="002E3520"/>
    <w:rsid w:val="002E3B6D"/>
    <w:rsid w:val="002E4B83"/>
    <w:rsid w:val="002E5671"/>
    <w:rsid w:val="002E5BD9"/>
    <w:rsid w:val="002E6A86"/>
    <w:rsid w:val="002E7083"/>
    <w:rsid w:val="002E7F7C"/>
    <w:rsid w:val="002F014F"/>
    <w:rsid w:val="002F044B"/>
    <w:rsid w:val="002F0830"/>
    <w:rsid w:val="002F14A5"/>
    <w:rsid w:val="002F2C79"/>
    <w:rsid w:val="002F53B3"/>
    <w:rsid w:val="002F7F6E"/>
    <w:rsid w:val="00303930"/>
    <w:rsid w:val="003059D1"/>
    <w:rsid w:val="00306CD5"/>
    <w:rsid w:val="003111FF"/>
    <w:rsid w:val="00311E6D"/>
    <w:rsid w:val="003121FB"/>
    <w:rsid w:val="0031352B"/>
    <w:rsid w:val="00314B35"/>
    <w:rsid w:val="00314D6E"/>
    <w:rsid w:val="00316082"/>
    <w:rsid w:val="00316A18"/>
    <w:rsid w:val="00317CFF"/>
    <w:rsid w:val="00324999"/>
    <w:rsid w:val="00324C3A"/>
    <w:rsid w:val="00325F7E"/>
    <w:rsid w:val="0032729A"/>
    <w:rsid w:val="0033020B"/>
    <w:rsid w:val="00330640"/>
    <w:rsid w:val="0033370F"/>
    <w:rsid w:val="00334956"/>
    <w:rsid w:val="003351E2"/>
    <w:rsid w:val="00336420"/>
    <w:rsid w:val="00336C8A"/>
    <w:rsid w:val="00337840"/>
    <w:rsid w:val="00344E7F"/>
    <w:rsid w:val="0034695E"/>
    <w:rsid w:val="00346963"/>
    <w:rsid w:val="0034727F"/>
    <w:rsid w:val="003479EC"/>
    <w:rsid w:val="003505F3"/>
    <w:rsid w:val="003562A1"/>
    <w:rsid w:val="003608BC"/>
    <w:rsid w:val="003613F9"/>
    <w:rsid w:val="00361B61"/>
    <w:rsid w:val="003621B1"/>
    <w:rsid w:val="0036441D"/>
    <w:rsid w:val="00365EDC"/>
    <w:rsid w:val="0036601D"/>
    <w:rsid w:val="003665ED"/>
    <w:rsid w:val="00366857"/>
    <w:rsid w:val="003669D1"/>
    <w:rsid w:val="00367DB3"/>
    <w:rsid w:val="00372C66"/>
    <w:rsid w:val="00373F2B"/>
    <w:rsid w:val="003740E0"/>
    <w:rsid w:val="00374BAE"/>
    <w:rsid w:val="003750A9"/>
    <w:rsid w:val="00375DC0"/>
    <w:rsid w:val="00376A04"/>
    <w:rsid w:val="0038180C"/>
    <w:rsid w:val="00381A8E"/>
    <w:rsid w:val="003838D8"/>
    <w:rsid w:val="00385C90"/>
    <w:rsid w:val="00386608"/>
    <w:rsid w:val="00390DD1"/>
    <w:rsid w:val="00391C6D"/>
    <w:rsid w:val="0039293D"/>
    <w:rsid w:val="00395A89"/>
    <w:rsid w:val="0039712B"/>
    <w:rsid w:val="00397C20"/>
    <w:rsid w:val="003A7B67"/>
    <w:rsid w:val="003B27CA"/>
    <w:rsid w:val="003B2C68"/>
    <w:rsid w:val="003B3BDD"/>
    <w:rsid w:val="003B5E0E"/>
    <w:rsid w:val="003B7073"/>
    <w:rsid w:val="003C18F4"/>
    <w:rsid w:val="003C2E94"/>
    <w:rsid w:val="003C39E3"/>
    <w:rsid w:val="003C5BD2"/>
    <w:rsid w:val="003C6827"/>
    <w:rsid w:val="003D34F9"/>
    <w:rsid w:val="003D513F"/>
    <w:rsid w:val="003D5A8E"/>
    <w:rsid w:val="003D60F0"/>
    <w:rsid w:val="003E0890"/>
    <w:rsid w:val="003E2C09"/>
    <w:rsid w:val="003E594E"/>
    <w:rsid w:val="003E5A75"/>
    <w:rsid w:val="003E70BF"/>
    <w:rsid w:val="003E7E11"/>
    <w:rsid w:val="003F01CF"/>
    <w:rsid w:val="003F0AFF"/>
    <w:rsid w:val="003F13C0"/>
    <w:rsid w:val="003F4357"/>
    <w:rsid w:val="003F5DF0"/>
    <w:rsid w:val="003F5E38"/>
    <w:rsid w:val="00400999"/>
    <w:rsid w:val="00400D4F"/>
    <w:rsid w:val="004016E9"/>
    <w:rsid w:val="0040247D"/>
    <w:rsid w:val="00404B29"/>
    <w:rsid w:val="00406F66"/>
    <w:rsid w:val="00410B14"/>
    <w:rsid w:val="004116AB"/>
    <w:rsid w:val="0041185C"/>
    <w:rsid w:val="004128FA"/>
    <w:rsid w:val="00415281"/>
    <w:rsid w:val="004173F4"/>
    <w:rsid w:val="00421E3A"/>
    <w:rsid w:val="0042317A"/>
    <w:rsid w:val="00423C41"/>
    <w:rsid w:val="00424FC6"/>
    <w:rsid w:val="00426C18"/>
    <w:rsid w:val="00431506"/>
    <w:rsid w:val="00431655"/>
    <w:rsid w:val="00436E70"/>
    <w:rsid w:val="00441138"/>
    <w:rsid w:val="00442CEA"/>
    <w:rsid w:val="0044422B"/>
    <w:rsid w:val="004503AD"/>
    <w:rsid w:val="00450AB1"/>
    <w:rsid w:val="00454BDE"/>
    <w:rsid w:val="00461338"/>
    <w:rsid w:val="00461D9F"/>
    <w:rsid w:val="00462341"/>
    <w:rsid w:val="004633B3"/>
    <w:rsid w:val="00463613"/>
    <w:rsid w:val="004639D6"/>
    <w:rsid w:val="0046456B"/>
    <w:rsid w:val="00467EE5"/>
    <w:rsid w:val="0048086D"/>
    <w:rsid w:val="00480C98"/>
    <w:rsid w:val="00481C36"/>
    <w:rsid w:val="00481CAE"/>
    <w:rsid w:val="0048375F"/>
    <w:rsid w:val="00484796"/>
    <w:rsid w:val="00485126"/>
    <w:rsid w:val="00494941"/>
    <w:rsid w:val="00494BE4"/>
    <w:rsid w:val="00496CA2"/>
    <w:rsid w:val="0049796D"/>
    <w:rsid w:val="004A4A23"/>
    <w:rsid w:val="004A5695"/>
    <w:rsid w:val="004A5D10"/>
    <w:rsid w:val="004A7AD4"/>
    <w:rsid w:val="004A7ADA"/>
    <w:rsid w:val="004B12B7"/>
    <w:rsid w:val="004B2D10"/>
    <w:rsid w:val="004B33E5"/>
    <w:rsid w:val="004B35AF"/>
    <w:rsid w:val="004B4642"/>
    <w:rsid w:val="004B6994"/>
    <w:rsid w:val="004B7391"/>
    <w:rsid w:val="004B7622"/>
    <w:rsid w:val="004B796B"/>
    <w:rsid w:val="004C0731"/>
    <w:rsid w:val="004C0DA3"/>
    <w:rsid w:val="004C233A"/>
    <w:rsid w:val="004C40F6"/>
    <w:rsid w:val="004C6846"/>
    <w:rsid w:val="004D14E4"/>
    <w:rsid w:val="004D4049"/>
    <w:rsid w:val="004D455D"/>
    <w:rsid w:val="004D5DFA"/>
    <w:rsid w:val="004D6E31"/>
    <w:rsid w:val="004D729C"/>
    <w:rsid w:val="004D7787"/>
    <w:rsid w:val="004D7E39"/>
    <w:rsid w:val="004E0353"/>
    <w:rsid w:val="004E328E"/>
    <w:rsid w:val="004E5B31"/>
    <w:rsid w:val="004E5DB9"/>
    <w:rsid w:val="004E5F48"/>
    <w:rsid w:val="004E626A"/>
    <w:rsid w:val="004F179C"/>
    <w:rsid w:val="004F2B4A"/>
    <w:rsid w:val="004F2E73"/>
    <w:rsid w:val="004F33C0"/>
    <w:rsid w:val="004F6F25"/>
    <w:rsid w:val="00502672"/>
    <w:rsid w:val="00503BB1"/>
    <w:rsid w:val="00505A92"/>
    <w:rsid w:val="00514C28"/>
    <w:rsid w:val="00515707"/>
    <w:rsid w:val="00515F50"/>
    <w:rsid w:val="00520CA7"/>
    <w:rsid w:val="00521AEE"/>
    <w:rsid w:val="00522D23"/>
    <w:rsid w:val="005260BA"/>
    <w:rsid w:val="00533261"/>
    <w:rsid w:val="00534540"/>
    <w:rsid w:val="00535910"/>
    <w:rsid w:val="00544B95"/>
    <w:rsid w:val="00547AB7"/>
    <w:rsid w:val="00551BB9"/>
    <w:rsid w:val="005550E6"/>
    <w:rsid w:val="005557F0"/>
    <w:rsid w:val="00555ACE"/>
    <w:rsid w:val="00556452"/>
    <w:rsid w:val="00561A6A"/>
    <w:rsid w:val="00563CF7"/>
    <w:rsid w:val="005656C3"/>
    <w:rsid w:val="00567775"/>
    <w:rsid w:val="00572576"/>
    <w:rsid w:val="00573430"/>
    <w:rsid w:val="00574ACC"/>
    <w:rsid w:val="00575DFC"/>
    <w:rsid w:val="005810F5"/>
    <w:rsid w:val="00581A12"/>
    <w:rsid w:val="00582576"/>
    <w:rsid w:val="00583227"/>
    <w:rsid w:val="005832C1"/>
    <w:rsid w:val="00584AC9"/>
    <w:rsid w:val="0059042B"/>
    <w:rsid w:val="00590801"/>
    <w:rsid w:val="00590ADB"/>
    <w:rsid w:val="00591D82"/>
    <w:rsid w:val="00593EC1"/>
    <w:rsid w:val="005A0A51"/>
    <w:rsid w:val="005A14A7"/>
    <w:rsid w:val="005A2331"/>
    <w:rsid w:val="005A30AA"/>
    <w:rsid w:val="005A4E61"/>
    <w:rsid w:val="005A6C8F"/>
    <w:rsid w:val="005B15CC"/>
    <w:rsid w:val="005B17BE"/>
    <w:rsid w:val="005B19E9"/>
    <w:rsid w:val="005B1C37"/>
    <w:rsid w:val="005B268B"/>
    <w:rsid w:val="005B339C"/>
    <w:rsid w:val="005B35E7"/>
    <w:rsid w:val="005B35F2"/>
    <w:rsid w:val="005C3843"/>
    <w:rsid w:val="005C3C2B"/>
    <w:rsid w:val="005C68A0"/>
    <w:rsid w:val="005C71AB"/>
    <w:rsid w:val="005C7EBD"/>
    <w:rsid w:val="005D0D13"/>
    <w:rsid w:val="005D4E3A"/>
    <w:rsid w:val="005D54C4"/>
    <w:rsid w:val="005D5B25"/>
    <w:rsid w:val="005D6291"/>
    <w:rsid w:val="005D7405"/>
    <w:rsid w:val="005E0465"/>
    <w:rsid w:val="005E6CE5"/>
    <w:rsid w:val="005F079D"/>
    <w:rsid w:val="005F096B"/>
    <w:rsid w:val="005F1DFA"/>
    <w:rsid w:val="005F54E2"/>
    <w:rsid w:val="005F5713"/>
    <w:rsid w:val="005F57D1"/>
    <w:rsid w:val="006011F7"/>
    <w:rsid w:val="00603EEB"/>
    <w:rsid w:val="0060513F"/>
    <w:rsid w:val="0060534C"/>
    <w:rsid w:val="00605838"/>
    <w:rsid w:val="006060FF"/>
    <w:rsid w:val="00606649"/>
    <w:rsid w:val="006117D4"/>
    <w:rsid w:val="00612DE6"/>
    <w:rsid w:val="00614FEE"/>
    <w:rsid w:val="0062031D"/>
    <w:rsid w:val="0062213A"/>
    <w:rsid w:val="00625BE7"/>
    <w:rsid w:val="00627AF9"/>
    <w:rsid w:val="00631D6F"/>
    <w:rsid w:val="00637362"/>
    <w:rsid w:val="0064271F"/>
    <w:rsid w:val="00643750"/>
    <w:rsid w:val="00643955"/>
    <w:rsid w:val="00643D7F"/>
    <w:rsid w:val="0064692E"/>
    <w:rsid w:val="006478E3"/>
    <w:rsid w:val="00647DC0"/>
    <w:rsid w:val="006521BC"/>
    <w:rsid w:val="00652E8C"/>
    <w:rsid w:val="006536A8"/>
    <w:rsid w:val="00655670"/>
    <w:rsid w:val="00657187"/>
    <w:rsid w:val="00657737"/>
    <w:rsid w:val="00660A77"/>
    <w:rsid w:val="00661D69"/>
    <w:rsid w:val="0066238D"/>
    <w:rsid w:val="00665447"/>
    <w:rsid w:val="00667B4C"/>
    <w:rsid w:val="00670CDF"/>
    <w:rsid w:val="00673215"/>
    <w:rsid w:val="00674DF1"/>
    <w:rsid w:val="00676297"/>
    <w:rsid w:val="00681536"/>
    <w:rsid w:val="00682416"/>
    <w:rsid w:val="00682729"/>
    <w:rsid w:val="00683523"/>
    <w:rsid w:val="006849E5"/>
    <w:rsid w:val="006849F5"/>
    <w:rsid w:val="00690420"/>
    <w:rsid w:val="00690747"/>
    <w:rsid w:val="00690B55"/>
    <w:rsid w:val="00691480"/>
    <w:rsid w:val="00692538"/>
    <w:rsid w:val="006927CB"/>
    <w:rsid w:val="0069286C"/>
    <w:rsid w:val="00692F86"/>
    <w:rsid w:val="00694C86"/>
    <w:rsid w:val="00696174"/>
    <w:rsid w:val="0069758E"/>
    <w:rsid w:val="006A0608"/>
    <w:rsid w:val="006A2D47"/>
    <w:rsid w:val="006A6817"/>
    <w:rsid w:val="006A6F00"/>
    <w:rsid w:val="006B1A47"/>
    <w:rsid w:val="006B1DF8"/>
    <w:rsid w:val="006B4515"/>
    <w:rsid w:val="006B504C"/>
    <w:rsid w:val="006B5AB0"/>
    <w:rsid w:val="006C0CBB"/>
    <w:rsid w:val="006C0F2F"/>
    <w:rsid w:val="006C17B4"/>
    <w:rsid w:val="006C3683"/>
    <w:rsid w:val="006C55D4"/>
    <w:rsid w:val="006C5DB2"/>
    <w:rsid w:val="006D04AB"/>
    <w:rsid w:val="006D4C5B"/>
    <w:rsid w:val="006D6F7B"/>
    <w:rsid w:val="006E5AA2"/>
    <w:rsid w:val="006E7C4C"/>
    <w:rsid w:val="006E7E2E"/>
    <w:rsid w:val="006F0437"/>
    <w:rsid w:val="006F13F8"/>
    <w:rsid w:val="006F2722"/>
    <w:rsid w:val="006F2F07"/>
    <w:rsid w:val="006F3E3B"/>
    <w:rsid w:val="006F4B4E"/>
    <w:rsid w:val="00701E2D"/>
    <w:rsid w:val="00704171"/>
    <w:rsid w:val="0070711B"/>
    <w:rsid w:val="007121CD"/>
    <w:rsid w:val="007140BF"/>
    <w:rsid w:val="007154E9"/>
    <w:rsid w:val="0071771E"/>
    <w:rsid w:val="00721B52"/>
    <w:rsid w:val="00723F25"/>
    <w:rsid w:val="007244BC"/>
    <w:rsid w:val="00724DC5"/>
    <w:rsid w:val="007269CB"/>
    <w:rsid w:val="00727456"/>
    <w:rsid w:val="0073115D"/>
    <w:rsid w:val="0073411A"/>
    <w:rsid w:val="0073479B"/>
    <w:rsid w:val="00734C7D"/>
    <w:rsid w:val="00734F69"/>
    <w:rsid w:val="00735D6A"/>
    <w:rsid w:val="00740FA2"/>
    <w:rsid w:val="007414F3"/>
    <w:rsid w:val="007419C3"/>
    <w:rsid w:val="00744B5D"/>
    <w:rsid w:val="007469F0"/>
    <w:rsid w:val="0075318C"/>
    <w:rsid w:val="0075546F"/>
    <w:rsid w:val="007561FB"/>
    <w:rsid w:val="00757493"/>
    <w:rsid w:val="00757526"/>
    <w:rsid w:val="00767B99"/>
    <w:rsid w:val="00771392"/>
    <w:rsid w:val="00771868"/>
    <w:rsid w:val="0077527A"/>
    <w:rsid w:val="007779E0"/>
    <w:rsid w:val="0078198D"/>
    <w:rsid w:val="0079183A"/>
    <w:rsid w:val="00794430"/>
    <w:rsid w:val="00795C8E"/>
    <w:rsid w:val="007A04CF"/>
    <w:rsid w:val="007A18E5"/>
    <w:rsid w:val="007A73AF"/>
    <w:rsid w:val="007B1DEB"/>
    <w:rsid w:val="007B4308"/>
    <w:rsid w:val="007B4838"/>
    <w:rsid w:val="007B754A"/>
    <w:rsid w:val="007C1AD5"/>
    <w:rsid w:val="007C46A6"/>
    <w:rsid w:val="007C4E49"/>
    <w:rsid w:val="007C4F2D"/>
    <w:rsid w:val="007D005A"/>
    <w:rsid w:val="007D1222"/>
    <w:rsid w:val="007D31EA"/>
    <w:rsid w:val="007E0DF9"/>
    <w:rsid w:val="007E1A2E"/>
    <w:rsid w:val="007E1DEC"/>
    <w:rsid w:val="007E3931"/>
    <w:rsid w:val="007E448F"/>
    <w:rsid w:val="007E4D0E"/>
    <w:rsid w:val="007E7990"/>
    <w:rsid w:val="007F1A2A"/>
    <w:rsid w:val="007F1C0D"/>
    <w:rsid w:val="007F429E"/>
    <w:rsid w:val="007F7074"/>
    <w:rsid w:val="007F7313"/>
    <w:rsid w:val="007F78BA"/>
    <w:rsid w:val="0080110F"/>
    <w:rsid w:val="008018D6"/>
    <w:rsid w:val="0080523C"/>
    <w:rsid w:val="00805AB3"/>
    <w:rsid w:val="00810E11"/>
    <w:rsid w:val="00812459"/>
    <w:rsid w:val="00812875"/>
    <w:rsid w:val="0081291E"/>
    <w:rsid w:val="008142DE"/>
    <w:rsid w:val="00816520"/>
    <w:rsid w:val="0081670C"/>
    <w:rsid w:val="00816E6E"/>
    <w:rsid w:val="00817762"/>
    <w:rsid w:val="00817C37"/>
    <w:rsid w:val="00821372"/>
    <w:rsid w:val="0082212A"/>
    <w:rsid w:val="00822949"/>
    <w:rsid w:val="0082397C"/>
    <w:rsid w:val="00827381"/>
    <w:rsid w:val="00827D5B"/>
    <w:rsid w:val="00830AE8"/>
    <w:rsid w:val="00831609"/>
    <w:rsid w:val="00832306"/>
    <w:rsid w:val="0083290C"/>
    <w:rsid w:val="00833276"/>
    <w:rsid w:val="0083364B"/>
    <w:rsid w:val="008345E5"/>
    <w:rsid w:val="00834A98"/>
    <w:rsid w:val="00834AE6"/>
    <w:rsid w:val="00840028"/>
    <w:rsid w:val="00845B9C"/>
    <w:rsid w:val="00847457"/>
    <w:rsid w:val="00850FD7"/>
    <w:rsid w:val="008544CC"/>
    <w:rsid w:val="00854E5D"/>
    <w:rsid w:val="00855599"/>
    <w:rsid w:val="00855DE1"/>
    <w:rsid w:val="0085703E"/>
    <w:rsid w:val="00857C80"/>
    <w:rsid w:val="00861063"/>
    <w:rsid w:val="00861B60"/>
    <w:rsid w:val="00862B9C"/>
    <w:rsid w:val="00863C9B"/>
    <w:rsid w:val="00864E89"/>
    <w:rsid w:val="00865D74"/>
    <w:rsid w:val="008723AF"/>
    <w:rsid w:val="00872F5F"/>
    <w:rsid w:val="008768EB"/>
    <w:rsid w:val="00881D45"/>
    <w:rsid w:val="00882C47"/>
    <w:rsid w:val="00890F87"/>
    <w:rsid w:val="008946D9"/>
    <w:rsid w:val="00894C33"/>
    <w:rsid w:val="00897014"/>
    <w:rsid w:val="008A1880"/>
    <w:rsid w:val="008A5AAF"/>
    <w:rsid w:val="008A7817"/>
    <w:rsid w:val="008B31F7"/>
    <w:rsid w:val="008C09CA"/>
    <w:rsid w:val="008C140F"/>
    <w:rsid w:val="008C25BC"/>
    <w:rsid w:val="008C42D9"/>
    <w:rsid w:val="008C533E"/>
    <w:rsid w:val="008C7C14"/>
    <w:rsid w:val="008D110F"/>
    <w:rsid w:val="008D1879"/>
    <w:rsid w:val="008D69DB"/>
    <w:rsid w:val="008D6F45"/>
    <w:rsid w:val="008E0462"/>
    <w:rsid w:val="008E1119"/>
    <w:rsid w:val="008E5214"/>
    <w:rsid w:val="008E7474"/>
    <w:rsid w:val="008E7C7E"/>
    <w:rsid w:val="008F3A19"/>
    <w:rsid w:val="008F41C9"/>
    <w:rsid w:val="0090059D"/>
    <w:rsid w:val="00905C65"/>
    <w:rsid w:val="0090770E"/>
    <w:rsid w:val="009100EB"/>
    <w:rsid w:val="00911565"/>
    <w:rsid w:val="0091244E"/>
    <w:rsid w:val="00913C1E"/>
    <w:rsid w:val="00914B15"/>
    <w:rsid w:val="00917EB6"/>
    <w:rsid w:val="0092060C"/>
    <w:rsid w:val="0092069B"/>
    <w:rsid w:val="00921388"/>
    <w:rsid w:val="00921566"/>
    <w:rsid w:val="009231B0"/>
    <w:rsid w:val="00923D87"/>
    <w:rsid w:val="009261AA"/>
    <w:rsid w:val="00926787"/>
    <w:rsid w:val="00926A69"/>
    <w:rsid w:val="00927DE4"/>
    <w:rsid w:val="00932307"/>
    <w:rsid w:val="00932416"/>
    <w:rsid w:val="0093420A"/>
    <w:rsid w:val="00934F4A"/>
    <w:rsid w:val="0094264E"/>
    <w:rsid w:val="00942B65"/>
    <w:rsid w:val="00945254"/>
    <w:rsid w:val="00946AAA"/>
    <w:rsid w:val="00946E44"/>
    <w:rsid w:val="0095721C"/>
    <w:rsid w:val="009577BE"/>
    <w:rsid w:val="0095789B"/>
    <w:rsid w:val="0096306B"/>
    <w:rsid w:val="009646E6"/>
    <w:rsid w:val="0096494B"/>
    <w:rsid w:val="00965316"/>
    <w:rsid w:val="00965806"/>
    <w:rsid w:val="00973478"/>
    <w:rsid w:val="00975833"/>
    <w:rsid w:val="00980882"/>
    <w:rsid w:val="009843C6"/>
    <w:rsid w:val="00985FF1"/>
    <w:rsid w:val="009863B5"/>
    <w:rsid w:val="009869DE"/>
    <w:rsid w:val="009875CB"/>
    <w:rsid w:val="00987FDF"/>
    <w:rsid w:val="00991EFA"/>
    <w:rsid w:val="00991F48"/>
    <w:rsid w:val="00992FC9"/>
    <w:rsid w:val="009959E1"/>
    <w:rsid w:val="00997E2A"/>
    <w:rsid w:val="009A20D4"/>
    <w:rsid w:val="009A2360"/>
    <w:rsid w:val="009A3349"/>
    <w:rsid w:val="009A3D20"/>
    <w:rsid w:val="009A4391"/>
    <w:rsid w:val="009A5D83"/>
    <w:rsid w:val="009B12C9"/>
    <w:rsid w:val="009B1F6E"/>
    <w:rsid w:val="009B334B"/>
    <w:rsid w:val="009B460E"/>
    <w:rsid w:val="009B4B21"/>
    <w:rsid w:val="009B4C4E"/>
    <w:rsid w:val="009B4DDC"/>
    <w:rsid w:val="009B6D6E"/>
    <w:rsid w:val="009C131E"/>
    <w:rsid w:val="009C19BF"/>
    <w:rsid w:val="009C1A07"/>
    <w:rsid w:val="009C1F81"/>
    <w:rsid w:val="009C390D"/>
    <w:rsid w:val="009C411F"/>
    <w:rsid w:val="009C5E6F"/>
    <w:rsid w:val="009D3C38"/>
    <w:rsid w:val="009D4706"/>
    <w:rsid w:val="009E02CF"/>
    <w:rsid w:val="009E0DBB"/>
    <w:rsid w:val="009E25B3"/>
    <w:rsid w:val="009E5281"/>
    <w:rsid w:val="009E669C"/>
    <w:rsid w:val="009F13E7"/>
    <w:rsid w:val="009F1EA6"/>
    <w:rsid w:val="009F2762"/>
    <w:rsid w:val="009F3A6B"/>
    <w:rsid w:val="009F3AB5"/>
    <w:rsid w:val="009F4E1F"/>
    <w:rsid w:val="009F526A"/>
    <w:rsid w:val="009F6D5F"/>
    <w:rsid w:val="009F7CE6"/>
    <w:rsid w:val="00A00AD0"/>
    <w:rsid w:val="00A02AC9"/>
    <w:rsid w:val="00A04107"/>
    <w:rsid w:val="00A05603"/>
    <w:rsid w:val="00A10583"/>
    <w:rsid w:val="00A106B1"/>
    <w:rsid w:val="00A11318"/>
    <w:rsid w:val="00A14DDB"/>
    <w:rsid w:val="00A15E48"/>
    <w:rsid w:val="00A17B61"/>
    <w:rsid w:val="00A226C7"/>
    <w:rsid w:val="00A24A0E"/>
    <w:rsid w:val="00A26489"/>
    <w:rsid w:val="00A30538"/>
    <w:rsid w:val="00A30740"/>
    <w:rsid w:val="00A30BC7"/>
    <w:rsid w:val="00A322BB"/>
    <w:rsid w:val="00A32E18"/>
    <w:rsid w:val="00A365CB"/>
    <w:rsid w:val="00A374FB"/>
    <w:rsid w:val="00A37A05"/>
    <w:rsid w:val="00A37AA0"/>
    <w:rsid w:val="00A42150"/>
    <w:rsid w:val="00A42F02"/>
    <w:rsid w:val="00A439D8"/>
    <w:rsid w:val="00A44F61"/>
    <w:rsid w:val="00A45285"/>
    <w:rsid w:val="00A458E8"/>
    <w:rsid w:val="00A47A90"/>
    <w:rsid w:val="00A526A5"/>
    <w:rsid w:val="00A52871"/>
    <w:rsid w:val="00A53EDB"/>
    <w:rsid w:val="00A55C0D"/>
    <w:rsid w:val="00A579CF"/>
    <w:rsid w:val="00A57A25"/>
    <w:rsid w:val="00A60229"/>
    <w:rsid w:val="00A62125"/>
    <w:rsid w:val="00A648C4"/>
    <w:rsid w:val="00A67018"/>
    <w:rsid w:val="00A67F20"/>
    <w:rsid w:val="00A716E8"/>
    <w:rsid w:val="00A73471"/>
    <w:rsid w:val="00A7524E"/>
    <w:rsid w:val="00A7682D"/>
    <w:rsid w:val="00A76B12"/>
    <w:rsid w:val="00A778C4"/>
    <w:rsid w:val="00A81C8B"/>
    <w:rsid w:val="00A826F2"/>
    <w:rsid w:val="00A831EE"/>
    <w:rsid w:val="00A86246"/>
    <w:rsid w:val="00A873F5"/>
    <w:rsid w:val="00A8759D"/>
    <w:rsid w:val="00A87B01"/>
    <w:rsid w:val="00A9185D"/>
    <w:rsid w:val="00A93454"/>
    <w:rsid w:val="00A93CFC"/>
    <w:rsid w:val="00A941DF"/>
    <w:rsid w:val="00A96025"/>
    <w:rsid w:val="00AA182C"/>
    <w:rsid w:val="00AA3438"/>
    <w:rsid w:val="00AA6C7D"/>
    <w:rsid w:val="00AA7C5E"/>
    <w:rsid w:val="00AB26E9"/>
    <w:rsid w:val="00AB291A"/>
    <w:rsid w:val="00AB2AFE"/>
    <w:rsid w:val="00AB431E"/>
    <w:rsid w:val="00AB5C81"/>
    <w:rsid w:val="00AB6EC3"/>
    <w:rsid w:val="00AC00FD"/>
    <w:rsid w:val="00AC0813"/>
    <w:rsid w:val="00AC184E"/>
    <w:rsid w:val="00AC1F51"/>
    <w:rsid w:val="00AD02E6"/>
    <w:rsid w:val="00AD1A0F"/>
    <w:rsid w:val="00AD1F13"/>
    <w:rsid w:val="00AD38B9"/>
    <w:rsid w:val="00AD5D0E"/>
    <w:rsid w:val="00AD5F7D"/>
    <w:rsid w:val="00AE0224"/>
    <w:rsid w:val="00AE32FE"/>
    <w:rsid w:val="00AE43CA"/>
    <w:rsid w:val="00AE4709"/>
    <w:rsid w:val="00AE487B"/>
    <w:rsid w:val="00AE67AA"/>
    <w:rsid w:val="00AE74B3"/>
    <w:rsid w:val="00AF139A"/>
    <w:rsid w:val="00AF1DB7"/>
    <w:rsid w:val="00AF2B9B"/>
    <w:rsid w:val="00AF3043"/>
    <w:rsid w:val="00B00836"/>
    <w:rsid w:val="00B028CD"/>
    <w:rsid w:val="00B030B3"/>
    <w:rsid w:val="00B05CF8"/>
    <w:rsid w:val="00B10196"/>
    <w:rsid w:val="00B10A49"/>
    <w:rsid w:val="00B12947"/>
    <w:rsid w:val="00B1301C"/>
    <w:rsid w:val="00B141DB"/>
    <w:rsid w:val="00B1544F"/>
    <w:rsid w:val="00B172A7"/>
    <w:rsid w:val="00B21223"/>
    <w:rsid w:val="00B21376"/>
    <w:rsid w:val="00B21CA7"/>
    <w:rsid w:val="00B21E24"/>
    <w:rsid w:val="00B22648"/>
    <w:rsid w:val="00B2455F"/>
    <w:rsid w:val="00B263DD"/>
    <w:rsid w:val="00B26D03"/>
    <w:rsid w:val="00B3199F"/>
    <w:rsid w:val="00B31FBA"/>
    <w:rsid w:val="00B324BD"/>
    <w:rsid w:val="00B35A59"/>
    <w:rsid w:val="00B37146"/>
    <w:rsid w:val="00B379BE"/>
    <w:rsid w:val="00B42D27"/>
    <w:rsid w:val="00B43967"/>
    <w:rsid w:val="00B45838"/>
    <w:rsid w:val="00B45D9D"/>
    <w:rsid w:val="00B469B4"/>
    <w:rsid w:val="00B4796A"/>
    <w:rsid w:val="00B50523"/>
    <w:rsid w:val="00B50B94"/>
    <w:rsid w:val="00B5145C"/>
    <w:rsid w:val="00B5409C"/>
    <w:rsid w:val="00B549D5"/>
    <w:rsid w:val="00B54DEB"/>
    <w:rsid w:val="00B56037"/>
    <w:rsid w:val="00B65E11"/>
    <w:rsid w:val="00B70438"/>
    <w:rsid w:val="00B71C1F"/>
    <w:rsid w:val="00B74C6A"/>
    <w:rsid w:val="00B74F7F"/>
    <w:rsid w:val="00B80096"/>
    <w:rsid w:val="00B82E09"/>
    <w:rsid w:val="00B84F4C"/>
    <w:rsid w:val="00B85A6F"/>
    <w:rsid w:val="00B85C13"/>
    <w:rsid w:val="00B86033"/>
    <w:rsid w:val="00B86C91"/>
    <w:rsid w:val="00B87870"/>
    <w:rsid w:val="00B91F6A"/>
    <w:rsid w:val="00B96FF6"/>
    <w:rsid w:val="00B97CA9"/>
    <w:rsid w:val="00BA1645"/>
    <w:rsid w:val="00BA42D1"/>
    <w:rsid w:val="00BA61E6"/>
    <w:rsid w:val="00BA794A"/>
    <w:rsid w:val="00BB5475"/>
    <w:rsid w:val="00BB5D93"/>
    <w:rsid w:val="00BB6F90"/>
    <w:rsid w:val="00BC0CD4"/>
    <w:rsid w:val="00BC0E08"/>
    <w:rsid w:val="00BC0EE9"/>
    <w:rsid w:val="00BC2B53"/>
    <w:rsid w:val="00BC6AA0"/>
    <w:rsid w:val="00BC7250"/>
    <w:rsid w:val="00BD0547"/>
    <w:rsid w:val="00BD3BB4"/>
    <w:rsid w:val="00BD4197"/>
    <w:rsid w:val="00BD5F96"/>
    <w:rsid w:val="00BD7E8F"/>
    <w:rsid w:val="00BE0DF5"/>
    <w:rsid w:val="00BE0F45"/>
    <w:rsid w:val="00BE102E"/>
    <w:rsid w:val="00BE1070"/>
    <w:rsid w:val="00BE274A"/>
    <w:rsid w:val="00BE3221"/>
    <w:rsid w:val="00BE72A7"/>
    <w:rsid w:val="00BE7634"/>
    <w:rsid w:val="00BF019B"/>
    <w:rsid w:val="00BF41E3"/>
    <w:rsid w:val="00BF64D6"/>
    <w:rsid w:val="00BF7BD2"/>
    <w:rsid w:val="00C01962"/>
    <w:rsid w:val="00C021E7"/>
    <w:rsid w:val="00C02905"/>
    <w:rsid w:val="00C03778"/>
    <w:rsid w:val="00C0462B"/>
    <w:rsid w:val="00C05448"/>
    <w:rsid w:val="00C06545"/>
    <w:rsid w:val="00C06937"/>
    <w:rsid w:val="00C06F03"/>
    <w:rsid w:val="00C11D7F"/>
    <w:rsid w:val="00C136EB"/>
    <w:rsid w:val="00C14FD9"/>
    <w:rsid w:val="00C17072"/>
    <w:rsid w:val="00C207DD"/>
    <w:rsid w:val="00C26B0A"/>
    <w:rsid w:val="00C3223A"/>
    <w:rsid w:val="00C32AF8"/>
    <w:rsid w:val="00C34F72"/>
    <w:rsid w:val="00C35E34"/>
    <w:rsid w:val="00C35F36"/>
    <w:rsid w:val="00C372EC"/>
    <w:rsid w:val="00C40F14"/>
    <w:rsid w:val="00C416B7"/>
    <w:rsid w:val="00C452A0"/>
    <w:rsid w:val="00C4536C"/>
    <w:rsid w:val="00C45C64"/>
    <w:rsid w:val="00C5017E"/>
    <w:rsid w:val="00C53ACF"/>
    <w:rsid w:val="00C549B0"/>
    <w:rsid w:val="00C54F80"/>
    <w:rsid w:val="00C5617F"/>
    <w:rsid w:val="00C56C9E"/>
    <w:rsid w:val="00C56E76"/>
    <w:rsid w:val="00C61E91"/>
    <w:rsid w:val="00C636AB"/>
    <w:rsid w:val="00C6576B"/>
    <w:rsid w:val="00C71050"/>
    <w:rsid w:val="00C726DE"/>
    <w:rsid w:val="00C74570"/>
    <w:rsid w:val="00C753A2"/>
    <w:rsid w:val="00C76116"/>
    <w:rsid w:val="00C76616"/>
    <w:rsid w:val="00C7667B"/>
    <w:rsid w:val="00C774FC"/>
    <w:rsid w:val="00C77655"/>
    <w:rsid w:val="00C80ECC"/>
    <w:rsid w:val="00C833E1"/>
    <w:rsid w:val="00C83589"/>
    <w:rsid w:val="00C85C02"/>
    <w:rsid w:val="00C86422"/>
    <w:rsid w:val="00C90A17"/>
    <w:rsid w:val="00C9525B"/>
    <w:rsid w:val="00C95381"/>
    <w:rsid w:val="00C9793B"/>
    <w:rsid w:val="00C97C68"/>
    <w:rsid w:val="00CA0576"/>
    <w:rsid w:val="00CA36AE"/>
    <w:rsid w:val="00CA3B64"/>
    <w:rsid w:val="00CA5578"/>
    <w:rsid w:val="00CA6174"/>
    <w:rsid w:val="00CA656E"/>
    <w:rsid w:val="00CA6E9F"/>
    <w:rsid w:val="00CB0A0D"/>
    <w:rsid w:val="00CB432A"/>
    <w:rsid w:val="00CB5E55"/>
    <w:rsid w:val="00CB66D6"/>
    <w:rsid w:val="00CB6E8F"/>
    <w:rsid w:val="00CC1BEC"/>
    <w:rsid w:val="00CC2E2D"/>
    <w:rsid w:val="00CC50EA"/>
    <w:rsid w:val="00CC686E"/>
    <w:rsid w:val="00CD002B"/>
    <w:rsid w:val="00CD083E"/>
    <w:rsid w:val="00CD5CDF"/>
    <w:rsid w:val="00CE3D0F"/>
    <w:rsid w:val="00CE4BD6"/>
    <w:rsid w:val="00CF1752"/>
    <w:rsid w:val="00CF17EE"/>
    <w:rsid w:val="00CF2373"/>
    <w:rsid w:val="00CF5472"/>
    <w:rsid w:val="00CF5C4F"/>
    <w:rsid w:val="00CF6B0C"/>
    <w:rsid w:val="00CF70AB"/>
    <w:rsid w:val="00D002A4"/>
    <w:rsid w:val="00D02316"/>
    <w:rsid w:val="00D0469F"/>
    <w:rsid w:val="00D05163"/>
    <w:rsid w:val="00D07ECC"/>
    <w:rsid w:val="00D16C28"/>
    <w:rsid w:val="00D175BC"/>
    <w:rsid w:val="00D1796E"/>
    <w:rsid w:val="00D216B4"/>
    <w:rsid w:val="00D217A8"/>
    <w:rsid w:val="00D22F4B"/>
    <w:rsid w:val="00D23236"/>
    <w:rsid w:val="00D233AA"/>
    <w:rsid w:val="00D250FC"/>
    <w:rsid w:val="00D31BFF"/>
    <w:rsid w:val="00D3266A"/>
    <w:rsid w:val="00D32EB6"/>
    <w:rsid w:val="00D37628"/>
    <w:rsid w:val="00D411E1"/>
    <w:rsid w:val="00D4413F"/>
    <w:rsid w:val="00D45291"/>
    <w:rsid w:val="00D45B25"/>
    <w:rsid w:val="00D45DE7"/>
    <w:rsid w:val="00D45EAA"/>
    <w:rsid w:val="00D46A80"/>
    <w:rsid w:val="00D50CCE"/>
    <w:rsid w:val="00D516DF"/>
    <w:rsid w:val="00D5279B"/>
    <w:rsid w:val="00D555B2"/>
    <w:rsid w:val="00D668B8"/>
    <w:rsid w:val="00D67CE4"/>
    <w:rsid w:val="00D71AE9"/>
    <w:rsid w:val="00D71B1F"/>
    <w:rsid w:val="00D73D7E"/>
    <w:rsid w:val="00D74787"/>
    <w:rsid w:val="00D77FA3"/>
    <w:rsid w:val="00D80687"/>
    <w:rsid w:val="00D8120A"/>
    <w:rsid w:val="00D817BE"/>
    <w:rsid w:val="00D85D0E"/>
    <w:rsid w:val="00D919AA"/>
    <w:rsid w:val="00D91D4E"/>
    <w:rsid w:val="00D91EF4"/>
    <w:rsid w:val="00D95147"/>
    <w:rsid w:val="00D95F60"/>
    <w:rsid w:val="00D965EA"/>
    <w:rsid w:val="00DA1421"/>
    <w:rsid w:val="00DA2AB5"/>
    <w:rsid w:val="00DA4C30"/>
    <w:rsid w:val="00DA6938"/>
    <w:rsid w:val="00DB061F"/>
    <w:rsid w:val="00DB1CA9"/>
    <w:rsid w:val="00DB1FA3"/>
    <w:rsid w:val="00DB49C5"/>
    <w:rsid w:val="00DC0779"/>
    <w:rsid w:val="00DC1C7B"/>
    <w:rsid w:val="00DC224B"/>
    <w:rsid w:val="00DC5B49"/>
    <w:rsid w:val="00DC5BCC"/>
    <w:rsid w:val="00DC5DD3"/>
    <w:rsid w:val="00DD06EA"/>
    <w:rsid w:val="00DD0B09"/>
    <w:rsid w:val="00DD3333"/>
    <w:rsid w:val="00DD6EAE"/>
    <w:rsid w:val="00DE0D5D"/>
    <w:rsid w:val="00DE1B30"/>
    <w:rsid w:val="00DE5C06"/>
    <w:rsid w:val="00DF235F"/>
    <w:rsid w:val="00DF326D"/>
    <w:rsid w:val="00DF4F77"/>
    <w:rsid w:val="00DF7214"/>
    <w:rsid w:val="00DF7B3F"/>
    <w:rsid w:val="00DF7D01"/>
    <w:rsid w:val="00E02527"/>
    <w:rsid w:val="00E07598"/>
    <w:rsid w:val="00E10D7C"/>
    <w:rsid w:val="00E1211C"/>
    <w:rsid w:val="00E12885"/>
    <w:rsid w:val="00E139BF"/>
    <w:rsid w:val="00E13C70"/>
    <w:rsid w:val="00E17617"/>
    <w:rsid w:val="00E20393"/>
    <w:rsid w:val="00E2403F"/>
    <w:rsid w:val="00E24140"/>
    <w:rsid w:val="00E2423C"/>
    <w:rsid w:val="00E2439F"/>
    <w:rsid w:val="00E26151"/>
    <w:rsid w:val="00E2623C"/>
    <w:rsid w:val="00E26BFF"/>
    <w:rsid w:val="00E3009D"/>
    <w:rsid w:val="00E312B5"/>
    <w:rsid w:val="00E3175B"/>
    <w:rsid w:val="00E32932"/>
    <w:rsid w:val="00E343B8"/>
    <w:rsid w:val="00E345B3"/>
    <w:rsid w:val="00E36A38"/>
    <w:rsid w:val="00E4026F"/>
    <w:rsid w:val="00E4266F"/>
    <w:rsid w:val="00E432B9"/>
    <w:rsid w:val="00E44815"/>
    <w:rsid w:val="00E44991"/>
    <w:rsid w:val="00E46604"/>
    <w:rsid w:val="00E47BDD"/>
    <w:rsid w:val="00E512AB"/>
    <w:rsid w:val="00E51ECA"/>
    <w:rsid w:val="00E5475D"/>
    <w:rsid w:val="00E60A86"/>
    <w:rsid w:val="00E65701"/>
    <w:rsid w:val="00E66709"/>
    <w:rsid w:val="00E70591"/>
    <w:rsid w:val="00E72528"/>
    <w:rsid w:val="00E73F3C"/>
    <w:rsid w:val="00E74074"/>
    <w:rsid w:val="00E7602F"/>
    <w:rsid w:val="00E76229"/>
    <w:rsid w:val="00E76894"/>
    <w:rsid w:val="00E76C49"/>
    <w:rsid w:val="00E77755"/>
    <w:rsid w:val="00E84363"/>
    <w:rsid w:val="00E916DC"/>
    <w:rsid w:val="00E923C5"/>
    <w:rsid w:val="00E9254F"/>
    <w:rsid w:val="00E9630D"/>
    <w:rsid w:val="00E97D0F"/>
    <w:rsid w:val="00E97EF1"/>
    <w:rsid w:val="00EA066F"/>
    <w:rsid w:val="00EA10EB"/>
    <w:rsid w:val="00EA393C"/>
    <w:rsid w:val="00EA435A"/>
    <w:rsid w:val="00EA6604"/>
    <w:rsid w:val="00EB1391"/>
    <w:rsid w:val="00EB7758"/>
    <w:rsid w:val="00EC530D"/>
    <w:rsid w:val="00EC6D73"/>
    <w:rsid w:val="00ED28CC"/>
    <w:rsid w:val="00ED3110"/>
    <w:rsid w:val="00ED6E80"/>
    <w:rsid w:val="00EE0431"/>
    <w:rsid w:val="00EE577B"/>
    <w:rsid w:val="00EE6BFA"/>
    <w:rsid w:val="00EE700C"/>
    <w:rsid w:val="00EF05D0"/>
    <w:rsid w:val="00EF2D3D"/>
    <w:rsid w:val="00EF44BF"/>
    <w:rsid w:val="00EF60F7"/>
    <w:rsid w:val="00F037B4"/>
    <w:rsid w:val="00F122A2"/>
    <w:rsid w:val="00F13850"/>
    <w:rsid w:val="00F154F1"/>
    <w:rsid w:val="00F20D8D"/>
    <w:rsid w:val="00F25819"/>
    <w:rsid w:val="00F31BD8"/>
    <w:rsid w:val="00F322D2"/>
    <w:rsid w:val="00F33E52"/>
    <w:rsid w:val="00F354AD"/>
    <w:rsid w:val="00F355F0"/>
    <w:rsid w:val="00F36152"/>
    <w:rsid w:val="00F3658E"/>
    <w:rsid w:val="00F37ED1"/>
    <w:rsid w:val="00F409B9"/>
    <w:rsid w:val="00F43D63"/>
    <w:rsid w:val="00F443F0"/>
    <w:rsid w:val="00F4620D"/>
    <w:rsid w:val="00F47784"/>
    <w:rsid w:val="00F5070E"/>
    <w:rsid w:val="00F578B3"/>
    <w:rsid w:val="00F57AAA"/>
    <w:rsid w:val="00F6194E"/>
    <w:rsid w:val="00F620AC"/>
    <w:rsid w:val="00F65E44"/>
    <w:rsid w:val="00F66999"/>
    <w:rsid w:val="00F67E99"/>
    <w:rsid w:val="00F70E72"/>
    <w:rsid w:val="00F728B6"/>
    <w:rsid w:val="00F745A1"/>
    <w:rsid w:val="00F7720C"/>
    <w:rsid w:val="00F81030"/>
    <w:rsid w:val="00F812B8"/>
    <w:rsid w:val="00F81F07"/>
    <w:rsid w:val="00F8217D"/>
    <w:rsid w:val="00F82C64"/>
    <w:rsid w:val="00F833A2"/>
    <w:rsid w:val="00F855AB"/>
    <w:rsid w:val="00F8738A"/>
    <w:rsid w:val="00F9007D"/>
    <w:rsid w:val="00FA730E"/>
    <w:rsid w:val="00FB211D"/>
    <w:rsid w:val="00FB2361"/>
    <w:rsid w:val="00FB3D79"/>
    <w:rsid w:val="00FB46F7"/>
    <w:rsid w:val="00FB54B6"/>
    <w:rsid w:val="00FB7395"/>
    <w:rsid w:val="00FC2571"/>
    <w:rsid w:val="00FC47F1"/>
    <w:rsid w:val="00FC539A"/>
    <w:rsid w:val="00FC6EAA"/>
    <w:rsid w:val="00FC7EB6"/>
    <w:rsid w:val="00FD17EE"/>
    <w:rsid w:val="00FD78D8"/>
    <w:rsid w:val="00FD7B06"/>
    <w:rsid w:val="00FE0006"/>
    <w:rsid w:val="00FE1CC4"/>
    <w:rsid w:val="00FE4371"/>
    <w:rsid w:val="00FE4FD1"/>
    <w:rsid w:val="00FF01E9"/>
    <w:rsid w:val="00FF62FC"/>
    <w:rsid w:val="00FF75EB"/>
    <w:rsid w:val="03A22C8D"/>
    <w:rsid w:val="0AC2DA90"/>
    <w:rsid w:val="142EB218"/>
    <w:rsid w:val="14B04E2B"/>
    <w:rsid w:val="1AD56950"/>
    <w:rsid w:val="2146252B"/>
    <w:rsid w:val="305BD147"/>
    <w:rsid w:val="36A31F82"/>
    <w:rsid w:val="3737F6B6"/>
    <w:rsid w:val="3A803067"/>
    <w:rsid w:val="3E2810F0"/>
    <w:rsid w:val="408A8C0C"/>
    <w:rsid w:val="460F7709"/>
    <w:rsid w:val="4B3379E1"/>
    <w:rsid w:val="53A8699A"/>
    <w:rsid w:val="5B58CA5F"/>
    <w:rsid w:val="67F9770C"/>
    <w:rsid w:val="6CA42C6D"/>
    <w:rsid w:val="6D8BBA12"/>
    <w:rsid w:val="7396BA63"/>
    <w:rsid w:val="73CCCE21"/>
    <w:rsid w:val="74CD328D"/>
    <w:rsid w:val="74D040D0"/>
    <w:rsid w:val="7C0CAF2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4D74"/>
  <w15:chartTrackingRefBased/>
  <w15:docId w15:val="{08BC33D6-B59E-456A-B49D-AA96CCCB9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688"/>
    <w:pPr>
      <w:spacing w:line="259" w:lineRule="auto"/>
    </w:pPr>
    <w:rPr>
      <w:kern w:val="0"/>
      <w:sz w:val="22"/>
      <w:szCs w:val="22"/>
      <w14:ligatures w14:val="none"/>
    </w:rPr>
  </w:style>
  <w:style w:type="paragraph" w:styleId="Heading1">
    <w:name w:val="heading 1"/>
    <w:basedOn w:val="Normal"/>
    <w:next w:val="Normal"/>
    <w:link w:val="Heading1Char"/>
    <w:uiPriority w:val="9"/>
    <w:qFormat/>
    <w:rsid w:val="002D2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6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6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6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6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6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6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6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6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6AD"/>
    <w:rPr>
      <w:rFonts w:eastAsiaTheme="majorEastAsia" w:cstheme="majorBidi"/>
      <w:color w:val="272727" w:themeColor="text1" w:themeTint="D8"/>
    </w:rPr>
  </w:style>
  <w:style w:type="paragraph" w:styleId="Title">
    <w:name w:val="Title"/>
    <w:basedOn w:val="Normal"/>
    <w:next w:val="Normal"/>
    <w:link w:val="TitleChar"/>
    <w:uiPriority w:val="10"/>
    <w:qFormat/>
    <w:rsid w:val="002D2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6AD"/>
    <w:pPr>
      <w:spacing w:before="160"/>
      <w:jc w:val="center"/>
    </w:pPr>
    <w:rPr>
      <w:i/>
      <w:iCs/>
      <w:color w:val="404040" w:themeColor="text1" w:themeTint="BF"/>
    </w:rPr>
  </w:style>
  <w:style w:type="character" w:customStyle="1" w:styleId="QuoteChar">
    <w:name w:val="Quote Char"/>
    <w:basedOn w:val="DefaultParagraphFont"/>
    <w:link w:val="Quote"/>
    <w:uiPriority w:val="29"/>
    <w:rsid w:val="002D26AD"/>
    <w:rPr>
      <w:i/>
      <w:iCs/>
      <w:color w:val="404040" w:themeColor="text1" w:themeTint="BF"/>
    </w:rPr>
  </w:style>
  <w:style w:type="paragraph" w:styleId="ListParagraph">
    <w:name w:val="List Paragraph"/>
    <w:basedOn w:val="Normal"/>
    <w:uiPriority w:val="34"/>
    <w:qFormat/>
    <w:rsid w:val="002D26AD"/>
    <w:pPr>
      <w:ind w:left="720"/>
      <w:contextualSpacing/>
    </w:pPr>
  </w:style>
  <w:style w:type="character" w:styleId="IntenseEmphasis">
    <w:name w:val="Intense Emphasis"/>
    <w:basedOn w:val="DefaultParagraphFont"/>
    <w:uiPriority w:val="21"/>
    <w:qFormat/>
    <w:rsid w:val="002D26AD"/>
    <w:rPr>
      <w:i/>
      <w:iCs/>
      <w:color w:val="0F4761" w:themeColor="accent1" w:themeShade="BF"/>
    </w:rPr>
  </w:style>
  <w:style w:type="paragraph" w:styleId="IntenseQuote">
    <w:name w:val="Intense Quote"/>
    <w:basedOn w:val="Normal"/>
    <w:next w:val="Normal"/>
    <w:link w:val="IntenseQuoteChar"/>
    <w:uiPriority w:val="30"/>
    <w:qFormat/>
    <w:rsid w:val="002D2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6AD"/>
    <w:rPr>
      <w:i/>
      <w:iCs/>
      <w:color w:val="0F4761" w:themeColor="accent1" w:themeShade="BF"/>
    </w:rPr>
  </w:style>
  <w:style w:type="character" w:styleId="IntenseReference">
    <w:name w:val="Intense Reference"/>
    <w:basedOn w:val="DefaultParagraphFont"/>
    <w:uiPriority w:val="32"/>
    <w:qFormat/>
    <w:rsid w:val="002D26AD"/>
    <w:rPr>
      <w:b/>
      <w:bCs/>
      <w:smallCaps/>
      <w:color w:val="0F4761" w:themeColor="accent1" w:themeShade="BF"/>
      <w:spacing w:val="5"/>
    </w:rPr>
  </w:style>
  <w:style w:type="paragraph" w:styleId="NormalWeb">
    <w:name w:val="Normal (Web)"/>
    <w:basedOn w:val="Normal"/>
    <w:uiPriority w:val="99"/>
    <w:unhideWhenUsed/>
    <w:rsid w:val="00376A04"/>
    <w:pPr>
      <w:spacing w:before="100" w:beforeAutospacing="1" w:after="100" w:afterAutospacing="1" w:line="240" w:lineRule="auto"/>
    </w:pPr>
    <w:rPr>
      <w:rFonts w:ascii="Times New Roman" w:eastAsia="Times New Roman" w:hAnsi="Times New Roman" w:cs="Times New Roman"/>
      <w:lang w:eastAsia="en-GB"/>
    </w:rPr>
  </w:style>
  <w:style w:type="character" w:styleId="Strong">
    <w:name w:val="Strong"/>
    <w:basedOn w:val="DefaultParagraphFont"/>
    <w:uiPriority w:val="22"/>
    <w:qFormat/>
    <w:rsid w:val="00376A04"/>
    <w:rPr>
      <w:b/>
      <w:bCs/>
    </w:rPr>
  </w:style>
  <w:style w:type="table" w:styleId="TableGrid">
    <w:name w:val="Table Grid"/>
    <w:basedOn w:val="TableNormal"/>
    <w:uiPriority w:val="39"/>
    <w:rsid w:val="003E7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52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25B"/>
  </w:style>
  <w:style w:type="paragraph" w:styleId="Footer">
    <w:name w:val="footer"/>
    <w:basedOn w:val="Normal"/>
    <w:link w:val="FooterChar"/>
    <w:uiPriority w:val="99"/>
    <w:unhideWhenUsed/>
    <w:rsid w:val="00C95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25B"/>
  </w:style>
  <w:style w:type="character" w:styleId="CommentReference">
    <w:name w:val="annotation reference"/>
    <w:basedOn w:val="DefaultParagraphFont"/>
    <w:uiPriority w:val="99"/>
    <w:semiHidden/>
    <w:unhideWhenUsed/>
    <w:rsid w:val="00172584"/>
    <w:rPr>
      <w:sz w:val="16"/>
      <w:szCs w:val="16"/>
    </w:rPr>
  </w:style>
  <w:style w:type="paragraph" w:styleId="CommentText">
    <w:name w:val="annotation text"/>
    <w:basedOn w:val="Normal"/>
    <w:link w:val="CommentTextChar"/>
    <w:uiPriority w:val="99"/>
    <w:unhideWhenUsed/>
    <w:rsid w:val="00172584"/>
    <w:pPr>
      <w:spacing w:line="240" w:lineRule="auto"/>
    </w:pPr>
    <w:rPr>
      <w:sz w:val="20"/>
      <w:szCs w:val="20"/>
    </w:rPr>
  </w:style>
  <w:style w:type="character" w:customStyle="1" w:styleId="CommentTextChar">
    <w:name w:val="Comment Text Char"/>
    <w:basedOn w:val="DefaultParagraphFont"/>
    <w:link w:val="CommentText"/>
    <w:uiPriority w:val="99"/>
    <w:rsid w:val="00172584"/>
    <w:rPr>
      <w:sz w:val="20"/>
      <w:szCs w:val="20"/>
    </w:rPr>
  </w:style>
  <w:style w:type="paragraph" w:styleId="CommentSubject">
    <w:name w:val="annotation subject"/>
    <w:basedOn w:val="CommentText"/>
    <w:next w:val="CommentText"/>
    <w:link w:val="CommentSubjectChar"/>
    <w:uiPriority w:val="99"/>
    <w:semiHidden/>
    <w:unhideWhenUsed/>
    <w:rsid w:val="00172584"/>
    <w:rPr>
      <w:b/>
      <w:bCs/>
    </w:rPr>
  </w:style>
  <w:style w:type="character" w:customStyle="1" w:styleId="CommentSubjectChar">
    <w:name w:val="Comment Subject Char"/>
    <w:basedOn w:val="CommentTextChar"/>
    <w:link w:val="CommentSubject"/>
    <w:uiPriority w:val="99"/>
    <w:semiHidden/>
    <w:rsid w:val="00172584"/>
    <w:rPr>
      <w:b/>
      <w:bCs/>
      <w:sz w:val="20"/>
      <w:szCs w:val="20"/>
    </w:rPr>
  </w:style>
  <w:style w:type="character" w:customStyle="1" w:styleId="apple-converted-space">
    <w:name w:val="apple-converted-space"/>
    <w:basedOn w:val="DefaultParagraphFont"/>
    <w:rsid w:val="000E2DF0"/>
  </w:style>
  <w:style w:type="character" w:styleId="Hyperlink">
    <w:name w:val="Hyperlink"/>
    <w:basedOn w:val="DefaultParagraphFont"/>
    <w:uiPriority w:val="99"/>
    <w:unhideWhenUsed/>
    <w:rsid w:val="00812875"/>
    <w:rPr>
      <w:color w:val="467886" w:themeColor="hyperlink"/>
      <w:u w:val="single"/>
    </w:rPr>
  </w:style>
  <w:style w:type="character" w:styleId="UnresolvedMention">
    <w:name w:val="Unresolved Mention"/>
    <w:basedOn w:val="DefaultParagraphFont"/>
    <w:uiPriority w:val="99"/>
    <w:semiHidden/>
    <w:unhideWhenUsed/>
    <w:rsid w:val="00812875"/>
    <w:rPr>
      <w:color w:val="605E5C"/>
      <w:shd w:val="clear" w:color="auto" w:fill="E1DFDD"/>
    </w:rPr>
  </w:style>
  <w:style w:type="character" w:styleId="FollowedHyperlink">
    <w:name w:val="FollowedHyperlink"/>
    <w:basedOn w:val="DefaultParagraphFont"/>
    <w:uiPriority w:val="99"/>
    <w:semiHidden/>
    <w:unhideWhenUsed/>
    <w:rsid w:val="005A30AA"/>
    <w:rPr>
      <w:color w:val="96607D" w:themeColor="followedHyperlink"/>
      <w:u w:val="single"/>
    </w:rPr>
  </w:style>
  <w:style w:type="paragraph" w:styleId="Caption">
    <w:name w:val="caption"/>
    <w:basedOn w:val="Normal"/>
    <w:next w:val="Normal"/>
    <w:uiPriority w:val="35"/>
    <w:unhideWhenUsed/>
    <w:qFormat/>
    <w:rsid w:val="008C140F"/>
    <w:pPr>
      <w:spacing w:after="200" w:line="240" w:lineRule="auto"/>
    </w:pPr>
    <w:rPr>
      <w:i/>
      <w:iCs/>
      <w:color w:val="0E2841" w:themeColor="text2"/>
      <w:sz w:val="18"/>
      <w:szCs w:val="18"/>
    </w:rPr>
  </w:style>
  <w:style w:type="character" w:styleId="Emphasis">
    <w:name w:val="Emphasis"/>
    <w:basedOn w:val="DefaultParagraphFont"/>
    <w:uiPriority w:val="20"/>
    <w:qFormat/>
    <w:rsid w:val="009B6D6E"/>
    <w:rPr>
      <w:i/>
      <w:iCs/>
    </w:rPr>
  </w:style>
  <w:style w:type="paragraph" w:styleId="FootnoteText">
    <w:name w:val="footnote text"/>
    <w:basedOn w:val="Normal"/>
    <w:link w:val="FootnoteTextChar"/>
    <w:uiPriority w:val="99"/>
    <w:semiHidden/>
    <w:unhideWhenUsed/>
    <w:rsid w:val="00F31B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1BD8"/>
    <w:rPr>
      <w:kern w:val="0"/>
      <w:sz w:val="20"/>
      <w:szCs w:val="20"/>
      <w14:ligatures w14:val="none"/>
    </w:rPr>
  </w:style>
  <w:style w:type="character" w:styleId="FootnoteReference">
    <w:name w:val="footnote reference"/>
    <w:basedOn w:val="DefaultParagraphFont"/>
    <w:uiPriority w:val="99"/>
    <w:semiHidden/>
    <w:unhideWhenUsed/>
    <w:rsid w:val="00F31BD8"/>
    <w:rPr>
      <w:vertAlign w:val="superscript"/>
    </w:rPr>
  </w:style>
  <w:style w:type="paragraph" w:styleId="NoSpacing">
    <w:name w:val="No Spacing"/>
    <w:uiPriority w:val="1"/>
    <w:qFormat/>
    <w:rsid w:val="00A26489"/>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3209">
      <w:bodyDiv w:val="1"/>
      <w:marLeft w:val="0"/>
      <w:marRight w:val="0"/>
      <w:marTop w:val="0"/>
      <w:marBottom w:val="0"/>
      <w:divBdr>
        <w:top w:val="none" w:sz="0" w:space="0" w:color="auto"/>
        <w:left w:val="none" w:sz="0" w:space="0" w:color="auto"/>
        <w:bottom w:val="none" w:sz="0" w:space="0" w:color="auto"/>
        <w:right w:val="none" w:sz="0" w:space="0" w:color="auto"/>
      </w:divBdr>
    </w:div>
    <w:div w:id="49236115">
      <w:bodyDiv w:val="1"/>
      <w:marLeft w:val="0"/>
      <w:marRight w:val="0"/>
      <w:marTop w:val="0"/>
      <w:marBottom w:val="0"/>
      <w:divBdr>
        <w:top w:val="none" w:sz="0" w:space="0" w:color="auto"/>
        <w:left w:val="none" w:sz="0" w:space="0" w:color="auto"/>
        <w:bottom w:val="none" w:sz="0" w:space="0" w:color="auto"/>
        <w:right w:val="none" w:sz="0" w:space="0" w:color="auto"/>
      </w:divBdr>
    </w:div>
    <w:div w:id="80684152">
      <w:bodyDiv w:val="1"/>
      <w:marLeft w:val="0"/>
      <w:marRight w:val="0"/>
      <w:marTop w:val="0"/>
      <w:marBottom w:val="0"/>
      <w:divBdr>
        <w:top w:val="none" w:sz="0" w:space="0" w:color="auto"/>
        <w:left w:val="none" w:sz="0" w:space="0" w:color="auto"/>
        <w:bottom w:val="none" w:sz="0" w:space="0" w:color="auto"/>
        <w:right w:val="none" w:sz="0" w:space="0" w:color="auto"/>
      </w:divBdr>
    </w:div>
    <w:div w:id="117988139">
      <w:bodyDiv w:val="1"/>
      <w:marLeft w:val="0"/>
      <w:marRight w:val="0"/>
      <w:marTop w:val="0"/>
      <w:marBottom w:val="0"/>
      <w:divBdr>
        <w:top w:val="none" w:sz="0" w:space="0" w:color="auto"/>
        <w:left w:val="none" w:sz="0" w:space="0" w:color="auto"/>
        <w:bottom w:val="none" w:sz="0" w:space="0" w:color="auto"/>
        <w:right w:val="none" w:sz="0" w:space="0" w:color="auto"/>
      </w:divBdr>
      <w:divsChild>
        <w:div w:id="101925108">
          <w:marLeft w:val="0"/>
          <w:marRight w:val="0"/>
          <w:marTop w:val="0"/>
          <w:marBottom w:val="0"/>
          <w:divBdr>
            <w:top w:val="none" w:sz="0" w:space="0" w:color="auto"/>
            <w:left w:val="none" w:sz="0" w:space="0" w:color="auto"/>
            <w:bottom w:val="none" w:sz="0" w:space="0" w:color="auto"/>
            <w:right w:val="none" w:sz="0" w:space="0" w:color="auto"/>
          </w:divBdr>
        </w:div>
        <w:div w:id="1930695291">
          <w:marLeft w:val="0"/>
          <w:marRight w:val="0"/>
          <w:marTop w:val="0"/>
          <w:marBottom w:val="0"/>
          <w:divBdr>
            <w:top w:val="none" w:sz="0" w:space="0" w:color="auto"/>
            <w:left w:val="none" w:sz="0" w:space="0" w:color="auto"/>
            <w:bottom w:val="none" w:sz="0" w:space="0" w:color="auto"/>
            <w:right w:val="none" w:sz="0" w:space="0" w:color="auto"/>
          </w:divBdr>
        </w:div>
      </w:divsChild>
    </w:div>
    <w:div w:id="184831768">
      <w:bodyDiv w:val="1"/>
      <w:marLeft w:val="0"/>
      <w:marRight w:val="0"/>
      <w:marTop w:val="0"/>
      <w:marBottom w:val="0"/>
      <w:divBdr>
        <w:top w:val="none" w:sz="0" w:space="0" w:color="auto"/>
        <w:left w:val="none" w:sz="0" w:space="0" w:color="auto"/>
        <w:bottom w:val="none" w:sz="0" w:space="0" w:color="auto"/>
        <w:right w:val="none" w:sz="0" w:space="0" w:color="auto"/>
      </w:divBdr>
    </w:div>
    <w:div w:id="189954073">
      <w:bodyDiv w:val="1"/>
      <w:marLeft w:val="0"/>
      <w:marRight w:val="0"/>
      <w:marTop w:val="0"/>
      <w:marBottom w:val="0"/>
      <w:divBdr>
        <w:top w:val="none" w:sz="0" w:space="0" w:color="auto"/>
        <w:left w:val="none" w:sz="0" w:space="0" w:color="auto"/>
        <w:bottom w:val="none" w:sz="0" w:space="0" w:color="auto"/>
        <w:right w:val="none" w:sz="0" w:space="0" w:color="auto"/>
      </w:divBdr>
    </w:div>
    <w:div w:id="190342862">
      <w:bodyDiv w:val="1"/>
      <w:marLeft w:val="0"/>
      <w:marRight w:val="0"/>
      <w:marTop w:val="0"/>
      <w:marBottom w:val="0"/>
      <w:divBdr>
        <w:top w:val="none" w:sz="0" w:space="0" w:color="auto"/>
        <w:left w:val="none" w:sz="0" w:space="0" w:color="auto"/>
        <w:bottom w:val="none" w:sz="0" w:space="0" w:color="auto"/>
        <w:right w:val="none" w:sz="0" w:space="0" w:color="auto"/>
      </w:divBdr>
    </w:div>
    <w:div w:id="196502748">
      <w:bodyDiv w:val="1"/>
      <w:marLeft w:val="0"/>
      <w:marRight w:val="0"/>
      <w:marTop w:val="0"/>
      <w:marBottom w:val="0"/>
      <w:divBdr>
        <w:top w:val="none" w:sz="0" w:space="0" w:color="auto"/>
        <w:left w:val="none" w:sz="0" w:space="0" w:color="auto"/>
        <w:bottom w:val="none" w:sz="0" w:space="0" w:color="auto"/>
        <w:right w:val="none" w:sz="0" w:space="0" w:color="auto"/>
      </w:divBdr>
    </w:div>
    <w:div w:id="203181184">
      <w:bodyDiv w:val="1"/>
      <w:marLeft w:val="0"/>
      <w:marRight w:val="0"/>
      <w:marTop w:val="0"/>
      <w:marBottom w:val="0"/>
      <w:divBdr>
        <w:top w:val="none" w:sz="0" w:space="0" w:color="auto"/>
        <w:left w:val="none" w:sz="0" w:space="0" w:color="auto"/>
        <w:bottom w:val="none" w:sz="0" w:space="0" w:color="auto"/>
        <w:right w:val="none" w:sz="0" w:space="0" w:color="auto"/>
      </w:divBdr>
    </w:div>
    <w:div w:id="205916980">
      <w:bodyDiv w:val="1"/>
      <w:marLeft w:val="0"/>
      <w:marRight w:val="0"/>
      <w:marTop w:val="0"/>
      <w:marBottom w:val="0"/>
      <w:divBdr>
        <w:top w:val="none" w:sz="0" w:space="0" w:color="auto"/>
        <w:left w:val="none" w:sz="0" w:space="0" w:color="auto"/>
        <w:bottom w:val="none" w:sz="0" w:space="0" w:color="auto"/>
        <w:right w:val="none" w:sz="0" w:space="0" w:color="auto"/>
      </w:divBdr>
    </w:div>
    <w:div w:id="237979336">
      <w:bodyDiv w:val="1"/>
      <w:marLeft w:val="0"/>
      <w:marRight w:val="0"/>
      <w:marTop w:val="0"/>
      <w:marBottom w:val="0"/>
      <w:divBdr>
        <w:top w:val="none" w:sz="0" w:space="0" w:color="auto"/>
        <w:left w:val="none" w:sz="0" w:space="0" w:color="auto"/>
        <w:bottom w:val="none" w:sz="0" w:space="0" w:color="auto"/>
        <w:right w:val="none" w:sz="0" w:space="0" w:color="auto"/>
      </w:divBdr>
    </w:div>
    <w:div w:id="242107940">
      <w:bodyDiv w:val="1"/>
      <w:marLeft w:val="0"/>
      <w:marRight w:val="0"/>
      <w:marTop w:val="0"/>
      <w:marBottom w:val="0"/>
      <w:divBdr>
        <w:top w:val="none" w:sz="0" w:space="0" w:color="auto"/>
        <w:left w:val="none" w:sz="0" w:space="0" w:color="auto"/>
        <w:bottom w:val="none" w:sz="0" w:space="0" w:color="auto"/>
        <w:right w:val="none" w:sz="0" w:space="0" w:color="auto"/>
      </w:divBdr>
    </w:div>
    <w:div w:id="253787379">
      <w:bodyDiv w:val="1"/>
      <w:marLeft w:val="0"/>
      <w:marRight w:val="0"/>
      <w:marTop w:val="0"/>
      <w:marBottom w:val="0"/>
      <w:divBdr>
        <w:top w:val="none" w:sz="0" w:space="0" w:color="auto"/>
        <w:left w:val="none" w:sz="0" w:space="0" w:color="auto"/>
        <w:bottom w:val="none" w:sz="0" w:space="0" w:color="auto"/>
        <w:right w:val="none" w:sz="0" w:space="0" w:color="auto"/>
      </w:divBdr>
    </w:div>
    <w:div w:id="272132942">
      <w:bodyDiv w:val="1"/>
      <w:marLeft w:val="0"/>
      <w:marRight w:val="0"/>
      <w:marTop w:val="0"/>
      <w:marBottom w:val="0"/>
      <w:divBdr>
        <w:top w:val="none" w:sz="0" w:space="0" w:color="auto"/>
        <w:left w:val="none" w:sz="0" w:space="0" w:color="auto"/>
        <w:bottom w:val="none" w:sz="0" w:space="0" w:color="auto"/>
        <w:right w:val="none" w:sz="0" w:space="0" w:color="auto"/>
      </w:divBdr>
    </w:div>
    <w:div w:id="304745147">
      <w:bodyDiv w:val="1"/>
      <w:marLeft w:val="0"/>
      <w:marRight w:val="0"/>
      <w:marTop w:val="0"/>
      <w:marBottom w:val="0"/>
      <w:divBdr>
        <w:top w:val="none" w:sz="0" w:space="0" w:color="auto"/>
        <w:left w:val="none" w:sz="0" w:space="0" w:color="auto"/>
        <w:bottom w:val="none" w:sz="0" w:space="0" w:color="auto"/>
        <w:right w:val="none" w:sz="0" w:space="0" w:color="auto"/>
      </w:divBdr>
    </w:div>
    <w:div w:id="307589592">
      <w:bodyDiv w:val="1"/>
      <w:marLeft w:val="0"/>
      <w:marRight w:val="0"/>
      <w:marTop w:val="0"/>
      <w:marBottom w:val="0"/>
      <w:divBdr>
        <w:top w:val="none" w:sz="0" w:space="0" w:color="auto"/>
        <w:left w:val="none" w:sz="0" w:space="0" w:color="auto"/>
        <w:bottom w:val="none" w:sz="0" w:space="0" w:color="auto"/>
        <w:right w:val="none" w:sz="0" w:space="0" w:color="auto"/>
      </w:divBdr>
    </w:div>
    <w:div w:id="334066379">
      <w:bodyDiv w:val="1"/>
      <w:marLeft w:val="0"/>
      <w:marRight w:val="0"/>
      <w:marTop w:val="0"/>
      <w:marBottom w:val="0"/>
      <w:divBdr>
        <w:top w:val="none" w:sz="0" w:space="0" w:color="auto"/>
        <w:left w:val="none" w:sz="0" w:space="0" w:color="auto"/>
        <w:bottom w:val="none" w:sz="0" w:space="0" w:color="auto"/>
        <w:right w:val="none" w:sz="0" w:space="0" w:color="auto"/>
      </w:divBdr>
    </w:div>
    <w:div w:id="391513133">
      <w:bodyDiv w:val="1"/>
      <w:marLeft w:val="0"/>
      <w:marRight w:val="0"/>
      <w:marTop w:val="0"/>
      <w:marBottom w:val="0"/>
      <w:divBdr>
        <w:top w:val="none" w:sz="0" w:space="0" w:color="auto"/>
        <w:left w:val="none" w:sz="0" w:space="0" w:color="auto"/>
        <w:bottom w:val="none" w:sz="0" w:space="0" w:color="auto"/>
        <w:right w:val="none" w:sz="0" w:space="0" w:color="auto"/>
      </w:divBdr>
    </w:div>
    <w:div w:id="395009914">
      <w:bodyDiv w:val="1"/>
      <w:marLeft w:val="0"/>
      <w:marRight w:val="0"/>
      <w:marTop w:val="0"/>
      <w:marBottom w:val="0"/>
      <w:divBdr>
        <w:top w:val="none" w:sz="0" w:space="0" w:color="auto"/>
        <w:left w:val="none" w:sz="0" w:space="0" w:color="auto"/>
        <w:bottom w:val="none" w:sz="0" w:space="0" w:color="auto"/>
        <w:right w:val="none" w:sz="0" w:space="0" w:color="auto"/>
      </w:divBdr>
    </w:div>
    <w:div w:id="426540422">
      <w:bodyDiv w:val="1"/>
      <w:marLeft w:val="0"/>
      <w:marRight w:val="0"/>
      <w:marTop w:val="0"/>
      <w:marBottom w:val="0"/>
      <w:divBdr>
        <w:top w:val="none" w:sz="0" w:space="0" w:color="auto"/>
        <w:left w:val="none" w:sz="0" w:space="0" w:color="auto"/>
        <w:bottom w:val="none" w:sz="0" w:space="0" w:color="auto"/>
        <w:right w:val="none" w:sz="0" w:space="0" w:color="auto"/>
      </w:divBdr>
    </w:div>
    <w:div w:id="432434024">
      <w:bodyDiv w:val="1"/>
      <w:marLeft w:val="0"/>
      <w:marRight w:val="0"/>
      <w:marTop w:val="0"/>
      <w:marBottom w:val="0"/>
      <w:divBdr>
        <w:top w:val="none" w:sz="0" w:space="0" w:color="auto"/>
        <w:left w:val="none" w:sz="0" w:space="0" w:color="auto"/>
        <w:bottom w:val="none" w:sz="0" w:space="0" w:color="auto"/>
        <w:right w:val="none" w:sz="0" w:space="0" w:color="auto"/>
      </w:divBdr>
    </w:div>
    <w:div w:id="438137540">
      <w:bodyDiv w:val="1"/>
      <w:marLeft w:val="0"/>
      <w:marRight w:val="0"/>
      <w:marTop w:val="0"/>
      <w:marBottom w:val="0"/>
      <w:divBdr>
        <w:top w:val="none" w:sz="0" w:space="0" w:color="auto"/>
        <w:left w:val="none" w:sz="0" w:space="0" w:color="auto"/>
        <w:bottom w:val="none" w:sz="0" w:space="0" w:color="auto"/>
        <w:right w:val="none" w:sz="0" w:space="0" w:color="auto"/>
      </w:divBdr>
    </w:div>
    <w:div w:id="468858893">
      <w:bodyDiv w:val="1"/>
      <w:marLeft w:val="0"/>
      <w:marRight w:val="0"/>
      <w:marTop w:val="0"/>
      <w:marBottom w:val="0"/>
      <w:divBdr>
        <w:top w:val="none" w:sz="0" w:space="0" w:color="auto"/>
        <w:left w:val="none" w:sz="0" w:space="0" w:color="auto"/>
        <w:bottom w:val="none" w:sz="0" w:space="0" w:color="auto"/>
        <w:right w:val="none" w:sz="0" w:space="0" w:color="auto"/>
      </w:divBdr>
    </w:div>
    <w:div w:id="487207948">
      <w:bodyDiv w:val="1"/>
      <w:marLeft w:val="0"/>
      <w:marRight w:val="0"/>
      <w:marTop w:val="0"/>
      <w:marBottom w:val="0"/>
      <w:divBdr>
        <w:top w:val="none" w:sz="0" w:space="0" w:color="auto"/>
        <w:left w:val="none" w:sz="0" w:space="0" w:color="auto"/>
        <w:bottom w:val="none" w:sz="0" w:space="0" w:color="auto"/>
        <w:right w:val="none" w:sz="0" w:space="0" w:color="auto"/>
      </w:divBdr>
    </w:div>
    <w:div w:id="513152247">
      <w:bodyDiv w:val="1"/>
      <w:marLeft w:val="0"/>
      <w:marRight w:val="0"/>
      <w:marTop w:val="0"/>
      <w:marBottom w:val="0"/>
      <w:divBdr>
        <w:top w:val="none" w:sz="0" w:space="0" w:color="auto"/>
        <w:left w:val="none" w:sz="0" w:space="0" w:color="auto"/>
        <w:bottom w:val="none" w:sz="0" w:space="0" w:color="auto"/>
        <w:right w:val="none" w:sz="0" w:space="0" w:color="auto"/>
      </w:divBdr>
    </w:div>
    <w:div w:id="544755816">
      <w:bodyDiv w:val="1"/>
      <w:marLeft w:val="0"/>
      <w:marRight w:val="0"/>
      <w:marTop w:val="0"/>
      <w:marBottom w:val="0"/>
      <w:divBdr>
        <w:top w:val="none" w:sz="0" w:space="0" w:color="auto"/>
        <w:left w:val="none" w:sz="0" w:space="0" w:color="auto"/>
        <w:bottom w:val="none" w:sz="0" w:space="0" w:color="auto"/>
        <w:right w:val="none" w:sz="0" w:space="0" w:color="auto"/>
      </w:divBdr>
    </w:div>
    <w:div w:id="556211705">
      <w:bodyDiv w:val="1"/>
      <w:marLeft w:val="0"/>
      <w:marRight w:val="0"/>
      <w:marTop w:val="0"/>
      <w:marBottom w:val="0"/>
      <w:divBdr>
        <w:top w:val="none" w:sz="0" w:space="0" w:color="auto"/>
        <w:left w:val="none" w:sz="0" w:space="0" w:color="auto"/>
        <w:bottom w:val="none" w:sz="0" w:space="0" w:color="auto"/>
        <w:right w:val="none" w:sz="0" w:space="0" w:color="auto"/>
      </w:divBdr>
    </w:div>
    <w:div w:id="581959911">
      <w:bodyDiv w:val="1"/>
      <w:marLeft w:val="0"/>
      <w:marRight w:val="0"/>
      <w:marTop w:val="0"/>
      <w:marBottom w:val="0"/>
      <w:divBdr>
        <w:top w:val="none" w:sz="0" w:space="0" w:color="auto"/>
        <w:left w:val="none" w:sz="0" w:space="0" w:color="auto"/>
        <w:bottom w:val="none" w:sz="0" w:space="0" w:color="auto"/>
        <w:right w:val="none" w:sz="0" w:space="0" w:color="auto"/>
      </w:divBdr>
    </w:div>
    <w:div w:id="588269307">
      <w:bodyDiv w:val="1"/>
      <w:marLeft w:val="0"/>
      <w:marRight w:val="0"/>
      <w:marTop w:val="0"/>
      <w:marBottom w:val="0"/>
      <w:divBdr>
        <w:top w:val="none" w:sz="0" w:space="0" w:color="auto"/>
        <w:left w:val="none" w:sz="0" w:space="0" w:color="auto"/>
        <w:bottom w:val="none" w:sz="0" w:space="0" w:color="auto"/>
        <w:right w:val="none" w:sz="0" w:space="0" w:color="auto"/>
      </w:divBdr>
    </w:div>
    <w:div w:id="588739787">
      <w:bodyDiv w:val="1"/>
      <w:marLeft w:val="0"/>
      <w:marRight w:val="0"/>
      <w:marTop w:val="0"/>
      <w:marBottom w:val="0"/>
      <w:divBdr>
        <w:top w:val="none" w:sz="0" w:space="0" w:color="auto"/>
        <w:left w:val="none" w:sz="0" w:space="0" w:color="auto"/>
        <w:bottom w:val="none" w:sz="0" w:space="0" w:color="auto"/>
        <w:right w:val="none" w:sz="0" w:space="0" w:color="auto"/>
      </w:divBdr>
    </w:div>
    <w:div w:id="625701369">
      <w:bodyDiv w:val="1"/>
      <w:marLeft w:val="0"/>
      <w:marRight w:val="0"/>
      <w:marTop w:val="0"/>
      <w:marBottom w:val="0"/>
      <w:divBdr>
        <w:top w:val="none" w:sz="0" w:space="0" w:color="auto"/>
        <w:left w:val="none" w:sz="0" w:space="0" w:color="auto"/>
        <w:bottom w:val="none" w:sz="0" w:space="0" w:color="auto"/>
        <w:right w:val="none" w:sz="0" w:space="0" w:color="auto"/>
      </w:divBdr>
    </w:div>
    <w:div w:id="631910073">
      <w:bodyDiv w:val="1"/>
      <w:marLeft w:val="0"/>
      <w:marRight w:val="0"/>
      <w:marTop w:val="0"/>
      <w:marBottom w:val="0"/>
      <w:divBdr>
        <w:top w:val="none" w:sz="0" w:space="0" w:color="auto"/>
        <w:left w:val="none" w:sz="0" w:space="0" w:color="auto"/>
        <w:bottom w:val="none" w:sz="0" w:space="0" w:color="auto"/>
        <w:right w:val="none" w:sz="0" w:space="0" w:color="auto"/>
      </w:divBdr>
    </w:div>
    <w:div w:id="636375974">
      <w:bodyDiv w:val="1"/>
      <w:marLeft w:val="0"/>
      <w:marRight w:val="0"/>
      <w:marTop w:val="0"/>
      <w:marBottom w:val="0"/>
      <w:divBdr>
        <w:top w:val="none" w:sz="0" w:space="0" w:color="auto"/>
        <w:left w:val="none" w:sz="0" w:space="0" w:color="auto"/>
        <w:bottom w:val="none" w:sz="0" w:space="0" w:color="auto"/>
        <w:right w:val="none" w:sz="0" w:space="0" w:color="auto"/>
      </w:divBdr>
    </w:div>
    <w:div w:id="644163830">
      <w:bodyDiv w:val="1"/>
      <w:marLeft w:val="0"/>
      <w:marRight w:val="0"/>
      <w:marTop w:val="0"/>
      <w:marBottom w:val="0"/>
      <w:divBdr>
        <w:top w:val="none" w:sz="0" w:space="0" w:color="auto"/>
        <w:left w:val="none" w:sz="0" w:space="0" w:color="auto"/>
        <w:bottom w:val="none" w:sz="0" w:space="0" w:color="auto"/>
        <w:right w:val="none" w:sz="0" w:space="0" w:color="auto"/>
      </w:divBdr>
    </w:div>
    <w:div w:id="776220861">
      <w:bodyDiv w:val="1"/>
      <w:marLeft w:val="0"/>
      <w:marRight w:val="0"/>
      <w:marTop w:val="0"/>
      <w:marBottom w:val="0"/>
      <w:divBdr>
        <w:top w:val="none" w:sz="0" w:space="0" w:color="auto"/>
        <w:left w:val="none" w:sz="0" w:space="0" w:color="auto"/>
        <w:bottom w:val="none" w:sz="0" w:space="0" w:color="auto"/>
        <w:right w:val="none" w:sz="0" w:space="0" w:color="auto"/>
      </w:divBdr>
    </w:div>
    <w:div w:id="782261774">
      <w:bodyDiv w:val="1"/>
      <w:marLeft w:val="0"/>
      <w:marRight w:val="0"/>
      <w:marTop w:val="0"/>
      <w:marBottom w:val="0"/>
      <w:divBdr>
        <w:top w:val="none" w:sz="0" w:space="0" w:color="auto"/>
        <w:left w:val="none" w:sz="0" w:space="0" w:color="auto"/>
        <w:bottom w:val="none" w:sz="0" w:space="0" w:color="auto"/>
        <w:right w:val="none" w:sz="0" w:space="0" w:color="auto"/>
      </w:divBdr>
    </w:div>
    <w:div w:id="787041125">
      <w:bodyDiv w:val="1"/>
      <w:marLeft w:val="0"/>
      <w:marRight w:val="0"/>
      <w:marTop w:val="0"/>
      <w:marBottom w:val="0"/>
      <w:divBdr>
        <w:top w:val="none" w:sz="0" w:space="0" w:color="auto"/>
        <w:left w:val="none" w:sz="0" w:space="0" w:color="auto"/>
        <w:bottom w:val="none" w:sz="0" w:space="0" w:color="auto"/>
        <w:right w:val="none" w:sz="0" w:space="0" w:color="auto"/>
      </w:divBdr>
    </w:div>
    <w:div w:id="787509670">
      <w:bodyDiv w:val="1"/>
      <w:marLeft w:val="0"/>
      <w:marRight w:val="0"/>
      <w:marTop w:val="0"/>
      <w:marBottom w:val="0"/>
      <w:divBdr>
        <w:top w:val="none" w:sz="0" w:space="0" w:color="auto"/>
        <w:left w:val="none" w:sz="0" w:space="0" w:color="auto"/>
        <w:bottom w:val="none" w:sz="0" w:space="0" w:color="auto"/>
        <w:right w:val="none" w:sz="0" w:space="0" w:color="auto"/>
      </w:divBdr>
    </w:div>
    <w:div w:id="812023672">
      <w:bodyDiv w:val="1"/>
      <w:marLeft w:val="0"/>
      <w:marRight w:val="0"/>
      <w:marTop w:val="0"/>
      <w:marBottom w:val="0"/>
      <w:divBdr>
        <w:top w:val="none" w:sz="0" w:space="0" w:color="auto"/>
        <w:left w:val="none" w:sz="0" w:space="0" w:color="auto"/>
        <w:bottom w:val="none" w:sz="0" w:space="0" w:color="auto"/>
        <w:right w:val="none" w:sz="0" w:space="0" w:color="auto"/>
      </w:divBdr>
    </w:div>
    <w:div w:id="829246612">
      <w:bodyDiv w:val="1"/>
      <w:marLeft w:val="0"/>
      <w:marRight w:val="0"/>
      <w:marTop w:val="0"/>
      <w:marBottom w:val="0"/>
      <w:divBdr>
        <w:top w:val="none" w:sz="0" w:space="0" w:color="auto"/>
        <w:left w:val="none" w:sz="0" w:space="0" w:color="auto"/>
        <w:bottom w:val="none" w:sz="0" w:space="0" w:color="auto"/>
        <w:right w:val="none" w:sz="0" w:space="0" w:color="auto"/>
      </w:divBdr>
    </w:div>
    <w:div w:id="865756964">
      <w:bodyDiv w:val="1"/>
      <w:marLeft w:val="0"/>
      <w:marRight w:val="0"/>
      <w:marTop w:val="0"/>
      <w:marBottom w:val="0"/>
      <w:divBdr>
        <w:top w:val="none" w:sz="0" w:space="0" w:color="auto"/>
        <w:left w:val="none" w:sz="0" w:space="0" w:color="auto"/>
        <w:bottom w:val="none" w:sz="0" w:space="0" w:color="auto"/>
        <w:right w:val="none" w:sz="0" w:space="0" w:color="auto"/>
      </w:divBdr>
    </w:div>
    <w:div w:id="875389368">
      <w:bodyDiv w:val="1"/>
      <w:marLeft w:val="0"/>
      <w:marRight w:val="0"/>
      <w:marTop w:val="0"/>
      <w:marBottom w:val="0"/>
      <w:divBdr>
        <w:top w:val="none" w:sz="0" w:space="0" w:color="auto"/>
        <w:left w:val="none" w:sz="0" w:space="0" w:color="auto"/>
        <w:bottom w:val="none" w:sz="0" w:space="0" w:color="auto"/>
        <w:right w:val="none" w:sz="0" w:space="0" w:color="auto"/>
      </w:divBdr>
    </w:div>
    <w:div w:id="886181215">
      <w:bodyDiv w:val="1"/>
      <w:marLeft w:val="0"/>
      <w:marRight w:val="0"/>
      <w:marTop w:val="0"/>
      <w:marBottom w:val="0"/>
      <w:divBdr>
        <w:top w:val="none" w:sz="0" w:space="0" w:color="auto"/>
        <w:left w:val="none" w:sz="0" w:space="0" w:color="auto"/>
        <w:bottom w:val="none" w:sz="0" w:space="0" w:color="auto"/>
        <w:right w:val="none" w:sz="0" w:space="0" w:color="auto"/>
      </w:divBdr>
      <w:divsChild>
        <w:div w:id="1965621623">
          <w:marLeft w:val="0"/>
          <w:marRight w:val="0"/>
          <w:marTop w:val="0"/>
          <w:marBottom w:val="0"/>
          <w:divBdr>
            <w:top w:val="none" w:sz="0" w:space="0" w:color="auto"/>
            <w:left w:val="none" w:sz="0" w:space="0" w:color="auto"/>
            <w:bottom w:val="none" w:sz="0" w:space="0" w:color="auto"/>
            <w:right w:val="none" w:sz="0" w:space="0" w:color="auto"/>
          </w:divBdr>
        </w:div>
        <w:div w:id="2078821084">
          <w:marLeft w:val="0"/>
          <w:marRight w:val="0"/>
          <w:marTop w:val="0"/>
          <w:marBottom w:val="0"/>
          <w:divBdr>
            <w:top w:val="none" w:sz="0" w:space="0" w:color="auto"/>
            <w:left w:val="none" w:sz="0" w:space="0" w:color="auto"/>
            <w:bottom w:val="none" w:sz="0" w:space="0" w:color="auto"/>
            <w:right w:val="none" w:sz="0" w:space="0" w:color="auto"/>
          </w:divBdr>
        </w:div>
      </w:divsChild>
    </w:div>
    <w:div w:id="917864227">
      <w:bodyDiv w:val="1"/>
      <w:marLeft w:val="0"/>
      <w:marRight w:val="0"/>
      <w:marTop w:val="0"/>
      <w:marBottom w:val="0"/>
      <w:divBdr>
        <w:top w:val="none" w:sz="0" w:space="0" w:color="auto"/>
        <w:left w:val="none" w:sz="0" w:space="0" w:color="auto"/>
        <w:bottom w:val="none" w:sz="0" w:space="0" w:color="auto"/>
        <w:right w:val="none" w:sz="0" w:space="0" w:color="auto"/>
      </w:divBdr>
    </w:div>
    <w:div w:id="928806836">
      <w:bodyDiv w:val="1"/>
      <w:marLeft w:val="0"/>
      <w:marRight w:val="0"/>
      <w:marTop w:val="0"/>
      <w:marBottom w:val="0"/>
      <w:divBdr>
        <w:top w:val="none" w:sz="0" w:space="0" w:color="auto"/>
        <w:left w:val="none" w:sz="0" w:space="0" w:color="auto"/>
        <w:bottom w:val="none" w:sz="0" w:space="0" w:color="auto"/>
        <w:right w:val="none" w:sz="0" w:space="0" w:color="auto"/>
      </w:divBdr>
    </w:div>
    <w:div w:id="935869622">
      <w:bodyDiv w:val="1"/>
      <w:marLeft w:val="0"/>
      <w:marRight w:val="0"/>
      <w:marTop w:val="0"/>
      <w:marBottom w:val="0"/>
      <w:divBdr>
        <w:top w:val="none" w:sz="0" w:space="0" w:color="auto"/>
        <w:left w:val="none" w:sz="0" w:space="0" w:color="auto"/>
        <w:bottom w:val="none" w:sz="0" w:space="0" w:color="auto"/>
        <w:right w:val="none" w:sz="0" w:space="0" w:color="auto"/>
      </w:divBdr>
    </w:div>
    <w:div w:id="953444646">
      <w:bodyDiv w:val="1"/>
      <w:marLeft w:val="0"/>
      <w:marRight w:val="0"/>
      <w:marTop w:val="0"/>
      <w:marBottom w:val="0"/>
      <w:divBdr>
        <w:top w:val="none" w:sz="0" w:space="0" w:color="auto"/>
        <w:left w:val="none" w:sz="0" w:space="0" w:color="auto"/>
        <w:bottom w:val="none" w:sz="0" w:space="0" w:color="auto"/>
        <w:right w:val="none" w:sz="0" w:space="0" w:color="auto"/>
      </w:divBdr>
    </w:div>
    <w:div w:id="986128433">
      <w:bodyDiv w:val="1"/>
      <w:marLeft w:val="0"/>
      <w:marRight w:val="0"/>
      <w:marTop w:val="0"/>
      <w:marBottom w:val="0"/>
      <w:divBdr>
        <w:top w:val="none" w:sz="0" w:space="0" w:color="auto"/>
        <w:left w:val="none" w:sz="0" w:space="0" w:color="auto"/>
        <w:bottom w:val="none" w:sz="0" w:space="0" w:color="auto"/>
        <w:right w:val="none" w:sz="0" w:space="0" w:color="auto"/>
      </w:divBdr>
    </w:div>
    <w:div w:id="989670653">
      <w:bodyDiv w:val="1"/>
      <w:marLeft w:val="0"/>
      <w:marRight w:val="0"/>
      <w:marTop w:val="0"/>
      <w:marBottom w:val="0"/>
      <w:divBdr>
        <w:top w:val="none" w:sz="0" w:space="0" w:color="auto"/>
        <w:left w:val="none" w:sz="0" w:space="0" w:color="auto"/>
        <w:bottom w:val="none" w:sz="0" w:space="0" w:color="auto"/>
        <w:right w:val="none" w:sz="0" w:space="0" w:color="auto"/>
      </w:divBdr>
    </w:div>
    <w:div w:id="991757798">
      <w:bodyDiv w:val="1"/>
      <w:marLeft w:val="0"/>
      <w:marRight w:val="0"/>
      <w:marTop w:val="0"/>
      <w:marBottom w:val="0"/>
      <w:divBdr>
        <w:top w:val="none" w:sz="0" w:space="0" w:color="auto"/>
        <w:left w:val="none" w:sz="0" w:space="0" w:color="auto"/>
        <w:bottom w:val="none" w:sz="0" w:space="0" w:color="auto"/>
        <w:right w:val="none" w:sz="0" w:space="0" w:color="auto"/>
      </w:divBdr>
    </w:div>
    <w:div w:id="1003242744">
      <w:bodyDiv w:val="1"/>
      <w:marLeft w:val="0"/>
      <w:marRight w:val="0"/>
      <w:marTop w:val="0"/>
      <w:marBottom w:val="0"/>
      <w:divBdr>
        <w:top w:val="none" w:sz="0" w:space="0" w:color="auto"/>
        <w:left w:val="none" w:sz="0" w:space="0" w:color="auto"/>
        <w:bottom w:val="none" w:sz="0" w:space="0" w:color="auto"/>
        <w:right w:val="none" w:sz="0" w:space="0" w:color="auto"/>
      </w:divBdr>
    </w:div>
    <w:div w:id="1030649975">
      <w:bodyDiv w:val="1"/>
      <w:marLeft w:val="0"/>
      <w:marRight w:val="0"/>
      <w:marTop w:val="0"/>
      <w:marBottom w:val="0"/>
      <w:divBdr>
        <w:top w:val="none" w:sz="0" w:space="0" w:color="auto"/>
        <w:left w:val="none" w:sz="0" w:space="0" w:color="auto"/>
        <w:bottom w:val="none" w:sz="0" w:space="0" w:color="auto"/>
        <w:right w:val="none" w:sz="0" w:space="0" w:color="auto"/>
      </w:divBdr>
    </w:div>
    <w:div w:id="1036542368">
      <w:bodyDiv w:val="1"/>
      <w:marLeft w:val="0"/>
      <w:marRight w:val="0"/>
      <w:marTop w:val="0"/>
      <w:marBottom w:val="0"/>
      <w:divBdr>
        <w:top w:val="none" w:sz="0" w:space="0" w:color="auto"/>
        <w:left w:val="none" w:sz="0" w:space="0" w:color="auto"/>
        <w:bottom w:val="none" w:sz="0" w:space="0" w:color="auto"/>
        <w:right w:val="none" w:sz="0" w:space="0" w:color="auto"/>
      </w:divBdr>
    </w:div>
    <w:div w:id="1055154830">
      <w:bodyDiv w:val="1"/>
      <w:marLeft w:val="0"/>
      <w:marRight w:val="0"/>
      <w:marTop w:val="0"/>
      <w:marBottom w:val="0"/>
      <w:divBdr>
        <w:top w:val="none" w:sz="0" w:space="0" w:color="auto"/>
        <w:left w:val="none" w:sz="0" w:space="0" w:color="auto"/>
        <w:bottom w:val="none" w:sz="0" w:space="0" w:color="auto"/>
        <w:right w:val="none" w:sz="0" w:space="0" w:color="auto"/>
      </w:divBdr>
    </w:div>
    <w:div w:id="1076585078">
      <w:bodyDiv w:val="1"/>
      <w:marLeft w:val="0"/>
      <w:marRight w:val="0"/>
      <w:marTop w:val="0"/>
      <w:marBottom w:val="0"/>
      <w:divBdr>
        <w:top w:val="none" w:sz="0" w:space="0" w:color="auto"/>
        <w:left w:val="none" w:sz="0" w:space="0" w:color="auto"/>
        <w:bottom w:val="none" w:sz="0" w:space="0" w:color="auto"/>
        <w:right w:val="none" w:sz="0" w:space="0" w:color="auto"/>
      </w:divBdr>
    </w:div>
    <w:div w:id="1096705893">
      <w:bodyDiv w:val="1"/>
      <w:marLeft w:val="0"/>
      <w:marRight w:val="0"/>
      <w:marTop w:val="0"/>
      <w:marBottom w:val="0"/>
      <w:divBdr>
        <w:top w:val="none" w:sz="0" w:space="0" w:color="auto"/>
        <w:left w:val="none" w:sz="0" w:space="0" w:color="auto"/>
        <w:bottom w:val="none" w:sz="0" w:space="0" w:color="auto"/>
        <w:right w:val="none" w:sz="0" w:space="0" w:color="auto"/>
      </w:divBdr>
    </w:div>
    <w:div w:id="1097560853">
      <w:bodyDiv w:val="1"/>
      <w:marLeft w:val="0"/>
      <w:marRight w:val="0"/>
      <w:marTop w:val="0"/>
      <w:marBottom w:val="0"/>
      <w:divBdr>
        <w:top w:val="none" w:sz="0" w:space="0" w:color="auto"/>
        <w:left w:val="none" w:sz="0" w:space="0" w:color="auto"/>
        <w:bottom w:val="none" w:sz="0" w:space="0" w:color="auto"/>
        <w:right w:val="none" w:sz="0" w:space="0" w:color="auto"/>
      </w:divBdr>
    </w:div>
    <w:div w:id="1103186296">
      <w:bodyDiv w:val="1"/>
      <w:marLeft w:val="0"/>
      <w:marRight w:val="0"/>
      <w:marTop w:val="0"/>
      <w:marBottom w:val="0"/>
      <w:divBdr>
        <w:top w:val="none" w:sz="0" w:space="0" w:color="auto"/>
        <w:left w:val="none" w:sz="0" w:space="0" w:color="auto"/>
        <w:bottom w:val="none" w:sz="0" w:space="0" w:color="auto"/>
        <w:right w:val="none" w:sz="0" w:space="0" w:color="auto"/>
      </w:divBdr>
    </w:div>
    <w:div w:id="1111704949">
      <w:bodyDiv w:val="1"/>
      <w:marLeft w:val="0"/>
      <w:marRight w:val="0"/>
      <w:marTop w:val="0"/>
      <w:marBottom w:val="0"/>
      <w:divBdr>
        <w:top w:val="none" w:sz="0" w:space="0" w:color="auto"/>
        <w:left w:val="none" w:sz="0" w:space="0" w:color="auto"/>
        <w:bottom w:val="none" w:sz="0" w:space="0" w:color="auto"/>
        <w:right w:val="none" w:sz="0" w:space="0" w:color="auto"/>
      </w:divBdr>
    </w:div>
    <w:div w:id="1130978446">
      <w:bodyDiv w:val="1"/>
      <w:marLeft w:val="0"/>
      <w:marRight w:val="0"/>
      <w:marTop w:val="0"/>
      <w:marBottom w:val="0"/>
      <w:divBdr>
        <w:top w:val="none" w:sz="0" w:space="0" w:color="auto"/>
        <w:left w:val="none" w:sz="0" w:space="0" w:color="auto"/>
        <w:bottom w:val="none" w:sz="0" w:space="0" w:color="auto"/>
        <w:right w:val="none" w:sz="0" w:space="0" w:color="auto"/>
      </w:divBdr>
    </w:div>
    <w:div w:id="1157458084">
      <w:bodyDiv w:val="1"/>
      <w:marLeft w:val="0"/>
      <w:marRight w:val="0"/>
      <w:marTop w:val="0"/>
      <w:marBottom w:val="0"/>
      <w:divBdr>
        <w:top w:val="none" w:sz="0" w:space="0" w:color="auto"/>
        <w:left w:val="none" w:sz="0" w:space="0" w:color="auto"/>
        <w:bottom w:val="none" w:sz="0" w:space="0" w:color="auto"/>
        <w:right w:val="none" w:sz="0" w:space="0" w:color="auto"/>
      </w:divBdr>
    </w:div>
    <w:div w:id="1179540327">
      <w:bodyDiv w:val="1"/>
      <w:marLeft w:val="0"/>
      <w:marRight w:val="0"/>
      <w:marTop w:val="0"/>
      <w:marBottom w:val="0"/>
      <w:divBdr>
        <w:top w:val="none" w:sz="0" w:space="0" w:color="auto"/>
        <w:left w:val="none" w:sz="0" w:space="0" w:color="auto"/>
        <w:bottom w:val="none" w:sz="0" w:space="0" w:color="auto"/>
        <w:right w:val="none" w:sz="0" w:space="0" w:color="auto"/>
      </w:divBdr>
    </w:div>
    <w:div w:id="1195462980">
      <w:bodyDiv w:val="1"/>
      <w:marLeft w:val="0"/>
      <w:marRight w:val="0"/>
      <w:marTop w:val="0"/>
      <w:marBottom w:val="0"/>
      <w:divBdr>
        <w:top w:val="none" w:sz="0" w:space="0" w:color="auto"/>
        <w:left w:val="none" w:sz="0" w:space="0" w:color="auto"/>
        <w:bottom w:val="none" w:sz="0" w:space="0" w:color="auto"/>
        <w:right w:val="none" w:sz="0" w:space="0" w:color="auto"/>
      </w:divBdr>
    </w:div>
    <w:div w:id="1197743097">
      <w:bodyDiv w:val="1"/>
      <w:marLeft w:val="0"/>
      <w:marRight w:val="0"/>
      <w:marTop w:val="0"/>
      <w:marBottom w:val="0"/>
      <w:divBdr>
        <w:top w:val="none" w:sz="0" w:space="0" w:color="auto"/>
        <w:left w:val="none" w:sz="0" w:space="0" w:color="auto"/>
        <w:bottom w:val="none" w:sz="0" w:space="0" w:color="auto"/>
        <w:right w:val="none" w:sz="0" w:space="0" w:color="auto"/>
      </w:divBdr>
    </w:div>
    <w:div w:id="1202401399">
      <w:bodyDiv w:val="1"/>
      <w:marLeft w:val="0"/>
      <w:marRight w:val="0"/>
      <w:marTop w:val="0"/>
      <w:marBottom w:val="0"/>
      <w:divBdr>
        <w:top w:val="none" w:sz="0" w:space="0" w:color="auto"/>
        <w:left w:val="none" w:sz="0" w:space="0" w:color="auto"/>
        <w:bottom w:val="none" w:sz="0" w:space="0" w:color="auto"/>
        <w:right w:val="none" w:sz="0" w:space="0" w:color="auto"/>
      </w:divBdr>
    </w:div>
    <w:div w:id="1243250080">
      <w:bodyDiv w:val="1"/>
      <w:marLeft w:val="0"/>
      <w:marRight w:val="0"/>
      <w:marTop w:val="0"/>
      <w:marBottom w:val="0"/>
      <w:divBdr>
        <w:top w:val="none" w:sz="0" w:space="0" w:color="auto"/>
        <w:left w:val="none" w:sz="0" w:space="0" w:color="auto"/>
        <w:bottom w:val="none" w:sz="0" w:space="0" w:color="auto"/>
        <w:right w:val="none" w:sz="0" w:space="0" w:color="auto"/>
      </w:divBdr>
    </w:div>
    <w:div w:id="1243685460">
      <w:bodyDiv w:val="1"/>
      <w:marLeft w:val="0"/>
      <w:marRight w:val="0"/>
      <w:marTop w:val="0"/>
      <w:marBottom w:val="0"/>
      <w:divBdr>
        <w:top w:val="none" w:sz="0" w:space="0" w:color="auto"/>
        <w:left w:val="none" w:sz="0" w:space="0" w:color="auto"/>
        <w:bottom w:val="none" w:sz="0" w:space="0" w:color="auto"/>
        <w:right w:val="none" w:sz="0" w:space="0" w:color="auto"/>
      </w:divBdr>
    </w:div>
    <w:div w:id="1263495298">
      <w:bodyDiv w:val="1"/>
      <w:marLeft w:val="0"/>
      <w:marRight w:val="0"/>
      <w:marTop w:val="0"/>
      <w:marBottom w:val="0"/>
      <w:divBdr>
        <w:top w:val="none" w:sz="0" w:space="0" w:color="auto"/>
        <w:left w:val="none" w:sz="0" w:space="0" w:color="auto"/>
        <w:bottom w:val="none" w:sz="0" w:space="0" w:color="auto"/>
        <w:right w:val="none" w:sz="0" w:space="0" w:color="auto"/>
      </w:divBdr>
    </w:div>
    <w:div w:id="1268808341">
      <w:bodyDiv w:val="1"/>
      <w:marLeft w:val="0"/>
      <w:marRight w:val="0"/>
      <w:marTop w:val="0"/>
      <w:marBottom w:val="0"/>
      <w:divBdr>
        <w:top w:val="none" w:sz="0" w:space="0" w:color="auto"/>
        <w:left w:val="none" w:sz="0" w:space="0" w:color="auto"/>
        <w:bottom w:val="none" w:sz="0" w:space="0" w:color="auto"/>
        <w:right w:val="none" w:sz="0" w:space="0" w:color="auto"/>
      </w:divBdr>
    </w:div>
    <w:div w:id="1312371010">
      <w:bodyDiv w:val="1"/>
      <w:marLeft w:val="0"/>
      <w:marRight w:val="0"/>
      <w:marTop w:val="0"/>
      <w:marBottom w:val="0"/>
      <w:divBdr>
        <w:top w:val="none" w:sz="0" w:space="0" w:color="auto"/>
        <w:left w:val="none" w:sz="0" w:space="0" w:color="auto"/>
        <w:bottom w:val="none" w:sz="0" w:space="0" w:color="auto"/>
        <w:right w:val="none" w:sz="0" w:space="0" w:color="auto"/>
      </w:divBdr>
    </w:div>
    <w:div w:id="1319571496">
      <w:bodyDiv w:val="1"/>
      <w:marLeft w:val="0"/>
      <w:marRight w:val="0"/>
      <w:marTop w:val="0"/>
      <w:marBottom w:val="0"/>
      <w:divBdr>
        <w:top w:val="none" w:sz="0" w:space="0" w:color="auto"/>
        <w:left w:val="none" w:sz="0" w:space="0" w:color="auto"/>
        <w:bottom w:val="none" w:sz="0" w:space="0" w:color="auto"/>
        <w:right w:val="none" w:sz="0" w:space="0" w:color="auto"/>
      </w:divBdr>
    </w:div>
    <w:div w:id="1342900706">
      <w:bodyDiv w:val="1"/>
      <w:marLeft w:val="0"/>
      <w:marRight w:val="0"/>
      <w:marTop w:val="0"/>
      <w:marBottom w:val="0"/>
      <w:divBdr>
        <w:top w:val="none" w:sz="0" w:space="0" w:color="auto"/>
        <w:left w:val="none" w:sz="0" w:space="0" w:color="auto"/>
        <w:bottom w:val="none" w:sz="0" w:space="0" w:color="auto"/>
        <w:right w:val="none" w:sz="0" w:space="0" w:color="auto"/>
      </w:divBdr>
    </w:div>
    <w:div w:id="1373849945">
      <w:bodyDiv w:val="1"/>
      <w:marLeft w:val="0"/>
      <w:marRight w:val="0"/>
      <w:marTop w:val="0"/>
      <w:marBottom w:val="0"/>
      <w:divBdr>
        <w:top w:val="none" w:sz="0" w:space="0" w:color="auto"/>
        <w:left w:val="none" w:sz="0" w:space="0" w:color="auto"/>
        <w:bottom w:val="none" w:sz="0" w:space="0" w:color="auto"/>
        <w:right w:val="none" w:sz="0" w:space="0" w:color="auto"/>
      </w:divBdr>
    </w:div>
    <w:div w:id="1377199516">
      <w:bodyDiv w:val="1"/>
      <w:marLeft w:val="0"/>
      <w:marRight w:val="0"/>
      <w:marTop w:val="0"/>
      <w:marBottom w:val="0"/>
      <w:divBdr>
        <w:top w:val="none" w:sz="0" w:space="0" w:color="auto"/>
        <w:left w:val="none" w:sz="0" w:space="0" w:color="auto"/>
        <w:bottom w:val="none" w:sz="0" w:space="0" w:color="auto"/>
        <w:right w:val="none" w:sz="0" w:space="0" w:color="auto"/>
      </w:divBdr>
    </w:div>
    <w:div w:id="1379284563">
      <w:bodyDiv w:val="1"/>
      <w:marLeft w:val="0"/>
      <w:marRight w:val="0"/>
      <w:marTop w:val="0"/>
      <w:marBottom w:val="0"/>
      <w:divBdr>
        <w:top w:val="none" w:sz="0" w:space="0" w:color="auto"/>
        <w:left w:val="none" w:sz="0" w:space="0" w:color="auto"/>
        <w:bottom w:val="none" w:sz="0" w:space="0" w:color="auto"/>
        <w:right w:val="none" w:sz="0" w:space="0" w:color="auto"/>
      </w:divBdr>
    </w:div>
    <w:div w:id="1381511875">
      <w:bodyDiv w:val="1"/>
      <w:marLeft w:val="0"/>
      <w:marRight w:val="0"/>
      <w:marTop w:val="0"/>
      <w:marBottom w:val="0"/>
      <w:divBdr>
        <w:top w:val="none" w:sz="0" w:space="0" w:color="auto"/>
        <w:left w:val="none" w:sz="0" w:space="0" w:color="auto"/>
        <w:bottom w:val="none" w:sz="0" w:space="0" w:color="auto"/>
        <w:right w:val="none" w:sz="0" w:space="0" w:color="auto"/>
      </w:divBdr>
    </w:div>
    <w:div w:id="1397243771">
      <w:bodyDiv w:val="1"/>
      <w:marLeft w:val="0"/>
      <w:marRight w:val="0"/>
      <w:marTop w:val="0"/>
      <w:marBottom w:val="0"/>
      <w:divBdr>
        <w:top w:val="none" w:sz="0" w:space="0" w:color="auto"/>
        <w:left w:val="none" w:sz="0" w:space="0" w:color="auto"/>
        <w:bottom w:val="none" w:sz="0" w:space="0" w:color="auto"/>
        <w:right w:val="none" w:sz="0" w:space="0" w:color="auto"/>
      </w:divBdr>
    </w:div>
    <w:div w:id="1404719774">
      <w:bodyDiv w:val="1"/>
      <w:marLeft w:val="0"/>
      <w:marRight w:val="0"/>
      <w:marTop w:val="0"/>
      <w:marBottom w:val="0"/>
      <w:divBdr>
        <w:top w:val="none" w:sz="0" w:space="0" w:color="auto"/>
        <w:left w:val="none" w:sz="0" w:space="0" w:color="auto"/>
        <w:bottom w:val="none" w:sz="0" w:space="0" w:color="auto"/>
        <w:right w:val="none" w:sz="0" w:space="0" w:color="auto"/>
      </w:divBdr>
    </w:div>
    <w:div w:id="1406340778">
      <w:bodyDiv w:val="1"/>
      <w:marLeft w:val="0"/>
      <w:marRight w:val="0"/>
      <w:marTop w:val="0"/>
      <w:marBottom w:val="0"/>
      <w:divBdr>
        <w:top w:val="none" w:sz="0" w:space="0" w:color="auto"/>
        <w:left w:val="none" w:sz="0" w:space="0" w:color="auto"/>
        <w:bottom w:val="none" w:sz="0" w:space="0" w:color="auto"/>
        <w:right w:val="none" w:sz="0" w:space="0" w:color="auto"/>
      </w:divBdr>
    </w:div>
    <w:div w:id="1434782089">
      <w:bodyDiv w:val="1"/>
      <w:marLeft w:val="0"/>
      <w:marRight w:val="0"/>
      <w:marTop w:val="0"/>
      <w:marBottom w:val="0"/>
      <w:divBdr>
        <w:top w:val="none" w:sz="0" w:space="0" w:color="auto"/>
        <w:left w:val="none" w:sz="0" w:space="0" w:color="auto"/>
        <w:bottom w:val="none" w:sz="0" w:space="0" w:color="auto"/>
        <w:right w:val="none" w:sz="0" w:space="0" w:color="auto"/>
      </w:divBdr>
    </w:div>
    <w:div w:id="1451632139">
      <w:bodyDiv w:val="1"/>
      <w:marLeft w:val="0"/>
      <w:marRight w:val="0"/>
      <w:marTop w:val="0"/>
      <w:marBottom w:val="0"/>
      <w:divBdr>
        <w:top w:val="none" w:sz="0" w:space="0" w:color="auto"/>
        <w:left w:val="none" w:sz="0" w:space="0" w:color="auto"/>
        <w:bottom w:val="none" w:sz="0" w:space="0" w:color="auto"/>
        <w:right w:val="none" w:sz="0" w:space="0" w:color="auto"/>
      </w:divBdr>
    </w:div>
    <w:div w:id="1458379888">
      <w:bodyDiv w:val="1"/>
      <w:marLeft w:val="0"/>
      <w:marRight w:val="0"/>
      <w:marTop w:val="0"/>
      <w:marBottom w:val="0"/>
      <w:divBdr>
        <w:top w:val="none" w:sz="0" w:space="0" w:color="auto"/>
        <w:left w:val="none" w:sz="0" w:space="0" w:color="auto"/>
        <w:bottom w:val="none" w:sz="0" w:space="0" w:color="auto"/>
        <w:right w:val="none" w:sz="0" w:space="0" w:color="auto"/>
      </w:divBdr>
    </w:div>
    <w:div w:id="1551961511">
      <w:bodyDiv w:val="1"/>
      <w:marLeft w:val="0"/>
      <w:marRight w:val="0"/>
      <w:marTop w:val="0"/>
      <w:marBottom w:val="0"/>
      <w:divBdr>
        <w:top w:val="none" w:sz="0" w:space="0" w:color="auto"/>
        <w:left w:val="none" w:sz="0" w:space="0" w:color="auto"/>
        <w:bottom w:val="none" w:sz="0" w:space="0" w:color="auto"/>
        <w:right w:val="none" w:sz="0" w:space="0" w:color="auto"/>
      </w:divBdr>
    </w:div>
    <w:div w:id="1569148484">
      <w:bodyDiv w:val="1"/>
      <w:marLeft w:val="0"/>
      <w:marRight w:val="0"/>
      <w:marTop w:val="0"/>
      <w:marBottom w:val="0"/>
      <w:divBdr>
        <w:top w:val="none" w:sz="0" w:space="0" w:color="auto"/>
        <w:left w:val="none" w:sz="0" w:space="0" w:color="auto"/>
        <w:bottom w:val="none" w:sz="0" w:space="0" w:color="auto"/>
        <w:right w:val="none" w:sz="0" w:space="0" w:color="auto"/>
      </w:divBdr>
    </w:div>
    <w:div w:id="1595820300">
      <w:bodyDiv w:val="1"/>
      <w:marLeft w:val="0"/>
      <w:marRight w:val="0"/>
      <w:marTop w:val="0"/>
      <w:marBottom w:val="0"/>
      <w:divBdr>
        <w:top w:val="none" w:sz="0" w:space="0" w:color="auto"/>
        <w:left w:val="none" w:sz="0" w:space="0" w:color="auto"/>
        <w:bottom w:val="none" w:sz="0" w:space="0" w:color="auto"/>
        <w:right w:val="none" w:sz="0" w:space="0" w:color="auto"/>
      </w:divBdr>
    </w:div>
    <w:div w:id="1611860486">
      <w:bodyDiv w:val="1"/>
      <w:marLeft w:val="0"/>
      <w:marRight w:val="0"/>
      <w:marTop w:val="0"/>
      <w:marBottom w:val="0"/>
      <w:divBdr>
        <w:top w:val="none" w:sz="0" w:space="0" w:color="auto"/>
        <w:left w:val="none" w:sz="0" w:space="0" w:color="auto"/>
        <w:bottom w:val="none" w:sz="0" w:space="0" w:color="auto"/>
        <w:right w:val="none" w:sz="0" w:space="0" w:color="auto"/>
      </w:divBdr>
    </w:div>
    <w:div w:id="1627195958">
      <w:bodyDiv w:val="1"/>
      <w:marLeft w:val="0"/>
      <w:marRight w:val="0"/>
      <w:marTop w:val="0"/>
      <w:marBottom w:val="0"/>
      <w:divBdr>
        <w:top w:val="none" w:sz="0" w:space="0" w:color="auto"/>
        <w:left w:val="none" w:sz="0" w:space="0" w:color="auto"/>
        <w:bottom w:val="none" w:sz="0" w:space="0" w:color="auto"/>
        <w:right w:val="none" w:sz="0" w:space="0" w:color="auto"/>
      </w:divBdr>
    </w:div>
    <w:div w:id="1631092296">
      <w:bodyDiv w:val="1"/>
      <w:marLeft w:val="0"/>
      <w:marRight w:val="0"/>
      <w:marTop w:val="0"/>
      <w:marBottom w:val="0"/>
      <w:divBdr>
        <w:top w:val="none" w:sz="0" w:space="0" w:color="auto"/>
        <w:left w:val="none" w:sz="0" w:space="0" w:color="auto"/>
        <w:bottom w:val="none" w:sz="0" w:space="0" w:color="auto"/>
        <w:right w:val="none" w:sz="0" w:space="0" w:color="auto"/>
      </w:divBdr>
    </w:div>
    <w:div w:id="1661619664">
      <w:bodyDiv w:val="1"/>
      <w:marLeft w:val="0"/>
      <w:marRight w:val="0"/>
      <w:marTop w:val="0"/>
      <w:marBottom w:val="0"/>
      <w:divBdr>
        <w:top w:val="none" w:sz="0" w:space="0" w:color="auto"/>
        <w:left w:val="none" w:sz="0" w:space="0" w:color="auto"/>
        <w:bottom w:val="none" w:sz="0" w:space="0" w:color="auto"/>
        <w:right w:val="none" w:sz="0" w:space="0" w:color="auto"/>
      </w:divBdr>
    </w:div>
    <w:div w:id="1689411616">
      <w:bodyDiv w:val="1"/>
      <w:marLeft w:val="0"/>
      <w:marRight w:val="0"/>
      <w:marTop w:val="0"/>
      <w:marBottom w:val="0"/>
      <w:divBdr>
        <w:top w:val="none" w:sz="0" w:space="0" w:color="auto"/>
        <w:left w:val="none" w:sz="0" w:space="0" w:color="auto"/>
        <w:bottom w:val="none" w:sz="0" w:space="0" w:color="auto"/>
        <w:right w:val="none" w:sz="0" w:space="0" w:color="auto"/>
      </w:divBdr>
    </w:div>
    <w:div w:id="1702782510">
      <w:bodyDiv w:val="1"/>
      <w:marLeft w:val="0"/>
      <w:marRight w:val="0"/>
      <w:marTop w:val="0"/>
      <w:marBottom w:val="0"/>
      <w:divBdr>
        <w:top w:val="none" w:sz="0" w:space="0" w:color="auto"/>
        <w:left w:val="none" w:sz="0" w:space="0" w:color="auto"/>
        <w:bottom w:val="none" w:sz="0" w:space="0" w:color="auto"/>
        <w:right w:val="none" w:sz="0" w:space="0" w:color="auto"/>
      </w:divBdr>
    </w:div>
    <w:div w:id="1722169482">
      <w:bodyDiv w:val="1"/>
      <w:marLeft w:val="0"/>
      <w:marRight w:val="0"/>
      <w:marTop w:val="0"/>
      <w:marBottom w:val="0"/>
      <w:divBdr>
        <w:top w:val="none" w:sz="0" w:space="0" w:color="auto"/>
        <w:left w:val="none" w:sz="0" w:space="0" w:color="auto"/>
        <w:bottom w:val="none" w:sz="0" w:space="0" w:color="auto"/>
        <w:right w:val="none" w:sz="0" w:space="0" w:color="auto"/>
      </w:divBdr>
    </w:div>
    <w:div w:id="1763183151">
      <w:bodyDiv w:val="1"/>
      <w:marLeft w:val="0"/>
      <w:marRight w:val="0"/>
      <w:marTop w:val="0"/>
      <w:marBottom w:val="0"/>
      <w:divBdr>
        <w:top w:val="none" w:sz="0" w:space="0" w:color="auto"/>
        <w:left w:val="none" w:sz="0" w:space="0" w:color="auto"/>
        <w:bottom w:val="none" w:sz="0" w:space="0" w:color="auto"/>
        <w:right w:val="none" w:sz="0" w:space="0" w:color="auto"/>
      </w:divBdr>
    </w:div>
    <w:div w:id="1818960032">
      <w:bodyDiv w:val="1"/>
      <w:marLeft w:val="0"/>
      <w:marRight w:val="0"/>
      <w:marTop w:val="0"/>
      <w:marBottom w:val="0"/>
      <w:divBdr>
        <w:top w:val="none" w:sz="0" w:space="0" w:color="auto"/>
        <w:left w:val="none" w:sz="0" w:space="0" w:color="auto"/>
        <w:bottom w:val="none" w:sz="0" w:space="0" w:color="auto"/>
        <w:right w:val="none" w:sz="0" w:space="0" w:color="auto"/>
      </w:divBdr>
    </w:div>
    <w:div w:id="1870725440">
      <w:bodyDiv w:val="1"/>
      <w:marLeft w:val="0"/>
      <w:marRight w:val="0"/>
      <w:marTop w:val="0"/>
      <w:marBottom w:val="0"/>
      <w:divBdr>
        <w:top w:val="none" w:sz="0" w:space="0" w:color="auto"/>
        <w:left w:val="none" w:sz="0" w:space="0" w:color="auto"/>
        <w:bottom w:val="none" w:sz="0" w:space="0" w:color="auto"/>
        <w:right w:val="none" w:sz="0" w:space="0" w:color="auto"/>
      </w:divBdr>
    </w:div>
    <w:div w:id="1873877655">
      <w:bodyDiv w:val="1"/>
      <w:marLeft w:val="0"/>
      <w:marRight w:val="0"/>
      <w:marTop w:val="0"/>
      <w:marBottom w:val="0"/>
      <w:divBdr>
        <w:top w:val="none" w:sz="0" w:space="0" w:color="auto"/>
        <w:left w:val="none" w:sz="0" w:space="0" w:color="auto"/>
        <w:bottom w:val="none" w:sz="0" w:space="0" w:color="auto"/>
        <w:right w:val="none" w:sz="0" w:space="0" w:color="auto"/>
      </w:divBdr>
    </w:div>
    <w:div w:id="1874609467">
      <w:bodyDiv w:val="1"/>
      <w:marLeft w:val="0"/>
      <w:marRight w:val="0"/>
      <w:marTop w:val="0"/>
      <w:marBottom w:val="0"/>
      <w:divBdr>
        <w:top w:val="none" w:sz="0" w:space="0" w:color="auto"/>
        <w:left w:val="none" w:sz="0" w:space="0" w:color="auto"/>
        <w:bottom w:val="none" w:sz="0" w:space="0" w:color="auto"/>
        <w:right w:val="none" w:sz="0" w:space="0" w:color="auto"/>
      </w:divBdr>
    </w:div>
    <w:div w:id="1876304908">
      <w:bodyDiv w:val="1"/>
      <w:marLeft w:val="0"/>
      <w:marRight w:val="0"/>
      <w:marTop w:val="0"/>
      <w:marBottom w:val="0"/>
      <w:divBdr>
        <w:top w:val="none" w:sz="0" w:space="0" w:color="auto"/>
        <w:left w:val="none" w:sz="0" w:space="0" w:color="auto"/>
        <w:bottom w:val="none" w:sz="0" w:space="0" w:color="auto"/>
        <w:right w:val="none" w:sz="0" w:space="0" w:color="auto"/>
      </w:divBdr>
    </w:div>
    <w:div w:id="1902060626">
      <w:bodyDiv w:val="1"/>
      <w:marLeft w:val="0"/>
      <w:marRight w:val="0"/>
      <w:marTop w:val="0"/>
      <w:marBottom w:val="0"/>
      <w:divBdr>
        <w:top w:val="none" w:sz="0" w:space="0" w:color="auto"/>
        <w:left w:val="none" w:sz="0" w:space="0" w:color="auto"/>
        <w:bottom w:val="none" w:sz="0" w:space="0" w:color="auto"/>
        <w:right w:val="none" w:sz="0" w:space="0" w:color="auto"/>
      </w:divBdr>
    </w:div>
    <w:div w:id="1913352310">
      <w:bodyDiv w:val="1"/>
      <w:marLeft w:val="0"/>
      <w:marRight w:val="0"/>
      <w:marTop w:val="0"/>
      <w:marBottom w:val="0"/>
      <w:divBdr>
        <w:top w:val="none" w:sz="0" w:space="0" w:color="auto"/>
        <w:left w:val="none" w:sz="0" w:space="0" w:color="auto"/>
        <w:bottom w:val="none" w:sz="0" w:space="0" w:color="auto"/>
        <w:right w:val="none" w:sz="0" w:space="0" w:color="auto"/>
      </w:divBdr>
    </w:div>
    <w:div w:id="1927305832">
      <w:bodyDiv w:val="1"/>
      <w:marLeft w:val="0"/>
      <w:marRight w:val="0"/>
      <w:marTop w:val="0"/>
      <w:marBottom w:val="0"/>
      <w:divBdr>
        <w:top w:val="none" w:sz="0" w:space="0" w:color="auto"/>
        <w:left w:val="none" w:sz="0" w:space="0" w:color="auto"/>
        <w:bottom w:val="none" w:sz="0" w:space="0" w:color="auto"/>
        <w:right w:val="none" w:sz="0" w:space="0" w:color="auto"/>
      </w:divBdr>
    </w:div>
    <w:div w:id="1938100587">
      <w:bodyDiv w:val="1"/>
      <w:marLeft w:val="0"/>
      <w:marRight w:val="0"/>
      <w:marTop w:val="0"/>
      <w:marBottom w:val="0"/>
      <w:divBdr>
        <w:top w:val="none" w:sz="0" w:space="0" w:color="auto"/>
        <w:left w:val="none" w:sz="0" w:space="0" w:color="auto"/>
        <w:bottom w:val="none" w:sz="0" w:space="0" w:color="auto"/>
        <w:right w:val="none" w:sz="0" w:space="0" w:color="auto"/>
      </w:divBdr>
    </w:div>
    <w:div w:id="1958946631">
      <w:bodyDiv w:val="1"/>
      <w:marLeft w:val="0"/>
      <w:marRight w:val="0"/>
      <w:marTop w:val="0"/>
      <w:marBottom w:val="0"/>
      <w:divBdr>
        <w:top w:val="none" w:sz="0" w:space="0" w:color="auto"/>
        <w:left w:val="none" w:sz="0" w:space="0" w:color="auto"/>
        <w:bottom w:val="none" w:sz="0" w:space="0" w:color="auto"/>
        <w:right w:val="none" w:sz="0" w:space="0" w:color="auto"/>
      </w:divBdr>
    </w:div>
    <w:div w:id="1982229279">
      <w:bodyDiv w:val="1"/>
      <w:marLeft w:val="0"/>
      <w:marRight w:val="0"/>
      <w:marTop w:val="0"/>
      <w:marBottom w:val="0"/>
      <w:divBdr>
        <w:top w:val="none" w:sz="0" w:space="0" w:color="auto"/>
        <w:left w:val="none" w:sz="0" w:space="0" w:color="auto"/>
        <w:bottom w:val="none" w:sz="0" w:space="0" w:color="auto"/>
        <w:right w:val="none" w:sz="0" w:space="0" w:color="auto"/>
      </w:divBdr>
    </w:div>
    <w:div w:id="1995792484">
      <w:bodyDiv w:val="1"/>
      <w:marLeft w:val="0"/>
      <w:marRight w:val="0"/>
      <w:marTop w:val="0"/>
      <w:marBottom w:val="0"/>
      <w:divBdr>
        <w:top w:val="none" w:sz="0" w:space="0" w:color="auto"/>
        <w:left w:val="none" w:sz="0" w:space="0" w:color="auto"/>
        <w:bottom w:val="none" w:sz="0" w:space="0" w:color="auto"/>
        <w:right w:val="none" w:sz="0" w:space="0" w:color="auto"/>
      </w:divBdr>
    </w:div>
    <w:div w:id="2047020668">
      <w:bodyDiv w:val="1"/>
      <w:marLeft w:val="0"/>
      <w:marRight w:val="0"/>
      <w:marTop w:val="0"/>
      <w:marBottom w:val="0"/>
      <w:divBdr>
        <w:top w:val="none" w:sz="0" w:space="0" w:color="auto"/>
        <w:left w:val="none" w:sz="0" w:space="0" w:color="auto"/>
        <w:bottom w:val="none" w:sz="0" w:space="0" w:color="auto"/>
        <w:right w:val="none" w:sz="0" w:space="0" w:color="auto"/>
      </w:divBdr>
    </w:div>
    <w:div w:id="2076004695">
      <w:bodyDiv w:val="1"/>
      <w:marLeft w:val="0"/>
      <w:marRight w:val="0"/>
      <w:marTop w:val="0"/>
      <w:marBottom w:val="0"/>
      <w:divBdr>
        <w:top w:val="none" w:sz="0" w:space="0" w:color="auto"/>
        <w:left w:val="none" w:sz="0" w:space="0" w:color="auto"/>
        <w:bottom w:val="none" w:sz="0" w:space="0" w:color="auto"/>
        <w:right w:val="none" w:sz="0" w:space="0" w:color="auto"/>
      </w:divBdr>
    </w:div>
    <w:div w:id="211111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iso.org/standard/27001"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hyperlink" Target="https://www.finra.org/rules-guidanc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dpr.eu/"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iso.org/standard/27001"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iexcloud.io/" TargetMode="External"/><Relationship Id="rId3" Type="http://schemas.openxmlformats.org/officeDocument/2006/relationships/hyperlink" Target="https://www.alphavantage.co/" TargetMode="External"/><Relationship Id="rId7" Type="http://schemas.openxmlformats.org/officeDocument/2006/relationships/hyperlink" Target="https://www.google.com/finance/" TargetMode="External"/><Relationship Id="rId12" Type="http://schemas.openxmlformats.org/officeDocument/2006/relationships/hyperlink" Target="https://dev.azure.com/ms0205y/COMP1682%20Final%20Year%20Project" TargetMode="External"/><Relationship Id="rId2" Type="http://schemas.openxmlformats.org/officeDocument/2006/relationships/hyperlink" Target="https://github.com/keras-team/keras/blob/master/examples/imdb_lstm.py" TargetMode="External"/><Relationship Id="rId1" Type="http://schemas.openxmlformats.org/officeDocument/2006/relationships/hyperlink" Target="https://github.com/ProsusAI/finBERT" TargetMode="External"/><Relationship Id="rId6" Type="http://schemas.openxmlformats.org/officeDocument/2006/relationships/hyperlink" Target="https://newsapi.org/docs/get-started" TargetMode="External"/><Relationship Id="rId11" Type="http://schemas.openxmlformats.org/officeDocument/2006/relationships/hyperlink" Target="https://codemax.app/snippet/developing-a-real-time-dashboard-with-plotly-and-flask-in-python/" TargetMode="External"/><Relationship Id="rId5" Type="http://schemas.openxmlformats.org/officeDocument/2006/relationships/hyperlink" Target="https://github.com/Zdong104/FNSPID_Financial_News_Dataset" TargetMode="External"/><Relationship Id="rId10" Type="http://schemas.openxmlformats.org/officeDocument/2006/relationships/hyperlink" Target="https://github.com/microsoft/MarS/" TargetMode="External"/><Relationship Id="rId4" Type="http://schemas.openxmlformats.org/officeDocument/2006/relationships/hyperlink" Target="https://developer.x.com/en/docs/x-api" TargetMode="External"/><Relationship Id="rId9" Type="http://schemas.openxmlformats.org/officeDocument/2006/relationships/hyperlink" Target="https://github.com/CFMTech/Deep-RL-for-Portfolio-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Por14</b:Tag>
    <b:SourceType>JournalArticle</b:SourceType>
    <b:Guid>{B31F44AE-49E2-406E-9E37-D081C320404B}</b:Guid>
    <b:Author>
      <b:Author>
        <b:NameList>
          <b:Person>
            <b:Last>Portocarrero</b:Last>
            <b:First>J.</b:First>
            <b:Middle>M.</b:Middle>
          </b:Person>
          <b:Person>
            <b:Last>Delicato</b:Last>
            <b:First>F.</b:First>
            <b:Middle>C.</b:Middle>
          </b:Person>
          <b:Person>
            <b:Last>Pires</b:Last>
            <b:First>P.</b:First>
            <b:Middle>F.</b:Middle>
          </b:Person>
          <b:Person>
            <b:Last>Gámez</b:Last>
            <b:First>N.</b:First>
          </b:Person>
          <b:Person>
            <b:Last>Fuentes</b:Last>
            <b:First>L.</b:First>
          </b:Person>
          <b:Person>
            <b:Last>Ludovino</b:Last>
            <b:First>D.</b:First>
          </b:Person>
          <b:Person>
            <b:Last>Ferreira</b:Last>
            <b:First>P.</b:First>
          </b:Person>
        </b:NameList>
      </b:Author>
    </b:Author>
    <b:Title>Autonomic Wireless Sensor Networks: A Systematic Literature Review</b:Title>
    <b:JournalName> Journal of Sensors</b:JournalName>
    <b:Year>2014</b:Year>
    <b:RefOrder>1</b:RefOrder>
  </b:Source>
  <b:Source>
    <b:Tag>Rud07</b:Tag>
    <b:SourceType>Book</b:SourceType>
    <b:Guid>{9B14E680-C047-4A07-9EDC-750035C5BE16}</b:Guid>
    <b:Author>
      <b:Author>
        <b:NameList>
          <b:Person>
            <b:Last>Rudestam</b:Last>
            <b:First>K.</b:First>
            <b:Middle>E.</b:Middle>
          </b:Person>
          <b:Person>
            <b:Last>Newton</b:Last>
            <b:First>R.</b:First>
            <b:Middle>R.</b:Middle>
          </b:Person>
        </b:NameList>
      </b:Author>
    </b:Author>
    <b:Title>Surviving Your Dissertation: A Comprehensive Guide to Content and Process</b:Title>
    <b:Year>2007</b:Year>
    <b:Publisher>SAGE</b:Publisher>
    <b:Edition>3rd</b:Edition>
    <b:RefOrder>2</b:RefOrder>
  </b:Source>
  <b:Source>
    <b:Tag>Šil15</b:Tag>
    <b:SourceType>JournalArticle</b:SourceType>
    <b:Guid>{F024D567-2E80-42C4-BB9D-A7FA467BDB40}</b:Guid>
    <b:Title>Towards implementing a framework for modeling software requirements in MagicDraw UML</b:Title>
    <b:Year>2015</b:Year>
    <b:Author>
      <b:Author>
        <b:NameList>
          <b:Person>
            <b:Last>Šilingas</b:Last>
            <b:First>D.</b:First>
          </b:Person>
          <b:Person>
            <b:Last>Butleris</b:Last>
            <b:First>R.</b:First>
          </b:Person>
        </b:NameList>
      </b:Author>
    </b:Author>
    <b:JournalName>Information Technology and Control</b:JournalName>
    <b:Volume>38</b:Volume>
    <b:Issue>2</b:Issue>
    <b:RefOrder>3</b:RefOrder>
  </b:Source>
  <b:Source>
    <b:Tag>Day13</b:Tag>
    <b:SourceType>Book</b:SourceType>
    <b:Guid>{06A0B15C-BEF6-48C8-B065-A36AC1E29B3A}</b:Guid>
    <b:Author>
      <b:Author>
        <b:NameList>
          <b:Person>
            <b:Last>Day</b:Last>
            <b:First>T.</b:First>
          </b:Person>
        </b:NameList>
      </b:Author>
    </b:Author>
    <b:Title>Success in Academic Writing</b:Title>
    <b:Year>2013</b:Year>
    <b:Publisher>Palgrave</b:Publisher>
    <b:RefOrder>4</b:RefOrder>
  </b:Source>
</b:Sources>
</file>

<file path=customXml/itemProps1.xml><?xml version="1.0" encoding="utf-8"?>
<ds:datastoreItem xmlns:ds="http://schemas.openxmlformats.org/officeDocument/2006/customXml" ds:itemID="{8D98DD4C-8F45-EF45-A2BD-84F8AF9AC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6521</TotalTime>
  <Pages>12</Pages>
  <Words>5162</Words>
  <Characters>29424</Characters>
  <Application>Microsoft Office Word</Application>
  <DocSecurity>0</DocSecurity>
  <Lines>245</Lines>
  <Paragraphs>69</Paragraphs>
  <ScaleCrop>false</ScaleCrop>
  <Company/>
  <LinksUpToDate>false</LinksUpToDate>
  <CharactersWithSpaces>34517</CharactersWithSpaces>
  <SharedDoc>false</SharedDoc>
  <HLinks>
    <vt:vector size="96" baseType="variant">
      <vt:variant>
        <vt:i4>5046284</vt:i4>
      </vt:variant>
      <vt:variant>
        <vt:i4>9</vt:i4>
      </vt:variant>
      <vt:variant>
        <vt:i4>0</vt:i4>
      </vt:variant>
      <vt:variant>
        <vt:i4>5</vt:i4>
      </vt:variant>
      <vt:variant>
        <vt:lpwstr>https://gdpr.eu/</vt:lpwstr>
      </vt:variant>
      <vt:variant>
        <vt:lpwstr/>
      </vt:variant>
      <vt:variant>
        <vt:i4>6553698</vt:i4>
      </vt:variant>
      <vt:variant>
        <vt:i4>6</vt:i4>
      </vt:variant>
      <vt:variant>
        <vt:i4>0</vt:i4>
      </vt:variant>
      <vt:variant>
        <vt:i4>5</vt:i4>
      </vt:variant>
      <vt:variant>
        <vt:lpwstr>https://www.iso.org/standard/27001</vt:lpwstr>
      </vt:variant>
      <vt:variant>
        <vt:lpwstr/>
      </vt:variant>
      <vt:variant>
        <vt:i4>6553698</vt:i4>
      </vt:variant>
      <vt:variant>
        <vt:i4>3</vt:i4>
      </vt:variant>
      <vt:variant>
        <vt:i4>0</vt:i4>
      </vt:variant>
      <vt:variant>
        <vt:i4>5</vt:i4>
      </vt:variant>
      <vt:variant>
        <vt:lpwstr>https://www.iso.org/standard/27001</vt:lpwstr>
      </vt:variant>
      <vt:variant>
        <vt:lpwstr/>
      </vt:variant>
      <vt:variant>
        <vt:i4>458816</vt:i4>
      </vt:variant>
      <vt:variant>
        <vt:i4>0</vt:i4>
      </vt:variant>
      <vt:variant>
        <vt:i4>0</vt:i4>
      </vt:variant>
      <vt:variant>
        <vt:i4>5</vt:i4>
      </vt:variant>
      <vt:variant>
        <vt:lpwstr>https://www.finra.org/rules-guidance</vt:lpwstr>
      </vt:variant>
      <vt:variant>
        <vt:lpwstr/>
      </vt:variant>
      <vt:variant>
        <vt:i4>5963867</vt:i4>
      </vt:variant>
      <vt:variant>
        <vt:i4>33</vt:i4>
      </vt:variant>
      <vt:variant>
        <vt:i4>0</vt:i4>
      </vt:variant>
      <vt:variant>
        <vt:i4>5</vt:i4>
      </vt:variant>
      <vt:variant>
        <vt:lpwstr>https://dev.azure.com/ms0205y/COMP1682 Final Year Project</vt:lpwstr>
      </vt:variant>
      <vt:variant>
        <vt:lpwstr/>
      </vt:variant>
      <vt:variant>
        <vt:i4>18</vt:i4>
      </vt:variant>
      <vt:variant>
        <vt:i4>30</vt:i4>
      </vt:variant>
      <vt:variant>
        <vt:i4>0</vt:i4>
      </vt:variant>
      <vt:variant>
        <vt:i4>5</vt:i4>
      </vt:variant>
      <vt:variant>
        <vt:lpwstr>https://codemax.app/snippet/developing-a-real-time-dashboard-with-plotly-and-flask-in-python/</vt:lpwstr>
      </vt:variant>
      <vt:variant>
        <vt:lpwstr/>
      </vt:variant>
      <vt:variant>
        <vt:i4>3539067</vt:i4>
      </vt:variant>
      <vt:variant>
        <vt:i4>27</vt:i4>
      </vt:variant>
      <vt:variant>
        <vt:i4>0</vt:i4>
      </vt:variant>
      <vt:variant>
        <vt:i4>5</vt:i4>
      </vt:variant>
      <vt:variant>
        <vt:lpwstr>https://github.com/microsoft/MarS/</vt:lpwstr>
      </vt:variant>
      <vt:variant>
        <vt:lpwstr/>
      </vt:variant>
      <vt:variant>
        <vt:i4>5963862</vt:i4>
      </vt:variant>
      <vt:variant>
        <vt:i4>24</vt:i4>
      </vt:variant>
      <vt:variant>
        <vt:i4>0</vt:i4>
      </vt:variant>
      <vt:variant>
        <vt:i4>5</vt:i4>
      </vt:variant>
      <vt:variant>
        <vt:lpwstr>https://github.com/CFMTech/Deep-RL-for-Portfolio-Optimization</vt:lpwstr>
      </vt:variant>
      <vt:variant>
        <vt:lpwstr/>
      </vt:variant>
      <vt:variant>
        <vt:i4>5898249</vt:i4>
      </vt:variant>
      <vt:variant>
        <vt:i4>21</vt:i4>
      </vt:variant>
      <vt:variant>
        <vt:i4>0</vt:i4>
      </vt:variant>
      <vt:variant>
        <vt:i4>5</vt:i4>
      </vt:variant>
      <vt:variant>
        <vt:lpwstr>https://iexcloud.io/</vt:lpwstr>
      </vt:variant>
      <vt:variant>
        <vt:lpwstr/>
      </vt:variant>
      <vt:variant>
        <vt:i4>2621473</vt:i4>
      </vt:variant>
      <vt:variant>
        <vt:i4>18</vt:i4>
      </vt:variant>
      <vt:variant>
        <vt:i4>0</vt:i4>
      </vt:variant>
      <vt:variant>
        <vt:i4>5</vt:i4>
      </vt:variant>
      <vt:variant>
        <vt:lpwstr>https://www.google.com/finance/</vt:lpwstr>
      </vt:variant>
      <vt:variant>
        <vt:lpwstr/>
      </vt:variant>
      <vt:variant>
        <vt:i4>589914</vt:i4>
      </vt:variant>
      <vt:variant>
        <vt:i4>15</vt:i4>
      </vt:variant>
      <vt:variant>
        <vt:i4>0</vt:i4>
      </vt:variant>
      <vt:variant>
        <vt:i4>5</vt:i4>
      </vt:variant>
      <vt:variant>
        <vt:lpwstr>https://newsapi.org/docs/get-started</vt:lpwstr>
      </vt:variant>
      <vt:variant>
        <vt:lpwstr/>
      </vt:variant>
      <vt:variant>
        <vt:i4>2818116</vt:i4>
      </vt:variant>
      <vt:variant>
        <vt:i4>12</vt:i4>
      </vt:variant>
      <vt:variant>
        <vt:i4>0</vt:i4>
      </vt:variant>
      <vt:variant>
        <vt:i4>5</vt:i4>
      </vt:variant>
      <vt:variant>
        <vt:lpwstr>https://github.com/Zdong104/FNSPID_Financial_News_Dataset</vt:lpwstr>
      </vt:variant>
      <vt:variant>
        <vt:lpwstr/>
      </vt:variant>
      <vt:variant>
        <vt:i4>4194309</vt:i4>
      </vt:variant>
      <vt:variant>
        <vt:i4>9</vt:i4>
      </vt:variant>
      <vt:variant>
        <vt:i4>0</vt:i4>
      </vt:variant>
      <vt:variant>
        <vt:i4>5</vt:i4>
      </vt:variant>
      <vt:variant>
        <vt:lpwstr>https://developer.x.com/en/docs/x-api</vt:lpwstr>
      </vt:variant>
      <vt:variant>
        <vt:lpwstr/>
      </vt:variant>
      <vt:variant>
        <vt:i4>1835011</vt:i4>
      </vt:variant>
      <vt:variant>
        <vt:i4>6</vt:i4>
      </vt:variant>
      <vt:variant>
        <vt:i4>0</vt:i4>
      </vt:variant>
      <vt:variant>
        <vt:i4>5</vt:i4>
      </vt:variant>
      <vt:variant>
        <vt:lpwstr>https://www.alphavantage.co/</vt:lpwstr>
      </vt:variant>
      <vt:variant>
        <vt:lpwstr/>
      </vt:variant>
      <vt:variant>
        <vt:i4>7012417</vt:i4>
      </vt:variant>
      <vt:variant>
        <vt:i4>3</vt:i4>
      </vt:variant>
      <vt:variant>
        <vt:i4>0</vt:i4>
      </vt:variant>
      <vt:variant>
        <vt:i4>5</vt:i4>
      </vt:variant>
      <vt:variant>
        <vt:lpwstr>https://github.com/keras-team/keras/blob/master/examples/imdb_lstm.py</vt:lpwstr>
      </vt:variant>
      <vt:variant>
        <vt:lpwstr/>
      </vt:variant>
      <vt:variant>
        <vt:i4>2162750</vt:i4>
      </vt:variant>
      <vt:variant>
        <vt:i4>0</vt:i4>
      </vt:variant>
      <vt:variant>
        <vt:i4>0</vt:i4>
      </vt:variant>
      <vt:variant>
        <vt:i4>5</vt:i4>
      </vt:variant>
      <vt:variant>
        <vt:lpwstr>https://github.com/ProsusAI/finBERT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Sadiq Warsi</dc:creator>
  <cp:keywords/>
  <dc:description/>
  <cp:lastModifiedBy>Sadiq .</cp:lastModifiedBy>
  <cp:revision>513</cp:revision>
  <dcterms:created xsi:type="dcterms:W3CDTF">2024-11-13T15:23:00Z</dcterms:created>
  <dcterms:modified xsi:type="dcterms:W3CDTF">2025-02-01T21:09:00Z</dcterms:modified>
</cp:coreProperties>
</file>