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370C" w14:textId="00592D06" w:rsidR="00FC6749" w:rsidRPr="00FC6749" w:rsidRDefault="00FC6749" w:rsidP="00B90838">
      <w:pPr>
        <w:spacing w:line="240" w:lineRule="auto"/>
        <w:jc w:val="both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FC6749">
        <w:rPr>
          <w:rFonts w:ascii="Times New Roman" w:hAnsi="Times New Roman" w:cs="Times New Roman" w:hint="eastAsia"/>
          <w:b/>
          <w:bCs/>
          <w:sz w:val="32"/>
          <w:szCs w:val="32"/>
        </w:rPr>
        <w:t>SCSM2.5D</w:t>
      </w:r>
      <w:r w:rsidR="002B4DE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Manual</w:t>
      </w:r>
    </w:p>
    <w:p w14:paraId="2FE08447" w14:textId="7164A013" w:rsidR="00CA5F42" w:rsidRDefault="00771915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101AD2">
        <w:rPr>
          <w:rFonts w:ascii="Times New Roman" w:hAnsi="Times New Roman" w:cs="Times New Roman"/>
        </w:rPr>
        <w:t>SCSM2.5D is the 2.5D wave modeling program</w:t>
      </w:r>
      <w:r w:rsidR="00F84D43" w:rsidRPr="00101AD2">
        <w:rPr>
          <w:rFonts w:ascii="Times New Roman" w:hAnsi="Times New Roman" w:cs="Times New Roman"/>
        </w:rPr>
        <w:t xml:space="preserve"> with subdomain Chebyshev spectral </w:t>
      </w:r>
      <w:r w:rsidR="00101AD2" w:rsidRPr="00101AD2">
        <w:rPr>
          <w:rFonts w:ascii="Times New Roman" w:hAnsi="Times New Roman" w:cs="Times New Roman"/>
        </w:rPr>
        <w:t>FDM</w:t>
      </w:r>
      <w:r w:rsidR="00F84D43" w:rsidRPr="00101AD2">
        <w:rPr>
          <w:rFonts w:ascii="Times New Roman" w:hAnsi="Times New Roman" w:cs="Times New Roman"/>
        </w:rPr>
        <w:t>.</w:t>
      </w:r>
      <w:r w:rsidR="00001597">
        <w:rPr>
          <w:rFonts w:ascii="Times New Roman" w:hAnsi="Times New Roman" w:cs="Times New Roman" w:hint="eastAsia"/>
        </w:rPr>
        <w:t xml:space="preserve"> 2.5D modeling generate</w:t>
      </w:r>
      <w:r w:rsidR="004810C7">
        <w:rPr>
          <w:rFonts w:ascii="Times New Roman" w:hAnsi="Times New Roman" w:cs="Times New Roman" w:hint="eastAsia"/>
        </w:rPr>
        <w:t>s</w:t>
      </w:r>
      <w:r w:rsidR="00001597">
        <w:rPr>
          <w:rFonts w:ascii="Times New Roman" w:hAnsi="Times New Roman" w:cs="Times New Roman" w:hint="eastAsia"/>
        </w:rPr>
        <w:t xml:space="preserve"> 3D wavefield in 2D geological model, which is suitable for </w:t>
      </w:r>
      <w:r w:rsidR="005F54E3">
        <w:rPr>
          <w:rFonts w:ascii="Times New Roman" w:hAnsi="Times New Roman" w:cs="Times New Roman" w:hint="eastAsia"/>
        </w:rPr>
        <w:t xml:space="preserve">seismic </w:t>
      </w:r>
      <w:r w:rsidR="00001597">
        <w:rPr>
          <w:rFonts w:ascii="Times New Roman" w:hAnsi="Times New Roman" w:cs="Times New Roman" w:hint="eastAsia"/>
        </w:rPr>
        <w:t>line survey.</w:t>
      </w:r>
      <w:r w:rsidR="00F84D43" w:rsidRPr="00101AD2">
        <w:rPr>
          <w:rFonts w:ascii="Times New Roman" w:hAnsi="Times New Roman" w:cs="Times New Roman"/>
        </w:rPr>
        <w:t xml:space="preserve"> </w:t>
      </w:r>
      <w:proofErr w:type="gramStart"/>
      <w:r w:rsidR="00DD3C5F">
        <w:rPr>
          <w:rFonts w:ascii="Times New Roman" w:hAnsi="Times New Roman" w:cs="Times New Roman" w:hint="eastAsia"/>
        </w:rPr>
        <w:t>Program</w:t>
      </w:r>
      <w:proofErr w:type="gramEnd"/>
      <w:r w:rsidR="00DD3C5F">
        <w:rPr>
          <w:rFonts w:ascii="Times New Roman" w:hAnsi="Times New Roman" w:cs="Times New Roman" w:hint="eastAsia"/>
        </w:rPr>
        <w:t xml:space="preserve"> is made of FORTRAN 90 (</w:t>
      </w:r>
      <w:r w:rsidR="00DD3C5F" w:rsidRPr="00DD3C5F">
        <w:rPr>
          <w:rFonts w:ascii="Times New Roman" w:hAnsi="Times New Roman" w:cs="Times New Roman" w:hint="eastAsia"/>
          <w:color w:val="FF0000"/>
        </w:rPr>
        <w:t>MainOMP.f90, C_</w:t>
      </w:r>
      <w:proofErr w:type="gramStart"/>
      <w:r w:rsidR="00DD3C5F" w:rsidRPr="00DD3C5F">
        <w:rPr>
          <w:rFonts w:ascii="Times New Roman" w:hAnsi="Times New Roman" w:cs="Times New Roman" w:hint="eastAsia"/>
          <w:color w:val="FF0000"/>
        </w:rPr>
        <w:t>DF.f</w:t>
      </w:r>
      <w:proofErr w:type="gramEnd"/>
      <w:r w:rsidR="00DD3C5F" w:rsidRPr="00DD3C5F">
        <w:rPr>
          <w:rFonts w:ascii="Times New Roman" w:hAnsi="Times New Roman" w:cs="Times New Roman" w:hint="eastAsia"/>
          <w:color w:val="FF0000"/>
        </w:rPr>
        <w:t>90</w:t>
      </w:r>
      <w:r w:rsidR="00DD3C5F">
        <w:rPr>
          <w:rFonts w:ascii="Times New Roman" w:hAnsi="Times New Roman" w:cs="Times New Roman" w:hint="eastAsia"/>
        </w:rPr>
        <w:t xml:space="preserve">, Gauss_Quad.f90, Grid_Model.f90, interp.f90, MATRIX_YYXZ.f90, MS_DF.f90, Viscoelastic.f90, Viscoelastic2.f90). </w:t>
      </w:r>
      <w:r w:rsidR="00954872">
        <w:rPr>
          <w:rFonts w:ascii="Times New Roman" w:hAnsi="Times New Roman" w:cs="Times New Roman" w:hint="eastAsia"/>
        </w:rPr>
        <w:t>Replacing MainOMP.f90 with MainMPIOMP.f90</w:t>
      </w:r>
      <w:r w:rsidR="00E43D24">
        <w:rPr>
          <w:rFonts w:ascii="Times New Roman" w:hAnsi="Times New Roman" w:cs="Times New Roman" w:hint="eastAsia"/>
        </w:rPr>
        <w:t xml:space="preserve"> </w:t>
      </w:r>
      <w:r w:rsidR="00954872">
        <w:rPr>
          <w:rFonts w:ascii="Times New Roman" w:hAnsi="Times New Roman" w:cs="Times New Roman" w:hint="eastAsia"/>
        </w:rPr>
        <w:t>become</w:t>
      </w:r>
      <w:r w:rsidR="00A36553">
        <w:rPr>
          <w:rFonts w:ascii="Times New Roman" w:hAnsi="Times New Roman" w:cs="Times New Roman" w:hint="eastAsia"/>
        </w:rPr>
        <w:t>s</w:t>
      </w:r>
      <w:r w:rsidR="00954872">
        <w:rPr>
          <w:rFonts w:ascii="Times New Roman" w:hAnsi="Times New Roman" w:cs="Times New Roman" w:hint="eastAsia"/>
        </w:rPr>
        <w:t xml:space="preserve"> </w:t>
      </w:r>
      <w:r w:rsidR="00E43D24">
        <w:rPr>
          <w:rFonts w:ascii="Times New Roman" w:hAnsi="Times New Roman" w:cs="Times New Roman" w:hint="eastAsia"/>
        </w:rPr>
        <w:t xml:space="preserve">MPI/OpenMP version for </w:t>
      </w:r>
      <w:proofErr w:type="gramStart"/>
      <w:r w:rsidR="00E43D24">
        <w:rPr>
          <w:rFonts w:ascii="Times New Roman" w:hAnsi="Times New Roman" w:cs="Times New Roman" w:hint="eastAsia"/>
        </w:rPr>
        <w:t>fully-parallel</w:t>
      </w:r>
      <w:proofErr w:type="gramEnd"/>
      <w:r w:rsidR="00E43D24">
        <w:rPr>
          <w:rFonts w:ascii="Times New Roman" w:hAnsi="Times New Roman" w:cs="Times New Roman" w:hint="eastAsia"/>
        </w:rPr>
        <w:t xml:space="preserve"> computation</w:t>
      </w:r>
      <w:r w:rsidR="00954872">
        <w:rPr>
          <w:rFonts w:ascii="Times New Roman" w:hAnsi="Times New Roman" w:cs="Times New Roman" w:hint="eastAsia"/>
        </w:rPr>
        <w:t xml:space="preserve"> (employing cores same number of wavenumber sampling, and computation time become less than 1.5 times of 2D modeling runtime)</w:t>
      </w:r>
      <w:r w:rsidR="00E43D24">
        <w:rPr>
          <w:rFonts w:ascii="Times New Roman" w:hAnsi="Times New Roman" w:cs="Times New Roman" w:hint="eastAsia"/>
        </w:rPr>
        <w:t>.</w:t>
      </w:r>
    </w:p>
    <w:p w14:paraId="3332060F" w14:textId="77777777" w:rsidR="00DD3C5F" w:rsidRPr="00101AD2" w:rsidRDefault="00DD3C5F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1EEDEF5B" w14:textId="53FF2BA7" w:rsidR="00101AD2" w:rsidRPr="001D4318" w:rsidRDefault="00101AD2" w:rsidP="00B908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4318">
        <w:rPr>
          <w:rFonts w:ascii="Times New Roman" w:hAnsi="Times New Roman" w:cs="Times New Roman"/>
          <w:sz w:val="32"/>
          <w:szCs w:val="32"/>
        </w:rPr>
        <w:t xml:space="preserve">Input </w:t>
      </w:r>
      <w:proofErr w:type="gramStart"/>
      <w:r w:rsidRPr="001D4318">
        <w:rPr>
          <w:rFonts w:ascii="Times New Roman" w:hAnsi="Times New Roman" w:cs="Times New Roman"/>
          <w:sz w:val="32"/>
          <w:szCs w:val="32"/>
        </w:rPr>
        <w:t>data</w:t>
      </w:r>
      <w:proofErr w:type="gramEnd"/>
    </w:p>
    <w:p w14:paraId="03F7FBDB" w14:textId="1D2A280F" w:rsidR="00101AD2" w:rsidRPr="001D4318" w:rsidRDefault="001D4318" w:rsidP="00B90838">
      <w:pPr>
        <w:spacing w:line="24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1.1 </w:t>
      </w:r>
      <w:r w:rsidR="00101AD2" w:rsidRPr="001D4318">
        <w:rPr>
          <w:rFonts w:ascii="Times New Roman" w:hAnsi="Times New Roman" w:cs="Times New Roman"/>
          <w:color w:val="FF0000"/>
          <w:sz w:val="28"/>
          <w:szCs w:val="28"/>
        </w:rPr>
        <w:t>2.5Dseis_SCSM.inp</w:t>
      </w:r>
    </w:p>
    <w:p w14:paraId="67CA1C62" w14:textId="1DAC459D" w:rsidR="005A1C7A" w:rsidRPr="00101AD2" w:rsidRDefault="005A1C7A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A1C7A">
        <w:rPr>
          <w:rFonts w:ascii="Times New Roman" w:hAnsi="Times New Roman" w:cs="Times New Roman"/>
          <w:color w:val="FF0000"/>
        </w:rPr>
        <w:t>MODD</w:t>
      </w:r>
      <w:r w:rsidRPr="005A1C7A">
        <w:rPr>
          <w:rFonts w:ascii="Times New Roman" w:hAnsi="Times New Roman" w:cs="Times New Roman"/>
          <w:color w:val="FF0000"/>
        </w:rPr>
        <w:tab/>
        <w:t>NT</w:t>
      </w:r>
      <w:r w:rsidRPr="005A1C7A">
        <w:rPr>
          <w:rFonts w:ascii="Times New Roman" w:hAnsi="Times New Roman" w:cs="Times New Roman"/>
          <w:color w:val="FF0000"/>
        </w:rPr>
        <w:tab/>
        <w:t>Source:</w:t>
      </w:r>
      <w:r w:rsidRPr="005A1C7A">
        <w:rPr>
          <w:rFonts w:ascii="Times New Roman" w:hAnsi="Times New Roman" w:cs="Times New Roman"/>
          <w:color w:val="FF0000"/>
        </w:rPr>
        <w:tab/>
        <w:t>f0</w:t>
      </w:r>
      <w:r w:rsidRPr="005A1C7A">
        <w:rPr>
          <w:rFonts w:ascii="Times New Roman" w:hAnsi="Times New Roman" w:cs="Times New Roman"/>
          <w:color w:val="FF0000"/>
        </w:rPr>
        <w:tab/>
        <w:t>t0</w:t>
      </w:r>
    </w:p>
    <w:p w14:paraId="6F6EC8F2" w14:textId="48863EFF" w:rsidR="00101AD2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MODD: 2D</w:t>
      </w:r>
      <w:r w:rsidR="005C59FC">
        <w:rPr>
          <w:rFonts w:ascii="Times New Roman" w:hAnsi="Times New Roman" w:cs="Times New Roman" w:hint="eastAsia"/>
        </w:rPr>
        <w:t xml:space="preserve"> (0)</w:t>
      </w:r>
      <w:r>
        <w:rPr>
          <w:rFonts w:ascii="Times New Roman" w:hAnsi="Times New Roman" w:cs="Times New Roman" w:hint="eastAsia"/>
        </w:rPr>
        <w:t xml:space="preserve"> or 2.5D</w:t>
      </w:r>
      <w:r w:rsidR="005C59FC">
        <w:rPr>
          <w:rFonts w:ascii="Times New Roman" w:hAnsi="Times New Roman" w:cs="Times New Roman" w:hint="eastAsia"/>
        </w:rPr>
        <w:t xml:space="preserve"> (1)</w:t>
      </w:r>
    </w:p>
    <w:p w14:paraId="56C3AEE1" w14:textId="1762771D" w:rsidR="005C59FC" w:rsidRDefault="005C59FC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5C59FC">
        <w:rPr>
          <w:rFonts w:ascii="Times New Roman" w:hAnsi="Times New Roman" w:cs="Times New Roman"/>
          <w:noProof/>
        </w:rPr>
        <w:drawing>
          <wp:inline distT="0" distB="0" distL="0" distR="0" wp14:anchorId="37804284" wp14:editId="4E849785">
            <wp:extent cx="5315692" cy="885949"/>
            <wp:effectExtent l="0" t="0" r="0" b="9525"/>
            <wp:docPr id="132844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20D7" w14:textId="06208F30" w:rsidR="005C59FC" w:rsidRDefault="005C59FC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MainOMP.f90, Line 611, You can determine the number of </w:t>
      </w:r>
      <w:proofErr w:type="gramStart"/>
      <w:r>
        <w:rPr>
          <w:rFonts w:ascii="Times New Roman" w:hAnsi="Times New Roman" w:cs="Times New Roman" w:hint="eastAsia"/>
        </w:rPr>
        <w:t>core</w:t>
      </w:r>
      <w:proofErr w:type="gramEnd"/>
      <w:r>
        <w:rPr>
          <w:rFonts w:ascii="Times New Roman" w:hAnsi="Times New Roman" w:cs="Times New Roman" w:hint="eastAsia"/>
        </w:rPr>
        <w:t xml:space="preserve"> for 2.5D modeling.</w:t>
      </w:r>
    </w:p>
    <w:p w14:paraId="732387B2" w14:textId="77777777" w:rsidR="00563C6E" w:rsidRDefault="00563C6E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4012A439" w14:textId="2632EA3D" w:rsidR="002209D3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NT: Number of time marching steps</w:t>
      </w:r>
    </w:p>
    <w:p w14:paraId="1C173197" w14:textId="31BB0C5A" w:rsidR="002209D3" w:rsidRDefault="002209D3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2209D3">
        <w:rPr>
          <w:rFonts w:ascii="Times New Roman" w:hAnsi="Times New Roman" w:cs="Times New Roman"/>
          <w:noProof/>
        </w:rPr>
        <w:drawing>
          <wp:inline distT="0" distB="0" distL="0" distR="0" wp14:anchorId="6FD5A246" wp14:editId="71BF3F81">
            <wp:extent cx="3296110" cy="895475"/>
            <wp:effectExtent l="0" t="0" r="0" b="0"/>
            <wp:docPr id="95451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DAD" w14:textId="1F547BD3" w:rsidR="002209D3" w:rsidRDefault="002209D3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MainOMP.f90, Line 261, You can determine the time segment</w:t>
      </w:r>
      <w:r w:rsidR="00EB6B0C">
        <w:rPr>
          <w:rFonts w:ascii="Times New Roman" w:hAnsi="Times New Roman" w:cs="Times New Roman" w:hint="eastAsia"/>
        </w:rPr>
        <w:t xml:space="preserve"> (dt)</w:t>
      </w:r>
      <w:r>
        <w:rPr>
          <w:rFonts w:ascii="Times New Roman" w:hAnsi="Times New Roman" w:cs="Times New Roman" w:hint="eastAsia"/>
        </w:rPr>
        <w:t>.</w:t>
      </w:r>
    </w:p>
    <w:p w14:paraId="2ADE0F1B" w14:textId="77777777" w:rsidR="002209D3" w:rsidRDefault="002209D3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E307EFE" w14:textId="7F494564" w:rsidR="00101AD2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0: Source central frequency of Rickers wavelet</w:t>
      </w:r>
    </w:p>
    <w:p w14:paraId="1E0C7917" w14:textId="600EA880" w:rsidR="00101AD2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0: Time delay of source (at least 0.05s recommended and inverse relation with F0)</w:t>
      </w:r>
    </w:p>
    <w:p w14:paraId="73A1BB09" w14:textId="77777777" w:rsidR="005A1C7A" w:rsidRDefault="005A1C7A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7C942145" w14:textId="263FAB77" w:rsidR="00101AD2" w:rsidRPr="005A1C7A" w:rsidRDefault="005A1C7A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A1C7A">
        <w:rPr>
          <w:rFonts w:ascii="Times New Roman" w:hAnsi="Times New Roman" w:cs="Times New Roman"/>
          <w:color w:val="FF0000"/>
        </w:rPr>
        <w:t>DX</w:t>
      </w:r>
      <w:r w:rsidRPr="005A1C7A">
        <w:rPr>
          <w:rFonts w:ascii="Times New Roman" w:hAnsi="Times New Roman" w:cs="Times New Roman"/>
          <w:color w:val="FF0000"/>
        </w:rPr>
        <w:tab/>
        <w:t>DZ</w:t>
      </w:r>
      <w:r w:rsidRPr="005A1C7A">
        <w:rPr>
          <w:rFonts w:ascii="Times New Roman" w:hAnsi="Times New Roman" w:cs="Times New Roman"/>
          <w:color w:val="FF0000"/>
        </w:rPr>
        <w:tab/>
        <w:t>NORDX</w:t>
      </w:r>
      <w:r w:rsidRPr="005A1C7A">
        <w:rPr>
          <w:rFonts w:ascii="Times New Roman" w:hAnsi="Times New Roman" w:cs="Times New Roman"/>
          <w:color w:val="FF0000"/>
        </w:rPr>
        <w:tab/>
        <w:t xml:space="preserve">NORDZ  </w:t>
      </w:r>
    </w:p>
    <w:p w14:paraId="355CA062" w14:textId="55536D47" w:rsidR="00101AD2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DX: Subdomain size of x coordinate</w:t>
      </w:r>
    </w:p>
    <w:p w14:paraId="132D27A0" w14:textId="12620480" w:rsidR="00101AD2" w:rsidRDefault="00101AD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DZ: Subdomain size of z coordinate</w:t>
      </w:r>
    </w:p>
    <w:p w14:paraId="583EFD49" w14:textId="40C39160" w:rsidR="00582AC3" w:rsidRDefault="00582AC3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NORDX: Subdomain points along x coordinate</w:t>
      </w:r>
    </w:p>
    <w:p w14:paraId="66472CE7" w14:textId="21722FBA" w:rsidR="00582AC3" w:rsidRDefault="00582AC3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NORDZ: Subdomain points along z coordinate</w:t>
      </w:r>
    </w:p>
    <w:p w14:paraId="1F81E5D3" w14:textId="77777777" w:rsidR="00582AC3" w:rsidRDefault="00582AC3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449392C7" w14:textId="0A429183" w:rsidR="005A1C7A" w:rsidRPr="005A1C7A" w:rsidRDefault="005A1C7A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A1C7A">
        <w:rPr>
          <w:rFonts w:ascii="Times New Roman" w:hAnsi="Times New Roman" w:cs="Times New Roman"/>
          <w:color w:val="FF0000"/>
        </w:rPr>
        <w:t>INTERFACES DATA</w:t>
      </w:r>
      <w:r w:rsidRPr="005A1C7A">
        <w:rPr>
          <w:rFonts w:ascii="Times New Roman" w:hAnsi="Times New Roman" w:cs="Times New Roman"/>
          <w:color w:val="FF0000"/>
        </w:rPr>
        <w:tab/>
      </w:r>
      <w:r w:rsidRPr="005A1C7A">
        <w:rPr>
          <w:rFonts w:ascii="Times New Roman" w:hAnsi="Times New Roman" w:cs="Times New Roman"/>
          <w:color w:val="FF0000"/>
        </w:rPr>
        <w:tab/>
        <w:t>NFS</w:t>
      </w:r>
    </w:p>
    <w:p w14:paraId="112DE392" w14:textId="0B104761" w:rsidR="00582AC3" w:rsidRDefault="00582AC3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INTERFACES DATA: The first figure is </w:t>
      </w:r>
      <w:proofErr w:type="gramStart"/>
      <w:r>
        <w:rPr>
          <w:rFonts w:ascii="Times New Roman" w:hAnsi="Times New Roman" w:cs="Times New Roman" w:hint="eastAsia"/>
        </w:rPr>
        <w:t>number</w:t>
      </w:r>
      <w:proofErr w:type="gramEnd"/>
      <w:r>
        <w:rPr>
          <w:rFonts w:ascii="Times New Roman" w:hAnsi="Times New Roman" w:cs="Times New Roman" w:hint="eastAsia"/>
        </w:rPr>
        <w:t xml:space="preserve"> of interfaces and second figure is number of points along x-coordinate. </w:t>
      </w:r>
      <w:r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 w:hint="eastAsia"/>
        </w:rPr>
        <w:t xml:space="preserve">, 2 and 41 present single </w:t>
      </w:r>
      <w:proofErr w:type="gramStart"/>
      <w:r>
        <w:rPr>
          <w:rFonts w:ascii="Times New Roman" w:hAnsi="Times New Roman" w:cs="Times New Roman" w:hint="eastAsia"/>
        </w:rPr>
        <w:t>layer</w:t>
      </w:r>
      <w:proofErr w:type="gramEnd"/>
      <w:r>
        <w:rPr>
          <w:rFonts w:ascii="Times New Roman" w:hAnsi="Times New Roman" w:cs="Times New Roman" w:hint="eastAsia"/>
        </w:rPr>
        <w:t xml:space="preserve"> (homogeneous media) having 41 points for subdomain.</w:t>
      </w:r>
    </w:p>
    <w:p w14:paraId="0510CCB1" w14:textId="27177AA2" w:rsidR="005A1C7A" w:rsidRPr="00775694" w:rsidRDefault="00582AC3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NFS: 0 for full space or 1 for free surface</w:t>
      </w:r>
    </w:p>
    <w:p w14:paraId="24867A4F" w14:textId="09E08311" w:rsidR="005A1C7A" w:rsidRPr="005A1C7A" w:rsidRDefault="005A1C7A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A1C7A">
        <w:rPr>
          <w:rFonts w:ascii="Times New Roman" w:hAnsi="Times New Roman" w:cs="Times New Roman"/>
          <w:color w:val="FF0000"/>
        </w:rPr>
        <w:t>-----------*           1 *------------------</w:t>
      </w:r>
    </w:p>
    <w:p w14:paraId="6716779E" w14:textId="7AB5E7CD" w:rsidR="00390700" w:rsidRDefault="00390700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Following two columns represent interface data along x-coordinates and z-</w:t>
      </w:r>
      <w:proofErr w:type="gramStart"/>
      <w:r>
        <w:rPr>
          <w:rFonts w:ascii="Times New Roman" w:hAnsi="Times New Roman" w:cs="Times New Roman" w:hint="eastAsia"/>
        </w:rPr>
        <w:t>coordinates</w:t>
      </w:r>
      <w:proofErr w:type="gramEnd"/>
    </w:p>
    <w:p w14:paraId="7BBB9F91" w14:textId="38A0D61A" w:rsidR="008A6B08" w:rsidRPr="008A6B08" w:rsidRDefault="008A6B08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8A6B08">
        <w:rPr>
          <w:rFonts w:ascii="Times New Roman" w:hAnsi="Times New Roman" w:cs="Times New Roman"/>
          <w:color w:val="FF0000"/>
        </w:rPr>
        <w:t xml:space="preserve">-EXTERNAL </w:t>
      </w:r>
      <w:proofErr w:type="gramStart"/>
      <w:r w:rsidRPr="008A6B08">
        <w:rPr>
          <w:rFonts w:ascii="Times New Roman" w:hAnsi="Times New Roman" w:cs="Times New Roman"/>
          <w:color w:val="FF0000"/>
        </w:rPr>
        <w:t>MODEL?-</w:t>
      </w:r>
      <w:proofErr w:type="gramEnd"/>
    </w:p>
    <w:p w14:paraId="6579993E" w14:textId="15A461C6" w:rsidR="00F77164" w:rsidRDefault="00F77164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EXTERNAL MODEL: Whether </w:t>
      </w:r>
      <w:proofErr w:type="gramStart"/>
      <w:r>
        <w:rPr>
          <w:rFonts w:ascii="Times New Roman" w:hAnsi="Times New Roman" w:cs="Times New Roman" w:hint="eastAsia"/>
        </w:rPr>
        <w:t>employ</w:t>
      </w:r>
      <w:proofErr w:type="gramEnd"/>
      <w:r>
        <w:rPr>
          <w:rFonts w:ascii="Times New Roman" w:hAnsi="Times New Roman" w:cs="Times New Roman" w:hint="eastAsia"/>
        </w:rPr>
        <w:t xml:space="preserve"> the complex model (1) or not (</w:t>
      </w:r>
      <w:r w:rsidR="00F94ED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).</w:t>
      </w:r>
    </w:p>
    <w:p w14:paraId="4EFA20A0" w14:textId="5822C446" w:rsidR="00F77164" w:rsidRPr="00556A59" w:rsidRDefault="00F77164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If yes, you need extra input file (c11.inp, c13.inp, c33.inp, c44.inp, c66.inp, rho.inp, theta.inp). For viscoelastic anisotropy, you need </w:t>
      </w:r>
      <w:r w:rsidR="00243D35">
        <w:rPr>
          <w:rFonts w:ascii="Times New Roman" w:hAnsi="Times New Roman" w:cs="Times New Roman" w:hint="eastAsia"/>
        </w:rPr>
        <w:t>strain</w:t>
      </w:r>
      <w:r>
        <w:rPr>
          <w:rFonts w:ascii="Times New Roman" w:hAnsi="Times New Roman" w:cs="Times New Roman" w:hint="eastAsia"/>
        </w:rPr>
        <w:t xml:space="preserve"> relaxation times (tau_ep_11.inp, tau_ep_13.inp, tau_ep_33.inp, tau_ep_44.inp, tau_ep_66.inp)</w:t>
      </w:r>
      <w:r w:rsidR="00243D35">
        <w:rPr>
          <w:rFonts w:ascii="Times New Roman" w:hAnsi="Times New Roman" w:cs="Times New Roman" w:hint="eastAsia"/>
        </w:rPr>
        <w:t xml:space="preserve"> and stress relaxation times (tau_sig_11.inp, tau_sig_13.inp, tau_sig_33.inp, tau_sig_44.inp, tau_sig_66.inp).</w:t>
      </w:r>
      <w:r w:rsidR="00556A59">
        <w:rPr>
          <w:rFonts w:ascii="Times New Roman" w:hAnsi="Times New Roman" w:cs="Times New Roman" w:hint="eastAsia"/>
        </w:rPr>
        <w:t xml:space="preserve"> </w:t>
      </w:r>
      <w:r w:rsidR="00556A59">
        <w:rPr>
          <w:rFonts w:ascii="Times New Roman" w:hAnsi="Times New Roman" w:cs="Times New Roman" w:hint="eastAsia"/>
          <w:color w:val="FF0000"/>
        </w:rPr>
        <w:t xml:space="preserve">Our program </w:t>
      </w:r>
      <w:r w:rsidR="00556A59">
        <w:rPr>
          <w:rFonts w:ascii="Times New Roman" w:hAnsi="Times New Roman" w:cs="Times New Roman"/>
          <w:color w:val="FF0000"/>
        </w:rPr>
        <w:t>receives</w:t>
      </w:r>
      <w:r w:rsidR="00556A59">
        <w:rPr>
          <w:rFonts w:ascii="Times New Roman" w:hAnsi="Times New Roman" w:cs="Times New Roman" w:hint="eastAsia"/>
          <w:color w:val="FF0000"/>
        </w:rPr>
        <w:t xml:space="preserve"> the model parameter from deeper to shallow </w:t>
      </w:r>
      <w:r w:rsidR="00556A59">
        <w:rPr>
          <w:rFonts w:ascii="Times New Roman" w:hAnsi="Times New Roman" w:cs="Times New Roman"/>
          <w:color w:val="FF0000"/>
        </w:rPr>
        <w:t>depth but</w:t>
      </w:r>
      <w:r w:rsidR="00556A59">
        <w:rPr>
          <w:rFonts w:ascii="Times New Roman" w:hAnsi="Times New Roman" w:cs="Times New Roman" w:hint="eastAsia"/>
          <w:color w:val="FF0000"/>
        </w:rPr>
        <w:t xml:space="preserve"> </w:t>
      </w:r>
      <w:r w:rsidR="00556A59">
        <w:rPr>
          <w:rFonts w:ascii="Times New Roman" w:hAnsi="Times New Roman" w:cs="Times New Roman"/>
          <w:color w:val="FF0000"/>
        </w:rPr>
        <w:t>receiving</w:t>
      </w:r>
      <w:r w:rsidR="00556A59">
        <w:rPr>
          <w:rFonts w:ascii="Times New Roman" w:hAnsi="Times New Roman" w:cs="Times New Roman" w:hint="eastAsia"/>
          <w:color w:val="FF0000"/>
        </w:rPr>
        <w:t xml:space="preserve"> the EXTERNAL MODEL from shallow to deeper depth.  </w:t>
      </w:r>
    </w:p>
    <w:p w14:paraId="1DE48868" w14:textId="77777777" w:rsidR="000A0C95" w:rsidRDefault="000A0C95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4C0FBC73" w14:textId="75803A94" w:rsidR="008A6B08" w:rsidRDefault="008A6B08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8A6B08">
        <w:rPr>
          <w:rFonts w:ascii="Times New Roman" w:hAnsi="Times New Roman" w:cs="Times New Roman"/>
          <w:color w:val="FF0000"/>
        </w:rPr>
        <w:t>-INDP- -Model-</w:t>
      </w:r>
      <w:r w:rsidRPr="008A6B08">
        <w:rPr>
          <w:rFonts w:ascii="Times New Roman" w:hAnsi="Times New Roman" w:cs="Times New Roman"/>
        </w:rPr>
        <w:tab/>
      </w:r>
    </w:p>
    <w:p w14:paraId="6AF87AC1" w14:textId="0D4270C6" w:rsidR="000A0C95" w:rsidRPr="00556A59" w:rsidRDefault="000A0C95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Model parameters: </w:t>
      </w:r>
      <w:r w:rsidRPr="00556A59">
        <w:rPr>
          <w:rFonts w:ascii="Times New Roman" w:hAnsi="Times New Roman" w:cs="Times New Roman" w:hint="eastAsia"/>
          <w:color w:val="FF0000"/>
        </w:rPr>
        <w:t xml:space="preserve">Number of </w:t>
      </w:r>
      <w:proofErr w:type="gramStart"/>
      <w:r w:rsidRPr="00556A59">
        <w:rPr>
          <w:rFonts w:ascii="Times New Roman" w:hAnsi="Times New Roman" w:cs="Times New Roman" w:hint="eastAsia"/>
          <w:color w:val="FF0000"/>
        </w:rPr>
        <w:t>model</w:t>
      </w:r>
      <w:proofErr w:type="gramEnd"/>
      <w:r w:rsidRPr="00556A59">
        <w:rPr>
          <w:rFonts w:ascii="Times New Roman" w:hAnsi="Times New Roman" w:cs="Times New Roman" w:hint="eastAsia"/>
          <w:color w:val="FF0000"/>
        </w:rPr>
        <w:t xml:space="preserve"> should be </w:t>
      </w:r>
      <w:r w:rsidR="00030AF1" w:rsidRPr="00556A59">
        <w:rPr>
          <w:rFonts w:ascii="Times New Roman" w:hAnsi="Times New Roman" w:cs="Times New Roman" w:hint="eastAsia"/>
          <w:color w:val="FF0000"/>
        </w:rPr>
        <w:t xml:space="preserve">Interface </w:t>
      </w:r>
      <w:r w:rsidR="00030AF1" w:rsidRPr="00556A59">
        <w:rPr>
          <w:rFonts w:ascii="Times New Roman" w:hAnsi="Times New Roman" w:cs="Times New Roman"/>
          <w:color w:val="FF0000"/>
        </w:rPr>
        <w:t>–</w:t>
      </w:r>
      <w:r w:rsidR="00030AF1" w:rsidRPr="00556A59">
        <w:rPr>
          <w:rFonts w:ascii="Times New Roman" w:hAnsi="Times New Roman" w:cs="Times New Roman" w:hint="eastAsia"/>
          <w:color w:val="FF0000"/>
        </w:rPr>
        <w:t xml:space="preserve"> 1. </w:t>
      </w:r>
      <w:r w:rsidR="00030AF1" w:rsidRPr="00556A59">
        <w:rPr>
          <w:rFonts w:ascii="Times New Roman" w:hAnsi="Times New Roman" w:cs="Times New Roman"/>
          <w:color w:val="FF0000"/>
        </w:rPr>
        <w:t>E</w:t>
      </w:r>
      <w:r w:rsidR="00030AF1" w:rsidRPr="00556A59">
        <w:rPr>
          <w:rFonts w:ascii="Times New Roman" w:hAnsi="Times New Roman" w:cs="Times New Roman" w:hint="eastAsia"/>
          <w:color w:val="FF0000"/>
        </w:rPr>
        <w:t xml:space="preserve">.g., </w:t>
      </w:r>
      <w:r w:rsidR="00556A59" w:rsidRPr="00556A59">
        <w:rPr>
          <w:rFonts w:ascii="Times New Roman" w:hAnsi="Times New Roman" w:cs="Times New Roman" w:hint="eastAsia"/>
          <w:color w:val="FF0000"/>
        </w:rPr>
        <w:t xml:space="preserve">interface=2 &amp; model=1 for homogeneous media, interface=4 &amp; model=3 for </w:t>
      </w:r>
      <w:proofErr w:type="gramStart"/>
      <w:r w:rsidR="00556A59" w:rsidRPr="00556A59">
        <w:rPr>
          <w:rFonts w:ascii="Times New Roman" w:hAnsi="Times New Roman" w:cs="Times New Roman" w:hint="eastAsia"/>
          <w:color w:val="FF0000"/>
        </w:rPr>
        <w:t>3 layer</w:t>
      </w:r>
      <w:proofErr w:type="gramEnd"/>
      <w:r w:rsidR="00556A59" w:rsidRPr="00556A59">
        <w:rPr>
          <w:rFonts w:ascii="Times New Roman" w:hAnsi="Times New Roman" w:cs="Times New Roman" w:hint="eastAsia"/>
          <w:color w:val="FF0000"/>
        </w:rPr>
        <w:t xml:space="preserve"> model.</w:t>
      </w:r>
    </w:p>
    <w:p w14:paraId="50465FEF" w14:textId="1C61B20E" w:rsidR="000A0C95" w:rsidRDefault="000A0C95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first number is the independent number. 1=acoustic, 2=isotropy, 3=VTI-2, 4=VTI-1, 5= General VTI, 6=ORT.</w:t>
      </w:r>
    </w:p>
    <w:p w14:paraId="478C031F" w14:textId="009CCCA1" w:rsidR="000A0C95" w:rsidRDefault="000A0C95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second line is {Density, Independent moduli}.</w:t>
      </w:r>
    </w:p>
    <w:p w14:paraId="35C4A517" w14:textId="390A6562" w:rsidR="000A0C95" w:rsidRDefault="000A0C95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third line is tilted angle </w:t>
      </w:r>
      <w:r w:rsidR="006817EC">
        <w:rPr>
          <w:rFonts w:ascii="Times New Roman" w:hAnsi="Times New Roman" w:cs="Times New Roman" w:hint="eastAsia"/>
        </w:rPr>
        <w:t xml:space="preserve">for TTI </w:t>
      </w:r>
      <w:r>
        <w:rPr>
          <w:rFonts w:ascii="Times New Roman" w:hAnsi="Times New Roman" w:cs="Times New Roman" w:hint="eastAsia"/>
        </w:rPr>
        <w:t>(1) or not (0).</w:t>
      </w:r>
    </w:p>
    <w:p w14:paraId="0301E837" w14:textId="3857D3B6" w:rsidR="000A0C95" w:rsidRDefault="000A0C95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fourth line is tilted angle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°</m:t>
            </m:r>
          </m:sup>
        </m:sSup>
        <m:r>
          <w:rPr>
            <w:rFonts w:ascii="Cambria Math" w:hAnsi="Cambria Math" w:cs="Times New Roman"/>
          </w:rPr>
          <m:t>~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360</m:t>
            </m:r>
          </m:e>
          <m:sup>
            <m:r>
              <w:rPr>
                <w:rFonts w:ascii="Cambria Math" w:hAnsi="Cambria Math" w:cs="Times New Roman"/>
              </w:rPr>
              <m:t>°</m:t>
            </m:r>
          </m:sup>
        </m:sSup>
      </m:oMath>
      <w:r>
        <w:rPr>
          <w:rFonts w:ascii="Times New Roman" w:hAnsi="Times New Roman" w:cs="Times New Roman" w:hint="eastAsia"/>
        </w:rPr>
        <w:t>).</w:t>
      </w:r>
    </w:p>
    <w:p w14:paraId="05C8ED3B" w14:textId="77777777" w:rsidR="00556A59" w:rsidRDefault="00556A59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59091584" w14:textId="34092994" w:rsidR="00556A59" w:rsidRPr="008A6B08" w:rsidRDefault="008A6B08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8A6B08">
        <w:rPr>
          <w:rFonts w:ascii="Times New Roman" w:hAnsi="Times New Roman" w:cs="Times New Roman"/>
          <w:color w:val="FF0000"/>
        </w:rPr>
        <w:t>-NSV-</w:t>
      </w:r>
    </w:p>
    <w:p w14:paraId="7B8EBE85" w14:textId="72F4C528" w:rsidR="00F94ED9" w:rsidRDefault="00295D51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first and second figure are source point location within subdomain E.g., 1 1 is left bottom. The third figure is source vector (x-direction (1) or z-direction (3)).</w:t>
      </w:r>
      <w:r w:rsidR="00F94ED9">
        <w:rPr>
          <w:rFonts w:ascii="Times New Roman" w:hAnsi="Times New Roman" w:cs="Times New Roman" w:hint="eastAsia"/>
        </w:rPr>
        <w:t xml:space="preserve"> </w:t>
      </w:r>
    </w:p>
    <w:p w14:paraId="20424F1E" w14:textId="77777777" w:rsidR="00F94ED9" w:rsidRDefault="00F94ED9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69235745" w14:textId="77777777" w:rsidR="0008693D" w:rsidRDefault="0008693D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393D5FAD" w14:textId="63AD2AAB" w:rsidR="00546F4F" w:rsidRDefault="00546F4F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46F4F">
        <w:rPr>
          <w:rFonts w:ascii="Times New Roman" w:hAnsi="Times New Roman" w:cs="Times New Roman"/>
          <w:color w:val="FF0000"/>
        </w:rPr>
        <w:lastRenderedPageBreak/>
        <w:t>-MAB</w:t>
      </w:r>
      <w:proofErr w:type="gramStart"/>
      <w:r w:rsidRPr="00546F4F">
        <w:rPr>
          <w:rFonts w:ascii="Times New Roman" w:hAnsi="Times New Roman" w:cs="Times New Roman"/>
          <w:color w:val="FF0000"/>
        </w:rPr>
        <w:t>-  -</w:t>
      </w:r>
      <w:proofErr w:type="gramEnd"/>
      <w:r w:rsidRPr="00546F4F">
        <w:rPr>
          <w:rFonts w:ascii="Times New Roman" w:hAnsi="Times New Roman" w:cs="Times New Roman"/>
          <w:color w:val="FF0000"/>
        </w:rPr>
        <w:t>DMAX-  -Efact-</w:t>
      </w:r>
    </w:p>
    <w:p w14:paraId="245DC163" w14:textId="42914C2D" w:rsidR="00546F4F" w:rsidRDefault="00546F4F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figure is PML (1) or SRM (2). The second figure is PML parameter and the third is SRM parameters. </w:t>
      </w:r>
    </w:p>
    <w:p w14:paraId="1765E1F0" w14:textId="77777777" w:rsidR="00546F4F" w:rsidRDefault="00546F4F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E2448A6" w14:textId="02764A46" w:rsidR="00546F4F" w:rsidRDefault="00546F4F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546F4F">
        <w:rPr>
          <w:rFonts w:ascii="Times New Roman" w:hAnsi="Times New Roman" w:cs="Times New Roman"/>
          <w:color w:val="FF0000"/>
        </w:rPr>
        <w:t xml:space="preserve">-----Source &amp; Receiver Location (NSR, </w:t>
      </w:r>
      <w:proofErr w:type="gramStart"/>
      <w:r w:rsidRPr="00546F4F">
        <w:rPr>
          <w:rFonts w:ascii="Times New Roman" w:hAnsi="Times New Roman" w:cs="Times New Roman"/>
          <w:color w:val="FF0000"/>
        </w:rPr>
        <w:t>X,Z</w:t>
      </w:r>
      <w:proofErr w:type="gramEnd"/>
      <w:r w:rsidRPr="00546F4F">
        <w:rPr>
          <w:rFonts w:ascii="Times New Roman" w:hAnsi="Times New Roman" w:cs="Times New Roman"/>
          <w:color w:val="FF0000"/>
        </w:rPr>
        <w:t xml:space="preserve"> coordi)</w:t>
      </w:r>
    </w:p>
    <w:p w14:paraId="6724DE64" w14:textId="44E33152" w:rsidR="00B90838" w:rsidRDefault="00546F4F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figure is </w:t>
      </w:r>
      <w:proofErr w:type="gramStart"/>
      <w:r>
        <w:rPr>
          <w:rFonts w:ascii="Times New Roman" w:hAnsi="Times New Roman" w:cs="Times New Roman" w:hint="eastAsia"/>
        </w:rPr>
        <w:t>number</w:t>
      </w:r>
      <w:proofErr w:type="gramEnd"/>
      <w:r>
        <w:rPr>
          <w:rFonts w:ascii="Times New Roman" w:hAnsi="Times New Roman" w:cs="Times New Roman" w:hint="eastAsia"/>
        </w:rPr>
        <w:t xml:space="preserve"> of Source + Receiver. The second line is x- and z-coordinate of source points. The following others are receiver locations. </w:t>
      </w:r>
      <w:r w:rsidR="00F94ED9">
        <w:rPr>
          <w:rFonts w:ascii="Times New Roman" w:hAnsi="Times New Roman" w:cs="Times New Roman" w:hint="eastAsia"/>
        </w:rPr>
        <w:t xml:space="preserve">However, source and receivers </w:t>
      </w:r>
      <w:proofErr w:type="gramStart"/>
      <w:r w:rsidR="00F94ED9">
        <w:rPr>
          <w:rFonts w:ascii="Times New Roman" w:hAnsi="Times New Roman" w:cs="Times New Roman" w:hint="eastAsia"/>
        </w:rPr>
        <w:t>doesn</w:t>
      </w:r>
      <w:r w:rsidR="00F94ED9">
        <w:rPr>
          <w:rFonts w:ascii="Times New Roman" w:hAnsi="Times New Roman" w:cs="Times New Roman"/>
        </w:rPr>
        <w:t>’</w:t>
      </w:r>
      <w:r w:rsidR="00F94ED9">
        <w:rPr>
          <w:rFonts w:ascii="Times New Roman" w:hAnsi="Times New Roman" w:cs="Times New Roman" w:hint="eastAsia"/>
        </w:rPr>
        <w:t>t</w:t>
      </w:r>
      <w:proofErr w:type="gramEnd"/>
      <w:r w:rsidR="00F94ED9">
        <w:rPr>
          <w:rFonts w:ascii="Times New Roman" w:hAnsi="Times New Roman" w:cs="Times New Roman" w:hint="eastAsia"/>
        </w:rPr>
        <w:t xml:space="preserve"> </w:t>
      </w:r>
      <w:proofErr w:type="gramStart"/>
      <w:r w:rsidR="00F94ED9">
        <w:rPr>
          <w:rFonts w:ascii="Times New Roman" w:hAnsi="Times New Roman" w:cs="Times New Roman" w:hint="eastAsia"/>
        </w:rPr>
        <w:t>located</w:t>
      </w:r>
      <w:proofErr w:type="gramEnd"/>
      <w:r w:rsidR="00F94ED9">
        <w:rPr>
          <w:rFonts w:ascii="Times New Roman" w:hAnsi="Times New Roman" w:cs="Times New Roman" w:hint="eastAsia"/>
        </w:rPr>
        <w:t xml:space="preserve"> on the free surface even if you put the proper z-coordinates. You can manually fix that in MainOMP.f90.</w:t>
      </w:r>
    </w:p>
    <w:p w14:paraId="1EA1FE53" w14:textId="47A68AAC" w:rsidR="00F94ED9" w:rsidRDefault="00F94ED9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94ED9">
        <w:rPr>
          <w:rFonts w:ascii="Times New Roman" w:hAnsi="Times New Roman" w:cs="Times New Roman"/>
          <w:noProof/>
        </w:rPr>
        <w:drawing>
          <wp:inline distT="0" distB="0" distL="0" distR="0" wp14:anchorId="5B22BE20" wp14:editId="54DD3265">
            <wp:extent cx="5305426" cy="1335819"/>
            <wp:effectExtent l="0" t="0" r="0" b="0"/>
            <wp:docPr id="53471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0805" name=""/>
                    <pic:cNvPicPr/>
                  </pic:nvPicPr>
                  <pic:blipFill rotWithShape="1">
                    <a:blip r:embed="rId8"/>
                    <a:srcRect b="10101"/>
                    <a:stretch/>
                  </pic:blipFill>
                  <pic:spPr bwMode="auto">
                    <a:xfrm>
                      <a:off x="0" y="0"/>
                      <a:ext cx="5306165" cy="133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7962C" w14:textId="5AE7EE74" w:rsidR="00B90838" w:rsidRDefault="00F94ED9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553~555 </w:t>
      </w:r>
      <w:proofErr w:type="gramStart"/>
      <w:r>
        <w:rPr>
          <w:rFonts w:ascii="Times New Roman" w:hAnsi="Times New Roman" w:cs="Times New Roman" w:hint="eastAsia"/>
        </w:rPr>
        <w:t>determine</w:t>
      </w:r>
      <w:proofErr w:type="gramEnd"/>
      <w:r>
        <w:rPr>
          <w:rFonts w:ascii="Times New Roman" w:hAnsi="Times New Roman" w:cs="Times New Roman" w:hint="eastAsia"/>
        </w:rPr>
        <w:t xml:space="preserve"> the location of source. MX1 and MZ1 are the input data in </w:t>
      </w:r>
      <w:r w:rsidRPr="008A6B08">
        <w:rPr>
          <w:rFonts w:ascii="Times New Roman" w:hAnsi="Times New Roman" w:cs="Times New Roman"/>
          <w:color w:val="FF0000"/>
        </w:rPr>
        <w:t>-NSV-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F94ED9">
        <w:rPr>
          <w:rFonts w:ascii="Times New Roman" w:hAnsi="Times New Roman" w:cs="Times New Roman" w:hint="eastAsia"/>
        </w:rPr>
        <w:t>(location within subdomain)</w:t>
      </w:r>
      <w:r>
        <w:rPr>
          <w:rFonts w:ascii="Times New Roman" w:hAnsi="Times New Roman" w:cs="Times New Roman" w:hint="eastAsia"/>
        </w:rPr>
        <w:t xml:space="preserve">. NNZ is the number of z-coordinates. Line 555 </w:t>
      </w:r>
      <w:proofErr w:type="gramStart"/>
      <w:r>
        <w:rPr>
          <w:rFonts w:ascii="Times New Roman" w:hAnsi="Times New Roman" w:cs="Times New Roman" w:hint="eastAsia"/>
        </w:rPr>
        <w:t>fix</w:t>
      </w:r>
      <w:proofErr w:type="gramEnd"/>
      <w:r>
        <w:rPr>
          <w:rFonts w:ascii="Times New Roman" w:hAnsi="Times New Roman" w:cs="Times New Roman" w:hint="eastAsia"/>
        </w:rPr>
        <w:t xml:space="preserve"> the source position on the top of grid (free surface). Line 557~558 are </w:t>
      </w:r>
      <w:proofErr w:type="gramStart"/>
      <w:r>
        <w:rPr>
          <w:rFonts w:ascii="Times New Roman" w:hAnsi="Times New Roman" w:cs="Times New Roman" w:hint="eastAsia"/>
        </w:rPr>
        <w:t>receiver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gramEnd"/>
      <w:r>
        <w:rPr>
          <w:rFonts w:ascii="Times New Roman" w:hAnsi="Times New Roman" w:cs="Times New Roman" w:hint="eastAsia"/>
        </w:rPr>
        <w:t xml:space="preserve"> location.</w:t>
      </w:r>
    </w:p>
    <w:p w14:paraId="27326375" w14:textId="77777777" w:rsidR="00B90838" w:rsidRDefault="00B90838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611F068D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4593DA6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003D96F6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6BACAEDC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6C79190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08BAEEF5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4257A8B0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72A10B1B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11A2EEE8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3E7AFD35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2F7D279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27101780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68316453" w14:textId="77777777" w:rsidR="006E7762" w:rsidRDefault="006E776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6EE508A6" w14:textId="52B618B5" w:rsidR="001D4318" w:rsidRPr="001D4318" w:rsidRDefault="001D4318" w:rsidP="00B908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D4318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relaxation_time</w:t>
      </w:r>
      <w:r w:rsidRPr="001D4318">
        <w:rPr>
          <w:rFonts w:ascii="Times New Roman" w:hAnsi="Times New Roman" w:cs="Times New Roman"/>
          <w:color w:val="FF0000"/>
          <w:sz w:val="28"/>
          <w:szCs w:val="28"/>
        </w:rPr>
        <w:t>.inp</w:t>
      </w:r>
    </w:p>
    <w:p w14:paraId="0606ECC6" w14:textId="175D0B08" w:rsidR="001D4318" w:rsidRDefault="001D4318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D4318">
        <w:rPr>
          <w:rFonts w:ascii="Times New Roman" w:hAnsi="Times New Roman" w:cs="Times New Roman"/>
          <w:color w:val="FF0000"/>
        </w:rPr>
        <w:t>VISCO | RECURSIVE | Nhete</w:t>
      </w:r>
    </w:p>
    <w:p w14:paraId="404751F1" w14:textId="773490CF" w:rsidR="001D4318" w:rsidRDefault="001D4318" w:rsidP="00B90838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The first figure viscoelastic (1) or elastic (0). The second figure is recursive convolution method (1) or partial differential equations method (0).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third figure is </w:t>
      </w:r>
      <w:proofErr w:type="gramStart"/>
      <w:r>
        <w:rPr>
          <w:rFonts w:ascii="Times New Roman" w:hAnsi="Times New Roman" w:cs="Times New Roman" w:hint="eastAsia"/>
        </w:rPr>
        <w:t>number</w:t>
      </w:r>
      <w:proofErr w:type="gramEnd"/>
      <w:r>
        <w:rPr>
          <w:rFonts w:ascii="Times New Roman" w:hAnsi="Times New Roman" w:cs="Times New Roman" w:hint="eastAsia"/>
        </w:rPr>
        <w:t xml:space="preserve"> of </w:t>
      </w:r>
      <w:proofErr w:type="gramStart"/>
      <w:r>
        <w:rPr>
          <w:rFonts w:ascii="Times New Roman" w:hAnsi="Times New Roman" w:cs="Times New Roman" w:hint="eastAsia"/>
        </w:rPr>
        <w:t xml:space="preserve">layers, </w:t>
      </w:r>
      <w:r w:rsidRPr="001D4318">
        <w:rPr>
          <w:rFonts w:ascii="Times New Roman" w:hAnsi="Times New Roman" w:cs="Times New Roman" w:hint="eastAsia"/>
          <w:color w:val="FF0000"/>
        </w:rPr>
        <w:t>and</w:t>
      </w:r>
      <w:proofErr w:type="gramEnd"/>
      <w:r w:rsidRPr="001D4318">
        <w:rPr>
          <w:rFonts w:ascii="Times New Roman" w:hAnsi="Times New Roman" w:cs="Times New Roman" w:hint="eastAsia"/>
          <w:color w:val="FF0000"/>
        </w:rPr>
        <w:t xml:space="preserve"> should match the layers in </w:t>
      </w:r>
      <w:r w:rsidRPr="001D4318">
        <w:rPr>
          <w:rFonts w:ascii="Times New Roman" w:hAnsi="Times New Roman" w:cs="Times New Roman"/>
          <w:color w:val="FF0000"/>
        </w:rPr>
        <w:t>2.5Dseis_SCSM.inp</w:t>
      </w:r>
      <w:r>
        <w:rPr>
          <w:rFonts w:ascii="Times New Roman" w:hAnsi="Times New Roman" w:cs="Times New Roman" w:hint="eastAsia"/>
          <w:color w:val="FF0000"/>
        </w:rPr>
        <w:t>.</w:t>
      </w:r>
    </w:p>
    <w:p w14:paraId="0AFCAB8D" w14:textId="77777777" w:rsid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788DF12D" w14:textId="4AB4891B" w:rsid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Next line </w:t>
      </w:r>
      <w:r w:rsidRPr="00F11F92">
        <w:rPr>
          <w:rFonts w:ascii="Times New Roman" w:hAnsi="Times New Roman" w:cs="Times New Roman" w:hint="eastAsia"/>
        </w:rPr>
        <w:t>e.g.</w:t>
      </w:r>
    </w:p>
    <w:p w14:paraId="0597F59A" w14:textId="77777777" w:rsidR="00F11F92" w:rsidRPr="00F11F92" w:rsidRDefault="00F11F92" w:rsidP="00B90838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>5           3</w:t>
      </w:r>
    </w:p>
    <w:p w14:paraId="31B5D490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27A853F5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7FA9A7F4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2A9D468F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6EA8ACCB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57F9E793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2935C7BF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0F3CBFF5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289CDE1E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2501DCA6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537A852D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        1           3</w:t>
      </w:r>
    </w:p>
    <w:p w14:paraId="1E53E405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3.5774296952513399E-002   6.7481038667282700E-003   1.6313910723490001E-003</w:t>
      </w:r>
    </w:p>
    <w:p w14:paraId="2950236A" w14:textId="135F5109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F11F92">
        <w:rPr>
          <w:rFonts w:ascii="Times New Roman" w:hAnsi="Times New Roman" w:cs="Times New Roman"/>
        </w:rPr>
        <w:t xml:space="preserve">   2.2805059493937799E-002   4.7530094027435996E-003   8.9270249012923103E-004</w:t>
      </w:r>
    </w:p>
    <w:p w14:paraId="233BB97B" w14:textId="77777777" w:rsidR="00F11F92" w:rsidRPr="00F11F92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40955277" w14:textId="26F4CE30" w:rsidR="004414C7" w:rsidRDefault="00F11F92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654A46">
        <w:rPr>
          <w:rFonts w:ascii="Times New Roman" w:hAnsi="Times New Roman" w:cs="Times New Roman"/>
        </w:rPr>
        <w:t>The first media (deeper) has 5 independent quality factors (VTI) with 3 standard linear solid bodies. The order of each lines are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(11)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(11)</m:t>
            </m:r>
          </m:sup>
        </m:sSubSup>
      </m:oMath>
      <w:r w:rsidRPr="00654A46">
        <w:rPr>
          <w:rFonts w:ascii="Times New Roman" w:hAnsi="Times New Roman" w:cs="Times New Roman"/>
          <w:iCs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(13)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(13)</m:t>
            </m:r>
          </m:sup>
        </m:sSubSup>
      </m:oMath>
      <w:r w:rsidRPr="00654A46">
        <w:rPr>
          <w:rFonts w:ascii="Times New Roman" w:hAnsi="Times New Roman" w:cs="Times New Roman"/>
          <w:i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(33)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(33)</m:t>
            </m:r>
          </m:sup>
        </m:sSubSup>
      </m:oMath>
      <w:r w:rsidRPr="00654A46">
        <w:rPr>
          <w:rFonts w:ascii="Times New Roman" w:hAnsi="Times New Roman" w:cs="Times New Roman"/>
          <w:i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(44)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(44)</m:t>
            </m:r>
          </m:sup>
        </m:sSubSup>
      </m:oMath>
      <w:r w:rsidRPr="00654A46">
        <w:rPr>
          <w:rFonts w:ascii="Times New Roman" w:hAnsi="Times New Roman" w:cs="Times New Roman"/>
          <w:i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(66)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(66)</m:t>
            </m:r>
          </m:sup>
        </m:sSubSup>
      </m:oMath>
      <w:r w:rsidRPr="00654A46">
        <w:rPr>
          <w:rFonts w:ascii="Times New Roman" w:hAnsi="Times New Roman" w:cs="Times New Roman"/>
        </w:rPr>
        <w:t xml:space="preserve">}. If you choose the TTI media in 2.5Dseis_SCSM.inp, it will automatically calculate in given tilted angle. The next media has 1 independent quality factor (acoustic) with 3 standard linear solid bodies. The order of each </w:t>
      </w:r>
      <w:proofErr w:type="gramStart"/>
      <w:r w:rsidRPr="00654A46">
        <w:rPr>
          <w:rFonts w:ascii="Times New Roman" w:hAnsi="Times New Roman" w:cs="Times New Roman"/>
        </w:rPr>
        <w:t>lines</w:t>
      </w:r>
      <w:proofErr w:type="gramEnd"/>
      <w:r w:rsidRPr="00654A46">
        <w:rPr>
          <w:rFonts w:ascii="Times New Roman" w:hAnsi="Times New Roman" w:cs="Times New Roman"/>
        </w:rPr>
        <w:t xml:space="preserve"> are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ϵ</m:t>
            </m:r>
          </m:sub>
          <m:sup>
            <m:r>
              <w:rPr>
                <w:rFonts w:ascii="Cambria Math" w:hAnsi="Cambria Math" w:cs="Times New Roman"/>
              </w:rPr>
              <m:t>(M)</m:t>
            </m:r>
          </m:sup>
        </m:sSubSup>
      </m:oMath>
      <w:r w:rsidRPr="00654A46">
        <w:rPr>
          <w:rFonts w:ascii="Times New Roman" w:hAnsi="Times New Roman" w:cs="Times New Roman"/>
        </w:rPr>
        <w:t>,</w:t>
      </w:r>
      <w:r w:rsidRPr="00654A46">
        <w:rPr>
          <w:rFonts w:ascii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σ</m:t>
            </m:r>
          </m:sub>
          <m:sup>
            <m:r>
              <w:rPr>
                <w:rFonts w:ascii="Cambria Math" w:hAnsi="Cambria Math" w:cs="Times New Roman"/>
              </w:rPr>
              <m:t>(M)</m:t>
            </m:r>
          </m:sup>
        </m:sSubSup>
      </m:oMath>
      <w:r w:rsidRPr="00654A46">
        <w:rPr>
          <w:rFonts w:ascii="Times New Roman" w:hAnsi="Times New Roman" w:cs="Times New Roman"/>
        </w:rPr>
        <w:t>}.</w:t>
      </w:r>
      <w:r w:rsidR="00CA5A2D">
        <w:rPr>
          <w:rFonts w:ascii="Times New Roman" w:hAnsi="Times New Roman" w:cs="Times New Roman" w:hint="eastAsia"/>
        </w:rPr>
        <w:t xml:space="preserve"> I</w:t>
      </w:r>
      <w:r w:rsidR="00CA5A2D">
        <w:rPr>
          <w:rFonts w:ascii="Times New Roman" w:hAnsi="Times New Roman" w:cs="Times New Roman"/>
        </w:rPr>
        <w:t>’</w:t>
      </w:r>
      <w:r w:rsidR="00CA5A2D">
        <w:rPr>
          <w:rFonts w:ascii="Times New Roman" w:hAnsi="Times New Roman" w:cs="Times New Roman" w:hint="eastAsia"/>
        </w:rPr>
        <w:t xml:space="preserve">ll attach the calculation of relaxation times in matlab code. </w:t>
      </w:r>
    </w:p>
    <w:p w14:paraId="730C3A0D" w14:textId="371BF74A" w:rsidR="00563C6E" w:rsidRDefault="0008693D" w:rsidP="0008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055818" w14:textId="16B96B27" w:rsidR="004414C7" w:rsidRDefault="004414C7" w:rsidP="004414C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Output</w:t>
      </w:r>
      <w:r w:rsidRPr="001D431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D4318">
        <w:rPr>
          <w:rFonts w:ascii="Times New Roman" w:hAnsi="Times New Roman" w:cs="Times New Roman"/>
          <w:sz w:val="32"/>
          <w:szCs w:val="32"/>
        </w:rPr>
        <w:t>data</w:t>
      </w:r>
      <w:proofErr w:type="gramEnd"/>
    </w:p>
    <w:p w14:paraId="5960A30D" w14:textId="67E80079" w:rsidR="00870E8E" w:rsidRPr="008310D6" w:rsidRDefault="008310D6" w:rsidP="00870E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0D6">
        <w:rPr>
          <w:rFonts w:ascii="Times New Roman" w:hAnsi="Times New Roman" w:cs="Times New Roman" w:hint="eastAsia"/>
          <w:sz w:val="28"/>
          <w:szCs w:val="28"/>
        </w:rPr>
        <w:t>2.1 Wavefield figure</w:t>
      </w:r>
    </w:p>
    <w:p w14:paraId="21B1D356" w14:textId="5DD15FFB" w:rsidR="004414C7" w:rsidRDefault="008310D6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Wavefield </w:t>
      </w:r>
      <w:proofErr w:type="gramStart"/>
      <w:r>
        <w:rPr>
          <w:rFonts w:ascii="Times New Roman" w:hAnsi="Times New Roman" w:cs="Times New Roman" w:hint="eastAsia"/>
        </w:rPr>
        <w:t>figure is</w:t>
      </w:r>
      <w:proofErr w:type="gramEnd"/>
      <w:r>
        <w:rPr>
          <w:rFonts w:ascii="Times New Roman" w:hAnsi="Times New Roman" w:cs="Times New Roman" w:hint="eastAsia"/>
        </w:rPr>
        <w:t xml:space="preserve"> generated only in 2D modeling. Figure have fort.1xx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>}, fort.3xx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>}, fort.4xx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/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>}, fort.5xx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>}, fort.7xx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>}</w:t>
      </w:r>
      <w:r w:rsidR="00B11BE9">
        <w:rPr>
          <w:rFonts w:ascii="Times New Roman" w:hAnsi="Times New Roman" w:cs="Times New Roman" w:hint="eastAsia"/>
        </w:rPr>
        <w:t xml:space="preserve"> and grid coordinates {Xgrid.out, Zgrid.out}. </w:t>
      </w:r>
      <w:r w:rsidR="004D003E">
        <w:rPr>
          <w:rFonts w:ascii="Times New Roman" w:hAnsi="Times New Roman" w:cs="Times New Roman" w:hint="eastAsia"/>
        </w:rPr>
        <w:t>You can manage the frequency of figure generation in C_</w:t>
      </w:r>
      <w:proofErr w:type="gramStart"/>
      <w:r w:rsidR="004D003E">
        <w:rPr>
          <w:rFonts w:ascii="Times New Roman" w:hAnsi="Times New Roman" w:cs="Times New Roman" w:hint="eastAsia"/>
        </w:rPr>
        <w:t>DF.f</w:t>
      </w:r>
      <w:proofErr w:type="gramEnd"/>
      <w:r w:rsidR="004D003E">
        <w:rPr>
          <w:rFonts w:ascii="Times New Roman" w:hAnsi="Times New Roman" w:cs="Times New Roman" w:hint="eastAsia"/>
        </w:rPr>
        <w:t xml:space="preserve">90. </w:t>
      </w:r>
    </w:p>
    <w:p w14:paraId="78E6238D" w14:textId="77777777" w:rsidR="004D003E" w:rsidRDefault="004D003E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056D3B5F" w14:textId="7B0D5D59" w:rsidR="004D003E" w:rsidRDefault="004D003E" w:rsidP="00B90838">
      <w:pPr>
        <w:spacing w:line="240" w:lineRule="auto"/>
        <w:jc w:val="both"/>
        <w:rPr>
          <w:rFonts w:ascii="Times New Roman" w:hAnsi="Times New Roman" w:cs="Times New Roman"/>
        </w:rPr>
      </w:pPr>
      <w:r w:rsidRPr="004D003E">
        <w:rPr>
          <w:rFonts w:ascii="Times New Roman" w:hAnsi="Times New Roman" w:cs="Times New Roman"/>
          <w:noProof/>
        </w:rPr>
        <w:drawing>
          <wp:inline distT="0" distB="0" distL="0" distR="0" wp14:anchorId="2F76BE7F" wp14:editId="7976CE32">
            <wp:extent cx="5125165" cy="3867690"/>
            <wp:effectExtent l="0" t="0" r="0" b="0"/>
            <wp:docPr id="151752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8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C2BF" w14:textId="77777777" w:rsidR="004D003E" w:rsidRDefault="004D003E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678,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NT&gt;1000): figure generate after 1000 time step.</w:t>
      </w:r>
    </w:p>
    <w:p w14:paraId="17430D7A" w14:textId="41C3BD99" w:rsidR="004D003E" w:rsidRDefault="004D003E" w:rsidP="00B9083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Line 679, if(</w:t>
      </w:r>
      <w:proofErr w:type="gramStart"/>
      <w:r>
        <w:rPr>
          <w:rFonts w:ascii="Times New Roman" w:hAnsi="Times New Roman" w:cs="Times New Roman" w:hint="eastAsia"/>
        </w:rPr>
        <w:t>mod(</w:t>
      </w:r>
      <w:proofErr w:type="gramEnd"/>
      <w:r>
        <w:rPr>
          <w:rFonts w:ascii="Times New Roman" w:hAnsi="Times New Roman" w:cs="Times New Roman" w:hint="eastAsia"/>
        </w:rPr>
        <w:t xml:space="preserve">NT,1000)==1): figure generate every 1000 time step. </w:t>
      </w:r>
    </w:p>
    <w:p w14:paraId="3ADF9A32" w14:textId="77777777" w:rsidR="00862E6A" w:rsidRDefault="00862E6A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323DFBBA" w14:textId="77777777" w:rsidR="0008693D" w:rsidRDefault="0008693D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1889A38F" w14:textId="16005007" w:rsidR="00862E6A" w:rsidRPr="00862E6A" w:rsidRDefault="00862E6A" w:rsidP="00862E6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E6A">
        <w:rPr>
          <w:rFonts w:ascii="Times New Roman" w:hAnsi="Times New Roman" w:cs="Times New Roman" w:hint="eastAsia"/>
          <w:sz w:val="28"/>
          <w:szCs w:val="28"/>
        </w:rPr>
        <w:t>Seismogram</w:t>
      </w:r>
    </w:p>
    <w:p w14:paraId="597C70CD" w14:textId="45712E63" w:rsidR="00862E6A" w:rsidRPr="00862E6A" w:rsidRDefault="00862E6A" w:rsidP="00862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Seismogram result is recorded in </w:t>
      </w:r>
      <w:r w:rsidRPr="001B7924">
        <w:rPr>
          <w:rFonts w:ascii="Times New Roman" w:hAnsi="Times New Roman" w:cs="Times New Roman" w:hint="eastAsia"/>
          <w:color w:val="FF0000"/>
        </w:rPr>
        <w:t>rec_real_x.out</w:t>
      </w:r>
      <w:r>
        <w:rPr>
          <w:rFonts w:ascii="Times New Roman" w:hAnsi="Times New Roman" w:cs="Times New Roman" w:hint="eastAsia"/>
        </w:rPr>
        <w:t xml:space="preserve">. rec_real_1 is the receiver in the source point and after rec_real_2 ~ x are the receivers. rec_real_x.out file has 14 row in order {t,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/>
          <m:sup>
            <m:r>
              <w:rPr>
                <w:rFonts w:ascii="Cambria Math" w:hAnsi="Cambria Math" w:cs="Times New Roman"/>
              </w:rPr>
              <m:t>water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xz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yz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zz</m:t>
            </m:r>
          </m:sub>
          <m:sup>
            <m:r>
              <w:rPr>
                <w:rFonts w:ascii="Cambria Math" w:hAnsi="Cambria Math" w:cs="Times New Roman"/>
              </w:rPr>
              <m:t>solid</m:t>
            </m:r>
          </m:sup>
        </m:sSubSup>
      </m:oMath>
      <w:r>
        <w:rPr>
          <w:rFonts w:ascii="Times New Roman" w:hAnsi="Times New Roman" w:cs="Times New Roman" w:hint="eastAsia"/>
        </w:rPr>
        <w:t>}.</w:t>
      </w:r>
    </w:p>
    <w:p w14:paraId="51C0A0DD" w14:textId="77777777" w:rsidR="00F94ED9" w:rsidRDefault="00F94ED9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536123E1" w14:textId="77777777" w:rsidR="008A24AD" w:rsidRDefault="008A24AD" w:rsidP="00B90838">
      <w:pPr>
        <w:spacing w:line="240" w:lineRule="auto"/>
        <w:jc w:val="both"/>
        <w:rPr>
          <w:rFonts w:ascii="Times New Roman" w:hAnsi="Times New Roman" w:cs="Times New Roman"/>
        </w:rPr>
      </w:pPr>
    </w:p>
    <w:p w14:paraId="090CE2E8" w14:textId="134218E1" w:rsidR="001B7924" w:rsidRPr="001B7924" w:rsidRDefault="001B7924" w:rsidP="001B792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924">
        <w:rPr>
          <w:rFonts w:ascii="Times New Roman" w:hAnsi="Times New Roman" w:cs="Times New Roman" w:hint="eastAsia"/>
          <w:sz w:val="28"/>
          <w:szCs w:val="28"/>
        </w:rPr>
        <w:lastRenderedPageBreak/>
        <w:t>Misc</w:t>
      </w:r>
    </w:p>
    <w:p w14:paraId="63782576" w14:textId="57F6A189" w:rsidR="001B7924" w:rsidRDefault="001B7924" w:rsidP="001B792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Test1.out ~ Test6.out are the test output to check the program read or generate the proper parameters in given input data. E.g., In MainOMP.f90</w:t>
      </w:r>
    </w:p>
    <w:p w14:paraId="7FF283ED" w14:textId="77777777" w:rsidR="001B7924" w:rsidRDefault="001B7924" w:rsidP="001B7924">
      <w:pPr>
        <w:spacing w:line="240" w:lineRule="auto"/>
        <w:jc w:val="both"/>
        <w:rPr>
          <w:rFonts w:ascii="Times New Roman" w:hAnsi="Times New Roman" w:cs="Times New Roman"/>
        </w:rPr>
      </w:pPr>
    </w:p>
    <w:p w14:paraId="693CEFA6" w14:textId="061FD736" w:rsidR="001B7924" w:rsidRDefault="001B7924" w:rsidP="001B7924">
      <w:pPr>
        <w:spacing w:line="240" w:lineRule="auto"/>
        <w:jc w:val="both"/>
        <w:rPr>
          <w:rFonts w:ascii="Times New Roman" w:hAnsi="Times New Roman" w:cs="Times New Roman"/>
        </w:rPr>
      </w:pPr>
      <w:r w:rsidRPr="001B7924">
        <w:rPr>
          <w:rFonts w:ascii="Times New Roman" w:hAnsi="Times New Roman" w:cs="Times New Roman"/>
          <w:noProof/>
        </w:rPr>
        <w:drawing>
          <wp:inline distT="0" distB="0" distL="0" distR="0" wp14:anchorId="0E8FD995" wp14:editId="3F9AEDFD">
            <wp:extent cx="4315427" cy="1667108"/>
            <wp:effectExtent l="0" t="0" r="0" b="9525"/>
            <wp:docPr id="91150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4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867" w14:textId="77777777" w:rsidR="001B7924" w:rsidRDefault="001B7924" w:rsidP="001B7924">
      <w:pPr>
        <w:spacing w:line="240" w:lineRule="auto"/>
        <w:jc w:val="both"/>
        <w:rPr>
          <w:rFonts w:ascii="Times New Roman" w:hAnsi="Times New Roman" w:cs="Times New Roman"/>
        </w:rPr>
      </w:pPr>
    </w:p>
    <w:p w14:paraId="3577C1E1" w14:textId="50AA3E89" w:rsidR="00280808" w:rsidRDefault="001B7924" w:rsidP="004D7D1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350, there are </w:t>
      </w:r>
      <w:proofErr w:type="gramStart"/>
      <w:r>
        <w:rPr>
          <w:rFonts w:ascii="Times New Roman" w:hAnsi="Times New Roman" w:cs="Times New Roman" w:hint="eastAsia"/>
        </w:rPr>
        <w:t>the test example</w:t>
      </w:r>
      <w:proofErr w:type="gramEnd"/>
      <w:r>
        <w:rPr>
          <w:rFonts w:ascii="Times New Roman" w:hAnsi="Times New Roman" w:cs="Times New Roman" w:hint="eastAsia"/>
        </w:rPr>
        <w:t xml:space="preserve"> of model parameters. </w:t>
      </w:r>
      <w:proofErr w:type="gramStart"/>
      <w:r>
        <w:rPr>
          <w:rFonts w:ascii="Times New Roman" w:hAnsi="Times New Roman" w:cs="Times New Roman" w:hint="eastAsia"/>
        </w:rPr>
        <w:t>PM(</w:t>
      </w:r>
      <w:proofErr w:type="gramEnd"/>
      <w:r>
        <w:rPr>
          <w:rFonts w:ascii="Times New Roman" w:hAnsi="Times New Roman" w:cs="Times New Roman" w:hint="eastAsia"/>
        </w:rPr>
        <w:t xml:space="preserve">1,:) is the density information in whole nodes PM(2:22,:) are the elastic moduli information. </w:t>
      </w:r>
    </w:p>
    <w:p w14:paraId="46F7C25F" w14:textId="77777777" w:rsidR="00280808" w:rsidRDefault="00280808" w:rsidP="004D7D10">
      <w:pPr>
        <w:spacing w:line="240" w:lineRule="auto"/>
        <w:jc w:val="both"/>
        <w:rPr>
          <w:rFonts w:ascii="Times New Roman" w:hAnsi="Times New Roman" w:cs="Times New Roman"/>
        </w:rPr>
      </w:pPr>
    </w:p>
    <w:p w14:paraId="34AD5FBB" w14:textId="77777777" w:rsidR="008A24AD" w:rsidRDefault="008A24AD" w:rsidP="004D7D10">
      <w:pPr>
        <w:spacing w:line="240" w:lineRule="auto"/>
        <w:jc w:val="both"/>
        <w:rPr>
          <w:rFonts w:ascii="Times New Roman" w:hAnsi="Times New Roman" w:cs="Times New Roman"/>
        </w:rPr>
      </w:pPr>
    </w:p>
    <w:p w14:paraId="72D42280" w14:textId="13B5ADFA" w:rsidR="004D7D10" w:rsidRDefault="004D7D10" w:rsidP="00DA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D7D10">
        <w:rPr>
          <w:rFonts w:ascii="Times New Roman" w:hAnsi="Times New Roman" w:cs="Times New Roman" w:hint="eastAsia"/>
          <w:sz w:val="32"/>
          <w:szCs w:val="32"/>
        </w:rPr>
        <w:t>Job submission to HPC</w:t>
      </w:r>
    </w:p>
    <w:p w14:paraId="15DF5B32" w14:textId="2A7FF0D6" w:rsidR="00DA5FB3" w:rsidRPr="00DA5FB3" w:rsidRDefault="00DA5FB3" w:rsidP="00DA5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OpenMP job submission, runOMP.sh.</w:t>
      </w:r>
    </w:p>
    <w:p w14:paraId="1CA4B3F1" w14:textId="0112A620" w:rsidR="00DA5FB3" w:rsidRPr="00DA5FB3" w:rsidRDefault="00DA5FB3" w:rsidP="00DA5FB3">
      <w:pPr>
        <w:rPr>
          <w:rFonts w:ascii="Times New Roman" w:hAnsi="Times New Roman" w:cs="Times New Roman"/>
          <w:sz w:val="32"/>
          <w:szCs w:val="32"/>
        </w:rPr>
      </w:pPr>
      <w:r w:rsidRPr="00DA5F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7BC742" wp14:editId="0B3FE16B">
            <wp:extent cx="5943600" cy="1726565"/>
            <wp:effectExtent l="0" t="0" r="0" b="6985"/>
            <wp:docPr id="19596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9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D9EF" w14:textId="0002004B" w:rsidR="004D7D10" w:rsidRDefault="00045619" w:rsidP="00045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You can only employ the single node </w:t>
      </w:r>
      <w:r w:rsidR="00C0541F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 w:hint="eastAsia"/>
        </w:rPr>
        <w:t xml:space="preserve"> HPC with OpenMP parallel. </w:t>
      </w:r>
      <w:r w:rsidR="006E49DA">
        <w:rPr>
          <w:rFonts w:ascii="Times New Roman" w:hAnsi="Times New Roman" w:cs="Times New Roman" w:hint="eastAsia"/>
        </w:rPr>
        <w:t xml:space="preserve">Our HPC has </w:t>
      </w:r>
      <w:r w:rsidR="0010451F">
        <w:rPr>
          <w:rFonts w:ascii="Times New Roman" w:hAnsi="Times New Roman" w:cs="Times New Roman" w:hint="eastAsia"/>
        </w:rPr>
        <w:t xml:space="preserve">2CPUs and </w:t>
      </w:r>
      <w:r w:rsidR="003877A3">
        <w:rPr>
          <w:rFonts w:ascii="Times New Roman" w:hAnsi="Times New Roman" w:cs="Times New Roman" w:hint="eastAsia"/>
        </w:rPr>
        <w:t>26</w:t>
      </w:r>
      <w:r w:rsidR="006E49DA">
        <w:rPr>
          <w:rFonts w:ascii="Times New Roman" w:hAnsi="Times New Roman" w:cs="Times New Roman" w:hint="eastAsia"/>
        </w:rPr>
        <w:t xml:space="preserve"> cores each </w:t>
      </w:r>
      <w:r w:rsidR="003877A3">
        <w:rPr>
          <w:rFonts w:ascii="Times New Roman" w:hAnsi="Times New Roman" w:cs="Times New Roman" w:hint="eastAsia"/>
        </w:rPr>
        <w:t>CPUs</w:t>
      </w:r>
      <w:r w:rsidR="006E49DA">
        <w:rPr>
          <w:rFonts w:ascii="Times New Roman" w:hAnsi="Times New Roman" w:cs="Times New Roman" w:hint="eastAsia"/>
        </w:rPr>
        <w:t xml:space="preserve">, </w:t>
      </w:r>
      <w:r w:rsidR="00C0541F">
        <w:rPr>
          <w:rFonts w:ascii="Times New Roman" w:hAnsi="Times New Roman" w:cs="Times New Roman" w:hint="eastAsia"/>
        </w:rPr>
        <w:t xml:space="preserve">so </w:t>
      </w:r>
      <w:r w:rsidR="006E49DA">
        <w:rPr>
          <w:rFonts w:ascii="Times New Roman" w:hAnsi="Times New Roman" w:cs="Times New Roman" w:hint="eastAsia"/>
        </w:rPr>
        <w:t>runOMP.sh employ the 52 cores in this file.</w:t>
      </w:r>
      <w:r w:rsidR="003A480C">
        <w:rPr>
          <w:rFonts w:ascii="Times New Roman" w:hAnsi="Times New Roman" w:cs="Times New Roman" w:hint="eastAsia"/>
        </w:rPr>
        <w:t xml:space="preserve"> Meanwhile, MPI/OpenMP can cooperate CPUs of multiple node</w:t>
      </w:r>
      <w:r w:rsidR="00B21411">
        <w:rPr>
          <w:rFonts w:ascii="Times New Roman" w:hAnsi="Times New Roman" w:cs="Times New Roman" w:hint="eastAsia"/>
        </w:rPr>
        <w:t>s</w:t>
      </w:r>
      <w:r w:rsidR="003A480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14:paraId="5869F037" w14:textId="77777777" w:rsidR="00280808" w:rsidRDefault="00280808" w:rsidP="00045619">
      <w:pPr>
        <w:rPr>
          <w:rFonts w:ascii="Times New Roman" w:hAnsi="Times New Roman" w:cs="Times New Roman"/>
        </w:rPr>
      </w:pPr>
    </w:p>
    <w:p w14:paraId="7CCFAB17" w14:textId="77777777" w:rsidR="001F5465" w:rsidRDefault="001F5465" w:rsidP="00045619">
      <w:pPr>
        <w:rPr>
          <w:rFonts w:ascii="Times New Roman" w:hAnsi="Times New Roman" w:cs="Times New Roman"/>
        </w:rPr>
      </w:pPr>
    </w:p>
    <w:p w14:paraId="442645C9" w14:textId="77777777" w:rsidR="001F5465" w:rsidRDefault="001F5465" w:rsidP="00045619">
      <w:pPr>
        <w:rPr>
          <w:rFonts w:ascii="Times New Roman" w:hAnsi="Times New Roman" w:cs="Times New Roman"/>
        </w:rPr>
      </w:pPr>
    </w:p>
    <w:p w14:paraId="18A56DF3" w14:textId="33C6A0EB" w:rsidR="001F5465" w:rsidRDefault="001F5465" w:rsidP="000456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MPI/OpenMP job submission, runMPIOMP.sh</w:t>
      </w:r>
    </w:p>
    <w:p w14:paraId="677176CE" w14:textId="6CE1A259" w:rsidR="001F5465" w:rsidRDefault="001F5465" w:rsidP="00045619">
      <w:pPr>
        <w:rPr>
          <w:rFonts w:ascii="Times New Roman" w:hAnsi="Times New Roman" w:cs="Times New Roman"/>
        </w:rPr>
      </w:pPr>
      <w:r w:rsidRPr="001F5465">
        <w:rPr>
          <w:rFonts w:ascii="Times New Roman" w:hAnsi="Times New Roman" w:cs="Times New Roman"/>
        </w:rPr>
        <w:drawing>
          <wp:inline distT="0" distB="0" distL="0" distR="0" wp14:anchorId="271E1915" wp14:editId="4F125B74">
            <wp:extent cx="5943600" cy="2362200"/>
            <wp:effectExtent l="0" t="0" r="0" b="0"/>
            <wp:docPr id="196108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9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015" w14:textId="375807F3" w:rsidR="008A24AD" w:rsidRDefault="001F5465" w:rsidP="00AE233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MPI enable to employ CPUs from multiple nodes. runMPIOMP.sh is the example of three CPUs</w:t>
      </w:r>
      <w:r w:rsidR="00D30BB5">
        <w:rPr>
          <w:rFonts w:ascii="Times New Roman" w:hAnsi="Times New Roman" w:cs="Times New Roman" w:hint="eastAsia"/>
        </w:rPr>
        <w:t xml:space="preserve"> (78 cores)</w:t>
      </w:r>
      <w:r>
        <w:rPr>
          <w:rFonts w:ascii="Times New Roman" w:hAnsi="Times New Roman" w:cs="Times New Roman" w:hint="eastAsia"/>
        </w:rPr>
        <w:t xml:space="preserve"> from three HPC nodes.</w:t>
      </w:r>
      <w:r w:rsidR="00AE2335">
        <w:rPr>
          <w:rFonts w:ascii="Times New Roman" w:hAnsi="Times New Roman" w:cs="Times New Roman" w:hint="eastAsia"/>
        </w:rPr>
        <w:t xml:space="preserve"> Because of the faster waiting queue in HPC, </w:t>
      </w:r>
      <w:r w:rsidR="00E14F2D">
        <w:rPr>
          <w:rFonts w:ascii="Times New Roman" w:hAnsi="Times New Roman" w:cs="Times New Roman" w:hint="eastAsia"/>
        </w:rPr>
        <w:t>we show</w:t>
      </w:r>
      <w:r w:rsidR="00AE2335">
        <w:rPr>
          <w:rFonts w:ascii="Times New Roman" w:hAnsi="Times New Roman" w:cs="Times New Roman" w:hint="eastAsia"/>
        </w:rPr>
        <w:t xml:space="preserve"> employing single CPUs from each node. </w:t>
      </w:r>
    </w:p>
    <w:p w14:paraId="1F76A9E0" w14:textId="77777777" w:rsidR="008A24AD" w:rsidRPr="00045619" w:rsidRDefault="008A24AD" w:rsidP="00045619">
      <w:pPr>
        <w:rPr>
          <w:rFonts w:ascii="Times New Roman" w:hAnsi="Times New Roman" w:cs="Times New Roman"/>
        </w:rPr>
      </w:pPr>
    </w:p>
    <w:p w14:paraId="0E366BD4" w14:textId="77A751CA" w:rsidR="006817EC" w:rsidRPr="007F197B" w:rsidRDefault="006817EC" w:rsidP="007F19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197B">
        <w:rPr>
          <w:rFonts w:ascii="Times New Roman" w:hAnsi="Times New Roman" w:cs="Times New Roman" w:hint="eastAsia"/>
          <w:sz w:val="32"/>
          <w:szCs w:val="32"/>
        </w:rPr>
        <w:t>Problem solution</w:t>
      </w:r>
    </w:p>
    <w:p w14:paraId="38C8EE33" w14:textId="73D1E0B5" w:rsidR="00440ED1" w:rsidRDefault="007F197B" w:rsidP="006817E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="00440ED1" w:rsidRPr="00440ED1">
        <w:rPr>
          <w:rFonts w:ascii="Times New Roman" w:hAnsi="Times New Roman" w:cs="Times New Roman" w:hint="eastAsia"/>
          <w:sz w:val="28"/>
          <w:szCs w:val="28"/>
        </w:rPr>
        <w:t>.1 Artificial reflection</w:t>
      </w:r>
      <w:r w:rsidR="00440ED1">
        <w:rPr>
          <w:rFonts w:ascii="Times New Roman" w:hAnsi="Times New Roman" w:cs="Times New Roman" w:hint="eastAsia"/>
        </w:rPr>
        <w:t xml:space="preserve"> </w:t>
      </w:r>
    </w:p>
    <w:p w14:paraId="703DB839" w14:textId="434DDAB8" w:rsidR="00440ED1" w:rsidRDefault="00474161" w:rsidP="006817E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You may meet </w:t>
      </w:r>
      <w:proofErr w:type="gramStart"/>
      <w:r>
        <w:rPr>
          <w:rFonts w:ascii="Times New Roman" w:hAnsi="Times New Roman" w:cs="Times New Roman" w:hint="eastAsia"/>
        </w:rPr>
        <w:t>the artificial</w:t>
      </w:r>
      <w:proofErr w:type="gramEnd"/>
      <w:r>
        <w:rPr>
          <w:rFonts w:ascii="Times New Roman" w:hAnsi="Times New Roman" w:cs="Times New Roman" w:hint="eastAsia"/>
        </w:rPr>
        <w:t xml:space="preserve"> reflection in your seismogram or snapshot. You can manually increase the thickness of absorbing layers.  </w:t>
      </w:r>
      <w:r w:rsidR="003B76DF">
        <w:rPr>
          <w:rFonts w:ascii="Times New Roman" w:hAnsi="Times New Roman" w:cs="Times New Roman" w:hint="eastAsia"/>
        </w:rPr>
        <w:t>In MainOMP.f90,</w:t>
      </w:r>
    </w:p>
    <w:p w14:paraId="36CBD7F3" w14:textId="77777777" w:rsidR="00440ED1" w:rsidRDefault="00440ED1" w:rsidP="006817EC">
      <w:pPr>
        <w:spacing w:line="240" w:lineRule="auto"/>
        <w:jc w:val="both"/>
        <w:rPr>
          <w:rFonts w:ascii="Times New Roman" w:hAnsi="Times New Roman" w:cs="Times New Roman"/>
        </w:rPr>
      </w:pPr>
    </w:p>
    <w:p w14:paraId="1C9F2A58" w14:textId="61297573" w:rsidR="00440ED1" w:rsidRDefault="00440ED1" w:rsidP="006817EC">
      <w:pPr>
        <w:spacing w:line="240" w:lineRule="auto"/>
        <w:jc w:val="both"/>
        <w:rPr>
          <w:rFonts w:ascii="Times New Roman" w:hAnsi="Times New Roman" w:cs="Times New Roman"/>
        </w:rPr>
      </w:pPr>
      <w:r w:rsidRPr="00440ED1">
        <w:rPr>
          <w:rFonts w:ascii="Times New Roman" w:hAnsi="Times New Roman" w:cs="Times New Roman"/>
          <w:noProof/>
        </w:rPr>
        <w:drawing>
          <wp:inline distT="0" distB="0" distL="0" distR="0" wp14:anchorId="0E8B94F9" wp14:editId="1BDEBFEB">
            <wp:extent cx="3400900" cy="743054"/>
            <wp:effectExtent l="0" t="0" r="0" b="0"/>
            <wp:docPr id="3996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EA1" w14:textId="77777777" w:rsidR="003B76DF" w:rsidRDefault="003B76DF" w:rsidP="006817EC">
      <w:pPr>
        <w:spacing w:line="240" w:lineRule="auto"/>
        <w:jc w:val="both"/>
        <w:rPr>
          <w:rFonts w:ascii="Times New Roman" w:hAnsi="Times New Roman" w:cs="Times New Roman"/>
        </w:rPr>
      </w:pPr>
    </w:p>
    <w:p w14:paraId="7026DC7C" w14:textId="77777777" w:rsidR="003B76DF" w:rsidRDefault="003B76DF" w:rsidP="006817E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Line 214 check PML (215) or SRM (217). NEXTD is the number of absorbing subdomains, and you can change 3 -&gt; 4, 5, 6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., so that problem will be solved.</w:t>
      </w:r>
    </w:p>
    <w:p w14:paraId="0D81843E" w14:textId="77777777" w:rsidR="003B76DF" w:rsidRDefault="003B76DF" w:rsidP="006817EC">
      <w:pPr>
        <w:spacing w:line="240" w:lineRule="auto"/>
        <w:jc w:val="both"/>
        <w:rPr>
          <w:rFonts w:ascii="Times New Roman" w:hAnsi="Times New Roman" w:cs="Times New Roman"/>
        </w:rPr>
      </w:pPr>
    </w:p>
    <w:p w14:paraId="69E4063F" w14:textId="77777777" w:rsidR="00991B2A" w:rsidRDefault="00991B2A" w:rsidP="006817EC">
      <w:pPr>
        <w:spacing w:line="240" w:lineRule="auto"/>
        <w:jc w:val="both"/>
        <w:rPr>
          <w:rFonts w:ascii="Times New Roman" w:hAnsi="Times New Roman" w:cs="Times New Roman"/>
        </w:rPr>
      </w:pPr>
    </w:p>
    <w:p w14:paraId="385351AF" w14:textId="6DA1E1AE" w:rsidR="003B76DF" w:rsidRPr="00C83A99" w:rsidRDefault="007F197B" w:rsidP="00C83A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="00C83A99" w:rsidRPr="00C83A99">
        <w:rPr>
          <w:rFonts w:ascii="Times New Roman" w:hAnsi="Times New Roman" w:cs="Times New Roman" w:hint="eastAsia"/>
          <w:sz w:val="28"/>
          <w:szCs w:val="28"/>
        </w:rPr>
        <w:t>.</w:t>
      </w:r>
      <w:r w:rsidR="00C83A99">
        <w:rPr>
          <w:rFonts w:ascii="Times New Roman" w:hAnsi="Times New Roman" w:cs="Times New Roman" w:hint="eastAsia"/>
          <w:sz w:val="28"/>
          <w:szCs w:val="28"/>
        </w:rPr>
        <w:t xml:space="preserve">2 </w:t>
      </w:r>
      <w:r w:rsidR="003B76DF" w:rsidRPr="00C83A99">
        <w:rPr>
          <w:rFonts w:ascii="Times New Roman" w:hAnsi="Times New Roman" w:cs="Times New Roman" w:hint="eastAsia"/>
          <w:sz w:val="28"/>
          <w:szCs w:val="28"/>
        </w:rPr>
        <w:t>2.5D modeling optimization</w:t>
      </w:r>
      <w:r w:rsidR="003B76DF" w:rsidRPr="00C83A99">
        <w:rPr>
          <w:rFonts w:ascii="Times New Roman" w:hAnsi="Times New Roman" w:cs="Times New Roman" w:hint="eastAsia"/>
        </w:rPr>
        <w:t xml:space="preserve"> </w:t>
      </w:r>
    </w:p>
    <w:p w14:paraId="2CFEF916" w14:textId="21030963" w:rsidR="009E439F" w:rsidRDefault="00C83A99" w:rsidP="003B76D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Although you successfully obtain the 2D, 2.5D result could have some problems </w:t>
      </w:r>
      <w:r w:rsidR="00E36F71">
        <w:rPr>
          <w:rFonts w:ascii="Times New Roman" w:hAnsi="Times New Roman" w:cs="Times New Roman" w:hint="eastAsia"/>
        </w:rPr>
        <w:t>despite</w:t>
      </w:r>
      <w:r>
        <w:rPr>
          <w:rFonts w:ascii="Times New Roman" w:hAnsi="Times New Roman" w:cs="Times New Roman" w:hint="eastAsia"/>
        </w:rPr>
        <w:t xml:space="preserve"> the same 2D model.</w:t>
      </w:r>
      <w:r w:rsidR="009E439F">
        <w:rPr>
          <w:rFonts w:ascii="Times New Roman" w:hAnsi="Times New Roman" w:cs="Times New Roman" w:hint="eastAsia"/>
        </w:rPr>
        <w:t xml:space="preserve"> </w:t>
      </w:r>
    </w:p>
    <w:p w14:paraId="034A3FBB" w14:textId="4A74786B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First is the seismic wave oscillation after the first arrival (Figure a). This is caused by </w:t>
      </w:r>
      <w:proofErr w:type="gramStart"/>
      <w:r>
        <w:rPr>
          <w:rFonts w:ascii="Times New Roman" w:hAnsi="Times New Roman" w:cs="Times New Roman" w:hint="eastAsia"/>
        </w:rPr>
        <w:t>not</w:t>
      </w:r>
      <w:proofErr w:type="gramEnd"/>
      <w:r>
        <w:rPr>
          <w:rFonts w:ascii="Times New Roman" w:hAnsi="Times New Roman" w:cs="Times New Roman" w:hint="eastAsia"/>
        </w:rPr>
        <w:t xml:space="preserve"> enough cutoff wavenumber (Maximum wavenumber). In MainOMP.f90,</w:t>
      </w:r>
    </w:p>
    <w:p w14:paraId="527B9A03" w14:textId="77777777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 w:rsidRPr="003971CB">
        <w:rPr>
          <w:rFonts w:ascii="Times New Roman" w:hAnsi="Times New Roman" w:cs="Times New Roman"/>
          <w:noProof/>
        </w:rPr>
        <w:drawing>
          <wp:inline distT="0" distB="0" distL="0" distR="0" wp14:anchorId="51E5BAD1" wp14:editId="753CC375">
            <wp:extent cx="3077004" cy="895475"/>
            <wp:effectExtent l="0" t="0" r="0" b="0"/>
            <wp:docPr id="145146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8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DF4" w14:textId="77777777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Line 267, you can increase 1.5 -&gt; 2.0</w:t>
      </w:r>
      <w:r>
        <w:rPr>
          <w:rFonts w:ascii="Times New Roman" w:hAnsi="Times New Roman" w:cs="Times New Roman"/>
        </w:rPr>
        <w:t>…</w:t>
      </w:r>
    </w:p>
    <w:p w14:paraId="4ACDBE29" w14:textId="3F668D27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Second is the artificial reflection in 2.5D (Figure b), which isn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shown in 2D. This is caused by not enough wavenumber sampling (Nky). In MainOMP.f90,</w:t>
      </w:r>
    </w:p>
    <w:p w14:paraId="5205075B" w14:textId="77777777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 w:rsidRPr="009E439F">
        <w:rPr>
          <w:rFonts w:ascii="Times New Roman" w:hAnsi="Times New Roman" w:cs="Times New Roman"/>
          <w:noProof/>
        </w:rPr>
        <w:drawing>
          <wp:inline distT="0" distB="0" distL="0" distR="0" wp14:anchorId="38288AA8" wp14:editId="065C2A5F">
            <wp:extent cx="4620270" cy="466790"/>
            <wp:effectExtent l="0" t="0" r="8890" b="9525"/>
            <wp:docPr id="34546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68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0D72" w14:textId="77777777" w:rsidR="00991B2A" w:rsidRDefault="00991B2A" w:rsidP="00991B2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Line 595, you can increase 1.2 -&gt; 1.5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, so that you avoid the artificial reflections in 2.5D modeling.  </w:t>
      </w:r>
    </w:p>
    <w:p w14:paraId="7CD7F11F" w14:textId="77777777" w:rsidR="00991B2A" w:rsidRDefault="00991B2A" w:rsidP="003B76DF">
      <w:pPr>
        <w:spacing w:line="240" w:lineRule="auto"/>
        <w:jc w:val="both"/>
        <w:rPr>
          <w:rFonts w:ascii="Times New Roman" w:hAnsi="Times New Roman" w:cs="Times New Roman"/>
        </w:rPr>
      </w:pPr>
    </w:p>
    <w:p w14:paraId="75263CC7" w14:textId="2D8DEB0D" w:rsidR="00991B2A" w:rsidRDefault="00991B2A" w:rsidP="00991B2A">
      <w:pPr>
        <w:spacing w:line="240" w:lineRule="auto"/>
        <w:jc w:val="center"/>
        <w:rPr>
          <w:rFonts w:ascii="Times New Roman" w:hAnsi="Times New Roman" w:cs="Times New Roman"/>
        </w:rPr>
      </w:pPr>
      <w:r w:rsidRPr="00991B2A">
        <w:rPr>
          <w:rFonts w:ascii="Times New Roman" w:hAnsi="Times New Roman" w:cs="Times New Roman"/>
          <w:noProof/>
        </w:rPr>
        <w:drawing>
          <wp:inline distT="0" distB="0" distL="0" distR="0" wp14:anchorId="387F3035" wp14:editId="0EEEE138">
            <wp:extent cx="3456000" cy="4370400"/>
            <wp:effectExtent l="0" t="0" r="0" b="0"/>
            <wp:docPr id="136951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4393" name=""/>
                    <pic:cNvPicPr/>
                  </pic:nvPicPr>
                  <pic:blipFill rotWithShape="1">
                    <a:blip r:embed="rId16"/>
                    <a:srcRect l="6686" t="5566" r="6042"/>
                    <a:stretch/>
                  </pic:blipFill>
                  <pic:spPr bwMode="auto">
                    <a:xfrm>
                      <a:off x="0" y="0"/>
                      <a:ext cx="3456000" cy="43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EDE08" w14:textId="77777777" w:rsidR="003971CB" w:rsidRDefault="003971CB" w:rsidP="003B76DF">
      <w:pPr>
        <w:spacing w:line="240" w:lineRule="auto"/>
        <w:jc w:val="both"/>
        <w:rPr>
          <w:rFonts w:ascii="Times New Roman" w:hAnsi="Times New Roman" w:cs="Times New Roman"/>
        </w:rPr>
      </w:pPr>
    </w:p>
    <w:p w14:paraId="1D7391CD" w14:textId="3880050D" w:rsidR="003971CB" w:rsidRDefault="007F197B" w:rsidP="003971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</w:t>
      </w:r>
      <w:r w:rsidR="003971CB" w:rsidRPr="00C83A99">
        <w:rPr>
          <w:rFonts w:ascii="Times New Roman" w:hAnsi="Times New Roman" w:cs="Times New Roman" w:hint="eastAsia"/>
          <w:sz w:val="28"/>
          <w:szCs w:val="28"/>
        </w:rPr>
        <w:t>.</w:t>
      </w:r>
      <w:r w:rsidR="003971CB">
        <w:rPr>
          <w:rFonts w:ascii="Times New Roman" w:hAnsi="Times New Roman" w:cs="Times New Roman" w:hint="eastAsia"/>
          <w:sz w:val="28"/>
          <w:szCs w:val="28"/>
        </w:rPr>
        <w:t>3 Match with analytical solutions</w:t>
      </w:r>
    </w:p>
    <w:p w14:paraId="08D219E0" w14:textId="77777777" w:rsidR="00461C28" w:rsidRDefault="00461C28" w:rsidP="003971C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you try to match with analytical solutions, our results will show </w:t>
      </w:r>
      <w:proofErr w:type="gramStart"/>
      <w:r>
        <w:rPr>
          <w:rFonts w:ascii="Times New Roman" w:hAnsi="Times New Roman" w:cs="Times New Roman" w:hint="eastAsia"/>
        </w:rPr>
        <w:t>more lower</w:t>
      </w:r>
      <w:proofErr w:type="gramEnd"/>
      <w:r>
        <w:rPr>
          <w:rFonts w:ascii="Times New Roman" w:hAnsi="Times New Roman" w:cs="Times New Roman" w:hint="eastAsia"/>
        </w:rPr>
        <w:t xml:space="preserve"> source frequency than analytical solution. This is because program employ the gaussian distributed source.</w:t>
      </w:r>
    </w:p>
    <w:p w14:paraId="44754492" w14:textId="77777777" w:rsidR="00461C28" w:rsidRDefault="00461C28" w:rsidP="003971C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C_</w:t>
      </w:r>
      <w:proofErr w:type="gramStart"/>
      <w:r>
        <w:rPr>
          <w:rFonts w:ascii="Times New Roman" w:hAnsi="Times New Roman" w:cs="Times New Roman" w:hint="eastAsia"/>
        </w:rPr>
        <w:t>DF.f</w:t>
      </w:r>
      <w:proofErr w:type="gramEnd"/>
      <w:r>
        <w:rPr>
          <w:rFonts w:ascii="Times New Roman" w:hAnsi="Times New Roman" w:cs="Times New Roman" w:hint="eastAsia"/>
        </w:rPr>
        <w:t>90,</w:t>
      </w:r>
    </w:p>
    <w:p w14:paraId="7FAA2F8E" w14:textId="77777777" w:rsidR="00461C28" w:rsidRDefault="00461C28" w:rsidP="003971CB">
      <w:pPr>
        <w:spacing w:line="240" w:lineRule="auto"/>
        <w:jc w:val="both"/>
        <w:rPr>
          <w:rFonts w:ascii="Times New Roman" w:hAnsi="Times New Roman" w:cs="Times New Roman"/>
        </w:rPr>
      </w:pPr>
    </w:p>
    <w:p w14:paraId="6691FC4A" w14:textId="3586E85C" w:rsidR="003971CB" w:rsidRDefault="00461C28" w:rsidP="003971CB">
      <w:pPr>
        <w:spacing w:line="240" w:lineRule="auto"/>
        <w:jc w:val="both"/>
        <w:rPr>
          <w:rFonts w:ascii="Times New Roman" w:hAnsi="Times New Roman" w:cs="Times New Roman"/>
        </w:rPr>
      </w:pPr>
      <w:r w:rsidRPr="00461C28">
        <w:rPr>
          <w:rFonts w:ascii="Times New Roman" w:hAnsi="Times New Roman" w:cs="Times New Roman"/>
          <w:noProof/>
        </w:rPr>
        <w:drawing>
          <wp:inline distT="0" distB="0" distL="0" distR="0" wp14:anchorId="138CD1CA" wp14:editId="1C58E6FC">
            <wp:extent cx="4391638" cy="381053"/>
            <wp:effectExtent l="0" t="0" r="9525" b="0"/>
            <wp:docPr id="135408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3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</w:p>
    <w:p w14:paraId="7A98A6F7" w14:textId="4E655E66" w:rsidR="00461C28" w:rsidRPr="003971CB" w:rsidRDefault="00461C28" w:rsidP="003971C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105, RS </w:t>
      </w:r>
      <w:proofErr w:type="gramStart"/>
      <w:r>
        <w:rPr>
          <w:rFonts w:ascii="Times New Roman" w:hAnsi="Times New Roman" w:cs="Times New Roman" w:hint="eastAsia"/>
        </w:rPr>
        <w:t>determine</w:t>
      </w:r>
      <w:proofErr w:type="gramEnd"/>
      <w:r>
        <w:rPr>
          <w:rFonts w:ascii="Times New Roman" w:hAnsi="Times New Roman" w:cs="Times New Roman" w:hint="eastAsia"/>
        </w:rPr>
        <w:t xml:space="preserve"> the area of source </w:t>
      </w:r>
      <w:r>
        <w:rPr>
          <w:rFonts w:ascii="Times New Roman" w:hAnsi="Times New Roman" w:cs="Times New Roman"/>
        </w:rPr>
        <w:t>distribution.</w:t>
      </w:r>
    </w:p>
    <w:p w14:paraId="121A7E7F" w14:textId="54B73F0B" w:rsidR="003971CB" w:rsidRDefault="00461C28" w:rsidP="003B76DF">
      <w:pPr>
        <w:spacing w:line="240" w:lineRule="auto"/>
        <w:jc w:val="both"/>
        <w:rPr>
          <w:rFonts w:ascii="Times New Roman" w:hAnsi="Times New Roman" w:cs="Times New Roman"/>
        </w:rPr>
      </w:pPr>
      <w:r w:rsidRPr="00461C28">
        <w:rPr>
          <w:rFonts w:ascii="Times New Roman" w:hAnsi="Times New Roman" w:cs="Times New Roman"/>
          <w:noProof/>
        </w:rPr>
        <w:drawing>
          <wp:inline distT="0" distB="0" distL="0" distR="0" wp14:anchorId="14FA68D5" wp14:editId="668666ED">
            <wp:extent cx="5943600" cy="2016760"/>
            <wp:effectExtent l="0" t="0" r="0" b="2540"/>
            <wp:docPr id="9418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17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B81" w14:textId="6D3C2A29" w:rsidR="00461C28" w:rsidRPr="00461C28" w:rsidRDefault="00461C28" w:rsidP="003B76D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Line 507, you can write the x, z of distributed source and x, z of center source, and each point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weighting factor. </w:t>
      </w:r>
      <w:r w:rsidR="00530C1A">
        <w:rPr>
          <w:rFonts w:ascii="Times New Roman" w:hAnsi="Times New Roman" w:cs="Times New Roman"/>
        </w:rPr>
        <w:t>I</w:t>
      </w:r>
      <w:r w:rsidR="00530C1A">
        <w:rPr>
          <w:rFonts w:ascii="Times New Roman" w:hAnsi="Times New Roman" w:cs="Times New Roman" w:hint="eastAsia"/>
        </w:rPr>
        <w:t>f you generate the same analytical solutions of distributed source locations and sum them up with gaussian weight, you will see the analytical solution match.</w:t>
      </w:r>
      <w:r>
        <w:rPr>
          <w:rFonts w:ascii="Times New Roman" w:hAnsi="Times New Roman" w:cs="Times New Roman" w:hint="eastAsia"/>
        </w:rPr>
        <w:t xml:space="preserve"> </w:t>
      </w:r>
    </w:p>
    <w:sectPr w:rsidR="00461C28" w:rsidRPr="00461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B7E2D"/>
    <w:multiLevelType w:val="hybridMultilevel"/>
    <w:tmpl w:val="40127C9E"/>
    <w:lvl w:ilvl="0" w:tplc="91446E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0264DC"/>
    <w:multiLevelType w:val="multilevel"/>
    <w:tmpl w:val="7242B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AF0F4F"/>
    <w:multiLevelType w:val="multilevel"/>
    <w:tmpl w:val="7242B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74847D0"/>
    <w:multiLevelType w:val="hybridMultilevel"/>
    <w:tmpl w:val="DB445C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5461">
    <w:abstractNumId w:val="1"/>
  </w:num>
  <w:num w:numId="2" w16cid:durableId="1878934853">
    <w:abstractNumId w:val="2"/>
  </w:num>
  <w:num w:numId="3" w16cid:durableId="1600405483">
    <w:abstractNumId w:val="0"/>
  </w:num>
  <w:num w:numId="4" w16cid:durableId="992104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30"/>
    <w:rsid w:val="00001597"/>
    <w:rsid w:val="00030AF1"/>
    <w:rsid w:val="00045619"/>
    <w:rsid w:val="0008693D"/>
    <w:rsid w:val="000A0C95"/>
    <w:rsid w:val="000C5B13"/>
    <w:rsid w:val="00101AD2"/>
    <w:rsid w:val="0010451F"/>
    <w:rsid w:val="001B7924"/>
    <w:rsid w:val="001D4318"/>
    <w:rsid w:val="001F5465"/>
    <w:rsid w:val="002209D3"/>
    <w:rsid w:val="00243D35"/>
    <w:rsid w:val="00280808"/>
    <w:rsid w:val="00295D51"/>
    <w:rsid w:val="002B4DE6"/>
    <w:rsid w:val="00370104"/>
    <w:rsid w:val="003710F0"/>
    <w:rsid w:val="003877A3"/>
    <w:rsid w:val="00390700"/>
    <w:rsid w:val="003971CB"/>
    <w:rsid w:val="003A06DF"/>
    <w:rsid w:val="003A480C"/>
    <w:rsid w:val="003B76DF"/>
    <w:rsid w:val="003E0E98"/>
    <w:rsid w:val="003E4130"/>
    <w:rsid w:val="00440ED1"/>
    <w:rsid w:val="004414C7"/>
    <w:rsid w:val="00461C28"/>
    <w:rsid w:val="00474161"/>
    <w:rsid w:val="004810C7"/>
    <w:rsid w:val="004A0D15"/>
    <w:rsid w:val="004D003E"/>
    <w:rsid w:val="004D7D10"/>
    <w:rsid w:val="00530C1A"/>
    <w:rsid w:val="00546F4F"/>
    <w:rsid w:val="00556A59"/>
    <w:rsid w:val="00563C6E"/>
    <w:rsid w:val="00582AC3"/>
    <w:rsid w:val="005A1C7A"/>
    <w:rsid w:val="005C59FC"/>
    <w:rsid w:val="005F54E3"/>
    <w:rsid w:val="0063292E"/>
    <w:rsid w:val="00654A46"/>
    <w:rsid w:val="006817EC"/>
    <w:rsid w:val="006A0B17"/>
    <w:rsid w:val="006D399C"/>
    <w:rsid w:val="006E49DA"/>
    <w:rsid w:val="006E7762"/>
    <w:rsid w:val="00705F07"/>
    <w:rsid w:val="00771915"/>
    <w:rsid w:val="00775694"/>
    <w:rsid w:val="007C2D6A"/>
    <w:rsid w:val="007F197B"/>
    <w:rsid w:val="007F1E1D"/>
    <w:rsid w:val="008310D6"/>
    <w:rsid w:val="00862E6A"/>
    <w:rsid w:val="00870E8E"/>
    <w:rsid w:val="008A24AD"/>
    <w:rsid w:val="008A6B08"/>
    <w:rsid w:val="00905804"/>
    <w:rsid w:val="00954872"/>
    <w:rsid w:val="00991B2A"/>
    <w:rsid w:val="009E439F"/>
    <w:rsid w:val="00A36553"/>
    <w:rsid w:val="00AE2335"/>
    <w:rsid w:val="00B11BE9"/>
    <w:rsid w:val="00B21411"/>
    <w:rsid w:val="00B90838"/>
    <w:rsid w:val="00C0541F"/>
    <w:rsid w:val="00C83A99"/>
    <w:rsid w:val="00CA5A2D"/>
    <w:rsid w:val="00CA5F42"/>
    <w:rsid w:val="00D30BB5"/>
    <w:rsid w:val="00DA5FB3"/>
    <w:rsid w:val="00DD3C5F"/>
    <w:rsid w:val="00E14F2D"/>
    <w:rsid w:val="00E36F71"/>
    <w:rsid w:val="00E43D24"/>
    <w:rsid w:val="00EB6B0C"/>
    <w:rsid w:val="00F11F92"/>
    <w:rsid w:val="00F77164"/>
    <w:rsid w:val="00F84D43"/>
    <w:rsid w:val="00F94ED9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5CCC"/>
  <w15:chartTrackingRefBased/>
  <w15:docId w15:val="{539C8607-17CA-418A-AA7E-A260847E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CB"/>
  </w:style>
  <w:style w:type="paragraph" w:styleId="Heading1">
    <w:name w:val="heading 1"/>
    <w:basedOn w:val="Normal"/>
    <w:next w:val="Normal"/>
    <w:link w:val="Heading1Char"/>
    <w:uiPriority w:val="9"/>
    <w:qFormat/>
    <w:rsid w:val="003E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13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0C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EA145-0E21-42CE-845B-7C3EA9AE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Moosoo Moosoo Won</dc:creator>
  <cp:keywords/>
  <dc:description/>
  <cp:lastModifiedBy>Moosoo Moosoo Won</cp:lastModifiedBy>
  <cp:revision>94</cp:revision>
  <dcterms:created xsi:type="dcterms:W3CDTF">2024-04-15T06:19:00Z</dcterms:created>
  <dcterms:modified xsi:type="dcterms:W3CDTF">2024-04-16T07:18:00Z</dcterms:modified>
</cp:coreProperties>
</file>