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" w:after="62"/>
        <w:jc w:val="center"/>
      </w:pPr>
      <w:bookmarkStart w:id="0" w:name="_Toc31912"/>
      <w:bookmarkStart w:id="1" w:name="_Toc6666"/>
      <w:bookmarkStart w:id="2" w:name="_Toc16695"/>
      <w:r>
        <w:rPr>
          <w:rFonts w:hint="eastAsia" w:ascii="黑体" w:hAnsi="黑体" w:eastAsia="黑体" w:cs="黑体"/>
          <w:sz w:val="52"/>
          <w:szCs w:val="22"/>
        </w:rPr>
        <w:t>CSS入门和高级技巧</w:t>
      </w:r>
      <w:bookmarkEnd w:id="0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 w:ascii="楷体" w:hAnsi="楷体" w:eastAsia="楷体" w:cs="楷体"/>
          <w:sz w:val="36"/>
          <w:szCs w:val="32"/>
        </w:rPr>
        <w:t>第6天课堂笔记（本课程共8天）</w:t>
      </w:r>
    </w:p>
    <w:p>
      <w:pPr>
        <w:pStyle w:val="2"/>
        <w:spacing w:before="62" w:after="62"/>
      </w:pPr>
      <w:bookmarkStart w:id="3" w:name="_Toc15354"/>
      <w:r>
        <w:rPr>
          <w:rFonts w:hint="eastAsia"/>
        </w:rPr>
        <w:t>目录</w:t>
      </w:r>
      <w:bookmarkEnd w:id="1"/>
      <w:bookmarkEnd w:id="2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"_Toc31912"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CSS入门和高级技巧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"_Toc15354"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"_Toc2682" </w:instrText>
      </w:r>
      <w:r>
        <w:fldChar w:fldCharType="separate"/>
      </w:r>
      <w:r>
        <w:rPr>
          <w:rFonts w:hint="eastAsia"/>
        </w:rPr>
        <w:t>一、排查错误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"_Toc20229" </w:instrText>
      </w:r>
      <w:r>
        <w:fldChar w:fldCharType="separate"/>
      </w:r>
      <w:r>
        <w:rPr>
          <w:rFonts w:hint="eastAsia"/>
        </w:rPr>
        <w:t>二、博雅互动作业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"_Toc12527" </w:instrText>
      </w:r>
      <w:r>
        <w:fldChar w:fldCharType="separate"/>
      </w:r>
      <w:r>
        <w:rPr>
          <w:rFonts w:hint="eastAsia"/>
        </w:rPr>
        <w:t>三、定位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"_Toc32126" </w:instrText>
      </w:r>
      <w:r>
        <w:fldChar w:fldCharType="separate"/>
      </w:r>
      <w:r>
        <w:rPr>
          <w:rFonts w:hint="eastAsia"/>
        </w:rPr>
        <w:t>3.1 相对定位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"_Toc32281" </w:instrText>
      </w:r>
      <w:r>
        <w:fldChar w:fldCharType="separate"/>
      </w:r>
      <w:r>
        <w:rPr>
          <w:rFonts w:hint="eastAsia"/>
        </w:rPr>
        <w:t>3.2 绝对定位</w:t>
      </w:r>
      <w:r>
        <w:tab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"_Toc20962" </w:instrText>
      </w:r>
      <w:r>
        <w:fldChar w:fldCharType="separate"/>
      </w:r>
      <w:r>
        <w:rPr>
          <w:rFonts w:hint="eastAsia"/>
        </w:rPr>
        <w:t>3.2.1 定位参考点</w:t>
      </w:r>
      <w:r>
        <w:tab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"_Toc31849" </w:instrText>
      </w:r>
      <w:r>
        <w:fldChar w:fldCharType="separate"/>
      </w:r>
      <w:r>
        <w:rPr>
          <w:rFonts w:hint="eastAsia"/>
        </w:rPr>
        <w:t>3.2.2 祖先盒子当参考点</w:t>
      </w:r>
      <w:r>
        <w:tab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"_Toc22302" </w:instrText>
      </w:r>
      <w:r>
        <w:fldChar w:fldCharType="separate"/>
      </w:r>
      <w:r>
        <w:rPr>
          <w:rFonts w:hint="eastAsia"/>
        </w:rPr>
        <w:t>3.2.3 绝对定位元素的居中</w:t>
      </w:r>
      <w:r>
        <w:tab/>
      </w:r>
      <w:r>
        <w:fldChar w:fldCharType="end"/>
      </w:r>
    </w:p>
    <w:p>
      <w:pPr>
        <w:pStyle w:val="7"/>
        <w:tabs>
          <w:tab w:val="right" w:leader="dot" w:pos="10206"/>
        </w:tabs>
      </w:pPr>
      <w:r>
        <w:fldChar w:fldCharType="begin"/>
      </w:r>
      <w:r>
        <w:instrText xml:space="preserve"> HYPERLINK \l "_Toc5202" </w:instrText>
      </w:r>
      <w:r>
        <w:fldChar w:fldCharType="separate"/>
      </w:r>
      <w:r>
        <w:rPr>
          <w:rFonts w:hint="eastAsia"/>
        </w:rPr>
        <w:t xml:space="preserve">3.2.4 </w:t>
      </w:r>
      <w:r>
        <w:rPr>
          <w:rFonts w:hint="eastAsia" w:eastAsia="华文中宋"/>
        </w:rPr>
        <w:t>应用</w:t>
      </w:r>
      <w:r>
        <w:tab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"_Toc8236" </w:instrText>
      </w:r>
      <w:r>
        <w:fldChar w:fldCharType="separate"/>
      </w:r>
      <w:r>
        <w:rPr>
          <w:rFonts w:hint="eastAsia"/>
        </w:rPr>
        <w:t>3.3 固定定位</w:t>
      </w:r>
      <w:r>
        <w:tab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"_Toc28658" </w:instrText>
      </w:r>
      <w:r>
        <w:fldChar w:fldCharType="separate"/>
      </w:r>
      <w:r>
        <w:rPr>
          <w:rFonts w:hint="eastAsia"/>
        </w:rPr>
        <w:t>四、z-index属性</w:t>
      </w:r>
      <w:r>
        <w:tab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2682"/>
      <w:r>
        <w:rPr>
          <w:rFonts w:hint="eastAsia"/>
        </w:rPr>
        <w:t>一、排查错误</w:t>
      </w:r>
      <w:bookmarkEnd w:id="4"/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Chrome浏览器的审查功能。</w:t>
      </w:r>
    </w:p>
    <w:p>
      <w:pPr>
        <w:shd w:val="clear" w:color="auto" w:fill="F2DCDC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错误1：选择器写错了，压根没有选择上；</w:t>
      </w:r>
    </w:p>
    <w:p>
      <w:pPr>
        <w:jc w:val="left"/>
        <w:rPr>
          <w:rFonts w:ascii="Consolas" w:hAnsi="Consolas" w:cs="Consolas"/>
        </w:rPr>
      </w:pPr>
    </w:p>
    <w:p>
      <w:pPr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如果写了一个错误的选择器，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dvi</w:t>
            </w:r>
            <w:r>
              <w:rPr>
                <w:rFonts w:ascii="Consolas" w:hAnsi="Consolas" w:cs="Consolas"/>
              </w:rPr>
              <w:t xml:space="preserve"> p{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Chrome审查一下，就能看见没有任何选择器选择上这个元素：</w:t>
      </w:r>
    </w:p>
    <w:p>
      <w:r>
        <w:pict>
          <v:shape id="_x0000_i1025" o:spt="75" type="#_x0000_t75" style="height:175.15pt;width:275.8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错误的写class：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 xml:space="preserve">&lt;div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calss</w:t>
            </w:r>
            <w:r>
              <w:rPr>
                <w:rFonts w:ascii="Consolas" w:hAnsi="Consolas" w:cs="Consolas"/>
              </w:rPr>
              <w:t>="haha"&gt;</w:t>
            </w:r>
          </w:p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&lt;p&gt;文字&lt;/p&gt;</w:t>
            </w:r>
          </w:p>
          <w:p>
            <w:pPr>
              <w:pStyle w:val="20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上面一个选择器后面有多余的东西，所以就干扰了下一个选择器：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body{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pink;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  <w:r>
              <w:rPr>
                <w:rFonts w:ascii="Consolas" w:hAnsi="Consolas" w:cs="Consolas"/>
                <w:color w:val="FF0000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 p{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color:red;</w:t>
            </w:r>
          </w:p>
          <w:p>
            <w:pPr>
              <w:pStyle w:val="20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家谱顺序错误，也是选择不上的。Chrome浏览器底部，是选中的元素的家谱：</w:t>
      </w:r>
    </w:p>
    <w:p>
      <w:r>
        <w:pict>
          <v:shape id="_x0000_i1026" o:spt="75" type="#_x0000_t75" style="height:257.7pt;width:472.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/>
    <w:p>
      <w:pPr>
        <w:shd w:val="clear" w:color="auto" w:fill="F2DCDC"/>
        <w:jc w:val="left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错误2：选择上了，但是属性写错了；</w:t>
      </w:r>
    </w:p>
    <w:p>
      <w:r>
        <w:pict>
          <v:shape id="_x0000_i1027" o:spt="75" type="#_x0000_t75" style="height:273.7pt;width:487.6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r>
        <w:pict>
          <v:shape id="_x0000_i1028" o:spt="75" type="#_x0000_t75" style="height:194.95pt;width:328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/>
    <w:p/>
    <w:p>
      <w:pPr>
        <w:pStyle w:val="2"/>
        <w:spacing w:before="62" w:after="62"/>
      </w:pPr>
      <w:r>
        <w:br w:type="page"/>
      </w:r>
      <w:bookmarkStart w:id="5" w:name="_Toc20229"/>
      <w:r>
        <w:rPr>
          <w:rFonts w:hint="eastAsia"/>
        </w:rPr>
        <w:t>二、博雅互动作业</w:t>
      </w:r>
      <w:bookmarkEnd w:id="5"/>
    </w:p>
    <w:p>
      <w:r>
        <w:rPr>
          <w:rFonts w:hint="eastAsia"/>
        </w:rPr>
        <w:t>版心：就是网页中间居中的部分。</w:t>
      </w:r>
    </w:p>
    <w:p>
      <w:r>
        <w:rPr>
          <w:rFonts w:hint="eastAsia"/>
        </w:rPr>
        <w:t>响应式的网站responsive web design，就是网页随着用户屏幕的大小不同，有不同尺寸的版心。</w:t>
      </w:r>
    </w:p>
    <w:p>
      <w:r>
        <w:rPr>
          <w:rFonts w:hint="eastAsia"/>
        </w:rPr>
        <w:t>我们现在做的网站，版心都是固定的：1200px、1100px、1000px、980px、970px</w:t>
      </w:r>
    </w:p>
    <w:p>
      <w:r>
        <w:pict>
          <v:shape id="_x0000_i1029" o:spt="75" type="#_x0000_t75" style="height:250.95pt;width:472.4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padding这个东西，是不能够挤背景图片的，因为padding区域也能有背景，背景图也能渲染在padding里。</w:t>
      </w:r>
    </w:p>
    <w:p/>
    <w:p>
      <w:r>
        <w:rPr>
          <w:rFonts w:hint="eastAsia"/>
        </w:rPr>
        <w:t>到底用&lt;img src=</w:t>
      </w:r>
      <w:r>
        <w:t>””</w:t>
      </w:r>
      <w:r>
        <w:rPr>
          <w:rFonts w:hint="eastAsia"/>
        </w:rPr>
        <w:t xml:space="preserve"> /&gt;插入， 还是backgrond:url(); ， 要看这个图片是内容的一部分还是杂碎、起装饰作用的图片。</w:t>
      </w:r>
    </w:p>
    <w:p>
      <w:pPr>
        <w:pStyle w:val="2"/>
        <w:spacing w:before="62" w:after="62"/>
      </w:pPr>
      <w:r>
        <w:rPr>
          <w:rFonts w:hint="eastAsia" w:eastAsia="宋体"/>
        </w:rPr>
        <w:br w:type="page"/>
      </w:r>
      <w:bookmarkStart w:id="6" w:name="_Toc12527"/>
      <w:bookmarkStart w:id="7" w:name="OLE_LINK1"/>
      <w:bookmarkStart w:id="16" w:name="_GoBack"/>
      <w:r>
        <w:rPr>
          <w:rFonts w:hint="eastAsia"/>
        </w:rPr>
        <w:t>三、定位</w:t>
      </w:r>
      <w:bookmarkEnd w:id="6"/>
    </w:p>
    <w:p>
      <w:pPr>
        <w:rPr>
          <w:rStyle w:val="17"/>
        </w:rPr>
      </w:pPr>
      <w:r>
        <w:fldChar w:fldCharType="begin"/>
      </w:r>
      <w:r>
        <w:instrText xml:space="preserve"> HYPERLINK "https://developer.mozilla.org/en-US/docs/Web/CSS/position" </w:instrText>
      </w:r>
      <w:r>
        <w:fldChar w:fldCharType="separate"/>
      </w:r>
      <w:r>
        <w:rPr>
          <w:rStyle w:val="17"/>
        </w:rPr>
        <w:t>position</w:t>
      </w:r>
      <w:r>
        <w:rPr>
          <w:rStyle w:val="17"/>
          <w:rFonts w:hint="eastAsia"/>
        </w:rPr>
        <w:t>定位？</w:t>
      </w:r>
    </w:p>
    <w:p>
      <w:r>
        <w:fldChar w:fldCharType="end"/>
      </w:r>
      <w:r>
        <w:rPr>
          <w:rFonts w:hint="eastAsia"/>
        </w:rPr>
        <w:t>CSS中重要的东西就三个：盒模型、浮动、定位。这三个技术，就是负责网页的布局的。</w:t>
      </w:r>
    </w:p>
    <w:p>
      <w:r>
        <w:rPr>
          <w:rFonts w:hint="eastAsia"/>
        </w:rPr>
        <w:t>其余的技术，都是杂碎：background、文字、颜色表示法……</w:t>
      </w:r>
    </w:p>
    <w:p>
      <w:pPr>
        <w:pStyle w:val="3"/>
      </w:pPr>
      <w:bookmarkStart w:id="8" w:name="_Toc32126"/>
      <w:r>
        <w:rPr>
          <w:rFonts w:hint="eastAsia"/>
        </w:rPr>
        <w:t>3.1 相对定位</w:t>
      </w:r>
      <w:bookmarkEnd w:id="8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position:relative;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相对自己进行微调</w:t>
      </w:r>
    </w:p>
    <w:p>
      <w:r>
        <w:pict>
          <v:shape id="_x0000_i1030" o:spt="75" type="#_x0000_t75" style="height:343.15pt;width:416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>
      <w:pPr>
        <w:shd w:val="clear" w:color="auto" w:fill="C7D9F1"/>
      </w:pPr>
      <w:r>
        <w:rPr>
          <w:rFonts w:hint="eastAsia"/>
        </w:rPr>
        <w:t>相对定位就是相对自己原来的位置，进行位置移动。移动的时候需要使用定位值。</w:t>
      </w:r>
    </w:p>
    <w:p>
      <w:pPr>
        <w:shd w:val="clear" w:color="auto" w:fill="C7D9F1"/>
      </w:pPr>
      <w:r>
        <w:rPr>
          <w:rFonts w:hint="eastAsia"/>
        </w:rPr>
        <w:t>top：正数向下移动</w:t>
      </w:r>
    </w:p>
    <w:p>
      <w:pPr>
        <w:shd w:val="clear" w:color="auto" w:fill="C7D9F1"/>
      </w:pPr>
      <w:r>
        <w:rPr>
          <w:rFonts w:hint="eastAsia"/>
        </w:rPr>
        <w:t>bottom： 正数向上移动</w:t>
      </w:r>
    </w:p>
    <w:p>
      <w:pPr>
        <w:shd w:val="clear" w:color="auto" w:fill="C7D9F1"/>
      </w:pPr>
      <w:r>
        <w:rPr>
          <w:rFonts w:hint="eastAsia"/>
        </w:rPr>
        <w:t>left：正数向右移动</w:t>
      </w:r>
    </w:p>
    <w:p>
      <w:pPr>
        <w:shd w:val="clear" w:color="auto" w:fill="C7D9F1"/>
      </w:pPr>
      <w:r>
        <w:rPr>
          <w:rFonts w:hint="eastAsia"/>
        </w:rPr>
        <w:t>right：正数向左移动</w:t>
      </w:r>
    </w:p>
    <w:p>
      <w:r>
        <w:rPr>
          <w:rFonts w:hint="eastAsia"/>
        </w:rPr>
        <w:t>可以任意组合，从top、bottom中选择一个，然后从left、right中选择一个。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top:10px;</w:t>
            </w:r>
          </w:p>
          <w:p>
            <w:pPr>
              <w:pStyle w:val="20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left:20px;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等价于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bottom:-10px;</w:t>
            </w:r>
          </w:p>
          <w:p>
            <w:pPr>
              <w:pStyle w:val="20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right:-20px;</w:t>
            </w:r>
          </w:p>
        </w:tc>
      </w:tr>
    </w:tbl>
    <w:p>
      <w:pPr>
        <w:shd w:val="clear" w:color="auto" w:fill="E5B8B7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r>
        <w:rPr>
          <w:rFonts w:hint="eastAsia" w:ascii="Consolas" w:hAnsi="Consolas" w:cs="Consolas"/>
        </w:rPr>
        <w:t>相对定位不脱标，老家留坑，形影分离。</w:t>
      </w:r>
    </w:p>
    <w:p>
      <w:r>
        <w:pict>
          <v:shape id="_x0000_i1031" o:spt="75" type="#_x0000_t75" style="height:310.3pt;width:380.2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/>
    <w:p>
      <w:pPr>
        <w:shd w:val="clear" w:color="auto" w:fill="E5B8B7"/>
      </w:pPr>
      <w:r>
        <w:rPr>
          <w:rFonts w:hint="eastAsia"/>
        </w:rPr>
        <w:t>相对定位这个东西，因为在老家留坑，所以用处不大：</w:t>
      </w:r>
    </w:p>
    <w:p>
      <w:pPr>
        <w:shd w:val="clear" w:color="auto" w:fill="E5B8B7"/>
      </w:pPr>
      <w:r>
        <w:rPr>
          <w:rFonts w:hint="eastAsia"/>
        </w:rPr>
        <w:t>1） 微调元素</w:t>
      </w:r>
    </w:p>
    <w:p>
      <w:pPr>
        <w:shd w:val="clear" w:color="auto" w:fill="E5B8B7"/>
      </w:pPr>
      <w:r>
        <w:rPr>
          <w:rFonts w:hint="eastAsia"/>
        </w:rPr>
        <w:t>2） 下午我们介绍的“子绝父相”</w:t>
      </w:r>
    </w:p>
    <w:p/>
    <w:p>
      <w:r>
        <w:rPr>
          <w:rFonts w:hint="eastAsia"/>
        </w:rPr>
        <w:t>微调元素：</w:t>
      </w:r>
    </w:p>
    <w:p>
      <w:r>
        <w:pict>
          <v:shape id="_x0000_i1032" o:spt="75" type="#_x0000_t75" style="height:189.05pt;width:448.8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br w:type="page"/>
      </w:r>
      <w:bookmarkStart w:id="9" w:name="_Toc32281"/>
      <w:r>
        <w:rPr>
          <w:rFonts w:hint="eastAsia"/>
        </w:rPr>
        <w:t>3.2 绝对定位</w:t>
      </w:r>
      <w:bookmarkEnd w:id="9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position: absolute;</w:t>
            </w:r>
          </w:p>
        </w:tc>
      </w:tr>
    </w:tbl>
    <w:p>
      <w:r>
        <w:pict>
          <v:shape id="_x0000_i1033" o:spt="75" type="#_x0000_t75" style="height:254.3pt;width:442.9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绝对定位的元素，脱离标准文档流。用top、bottom、left、right来进行定位。参考的是页面的左上角。</w:t>
      </w:r>
    </w:p>
    <w:p>
      <w:pPr>
        <w:pStyle w:val="4"/>
      </w:pPr>
      <w:bookmarkStart w:id="10" w:name="_Toc20962"/>
      <w:r>
        <w:rPr>
          <w:rFonts w:hint="eastAsia"/>
        </w:rPr>
        <w:t>3.2.1 定位参考点</w:t>
      </w:r>
      <w:bookmarkEnd w:id="10"/>
    </w:p>
    <w:p>
      <w:pPr>
        <w:shd w:val="clear" w:color="auto" w:fill="C7D9F1"/>
      </w:pPr>
      <w:r>
        <w:rPr>
          <w:rFonts w:hint="eastAsia"/>
        </w:rPr>
        <w:t>我们现在来研究，定位的参考原点到底是哪里？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如果用top值定位，那么参考点就是</w:t>
      </w:r>
      <w:r>
        <w:rPr>
          <w:rFonts w:hint="eastAsia"/>
          <w:b/>
          <w:bCs/>
          <w:color w:val="FF0000"/>
          <w:em w:val="dot"/>
        </w:rPr>
        <w:t>页面</w:t>
      </w:r>
      <w:r>
        <w:rPr>
          <w:rFonts w:hint="eastAsia"/>
          <w:b/>
          <w:bCs/>
          <w:color w:val="FF0000"/>
        </w:rPr>
        <w:t>的左上角或者右上角，而不是浏览器窗口的。</w:t>
      </w:r>
    </w:p>
    <w:p>
      <w:r>
        <w:pict>
          <v:shape id="_x0000_i1034" o:spt="75" type="#_x0000_t75" style="height:212.65pt;width:288pt;" filled="f" o:preferrelative="t" stroked="f" coordsize="21600,21600">
            <v:path/>
            <v:fill on="f" focussize="0,0"/>
            <v:stroke on="f" joinstyle="miter"/>
            <v:imagedata r:id="rId15" croptop="1498f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</w:p>
    <w:p/>
    <w:p>
      <w:r>
        <w:br w:type="page"/>
      </w:r>
      <w:r>
        <w:rPr>
          <w:rFonts w:hint="eastAsia"/>
          <w:b/>
          <w:bCs/>
          <w:color w:val="FF0000"/>
        </w:rPr>
        <w:t>如果用bottom进行定位，就是浏览器</w:t>
      </w:r>
      <w:r>
        <w:rPr>
          <w:rFonts w:hint="eastAsia"/>
          <w:b/>
          <w:bCs/>
          <w:color w:val="FF0000"/>
          <w:em w:val="dot"/>
        </w:rPr>
        <w:t>首屏</w:t>
      </w:r>
      <w:r>
        <w:rPr>
          <w:rFonts w:hint="eastAsia"/>
          <w:b/>
          <w:bCs/>
          <w:color w:val="FF0000"/>
        </w:rPr>
        <w:t>的左下角在页面中的位置。</w:t>
      </w:r>
    </w:p>
    <w:p>
      <w:r>
        <w:pict>
          <v:shape id="_x0000_i1035" o:spt="75" type="#_x0000_t75" style="height:225.25pt;width:300.6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面试题：</w:t>
      </w:r>
    </w:p>
    <w:p>
      <w:r>
        <w:pict>
          <v:shape id="_x0000_i1036" o:spt="75" alt="图片1" type="#_x0000_t75" style="height:189.9pt;width:328pt;" filled="f" o:preferrelative="t" stroked="f" coordsize="21600,21600">
            <v:path/>
            <v:fill on="f" focussize="0,0"/>
            <v:stroke on="f" joinstyle="miter"/>
            <v:imagedata r:id="rId17" o:title="图片1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答案：</w:t>
      </w:r>
    </w:p>
    <w:p>
      <w:r>
        <w:pict>
          <v:shape id="_x0000_i1037" o:spt="75" type="#_x0000_t75" style="height:197.45pt;width:360.8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r>
        <w:br w:type="page"/>
      </w:r>
      <w:r>
        <w:rPr>
          <w:rFonts w:hint="eastAsia"/>
        </w:rPr>
        <w:t>绝对定位在老家不留坑，绝对定位的元素就是飘起来了，真实位置也是飘起来了。</w:t>
      </w:r>
    </w:p>
    <w:p>
      <w:r>
        <w:rPr>
          <w:rFonts w:hint="eastAsia"/>
        </w:rPr>
        <w:t>所以在页面中特别常用。</w:t>
      </w:r>
    </w:p>
    <w:p/>
    <w:p>
      <w:pPr>
        <w:pStyle w:val="4"/>
      </w:pPr>
      <w:bookmarkStart w:id="11" w:name="_Toc31849"/>
      <w:r>
        <w:rPr>
          <w:rFonts w:hint="eastAsia"/>
        </w:rPr>
        <w:t>3.2.2 祖先盒子当参考点</w:t>
      </w:r>
      <w:bookmarkEnd w:id="11"/>
    </w:p>
    <w:p>
      <w:r>
        <w:rPr>
          <w:rFonts w:hint="eastAsia"/>
        </w:rPr>
        <w:t>子绝父相：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&lt;div&gt;</w:t>
            </w:r>
            <w:r>
              <w:rPr>
                <w:rFonts w:hint="eastAsia" w:ascii="Consolas" w:hAnsi="Consolas" w:cs="Consolas"/>
              </w:rPr>
              <w:t xml:space="preserve">  →  相对定位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&lt;p&gt;&lt;/p&gt;</w:t>
            </w:r>
            <w:r>
              <w:rPr>
                <w:rFonts w:hint="eastAsia" w:ascii="Consolas" w:hAnsi="Consolas" w:cs="Consolas"/>
              </w:rPr>
              <w:t xml:space="preserve">  → 绝对定位</w:t>
            </w:r>
          </w:p>
          <w:p>
            <w:pPr>
              <w:pStyle w:val="20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&lt;/div&gt;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此时这个p就是以div的边框内侧为参考点进行定位。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一个盒子可以以某一个祖先盒子作为定位参考点，</w:t>
      </w:r>
      <w:r>
        <w:rPr>
          <w:rFonts w:hint="eastAsia" w:ascii="Consolas" w:hAnsi="Consolas" w:cs="Consolas"/>
          <w:b/>
          <w:bCs/>
          <w:color w:val="FF0000"/>
        </w:rPr>
        <w:t>离自己最近的、已经定位了的祖先盒子。</w:t>
      </w:r>
    </w:p>
    <w:p>
      <w:pPr>
        <w:shd w:val="clear" w:color="auto" w:fill="DBEEF3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要记住，祖先盒子不一定只有相对定位才能成为参考点，而是什么定位都行。比如，相对定位、绝对定位、固定定位。</w:t>
      </w:r>
    </w:p>
    <w:p>
      <w:pPr>
        <w:shd w:val="clear" w:color="auto" w:fill="DBEEF3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除了“子绝父相”之外，“子绝父绝”也是一个典型的定位模型；“子绝父固”也是一个典型的定位模型。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祖先中离自己最近的、已经定位的元素：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class="box1"&gt;</w:t>
            </w:r>
            <w:r>
              <w:rPr>
                <w:rFonts w:hint="eastAsia" w:ascii="Consolas" w:hAnsi="Consolas" w:cs="Consolas"/>
              </w:rPr>
              <w:t xml:space="preserve">  → 没有定位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class="box2"&gt;</w:t>
            </w:r>
            <w:r>
              <w:rPr>
                <w:rFonts w:hint="eastAsia" w:ascii="Consolas" w:hAnsi="Consolas" w:cs="Consolas"/>
              </w:rPr>
              <w:t xml:space="preserve">   → 相对定位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class="box3"&gt;</w:t>
            </w:r>
            <w:r>
              <w:rPr>
                <w:rFonts w:hint="eastAsia" w:ascii="Consolas" w:hAnsi="Consolas" w:cs="Consolas"/>
              </w:rPr>
              <w:t xml:space="preserve">   → 绝对定位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class="box4"&gt;</w:t>
            </w:r>
            <w:r>
              <w:rPr>
                <w:rFonts w:hint="eastAsia" w:ascii="Consolas" w:hAnsi="Consolas" w:cs="Consolas"/>
              </w:rPr>
              <w:t xml:space="preserve">   → 没有定位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&lt;p&gt;&lt;/p&gt;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所以p以.box3为参考点；.box3以box2为参考点。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绝对定位的元素，无视参考盒子的padding：</w:t>
      </w:r>
    </w:p>
    <w:p>
      <w:r>
        <w:pict>
          <v:shape id="_x0000_i1038" o:spt="75" type="#_x0000_t75" style="height:174.75pt;width:191.1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红色盒子top:0;left:0; 无视padding的。</w:t>
      </w:r>
    </w:p>
    <w:p>
      <w:pPr>
        <w:pStyle w:val="4"/>
      </w:pPr>
      <w:r>
        <w:rPr>
          <w:rFonts w:hint="eastAsia"/>
        </w:rPr>
        <w:br w:type="page"/>
      </w:r>
      <w:bookmarkStart w:id="12" w:name="_Toc22302"/>
      <w:r>
        <w:rPr>
          <w:rFonts w:hint="eastAsia"/>
        </w:rPr>
        <w:t>3.2.3 绝对定位元素的居中</w:t>
      </w:r>
      <w:bookmarkEnd w:id="12"/>
    </w:p>
    <w:p>
      <w:r>
        <w:rPr>
          <w:rFonts w:hint="eastAsia"/>
        </w:rPr>
        <w:t>新说一个知识点，就是绝对定位盒子已经不属于标准文档流了，所以不能使用margin:0 auto；来居中了。那么绝对定位的盒子如何居中？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position: absolute;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  <w:b/>
                <w:bCs/>
                <w:color w:val="0000FF"/>
              </w:rPr>
            </w:pPr>
            <w:r>
              <w:rPr>
                <w:rFonts w:ascii="Consolas" w:hAnsi="Consolas" w:cs="Consolas"/>
                <w:b/>
                <w:bCs/>
                <w:color w:val="0000FF"/>
              </w:rPr>
              <w:t>left:50%;</w:t>
            </w:r>
          </w:p>
          <w:p>
            <w:pPr>
              <w:pStyle w:val="20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top: 0;</w:t>
            </w:r>
          </w:p>
        </w:tc>
      </w:tr>
    </w:tbl>
    <w:p>
      <w:r>
        <w:rPr>
          <w:rFonts w:hint="eastAsia"/>
        </w:rPr>
        <w:t>left:50%;指的是元素的左边线是50%的位置。这点和background-position不一样。</w:t>
      </w:r>
    </w:p>
    <w:p>
      <w:r>
        <w:rPr>
          <w:rFonts w:hint="eastAsia"/>
        </w:rPr>
        <w:t>所以要往回拉一半的自己宽度。</w:t>
      </w:r>
    </w:p>
    <w:p>
      <w:pPr>
        <w:rPr>
          <w:rFonts w:ascii="Consolas" w:hAnsi="Consolas" w:cs="Consolas"/>
        </w:rPr>
      </w:pPr>
      <w:r>
        <w:pict>
          <v:shape id="_x0000_i1039" o:spt="75" type="#_x0000_t75" style="height:219.35pt;width:408.8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rFonts w:ascii="Consolas" w:hAnsi="Consolas" w:cs="Consolas"/>
        </w:rPr>
      </w:pP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div{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width: 600px;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height: 200px;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position: absolute;</w:t>
            </w:r>
            <w:r>
              <w:rPr>
                <w:rFonts w:ascii="Consolas" w:hAnsi="Consolas" w:cs="Consolas"/>
              </w:rPr>
              <w:tab/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  <w:b/>
                <w:bCs/>
                <w:color w:val="0000FF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00FF"/>
              </w:rPr>
              <w:t>left:50%;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top: 0;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  <w:b/>
                <w:bCs/>
                <w:color w:val="0000FF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00FF"/>
              </w:rPr>
              <w:t>margin-left: -300px;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>
            <w:pPr>
              <w:pStyle w:val="20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&lt;/style&gt;</w:t>
            </w:r>
          </w:p>
        </w:tc>
      </w:tr>
    </w:tbl>
    <w:p>
      <w:pPr>
        <w:pStyle w:val="4"/>
        <w:rPr>
          <w:rFonts w:eastAsia="华文中宋"/>
        </w:rPr>
      </w:pPr>
      <w:bookmarkStart w:id="13" w:name="_Toc5202"/>
      <w:r>
        <w:rPr>
          <w:rFonts w:hint="eastAsia"/>
        </w:rPr>
        <w:t xml:space="preserve">3.2.4 </w:t>
      </w:r>
      <w:r>
        <w:rPr>
          <w:rFonts w:hint="eastAsia" w:eastAsia="华文中宋"/>
        </w:rPr>
        <w:t>应用</w:t>
      </w:r>
      <w:bookmarkEnd w:id="13"/>
    </w:p>
    <w:p>
      <w:r>
        <w:rPr>
          <w:rFonts w:hint="eastAsia"/>
        </w:rPr>
        <w:t>所有的压盖效果，想都别想，90%是绝对定位做的。</w:t>
      </w:r>
    </w:p>
    <w:p>
      <w:r>
        <w:pict>
          <v:shape id="_x0000_i1040" o:spt="75" type="#_x0000_t75" style="height:150.75pt;width:203.3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14" w:name="_Toc8236"/>
      <w:r>
        <w:rPr>
          <w:rFonts w:hint="eastAsia"/>
        </w:rPr>
        <w:t>3.3 固定定位</w:t>
      </w:r>
      <w:bookmarkEnd w:id="14"/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position:fixed;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固定定位脱标，参考点是</w:t>
      </w:r>
      <w:r>
        <w:rPr>
          <w:rFonts w:hint="eastAsia" w:ascii="Consolas" w:hAnsi="Consolas" w:cs="Consolas"/>
          <w:em w:val="dot"/>
        </w:rPr>
        <w:t>浏览器</w:t>
      </w:r>
      <w:r>
        <w:rPr>
          <w:rFonts w:hint="eastAsia" w:ascii="Consolas" w:hAnsi="Consolas" w:cs="Consolas"/>
        </w:rPr>
        <w:t>的角。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随着窗口的卷动，固定定位的元素不会在视口中消失。</w:t>
      </w:r>
    </w:p>
    <w:p>
      <w:r>
        <w:pict>
          <v:shape id="_x0000_i1041" o:spt="75" type="#_x0000_t75" style="height:258.55pt;width:440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/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固定定位的参考点一定是浏览器，我们无法让一个盒子当做fixed定位的参考点。</w:t>
      </w:r>
    </w:p>
    <w:p>
      <w:pPr>
        <w:shd w:val="clear" w:color="auto" w:fill="DCE6F2"/>
      </w:pPr>
      <w:r>
        <w:rPr>
          <w:rFonts w:hint="eastAsia"/>
        </w:rPr>
        <w:t>至此我们已经全部学习了脱标的3种方法：</w:t>
      </w:r>
    </w:p>
    <w:p>
      <w:pPr>
        <w:shd w:val="clear" w:color="auto" w:fill="DCE6F2"/>
      </w:pPr>
      <w:r>
        <w:rPr>
          <w:rFonts w:hint="eastAsia"/>
        </w:rPr>
        <w:t>浮动、绝对定位、固定定位</w:t>
      </w:r>
    </w:p>
    <w:p/>
    <w:p>
      <w:r>
        <w:rPr>
          <w:rFonts w:hint="eastAsia"/>
        </w:rPr>
        <w:t>这三种脱标的方法，只能有一种作用在同一个元素身上。不存在一个元素同时浮动、同时绝对定位的情况。</w:t>
      </w:r>
    </w:p>
    <w:p/>
    <w:p>
      <w:r>
        <w:rPr>
          <w:rFonts w:hint="eastAsia"/>
        </w:rPr>
        <w:t>我们给一个父亲overflow:hidden; 这个时候父亲就能认识浮动儿子的高度了，就能被儿子撑高了。</w:t>
      </w:r>
    </w:p>
    <w:p>
      <w:r>
        <w:rPr>
          <w:rFonts w:hint="eastAsia"/>
        </w:rPr>
        <w:t>但是，绝对定位、固定定位的儿子，父亲永远不可能被他们撑高！</w:t>
      </w:r>
    </w:p>
    <w:p/>
    <w:p>
      <w:pPr>
        <w:pStyle w:val="2"/>
        <w:spacing w:before="62" w:after="62"/>
      </w:pPr>
      <w:r>
        <w:rPr>
          <w:rFonts w:hint="eastAsia"/>
        </w:rPr>
        <w:br w:type="page"/>
      </w:r>
      <w:bookmarkStart w:id="15" w:name="_Toc28658"/>
      <w:r>
        <w:rPr>
          <w:rFonts w:hint="eastAsia"/>
        </w:rPr>
        <w:t>四、z-index属性</w:t>
      </w:r>
      <w:bookmarkEnd w:id="15"/>
    </w:p>
    <w:p>
      <w:pPr>
        <w:rPr>
          <w:rStyle w:val="17"/>
          <w:rFonts w:hint="eastAsia"/>
        </w:rPr>
      </w:pPr>
      <w:r>
        <w:fldChar w:fldCharType="begin"/>
      </w:r>
      <w:r>
        <w:instrText xml:space="preserve"> HYPERLINK "https://developer.mozilla.org/en-US/docs/Web/CSS/z-index" </w:instrText>
      </w:r>
      <w:r>
        <w:fldChar w:fldCharType="separate"/>
      </w:r>
      <w:r>
        <w:rPr>
          <w:rStyle w:val="17"/>
          <w:rFonts w:hint="eastAsia"/>
        </w:rPr>
        <w:t>z-index？</w:t>
      </w:r>
    </w:p>
    <w:p>
      <w:r>
        <w:fldChar w:fldCharType="end"/>
      </w:r>
      <w:r>
        <w:rPr>
          <w:rFonts w:hint="eastAsia"/>
        </w:rPr>
        <w:t>负责设置压盖顺序，谁压盖谁的问题。</w:t>
      </w:r>
    </w:p>
    <w:p>
      <w:pPr>
        <w:shd w:val="clear" w:color="auto" w:fill="DBEEF3"/>
      </w:pPr>
      <w:r>
        <w:rPr>
          <w:rFonts w:hint="eastAsia"/>
        </w:rPr>
        <w:t>先说的默认的压盖顺序：</w:t>
      </w:r>
    </w:p>
    <w:p>
      <w:pPr>
        <w:shd w:val="clear" w:color="auto" w:fill="DBEEF3"/>
      </w:pPr>
      <w:r>
        <w:rPr>
          <w:rFonts w:hint="eastAsia"/>
        </w:rPr>
        <w:t>1） 定位了的能够压住没有定位的；</w:t>
      </w:r>
    </w:p>
    <w:p>
      <w:pPr>
        <w:shd w:val="clear" w:color="auto" w:fill="DBEEF3"/>
      </w:pPr>
      <w:r>
        <w:rPr>
          <w:rFonts w:hint="eastAsia"/>
        </w:rPr>
        <w:t>2） 如果都定位了，那么HTML顺序后面的能够压住前面的；</w:t>
      </w:r>
    </w:p>
    <w:p/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class="box1"&gt;1&lt;/div&gt;</w:t>
            </w:r>
            <w:r>
              <w:rPr>
                <w:rFonts w:hint="eastAsia" w:ascii="Consolas" w:hAnsi="Consolas" w:cs="Consolas"/>
              </w:rPr>
              <w:t xml:space="preserve">  → 没有定位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class="box2"&gt;2&lt;/div&gt;</w:t>
            </w:r>
            <w:r>
              <w:rPr>
                <w:rFonts w:hint="eastAsia" w:ascii="Consolas" w:hAnsi="Consolas" w:cs="Consolas"/>
              </w:rPr>
              <w:t xml:space="preserve">  → 绝对定位</w:t>
            </w:r>
          </w:p>
          <w:p>
            <w:pPr>
              <w:pStyle w:val="20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class="box3"&gt;3&lt;/div&gt;</w:t>
            </w:r>
            <w:r>
              <w:rPr>
                <w:rFonts w:hint="eastAsia" w:ascii="Consolas" w:hAnsi="Consolas" w:cs="Consolas"/>
              </w:rPr>
              <w:t xml:space="preserve">  → 相对定位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3压住2和1； 2压住1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z-index</w:t>
      </w:r>
      <w:r>
        <w:rPr>
          <w:rFonts w:hint="eastAsia" w:ascii="Consolas" w:hAnsi="Consolas" w:cs="Consolas"/>
          <w:b/>
          <w:bCs/>
          <w:color w:val="FF0000"/>
        </w:rPr>
        <w:t>没有单位</w:t>
      </w:r>
      <w:r>
        <w:rPr>
          <w:rFonts w:hint="eastAsia" w:ascii="Consolas" w:hAnsi="Consolas" w:cs="Consolas"/>
        </w:rPr>
        <w:t>，</w:t>
      </w:r>
      <w:r>
        <w:rPr>
          <w:rFonts w:hint="eastAsia" w:ascii="Consolas" w:hAnsi="Consolas" w:cs="Consolas"/>
          <w:b/>
          <w:bCs/>
          <w:color w:val="FF0000"/>
        </w:rPr>
        <w:t>数字大的能够压住数字小的</w:t>
      </w:r>
      <w:r>
        <w:rPr>
          <w:rFonts w:hint="eastAsia" w:ascii="Consolas" w:hAnsi="Consolas" w:cs="Consolas"/>
        </w:rPr>
        <w:t>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z-index: 5;</w:t>
            </w:r>
          </w:p>
        </w:tc>
      </w:tr>
    </w:tbl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  <w:em w:val="dot"/>
        </w:rPr>
        <w:t>只有</w:t>
      </w:r>
      <w:r>
        <w:rPr>
          <w:rFonts w:hint="eastAsia" w:ascii="Consolas" w:hAnsi="Consolas" w:cs="Consolas"/>
          <w:b/>
          <w:bCs/>
          <w:color w:val="FF0000"/>
        </w:rPr>
        <w:t>定位了的元素才能写z-index值</w:t>
      </w:r>
      <w:r>
        <w:rPr>
          <w:rFonts w:hint="eastAsia" w:ascii="Consolas" w:hAnsi="Consolas" w:cs="Consolas"/>
        </w:rPr>
        <w:t>。标准流的元素不能写z-index值，浮动的元素不能写z-index。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从父现象：父亲怂了，儿子再牛逼也没用。</w:t>
      </w:r>
    </w:p>
    <w:tbl>
      <w:tblPr>
        <w:tblStyle w:val="18"/>
        <w:tblW w:w="10422" w:type="dxa"/>
        <w:tblInd w:w="0" w:type="dxa"/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shd w:val="clear" w:color="auto" w:fill="F7F7F7"/>
          </w:tcPr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class="linzhiying"&gt;</w:t>
            </w:r>
            <w:r>
              <w:rPr>
                <w:rFonts w:hint="eastAsia" w:ascii="Consolas" w:hAnsi="Consolas" w:cs="Consolas"/>
              </w:rPr>
              <w:t xml:space="preserve">   →  z-index:9;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 class="kimi"&gt;&lt;/p&gt;</w:t>
            </w:r>
            <w:r>
              <w:rPr>
                <w:rFonts w:hint="eastAsia" w:ascii="Consolas" w:hAnsi="Consolas" w:cs="Consolas"/>
              </w:rPr>
              <w:t xml:space="preserve">  → z-index:100000;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&lt;div class="wangjianlin"&gt;</w:t>
            </w:r>
            <w:r>
              <w:rPr>
                <w:rFonts w:hint="eastAsia" w:ascii="Consolas" w:hAnsi="Consolas" w:cs="Consolas"/>
              </w:rPr>
              <w:t xml:space="preserve">   → z-index:10;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&lt;p class="wangsicong"&gt;&lt;/p&gt;</w:t>
            </w:r>
            <w:r>
              <w:rPr>
                <w:rFonts w:hint="eastAsia" w:ascii="Consolas" w:hAnsi="Consolas" w:cs="Consolas"/>
              </w:rPr>
              <w:t xml:space="preserve"> → </w:t>
            </w:r>
            <w:r>
              <w:rPr>
                <w:rFonts w:hint="eastAsia" w:ascii="Consolas" w:hAnsi="Consolas" w:cs="Consolas"/>
                <w:color w:val="FF0000"/>
              </w:rPr>
              <w:t>z-index:无论是多少肯定能压住kimi因为父亲z-index大</w:t>
            </w:r>
          </w:p>
          <w:p>
            <w:pPr>
              <w:pStyle w:val="20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&lt;/div&gt;</w:t>
            </w:r>
          </w:p>
        </w:tc>
      </w:tr>
      <w:bookmarkEnd w:id="7"/>
    </w:tbl>
    <w:p>
      <w:pPr>
        <w:rPr>
          <w:rFonts w:ascii="Consolas" w:hAnsi="Consolas" w:cs="Consolas"/>
        </w:rPr>
      </w:pPr>
    </w:p>
    <w:bookmarkEnd w:id="16"/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6EDB"/>
    <w:multiLevelType w:val="singleLevel"/>
    <w:tmpl w:val="56C16ED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6EEBD37"/>
    <w:multiLevelType w:val="singleLevel"/>
    <w:tmpl w:val="56EEBD3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6EEBD46"/>
    <w:multiLevelType w:val="singleLevel"/>
    <w:tmpl w:val="56EEBD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4">
    <w:nsid w:val="56EEBD54"/>
    <w:multiLevelType w:val="singleLevel"/>
    <w:tmpl w:val="56EEBD5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5">
    <w:nsid w:val="56EEBD63"/>
    <w:multiLevelType w:val="singleLevel"/>
    <w:tmpl w:val="56EEBD6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6">
    <w:nsid w:val="56EEBD70"/>
    <w:multiLevelType w:val="singleLevel"/>
    <w:tmpl w:val="56EEBD7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7">
    <w:nsid w:val="56EEBD7D"/>
    <w:multiLevelType w:val="singleLevel"/>
    <w:tmpl w:val="56EEBD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8">
    <w:nsid w:val="56EEBD8A"/>
    <w:multiLevelType w:val="singleLevel"/>
    <w:tmpl w:val="56EEBD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9">
    <w:nsid w:val="56EEBD98"/>
    <w:multiLevelType w:val="singleLevel"/>
    <w:tmpl w:val="56EEBD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0">
    <w:nsid w:val="56EEBDA9"/>
    <w:multiLevelType w:val="singleLevel"/>
    <w:tmpl w:val="56EEBDA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1">
    <w:nsid w:val="56EEBDB6"/>
    <w:multiLevelType w:val="singleLevel"/>
    <w:tmpl w:val="56EEBDB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2">
    <w:nsid w:val="56EEBDC2"/>
    <w:multiLevelType w:val="singleLevel"/>
    <w:tmpl w:val="56EEBDC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3">
    <w:nsid w:val="56EEBDCF"/>
    <w:multiLevelType w:val="singleLevel"/>
    <w:tmpl w:val="56EEBDC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4">
    <w:nsid w:val="56EEBDDE"/>
    <w:multiLevelType w:val="singleLevel"/>
    <w:tmpl w:val="56EEBDD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7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50664"/>
    <w:rsid w:val="00172A27"/>
    <w:rsid w:val="00362E17"/>
    <w:rsid w:val="00662335"/>
    <w:rsid w:val="0073710C"/>
    <w:rsid w:val="007C682B"/>
    <w:rsid w:val="008312E7"/>
    <w:rsid w:val="00C832D3"/>
    <w:rsid w:val="00CC4554"/>
    <w:rsid w:val="00CE0A60"/>
    <w:rsid w:val="00DD4C7D"/>
    <w:rsid w:val="00E97869"/>
    <w:rsid w:val="00F43A41"/>
    <w:rsid w:val="00F63B92"/>
    <w:rsid w:val="00F66C1F"/>
    <w:rsid w:val="00FC02AA"/>
    <w:rsid w:val="01050BBA"/>
    <w:rsid w:val="010E3A48"/>
    <w:rsid w:val="011646D7"/>
    <w:rsid w:val="013E2018"/>
    <w:rsid w:val="0140551C"/>
    <w:rsid w:val="01885910"/>
    <w:rsid w:val="01AC4A8E"/>
    <w:rsid w:val="01F849EB"/>
    <w:rsid w:val="0205655E"/>
    <w:rsid w:val="02246E13"/>
    <w:rsid w:val="022C641E"/>
    <w:rsid w:val="027E4B1D"/>
    <w:rsid w:val="028B7294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3C5C68"/>
    <w:rsid w:val="03664EA1"/>
    <w:rsid w:val="03CF48D0"/>
    <w:rsid w:val="044D2479"/>
    <w:rsid w:val="046318C1"/>
    <w:rsid w:val="04664A43"/>
    <w:rsid w:val="04A348A8"/>
    <w:rsid w:val="04B922CF"/>
    <w:rsid w:val="04CB2F4B"/>
    <w:rsid w:val="05195B6C"/>
    <w:rsid w:val="05405A2B"/>
    <w:rsid w:val="055F7C7A"/>
    <w:rsid w:val="058E0912"/>
    <w:rsid w:val="05B74771"/>
    <w:rsid w:val="05F571C5"/>
    <w:rsid w:val="06287F27"/>
    <w:rsid w:val="063026EF"/>
    <w:rsid w:val="06344650"/>
    <w:rsid w:val="063B35D2"/>
    <w:rsid w:val="065F5E83"/>
    <w:rsid w:val="0667328F"/>
    <w:rsid w:val="071D2CD6"/>
    <w:rsid w:val="0730075A"/>
    <w:rsid w:val="073E7A70"/>
    <w:rsid w:val="07675B3D"/>
    <w:rsid w:val="077A4051"/>
    <w:rsid w:val="07AA4BA0"/>
    <w:rsid w:val="07CE18DD"/>
    <w:rsid w:val="080C7530"/>
    <w:rsid w:val="081870F7"/>
    <w:rsid w:val="08261F6C"/>
    <w:rsid w:val="08293CDE"/>
    <w:rsid w:val="084449F8"/>
    <w:rsid w:val="085262B3"/>
    <w:rsid w:val="08813F1C"/>
    <w:rsid w:val="0894780D"/>
    <w:rsid w:val="08A526FD"/>
    <w:rsid w:val="0937562C"/>
    <w:rsid w:val="09596E65"/>
    <w:rsid w:val="09641372"/>
    <w:rsid w:val="0A1E592A"/>
    <w:rsid w:val="0A701F2B"/>
    <w:rsid w:val="0A9C2975"/>
    <w:rsid w:val="0AA47FA9"/>
    <w:rsid w:val="0ADE46E3"/>
    <w:rsid w:val="0AF8528D"/>
    <w:rsid w:val="0B3B6FFB"/>
    <w:rsid w:val="0B57692B"/>
    <w:rsid w:val="0B8E1003"/>
    <w:rsid w:val="0BA81BAD"/>
    <w:rsid w:val="0BB04A3B"/>
    <w:rsid w:val="0BC649E1"/>
    <w:rsid w:val="0C2D0D5D"/>
    <w:rsid w:val="0C2F004F"/>
    <w:rsid w:val="0C756087"/>
    <w:rsid w:val="0C8A21A0"/>
    <w:rsid w:val="0CA8682C"/>
    <w:rsid w:val="0CD87D21"/>
    <w:rsid w:val="0D2A42A8"/>
    <w:rsid w:val="0D750EA4"/>
    <w:rsid w:val="0D781E29"/>
    <w:rsid w:val="0DA85DE2"/>
    <w:rsid w:val="0DC41B31"/>
    <w:rsid w:val="0DEE53F9"/>
    <w:rsid w:val="0E1651AA"/>
    <w:rsid w:val="0E224840"/>
    <w:rsid w:val="0E2322C1"/>
    <w:rsid w:val="0E832639"/>
    <w:rsid w:val="0EBD0E3B"/>
    <w:rsid w:val="0EEB1D0A"/>
    <w:rsid w:val="0F064AB2"/>
    <w:rsid w:val="0F65034F"/>
    <w:rsid w:val="0F81030D"/>
    <w:rsid w:val="0FAA5A85"/>
    <w:rsid w:val="0FBE7AE4"/>
    <w:rsid w:val="0FD84E0B"/>
    <w:rsid w:val="0FE07C99"/>
    <w:rsid w:val="0FE2319C"/>
    <w:rsid w:val="0FED152D"/>
    <w:rsid w:val="10200A82"/>
    <w:rsid w:val="10240AD4"/>
    <w:rsid w:val="10352FA6"/>
    <w:rsid w:val="10437D3D"/>
    <w:rsid w:val="104A76C8"/>
    <w:rsid w:val="107E32A4"/>
    <w:rsid w:val="10845653"/>
    <w:rsid w:val="10995876"/>
    <w:rsid w:val="10E55B06"/>
    <w:rsid w:val="10E74FC8"/>
    <w:rsid w:val="10ED0581"/>
    <w:rsid w:val="11177D15"/>
    <w:rsid w:val="11AD150E"/>
    <w:rsid w:val="11B67C1F"/>
    <w:rsid w:val="11C4545F"/>
    <w:rsid w:val="11D23CCC"/>
    <w:rsid w:val="12003516"/>
    <w:rsid w:val="12405461"/>
    <w:rsid w:val="124A6E0E"/>
    <w:rsid w:val="126B5B64"/>
    <w:rsid w:val="128B5679"/>
    <w:rsid w:val="12C71EE1"/>
    <w:rsid w:val="12ED571D"/>
    <w:rsid w:val="12FB6459"/>
    <w:rsid w:val="12FB6C31"/>
    <w:rsid w:val="130917CA"/>
    <w:rsid w:val="13124658"/>
    <w:rsid w:val="13673D62"/>
    <w:rsid w:val="138C2C9D"/>
    <w:rsid w:val="13E75935"/>
    <w:rsid w:val="13EE2582"/>
    <w:rsid w:val="140D7D73"/>
    <w:rsid w:val="14214C4A"/>
    <w:rsid w:val="14281C22"/>
    <w:rsid w:val="14414227"/>
    <w:rsid w:val="14985759"/>
    <w:rsid w:val="14AC0B76"/>
    <w:rsid w:val="14B23F53"/>
    <w:rsid w:val="14ED4E63"/>
    <w:rsid w:val="15291146"/>
    <w:rsid w:val="15574892"/>
    <w:rsid w:val="156825AE"/>
    <w:rsid w:val="157711AC"/>
    <w:rsid w:val="15794A47"/>
    <w:rsid w:val="158E68AC"/>
    <w:rsid w:val="15A02708"/>
    <w:rsid w:val="15D31C5D"/>
    <w:rsid w:val="15DA1FA8"/>
    <w:rsid w:val="1617364B"/>
    <w:rsid w:val="161B58D5"/>
    <w:rsid w:val="162332D9"/>
    <w:rsid w:val="16B17FC7"/>
    <w:rsid w:val="16DE1B52"/>
    <w:rsid w:val="16E62A1F"/>
    <w:rsid w:val="16FF5B47"/>
    <w:rsid w:val="17033595"/>
    <w:rsid w:val="171347E8"/>
    <w:rsid w:val="178730E2"/>
    <w:rsid w:val="178F79B5"/>
    <w:rsid w:val="17953EDA"/>
    <w:rsid w:val="17B865FB"/>
    <w:rsid w:val="17DF51B5"/>
    <w:rsid w:val="18091D5E"/>
    <w:rsid w:val="180B4D80"/>
    <w:rsid w:val="18191045"/>
    <w:rsid w:val="18232427"/>
    <w:rsid w:val="182A5635"/>
    <w:rsid w:val="18403F55"/>
    <w:rsid w:val="18736D2E"/>
    <w:rsid w:val="187B08B7"/>
    <w:rsid w:val="188A30D0"/>
    <w:rsid w:val="18935F5E"/>
    <w:rsid w:val="18951C48"/>
    <w:rsid w:val="189D42EF"/>
    <w:rsid w:val="18E24DE3"/>
    <w:rsid w:val="18F75C82"/>
    <w:rsid w:val="19297756"/>
    <w:rsid w:val="19484788"/>
    <w:rsid w:val="19640835"/>
    <w:rsid w:val="19AB482C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961E8"/>
    <w:rsid w:val="1BF76C1E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5A6237"/>
    <w:rsid w:val="1D667ACB"/>
    <w:rsid w:val="1D923E12"/>
    <w:rsid w:val="1DA06766"/>
    <w:rsid w:val="1DAA14B9"/>
    <w:rsid w:val="1E1259E5"/>
    <w:rsid w:val="1E451CA7"/>
    <w:rsid w:val="1E6C2816"/>
    <w:rsid w:val="1E877BA2"/>
    <w:rsid w:val="1EA64BD4"/>
    <w:rsid w:val="1EAA6E5D"/>
    <w:rsid w:val="1EAC7D7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EC5438"/>
    <w:rsid w:val="1FF40126"/>
    <w:rsid w:val="2027184D"/>
    <w:rsid w:val="2053389F"/>
    <w:rsid w:val="207728D1"/>
    <w:rsid w:val="20C12D2B"/>
    <w:rsid w:val="20E37A02"/>
    <w:rsid w:val="20EC0311"/>
    <w:rsid w:val="20FB6868"/>
    <w:rsid w:val="210B0E55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816A9"/>
    <w:rsid w:val="228D583F"/>
    <w:rsid w:val="22BB7856"/>
    <w:rsid w:val="22EC0483"/>
    <w:rsid w:val="234A1475"/>
    <w:rsid w:val="2378787E"/>
    <w:rsid w:val="237D5147"/>
    <w:rsid w:val="238A40E9"/>
    <w:rsid w:val="239E2DA5"/>
    <w:rsid w:val="23AC2413"/>
    <w:rsid w:val="23B90352"/>
    <w:rsid w:val="23C4333D"/>
    <w:rsid w:val="23DB74B9"/>
    <w:rsid w:val="240E24B8"/>
    <w:rsid w:val="24294902"/>
    <w:rsid w:val="24BC23E6"/>
    <w:rsid w:val="25323514"/>
    <w:rsid w:val="253A41A3"/>
    <w:rsid w:val="25757480"/>
    <w:rsid w:val="257F7D90"/>
    <w:rsid w:val="25AC53DC"/>
    <w:rsid w:val="25CC7E8F"/>
    <w:rsid w:val="25DE1754"/>
    <w:rsid w:val="25F2627E"/>
    <w:rsid w:val="25F51781"/>
    <w:rsid w:val="25FF73E4"/>
    <w:rsid w:val="260E79FF"/>
    <w:rsid w:val="261E16BA"/>
    <w:rsid w:val="264542D6"/>
    <w:rsid w:val="26711CA2"/>
    <w:rsid w:val="267C416A"/>
    <w:rsid w:val="2684673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81F36C9"/>
    <w:rsid w:val="281F4E60"/>
    <w:rsid w:val="283A7D77"/>
    <w:rsid w:val="28726E69"/>
    <w:rsid w:val="28792077"/>
    <w:rsid w:val="289C5590"/>
    <w:rsid w:val="29377EAB"/>
    <w:rsid w:val="29583C63"/>
    <w:rsid w:val="296576F6"/>
    <w:rsid w:val="2972480D"/>
    <w:rsid w:val="29C25891"/>
    <w:rsid w:val="29E778F9"/>
    <w:rsid w:val="2A120B13"/>
    <w:rsid w:val="2A3348CB"/>
    <w:rsid w:val="2A380D53"/>
    <w:rsid w:val="2A40615F"/>
    <w:rsid w:val="2A4849AC"/>
    <w:rsid w:val="2A606694"/>
    <w:rsid w:val="2A874355"/>
    <w:rsid w:val="2A886554"/>
    <w:rsid w:val="2AA270FE"/>
    <w:rsid w:val="2AA30402"/>
    <w:rsid w:val="2AB5244A"/>
    <w:rsid w:val="2AE00267"/>
    <w:rsid w:val="2AF02F7D"/>
    <w:rsid w:val="2AF97B0C"/>
    <w:rsid w:val="2B0370E9"/>
    <w:rsid w:val="2B5E20CF"/>
    <w:rsid w:val="2B9C299F"/>
    <w:rsid w:val="2BF15B26"/>
    <w:rsid w:val="2C1E4FB4"/>
    <w:rsid w:val="2C3C6E9F"/>
    <w:rsid w:val="2C825415"/>
    <w:rsid w:val="2C8A4A20"/>
    <w:rsid w:val="2CB04C5F"/>
    <w:rsid w:val="2CB97AED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359BD"/>
    <w:rsid w:val="2DDE1E4E"/>
    <w:rsid w:val="2DEC607F"/>
    <w:rsid w:val="2E0E4B9C"/>
    <w:rsid w:val="2E323AD6"/>
    <w:rsid w:val="2ED523E6"/>
    <w:rsid w:val="2EE00777"/>
    <w:rsid w:val="2EEA6B08"/>
    <w:rsid w:val="2F3B2FF5"/>
    <w:rsid w:val="2F627A4C"/>
    <w:rsid w:val="2FA362B7"/>
    <w:rsid w:val="2FAA36C3"/>
    <w:rsid w:val="2FB01D49"/>
    <w:rsid w:val="2FC132E8"/>
    <w:rsid w:val="2FD51F89"/>
    <w:rsid w:val="2FF84920"/>
    <w:rsid w:val="2FFB1000"/>
    <w:rsid w:val="2FFE78CA"/>
    <w:rsid w:val="2FFF534B"/>
    <w:rsid w:val="300140D2"/>
    <w:rsid w:val="301179FB"/>
    <w:rsid w:val="30122B54"/>
    <w:rsid w:val="30355826"/>
    <w:rsid w:val="30684D7B"/>
    <w:rsid w:val="306A49FB"/>
    <w:rsid w:val="30721C0E"/>
    <w:rsid w:val="307A4C95"/>
    <w:rsid w:val="30B8257C"/>
    <w:rsid w:val="30E447BD"/>
    <w:rsid w:val="30E730CB"/>
    <w:rsid w:val="314246DE"/>
    <w:rsid w:val="315A7B2C"/>
    <w:rsid w:val="31777344"/>
    <w:rsid w:val="31B43718"/>
    <w:rsid w:val="31B937C3"/>
    <w:rsid w:val="31D3074A"/>
    <w:rsid w:val="31F44502"/>
    <w:rsid w:val="32134DB6"/>
    <w:rsid w:val="322C7131"/>
    <w:rsid w:val="323507EE"/>
    <w:rsid w:val="324F27BA"/>
    <w:rsid w:val="32C91062"/>
    <w:rsid w:val="32CA56A2"/>
    <w:rsid w:val="330111BC"/>
    <w:rsid w:val="332A457E"/>
    <w:rsid w:val="335B4D4D"/>
    <w:rsid w:val="335C6052"/>
    <w:rsid w:val="336D7357"/>
    <w:rsid w:val="33977131"/>
    <w:rsid w:val="33AA3BD3"/>
    <w:rsid w:val="33BE2874"/>
    <w:rsid w:val="3400571F"/>
    <w:rsid w:val="34060A6A"/>
    <w:rsid w:val="34224B16"/>
    <w:rsid w:val="345E6F7A"/>
    <w:rsid w:val="347C3F2B"/>
    <w:rsid w:val="348436BD"/>
    <w:rsid w:val="34902ADB"/>
    <w:rsid w:val="353D2CE5"/>
    <w:rsid w:val="354D05B5"/>
    <w:rsid w:val="3551736F"/>
    <w:rsid w:val="356A0331"/>
    <w:rsid w:val="35854154"/>
    <w:rsid w:val="35956BF6"/>
    <w:rsid w:val="35BE4538"/>
    <w:rsid w:val="35CC6A25"/>
    <w:rsid w:val="35D041EC"/>
    <w:rsid w:val="35D26A5B"/>
    <w:rsid w:val="35E9664D"/>
    <w:rsid w:val="360E0E3F"/>
    <w:rsid w:val="36525CB0"/>
    <w:rsid w:val="367130E2"/>
    <w:rsid w:val="367555AF"/>
    <w:rsid w:val="367871E9"/>
    <w:rsid w:val="368749F2"/>
    <w:rsid w:val="368A2987"/>
    <w:rsid w:val="369A0A23"/>
    <w:rsid w:val="36A15E2F"/>
    <w:rsid w:val="36E43A3D"/>
    <w:rsid w:val="36EA3CA5"/>
    <w:rsid w:val="37285E2B"/>
    <w:rsid w:val="376016E5"/>
    <w:rsid w:val="376F7781"/>
    <w:rsid w:val="378E47B3"/>
    <w:rsid w:val="379910EE"/>
    <w:rsid w:val="37C50D8A"/>
    <w:rsid w:val="37D474A6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B451AA"/>
    <w:rsid w:val="39B66C2A"/>
    <w:rsid w:val="39D3292E"/>
    <w:rsid w:val="3A0045B7"/>
    <w:rsid w:val="3A35120E"/>
    <w:rsid w:val="3A3658EA"/>
    <w:rsid w:val="3A815E0A"/>
    <w:rsid w:val="3AB10B58"/>
    <w:rsid w:val="3AF173C3"/>
    <w:rsid w:val="3B2A2C96"/>
    <w:rsid w:val="3B3D61BD"/>
    <w:rsid w:val="3BB9138A"/>
    <w:rsid w:val="3BC4519D"/>
    <w:rsid w:val="3C022A83"/>
    <w:rsid w:val="3C11529C"/>
    <w:rsid w:val="3C4F1684"/>
    <w:rsid w:val="3C67349C"/>
    <w:rsid w:val="3C73623A"/>
    <w:rsid w:val="3C76695A"/>
    <w:rsid w:val="3CE83385"/>
    <w:rsid w:val="3CE861F9"/>
    <w:rsid w:val="3CE94E2E"/>
    <w:rsid w:val="3D2518E1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A77B02"/>
    <w:rsid w:val="3EAB715E"/>
    <w:rsid w:val="3EEA1085"/>
    <w:rsid w:val="3F043070"/>
    <w:rsid w:val="3F17428F"/>
    <w:rsid w:val="3F2B67B3"/>
    <w:rsid w:val="3F2D1CB6"/>
    <w:rsid w:val="3F3E79D2"/>
    <w:rsid w:val="3F8D5553"/>
    <w:rsid w:val="4000420D"/>
    <w:rsid w:val="4029021F"/>
    <w:rsid w:val="40665AC2"/>
    <w:rsid w:val="40973487"/>
    <w:rsid w:val="409C790E"/>
    <w:rsid w:val="40A21818"/>
    <w:rsid w:val="40DC08B7"/>
    <w:rsid w:val="40EA1C0C"/>
    <w:rsid w:val="41007633"/>
    <w:rsid w:val="410E3F35"/>
    <w:rsid w:val="4134460A"/>
    <w:rsid w:val="41371D0B"/>
    <w:rsid w:val="415747BE"/>
    <w:rsid w:val="41632549"/>
    <w:rsid w:val="416E7C67"/>
    <w:rsid w:val="41C84FFF"/>
    <w:rsid w:val="41F9564C"/>
    <w:rsid w:val="421F7A8A"/>
    <w:rsid w:val="422601E3"/>
    <w:rsid w:val="42374CC6"/>
    <w:rsid w:val="42546C60"/>
    <w:rsid w:val="425D1972"/>
    <w:rsid w:val="428242AC"/>
    <w:rsid w:val="4298064E"/>
    <w:rsid w:val="42B3131D"/>
    <w:rsid w:val="42D25330"/>
    <w:rsid w:val="42DA2048"/>
    <w:rsid w:val="42F3256B"/>
    <w:rsid w:val="432C0EC1"/>
    <w:rsid w:val="43395FD9"/>
    <w:rsid w:val="43744B39"/>
    <w:rsid w:val="43B03E7E"/>
    <w:rsid w:val="43CB1CC4"/>
    <w:rsid w:val="43DE6767"/>
    <w:rsid w:val="43F15787"/>
    <w:rsid w:val="44A91D1B"/>
    <w:rsid w:val="44C766E4"/>
    <w:rsid w:val="44CB50EA"/>
    <w:rsid w:val="44E84E0A"/>
    <w:rsid w:val="45423E2F"/>
    <w:rsid w:val="45512DC5"/>
    <w:rsid w:val="45C168FC"/>
    <w:rsid w:val="45FE1FE4"/>
    <w:rsid w:val="463075D7"/>
    <w:rsid w:val="464C1D63"/>
    <w:rsid w:val="46500769"/>
    <w:rsid w:val="469211D3"/>
    <w:rsid w:val="474F0902"/>
    <w:rsid w:val="478B0C7A"/>
    <w:rsid w:val="47910F19"/>
    <w:rsid w:val="47AF6127"/>
    <w:rsid w:val="47D327A1"/>
    <w:rsid w:val="47D32E64"/>
    <w:rsid w:val="47EC5F8C"/>
    <w:rsid w:val="48443F99"/>
    <w:rsid w:val="48703FE7"/>
    <w:rsid w:val="48744BEB"/>
    <w:rsid w:val="48CE1E02"/>
    <w:rsid w:val="48DD6B99"/>
    <w:rsid w:val="49354340"/>
    <w:rsid w:val="495A6163"/>
    <w:rsid w:val="49853B2F"/>
    <w:rsid w:val="49884868"/>
    <w:rsid w:val="498C34BA"/>
    <w:rsid w:val="49942AC5"/>
    <w:rsid w:val="4996454D"/>
    <w:rsid w:val="499D5953"/>
    <w:rsid w:val="49D74EAF"/>
    <w:rsid w:val="4A105C92"/>
    <w:rsid w:val="4A580DC1"/>
    <w:rsid w:val="4A6D27A8"/>
    <w:rsid w:val="4AA2017B"/>
    <w:rsid w:val="4ADA68B7"/>
    <w:rsid w:val="4ADC40E1"/>
    <w:rsid w:val="4B45028D"/>
    <w:rsid w:val="4BFC1FBA"/>
    <w:rsid w:val="4C00513D"/>
    <w:rsid w:val="4C085DCC"/>
    <w:rsid w:val="4C0D2254"/>
    <w:rsid w:val="4C112E59"/>
    <w:rsid w:val="4C2B449D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4C3E0D"/>
    <w:rsid w:val="4F5A163C"/>
    <w:rsid w:val="4F8E6612"/>
    <w:rsid w:val="4F971D0F"/>
    <w:rsid w:val="4F9A5CA8"/>
    <w:rsid w:val="4FAD3644"/>
    <w:rsid w:val="4FC70668"/>
    <w:rsid w:val="4FD25E02"/>
    <w:rsid w:val="500243D3"/>
    <w:rsid w:val="50552B58"/>
    <w:rsid w:val="50576000"/>
    <w:rsid w:val="5063507A"/>
    <w:rsid w:val="50804CA1"/>
    <w:rsid w:val="50870DA9"/>
    <w:rsid w:val="51276A9F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C54EDB"/>
    <w:rsid w:val="52D576F4"/>
    <w:rsid w:val="52DD0785"/>
    <w:rsid w:val="52DE0004"/>
    <w:rsid w:val="52E77F7C"/>
    <w:rsid w:val="52FA34F3"/>
    <w:rsid w:val="53036F3E"/>
    <w:rsid w:val="531341AB"/>
    <w:rsid w:val="532F3286"/>
    <w:rsid w:val="5346672E"/>
    <w:rsid w:val="53871E4F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A6379E"/>
    <w:rsid w:val="55F8151B"/>
    <w:rsid w:val="56155247"/>
    <w:rsid w:val="563E305B"/>
    <w:rsid w:val="569C67A5"/>
    <w:rsid w:val="56BD475C"/>
    <w:rsid w:val="56C675EA"/>
    <w:rsid w:val="56E83021"/>
    <w:rsid w:val="56FF2DCD"/>
    <w:rsid w:val="575304D2"/>
    <w:rsid w:val="5776198C"/>
    <w:rsid w:val="578F4AB4"/>
    <w:rsid w:val="579A66C8"/>
    <w:rsid w:val="57AD78E7"/>
    <w:rsid w:val="57AE730C"/>
    <w:rsid w:val="57CF589D"/>
    <w:rsid w:val="580F0A3D"/>
    <w:rsid w:val="5828101B"/>
    <w:rsid w:val="582B2355"/>
    <w:rsid w:val="5872092A"/>
    <w:rsid w:val="58ED03EA"/>
    <w:rsid w:val="590E07A8"/>
    <w:rsid w:val="5917502A"/>
    <w:rsid w:val="591A7E3E"/>
    <w:rsid w:val="59253C51"/>
    <w:rsid w:val="59471C07"/>
    <w:rsid w:val="59540F1D"/>
    <w:rsid w:val="59580002"/>
    <w:rsid w:val="597711ED"/>
    <w:rsid w:val="59A247B1"/>
    <w:rsid w:val="59EB2715"/>
    <w:rsid w:val="5A031FBA"/>
    <w:rsid w:val="5A0A1945"/>
    <w:rsid w:val="5A1B5462"/>
    <w:rsid w:val="5A2333F2"/>
    <w:rsid w:val="5A332B09"/>
    <w:rsid w:val="5A5B044A"/>
    <w:rsid w:val="5A646B5B"/>
    <w:rsid w:val="5B140EFE"/>
    <w:rsid w:val="5B287BC6"/>
    <w:rsid w:val="5B7D50AA"/>
    <w:rsid w:val="5B7F21BD"/>
    <w:rsid w:val="5B867F38"/>
    <w:rsid w:val="5BC62F1F"/>
    <w:rsid w:val="5BF57459"/>
    <w:rsid w:val="5C10379E"/>
    <w:rsid w:val="5C140AA0"/>
    <w:rsid w:val="5C472574"/>
    <w:rsid w:val="5C751DBE"/>
    <w:rsid w:val="5C882FDD"/>
    <w:rsid w:val="5C915E6B"/>
    <w:rsid w:val="5CC608C4"/>
    <w:rsid w:val="5D0C1038"/>
    <w:rsid w:val="5D207CD9"/>
    <w:rsid w:val="5D3E3C13"/>
    <w:rsid w:val="5D466894"/>
    <w:rsid w:val="5D4B084E"/>
    <w:rsid w:val="5D7C4B6F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0C7316A"/>
    <w:rsid w:val="610D6FCA"/>
    <w:rsid w:val="61227E69"/>
    <w:rsid w:val="612D7A32"/>
    <w:rsid w:val="614C6AAF"/>
    <w:rsid w:val="616F2447"/>
    <w:rsid w:val="619836BB"/>
    <w:rsid w:val="61EB3135"/>
    <w:rsid w:val="61FA594E"/>
    <w:rsid w:val="61FC5CC9"/>
    <w:rsid w:val="624337C3"/>
    <w:rsid w:val="624B0BD0"/>
    <w:rsid w:val="62DD7204"/>
    <w:rsid w:val="62DF3642"/>
    <w:rsid w:val="63490AF3"/>
    <w:rsid w:val="63534D8C"/>
    <w:rsid w:val="63783BC0"/>
    <w:rsid w:val="63785DBF"/>
    <w:rsid w:val="63ED5DE1"/>
    <w:rsid w:val="63FB6398"/>
    <w:rsid w:val="64243A93"/>
    <w:rsid w:val="64477F35"/>
    <w:rsid w:val="645422AA"/>
    <w:rsid w:val="64850855"/>
    <w:rsid w:val="648F1C62"/>
    <w:rsid w:val="64BB76D0"/>
    <w:rsid w:val="64BC3F63"/>
    <w:rsid w:val="65162368"/>
    <w:rsid w:val="65407929"/>
    <w:rsid w:val="658A2326"/>
    <w:rsid w:val="659F31C5"/>
    <w:rsid w:val="65DB55A9"/>
    <w:rsid w:val="66072304"/>
    <w:rsid w:val="663E6181"/>
    <w:rsid w:val="664065D2"/>
    <w:rsid w:val="664F5567"/>
    <w:rsid w:val="66B83C92"/>
    <w:rsid w:val="66C71D2E"/>
    <w:rsid w:val="67113427"/>
    <w:rsid w:val="671D1438"/>
    <w:rsid w:val="6782734D"/>
    <w:rsid w:val="67B36A87"/>
    <w:rsid w:val="67CB02D7"/>
    <w:rsid w:val="67D20B47"/>
    <w:rsid w:val="6838670D"/>
    <w:rsid w:val="687419EA"/>
    <w:rsid w:val="689C4BF4"/>
    <w:rsid w:val="68B518C5"/>
    <w:rsid w:val="68E40DA4"/>
    <w:rsid w:val="68FE12DB"/>
    <w:rsid w:val="68FF4687"/>
    <w:rsid w:val="691A127E"/>
    <w:rsid w:val="692A4603"/>
    <w:rsid w:val="693034DE"/>
    <w:rsid w:val="69407E39"/>
    <w:rsid w:val="694C460C"/>
    <w:rsid w:val="697F6A24"/>
    <w:rsid w:val="69D803B7"/>
    <w:rsid w:val="69DC353A"/>
    <w:rsid w:val="69E7514E"/>
    <w:rsid w:val="69F858D1"/>
    <w:rsid w:val="6A1F360E"/>
    <w:rsid w:val="6A223CAF"/>
    <w:rsid w:val="6A4B15F0"/>
    <w:rsid w:val="6A6D5E23"/>
    <w:rsid w:val="6A814458"/>
    <w:rsid w:val="6A9C2B0C"/>
    <w:rsid w:val="6AB06D96"/>
    <w:rsid w:val="6AB4579C"/>
    <w:rsid w:val="6ACF1801"/>
    <w:rsid w:val="6B3C21FD"/>
    <w:rsid w:val="6BA40927"/>
    <w:rsid w:val="6BCC6269"/>
    <w:rsid w:val="6BCD3CEA"/>
    <w:rsid w:val="6C18430B"/>
    <w:rsid w:val="6C37119B"/>
    <w:rsid w:val="6C39469E"/>
    <w:rsid w:val="6C6B5B04"/>
    <w:rsid w:val="6C927D12"/>
    <w:rsid w:val="6CD31019"/>
    <w:rsid w:val="6D4270CF"/>
    <w:rsid w:val="6D7256A0"/>
    <w:rsid w:val="6D740BA3"/>
    <w:rsid w:val="6D7E1246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965CAE"/>
    <w:rsid w:val="6EA13A4A"/>
    <w:rsid w:val="6ECE20D9"/>
    <w:rsid w:val="6ED3075F"/>
    <w:rsid w:val="6EFE4E26"/>
    <w:rsid w:val="6F085736"/>
    <w:rsid w:val="6F3975B6"/>
    <w:rsid w:val="6F4E40D0"/>
    <w:rsid w:val="6F6D675F"/>
    <w:rsid w:val="6F811B7C"/>
    <w:rsid w:val="6FAC7AF6"/>
    <w:rsid w:val="6FC722F1"/>
    <w:rsid w:val="6FD54E8A"/>
    <w:rsid w:val="6FE125B1"/>
    <w:rsid w:val="70394BAE"/>
    <w:rsid w:val="70641074"/>
    <w:rsid w:val="7073020B"/>
    <w:rsid w:val="708304A5"/>
    <w:rsid w:val="709B394E"/>
    <w:rsid w:val="70A67761"/>
    <w:rsid w:val="70B23606"/>
    <w:rsid w:val="70EA114F"/>
    <w:rsid w:val="71172F17"/>
    <w:rsid w:val="712831B2"/>
    <w:rsid w:val="71380478"/>
    <w:rsid w:val="713C4BAC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8D5EA4"/>
    <w:rsid w:val="72920D26"/>
    <w:rsid w:val="72D9097A"/>
    <w:rsid w:val="73035041"/>
    <w:rsid w:val="73152201"/>
    <w:rsid w:val="732F6518"/>
    <w:rsid w:val="7339176B"/>
    <w:rsid w:val="73401623"/>
    <w:rsid w:val="739F6CD8"/>
    <w:rsid w:val="73A50FC7"/>
    <w:rsid w:val="73A67144"/>
    <w:rsid w:val="73C25D6E"/>
    <w:rsid w:val="73E111AC"/>
    <w:rsid w:val="73FF1345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C458AB"/>
    <w:rsid w:val="7603432A"/>
    <w:rsid w:val="763251AE"/>
    <w:rsid w:val="76422F15"/>
    <w:rsid w:val="764B5DA3"/>
    <w:rsid w:val="765C023B"/>
    <w:rsid w:val="765F4A43"/>
    <w:rsid w:val="766765CC"/>
    <w:rsid w:val="768A2FFE"/>
    <w:rsid w:val="768C31CC"/>
    <w:rsid w:val="76C34768"/>
    <w:rsid w:val="76D36F81"/>
    <w:rsid w:val="76F13799"/>
    <w:rsid w:val="76FF6B4B"/>
    <w:rsid w:val="77042FD3"/>
    <w:rsid w:val="77093BD7"/>
    <w:rsid w:val="772A76ED"/>
    <w:rsid w:val="77432AB8"/>
    <w:rsid w:val="77A30552"/>
    <w:rsid w:val="77E86AC9"/>
    <w:rsid w:val="77E96CB6"/>
    <w:rsid w:val="782515EF"/>
    <w:rsid w:val="783123D9"/>
    <w:rsid w:val="785328F5"/>
    <w:rsid w:val="7890275A"/>
    <w:rsid w:val="789E52F2"/>
    <w:rsid w:val="78A1119D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08422E"/>
    <w:rsid w:val="7F115287"/>
    <w:rsid w:val="7F14040A"/>
    <w:rsid w:val="7F46731B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字符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608</Words>
  <Characters>3469</Characters>
  <Lines>28</Lines>
  <Paragraphs>8</Paragraphs>
  <TotalTime>0</TotalTime>
  <ScaleCrop>false</ScaleCrop>
  <LinksUpToDate>false</LinksUpToDate>
  <CharactersWithSpaces>4069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2018-02-23T06:40:55Z</dcterms:modified>
  <dc:title>_x0001_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