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color w:val="3E3A36"/>
          <w:sz w:val="52"/>
        </w:rPr>
        <w:t>이어 실행 잠금문</w:t>
      </w:r>
    </w:p>
    <w:p>
      <w:pPr>
        <w:spacing w:after="320"/>
        <w:jc w:val="center"/>
      </w:pPr>
      <w:r>
        <w:rPr>
          <w:color w:val="6F5542"/>
          <w:sz w:val="24"/>
        </w:rPr>
        <w:t>브랜드를 더 다듬고 싶어질 때, 첫 도구로 돌아오는 문서</w:t>
      </w:r>
    </w:p>
    <w:p>
      <w:pPr>
        <w:spacing w:after="360"/>
        <w:jc w:val="center"/>
      </w:pPr>
      <w:r>
        <w:rPr>
          <w:color w:val="787878"/>
          <w:sz w:val="19"/>
        </w:rPr>
        <w:t>업데이트 날짜: 2026-06-13 · 프로젝트 보관용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1E8"/>
            <w:tcBorders>
              <w:top w:sz="8" w:val="single" w:color="D8C7AF"/>
              <w:left w:sz="8" w:val="single" w:color="D8C7AF"/>
              <w:bottom w:sz="8" w:val="single" w:color="D8C7AF"/>
              <w:right w:sz="8" w:val="single" w:color="D8C7AF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3E3A36"/>
                <w:sz w:val="22"/>
              </w:rPr>
              <w:t>🔒 이 문서의 목적</w:t>
            </w:r>
          </w:p>
          <w:p>
            <w:pPr>
              <w:spacing w:after="40"/>
              <w:ind w:left="57"/>
            </w:pPr>
            <w:r>
              <w:rPr>
                <w:color w:val="3E3A36"/>
                <w:sz w:val="21"/>
              </w:rPr>
              <w:t>이어를 더 예쁘게 설명하기보다, 첫 도구를 실제 사람에게 건네기 위해 만든다.</w:t>
            </w:r>
          </w:p>
          <w:p>
            <w:pPr>
              <w:spacing w:after="40"/>
              <w:ind w:left="57"/>
            </w:pPr>
            <w:r>
              <w:rPr>
                <w:color w:val="3E3A36"/>
                <w:sz w:val="21"/>
              </w:rPr>
              <w:t>정체성·브랜드·네이밍을 계속 파고 싶어질 때, 이 문서를 읽고 v0.1 출시 기준으로 돌아온다.</w:t>
            </w:r>
          </w:p>
          <w:p>
            <w:pPr>
              <w:spacing w:after="40"/>
              <w:ind w:left="57"/>
            </w:pPr>
            <w:r>
              <w:rPr>
                <w:color w:val="3E3A36"/>
                <w:sz w:val="21"/>
              </w:rPr>
              <w:t>첫 도구는 윤미선을 증명하는 시험이 아니라, 이어가 실제로 작동하는지 확인하는 작은 실험이다.</w:t>
            </w:r>
          </w:p>
        </w:tc>
      </w:tr>
    </w:tbl>
    <w:p/>
    <w:p>
      <w:pPr>
        <w:jc w:val="center"/>
      </w:pPr>
      <w:r>
        <w:rPr>
          <w:b/>
          <w:sz w:val="24"/>
        </w:rPr>
        <w:t>핵심 원칙</w:t>
      </w:r>
    </w:p>
    <w:p>
      <w:pPr>
        <w:jc w:val="center"/>
      </w:pPr>
      <w:r>
        <w:rPr>
          <w:sz w:val="22"/>
        </w:rPr>
        <w:t>윤미선의 정신은 깊게 들어가되, 윤미선의 실시간 노동은 가볍게.</w:t>
      </w:r>
    </w:p>
    <w:p>
      <w:pPr>
        <w:jc w:val="center"/>
      </w:pPr>
      <w:r>
        <w:rPr>
          <w:sz w:val="22"/>
        </w:rPr>
        <w:t>사람을 붙잡는 브랜드가 아니라, 혼자 돌아갈 수 있는 방식을 건네는 브랜드.</w:t>
      </w:r>
    </w:p>
    <w:p>
      <w:pPr>
        <w:jc w:val="center"/>
      </w:pPr>
      <w:r>
        <w:rPr>
          <w:sz w:val="22"/>
        </w:rPr>
        <w:t>더 좋은 정의보다, 첫 도구 하나를 책상 위에 놓는 일.</w:t>
      </w:r>
    </w:p>
    <w:p>
      <w:r>
        <w:br w:type="page"/>
      </w:r>
    </w:p>
    <w:p>
      <w:pPr>
        <w:pStyle w:val="Heading1"/>
      </w:pPr>
      <w:r>
        <w:t>1. 실행 잠금문</w:t>
      </w:r>
    </w:p>
    <w:p>
      <w:pPr>
        <w:spacing w:after="160"/>
      </w:pPr>
      <w:r>
        <w:rPr>
          <w:sz w:val="24"/>
        </w:rPr>
        <w:t>나는 더 완벽한 브랜드를 만들기 전에, 작은 도구 하나를 사람에게 건넨다.</w:t>
      </w:r>
    </w:p>
    <w:p>
      <w:pPr>
        <w:spacing w:after="160"/>
      </w:pPr>
      <w:r>
        <w:rPr>
          <w:sz w:val="24"/>
        </w:rPr>
        <w:t>나는 사람을 고치려 하지 않는다. 나와의 대화를 이어갈 방식을 남긴다.</w:t>
      </w:r>
    </w:p>
    <w:p>
      <w:pPr>
        <w:spacing w:after="160"/>
      </w:pPr>
      <w:r>
        <w:rPr>
          <w:sz w:val="24"/>
        </w:rPr>
        <w:t>나는 내 정신을 상품에 깊이 넣되, 내 몸을 매번 상품 안에 갈아 넣지 않는다.</w:t>
      </w:r>
    </w:p>
    <w:p>
      <w:pPr>
        <w:spacing w:after="160"/>
      </w:pPr>
      <w:r>
        <w:rPr>
          <w:sz w:val="24"/>
        </w:rPr>
        <w:t>나는 첫 도구로 나를 증명하지 않는다. 첫 도구로 배운다.</w:t>
      </w:r>
    </w:p>
    <w:p>
      <w:pPr>
        <w:spacing w:after="160"/>
      </w:pPr>
      <w:r>
        <w:rPr>
          <w:sz w:val="24"/>
        </w:rPr>
        <w:t>지금 필요한 것은 더 예쁜 이름이 아니라, 10명의 실제 사용 경험이다.</w:t>
      </w:r>
    </w:p>
    <w:p>
      <w:pPr>
        <w:spacing w:after="160"/>
      </w:pPr>
      <w:r>
        <w:rPr>
          <w:sz w:val="24"/>
        </w:rPr>
        <w:t>이어는 문서 안에만 있으면 안 된다. 누군가의 하루 끝, 책상 위에 놓여야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FE8DE"/>
            <w:tcBorders>
              <w:top w:sz="8" w:val="single" w:color="D8C7AF"/>
              <w:left w:sz="8" w:val="single" w:color="D8C7AF"/>
              <w:bottom w:sz="8" w:val="single" w:color="D8C7AF"/>
              <w:right w:sz="8" w:val="single" w:color="D8C7AF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3E3A36"/>
                <w:sz w:val="22"/>
              </w:rPr>
              <w:t>닫는 문장</w:t>
            </w:r>
          </w:p>
          <w:p>
            <w:pPr>
              <w:spacing w:after="40"/>
              <w:ind w:left="57"/>
            </w:pPr>
            <w:r>
              <w:rPr>
                <w:color w:val="3E3A36"/>
                <w:sz w:val="21"/>
              </w:rPr>
              <w:t>문을 닫고, 책상 위에 놓자.</w:t>
            </w:r>
          </w:p>
          <w:p>
            <w:pPr>
              <w:spacing w:after="40"/>
              <w:ind w:left="57"/>
            </w:pPr>
            <w:r>
              <w:rPr>
                <w:color w:val="3E3A36"/>
                <w:sz w:val="21"/>
              </w:rPr>
              <w:t>다음은 더 좋은 이름이 아니라 첫 도구다.</w:t>
            </w:r>
          </w:p>
        </w:tc>
      </w:tr>
    </w:tbl>
    <w:p/>
    <w:p>
      <w:pPr>
        <w:pStyle w:val="Heading1"/>
      </w:pPr>
      <w:r>
        <w:t>2. v0.1 출시 기준</w:t>
      </w:r>
    </w:p>
    <w:p>
      <w:pPr>
        <w:spacing w:after="160"/>
      </w:pPr>
      <w:r>
        <w:t>아래 7개가 있으면 내보낸다. 로고, 완벽한 디자인, 확정된 상품명, 앱, 영상, 완전 자동화는 v0.1의 필수 조건이 아니다.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8C7AF"/>
          </w:tcPr>
          <w:p>
            <w:r>
              <w:rPr>
                <w:b/>
              </w:rPr>
              <w:t>필수 요소</w:t>
            </w:r>
          </w:p>
        </w:tc>
        <w:tc>
          <w:tcPr>
            <w:tcW w:type="dxa" w:w="5100"/>
            <w:shd w:fill="D8C7AF"/>
          </w:tcPr>
          <w:p>
            <w:r>
              <w:rPr>
                <w:b/>
              </w:rPr>
              <w:t>v0.1 기준</w:t>
            </w:r>
          </w:p>
        </w:tc>
      </w:tr>
      <w:tr>
        <w:tc>
          <w:tcPr>
            <w:tcW w:type="dxa" w:w="5100"/>
            <w:vAlign w:val="top"/>
          </w:tcPr>
          <w:p>
            <w:r>
              <w:t>오디오 1개</w:t>
            </w:r>
          </w:p>
        </w:tc>
        <w:tc>
          <w:tcPr>
            <w:tcW w:type="dxa" w:w="5100"/>
            <w:vAlign w:val="top"/>
          </w:tcPr>
          <w:p>
            <w:r>
              <w:t>20~25분. 몸의 감각과 글쓰기로 오늘의 나에게 도착하는 안내.</w:t>
            </w:r>
          </w:p>
        </w:tc>
      </w:tr>
      <w:tr>
        <w:tc>
          <w:tcPr>
            <w:tcW w:type="dxa" w:w="5100"/>
            <w:vAlign w:val="top"/>
          </w:tcPr>
          <w:p>
            <w:r>
              <w:t>PDF 질문지 1개</w:t>
            </w:r>
          </w:p>
        </w:tc>
        <w:tc>
          <w:tcPr>
            <w:tcW w:type="dxa" w:w="5100"/>
            <w:vAlign w:val="top"/>
          </w:tcPr>
          <w:p>
            <w:r>
              <w:t>6~10쪽. 감각 체크인, 오늘의 장면, 두 목소리, 한 문장, 작은 이어감.</w:t>
            </w:r>
          </w:p>
        </w:tc>
      </w:tr>
      <w:tr>
        <w:tc>
          <w:tcPr>
            <w:tcW w:type="dxa" w:w="5100"/>
            <w:vAlign w:val="top"/>
          </w:tcPr>
          <w:p>
            <w:r>
              <w:t>24시간 후속 질문 1개</w:t>
            </w:r>
          </w:p>
        </w:tc>
        <w:tc>
          <w:tcPr>
            <w:tcW w:type="dxa" w:w="5100"/>
            <w:vAlign w:val="top"/>
          </w:tcPr>
          <w:p>
            <w:r>
              <w:t>어제의 문장 중 오늘도 남아 있는 것은 무엇인가요?</w:t>
            </w:r>
          </w:p>
        </w:tc>
      </w:tr>
      <w:tr>
        <w:tc>
          <w:tcPr>
            <w:tcW w:type="dxa" w:w="5100"/>
            <w:vAlign w:val="top"/>
          </w:tcPr>
          <w:p>
            <w:r>
              <w:t>후기폼 1개</w:t>
            </w:r>
          </w:p>
        </w:tc>
        <w:tc>
          <w:tcPr>
            <w:tcW w:type="dxa" w:w="5100"/>
            <w:vAlign w:val="top"/>
          </w:tcPr>
          <w:p>
            <w:r>
              <w:t>좋았던 순간, 헷갈린 지점, 돈값, 다시 할 의향, 추천 대상.</w:t>
            </w:r>
          </w:p>
        </w:tc>
      </w:tr>
      <w:tr>
        <w:tc>
          <w:tcPr>
            <w:tcW w:type="dxa" w:w="5100"/>
            <w:vAlign w:val="top"/>
          </w:tcPr>
          <w:p>
            <w:r>
              <w:t>안전 안내문</w:t>
            </w:r>
          </w:p>
        </w:tc>
        <w:tc>
          <w:tcPr>
            <w:tcW w:type="dxa" w:w="5100"/>
            <w:vAlign w:val="top"/>
          </w:tcPr>
          <w:p>
            <w:r>
              <w:t>상담·치료 대체 아님. 몸과 마음에 무리 가지 않는 범위에서 사용.</w:t>
            </w:r>
          </w:p>
        </w:tc>
      </w:tr>
      <w:tr>
        <w:tc>
          <w:tcPr>
            <w:tcW w:type="dxa" w:w="5100"/>
            <w:vAlign w:val="top"/>
          </w:tcPr>
          <w:p>
            <w:r>
              <w:t>전달 구조</w:t>
            </w:r>
          </w:p>
        </w:tc>
        <w:tc>
          <w:tcPr>
            <w:tcW w:type="dxa" w:w="5100"/>
            <w:vAlign w:val="top"/>
          </w:tcPr>
          <w:p>
            <w:r>
              <w:t>신청/구매 → 파일 전달 → 후속 질문 → 후기 수집.</w:t>
            </w:r>
          </w:p>
        </w:tc>
      </w:tr>
      <w:tr>
        <w:tc>
          <w:tcPr>
            <w:tcW w:type="dxa" w:w="5100"/>
            <w:vAlign w:val="top"/>
          </w:tcPr>
          <w:p>
            <w:r>
              <w:t>10명 모집 문구</w:t>
            </w:r>
          </w:p>
        </w:tc>
        <w:tc>
          <w:tcPr>
            <w:tcW w:type="dxa" w:w="5100"/>
            <w:vAlign w:val="top"/>
          </w:tcPr>
          <w:p>
            <w:r>
              <w:t>정식 판매가 아니라 파운딩 테스트로 모집.</w:t>
            </w:r>
          </w:p>
        </w:tc>
      </w:tr>
    </w:tbl>
    <w:p>
      <w:pPr>
        <w:pStyle w:val="Heading1"/>
      </w:pPr>
      <w:r>
        <w:t>3. 하지 않을 일</w:t>
      </w:r>
    </w:p>
    <w:p>
      <w:r>
        <w:t>이어가 윤미선을 소진시키지 않으려면, 하지 않을 일을 먼저 정해야 한다.</w:t>
      </w:r>
    </w:p>
    <w:p>
      <w:pPr>
        <w:pStyle w:val="ListBullet"/>
      </w:pPr>
      <w:r>
        <w:t>참여자 한 명 한 명에게 장문 피드백하기.</w:t>
      </w:r>
    </w:p>
    <w:p>
      <w:pPr>
        <w:pStyle w:val="ListBullet"/>
      </w:pPr>
      <w:r>
        <w:t>감정적으로 민감한 이야기에 즉시 개인 답장하기.</w:t>
      </w:r>
    </w:p>
    <w:p>
      <w:pPr>
        <w:pStyle w:val="ListBullet"/>
      </w:pPr>
      <w:r>
        <w:t>무료로 깊은 1:1 상담처럼 흘러가기.</w:t>
      </w:r>
    </w:p>
    <w:p>
      <w:pPr>
        <w:pStyle w:val="ListBullet"/>
      </w:pPr>
      <w:r>
        <w:t>매번 새 디자인을 처음부터 만들기.</w:t>
      </w:r>
    </w:p>
    <w:p>
      <w:pPr>
        <w:pStyle w:val="ListBullet"/>
      </w:pPr>
      <w:r>
        <w:t>매번 새 오디오를 완벽하게 만들기.</w:t>
      </w:r>
    </w:p>
    <w:p>
      <w:pPr>
        <w:pStyle w:val="ListBullet"/>
      </w:pPr>
      <w:r>
        <w:t>라이브를 자주 열어 에너지를 소진하기.</w:t>
      </w:r>
    </w:p>
    <w:p>
      <w:pPr>
        <w:pStyle w:val="ListBullet"/>
      </w:pPr>
      <w:r>
        <w:t>후기 원문을 밤마다 읽고 혼자 품기.</w:t>
      </w:r>
    </w:p>
    <w:p>
      <w:pPr>
        <w:pStyle w:val="ListBullet"/>
      </w:pPr>
      <w:r>
        <w:t>더 예쁜 이름과 더 완벽한 디자인을 핑계로 출시 미루기.</w:t>
      </w:r>
    </w:p>
    <w:p>
      <w:pPr>
        <w:pStyle w:val="Heading1"/>
      </w:pPr>
      <w:r>
        <w:t>4. 윤미선이 해야 할 일 / AI와 도구가 맡을 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8C7AF"/>
          </w:tcPr>
          <w:p>
            <w:r>
              <w:t>윤미선이 해야 할 일</w:t>
            </w:r>
          </w:p>
        </w:tc>
        <w:tc>
          <w:tcPr>
            <w:tcW w:type="dxa" w:w="5100"/>
            <w:shd w:fill="D8C7AF"/>
          </w:tcPr>
          <w:p>
            <w:r>
              <w:t>AI와 도구가 맡을 일</w:t>
            </w:r>
          </w:p>
        </w:tc>
      </w:tr>
      <w:tr>
        <w:tc>
          <w:tcPr>
            <w:tcW w:type="dxa" w:w="5100"/>
          </w:tcPr>
          <w:p>
            <w:r>
              <w:t>질문의 방향과 순서 설계</w:t>
            </w:r>
          </w:p>
        </w:tc>
        <w:tc>
          <w:tcPr>
            <w:tcW w:type="dxa" w:w="5100"/>
          </w:tcPr>
          <w:p>
            <w:r>
              <w:t>신청/구매 정보 정리</w:t>
            </w:r>
          </w:p>
        </w:tc>
      </w:tr>
      <w:tr>
        <w:tc>
          <w:tcPr>
            <w:tcW w:type="dxa" w:w="5100"/>
          </w:tcPr>
          <w:p>
            <w:r>
              <w:t>윤미선식 해석 문장과 브랜드 결 유지</w:t>
            </w:r>
          </w:p>
        </w:tc>
        <w:tc>
          <w:tcPr>
            <w:tcW w:type="dxa" w:w="5100"/>
          </w:tcPr>
          <w:p>
            <w:r>
              <w:t>파일 전달, 후속 질문 발송, 후기폼 발송</w:t>
            </w:r>
          </w:p>
        </w:tc>
      </w:tr>
      <w:tr>
        <w:tc>
          <w:tcPr>
            <w:tcW w:type="dxa" w:w="5100"/>
          </w:tcPr>
          <w:p>
            <w:r>
              <w:t>안전 경계와 민감 데이터 원칙 설계</w:t>
            </w:r>
          </w:p>
        </w:tc>
        <w:tc>
          <w:tcPr>
            <w:tcW w:type="dxa" w:w="5100"/>
          </w:tcPr>
          <w:p>
            <w:r>
              <w:t>후기 분류, 반복 단어/감정어 정리</w:t>
            </w:r>
          </w:p>
        </w:tc>
      </w:tr>
      <w:tr>
        <w:tc>
          <w:tcPr>
            <w:tcW w:type="dxa" w:w="5100"/>
          </w:tcPr>
          <w:p>
            <w:r>
              <w:t>첫 도구의 핵심 문장과 오디오 결 다듬기</w:t>
            </w:r>
          </w:p>
        </w:tc>
        <w:tc>
          <w:tcPr>
            <w:tcW w:type="dxa" w:w="5100"/>
          </w:tcPr>
          <w:p>
            <w:r>
              <w:t>개선점 초안, 다음 버전 힌트 제안</w:t>
            </w:r>
          </w:p>
        </w:tc>
      </w:tr>
      <w:tr>
        <w:tc>
          <w:tcPr>
            <w:tcW w:type="dxa" w:w="5100"/>
          </w:tcPr>
          <w:p>
            <w:r>
              <w:t>최종 판단과 사람에게 닿는 말 선택</w:t>
            </w:r>
          </w:p>
        </w:tc>
        <w:tc>
          <w:tcPr>
            <w:tcW w:type="dxa" w:w="5100"/>
          </w:tcPr>
          <w:p>
            <w:r>
              <w:t>내부 요약과 운영 기록 관리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7F1E8"/>
            <w:tcBorders>
              <w:top w:sz="8" w:val="single" w:color="D8C7AF"/>
              <w:left w:sz="8" w:val="single" w:color="D8C7AF"/>
              <w:bottom w:sz="8" w:val="single" w:color="D8C7AF"/>
              <w:right w:sz="8" w:val="single" w:color="D8C7AF"/>
            </w:tcBorders>
            <w:vAlign w:val="center"/>
          </w:tcPr>
          <w:p>
            <w:pPr>
              <w:spacing w:after="80"/>
            </w:pPr>
            <w:r>
              <w:rPr>
                <w:b/>
                <w:color w:val="3E3A36"/>
                <w:sz w:val="22"/>
              </w:rPr>
              <w:t>운영 원칙</w:t>
            </w:r>
          </w:p>
          <w:p>
            <w:pPr>
              <w:spacing w:after="40"/>
              <w:ind w:left="57"/>
            </w:pPr>
            <w:r>
              <w:rPr>
                <w:color w:val="3E3A36"/>
                <w:sz w:val="21"/>
              </w:rPr>
              <w:t>AI는 내부 요약자이고 반복 운영 직원이다.</w:t>
            </w:r>
          </w:p>
          <w:p>
            <w:pPr>
              <w:spacing w:after="40"/>
              <w:ind w:left="57"/>
            </w:pPr>
            <w:r>
              <w:rPr>
                <w:color w:val="3E3A36"/>
                <w:sz w:val="21"/>
              </w:rPr>
              <w:t>사람에게 닿는 최종 문장, 취약한 고백에 대한 응답, 장의 정서는 윤미선이 선택한다.</w:t>
            </w:r>
          </w:p>
        </w:tc>
      </w:tr>
    </w:tbl>
    <w:p/>
    <w:p>
      <w:pPr>
        <w:pStyle w:val="Heading1"/>
      </w:pPr>
      <w:r>
        <w:t>5. v0.1 검증 질문</w:t>
      </w:r>
    </w:p>
    <w:p>
      <w:pPr>
        <w:pStyle w:val="ListNumber"/>
      </w:pPr>
      <w:r>
        <w:t>윤미선이 그 자리에 없어도, 사용자가 자기와의 대화를 이어갈 수 있었는가?</w:t>
      </w:r>
    </w:p>
    <w:p>
      <w:pPr>
        <w:pStyle w:val="ListNumber"/>
      </w:pPr>
      <w:r>
        <w:t>사용자가 돈을 내고 자기 기록을 남길 의사가 있었는가?</w:t>
      </w:r>
    </w:p>
    <w:p>
      <w:pPr>
        <w:pStyle w:val="ListNumber"/>
      </w:pPr>
      <w:r>
        <w:t>24시간 후속 질문에 다시 답하고 싶었는가?</w:t>
      </w:r>
    </w:p>
    <w:p>
      <w:pPr>
        <w:pStyle w:val="ListNumber"/>
      </w:pPr>
      <w:r>
        <w:t>사용자가 “나를 조금 더 들었다/나에게 돌아왔다”는 감각을 표현했는가?</w:t>
      </w:r>
    </w:p>
    <w:p>
      <w:pPr>
        <w:pStyle w:val="ListNumber"/>
      </w:pPr>
      <w:r>
        <w:t>어떤 질문이 가장 강하게 작동했는가?</w:t>
      </w:r>
    </w:p>
    <w:p>
      <w:pPr>
        <w:pStyle w:val="ListNumber"/>
      </w:pPr>
      <w:r>
        <w:t>어디서 이탈하거나 헷갈렸는가?</w:t>
      </w:r>
    </w:p>
    <w:p>
      <w:pPr>
        <w:pStyle w:val="ListNumber"/>
      </w:pPr>
      <w:r>
        <w:t>다시 사용하거나 추천하고 싶은가?</w:t>
      </w:r>
    </w:p>
    <w:p>
      <w:pPr>
        <w:pStyle w:val="Heading1"/>
      </w:pPr>
      <w:r>
        <w:t>6. 태오 CAB에서 꼭 가져올 것</w:t>
      </w:r>
    </w:p>
    <w:p>
      <w:r>
        <w:t>신청–전달–후속 자동화만 배우면 80만 원의 값은 약하다. 진짜 배워올 것은 “작은 도구 사업을 반복 가능한 엔진으로 설계하는 머리”다.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8C7AF"/>
          </w:tcPr>
          <w:p>
            <w:r>
              <w:t>배워올 것</w:t>
            </w:r>
          </w:p>
        </w:tc>
        <w:tc>
          <w:tcPr>
            <w:tcW w:type="dxa" w:w="5100"/>
            <w:shd w:fill="D8C7AF"/>
          </w:tcPr>
          <w:p>
            <w:r>
              <w:t>왜 중요한가</w:t>
            </w:r>
          </w:p>
        </w:tc>
      </w:tr>
      <w:tr>
        <w:tc>
          <w:tcPr>
            <w:tcW w:type="dxa" w:w="5100"/>
          </w:tcPr>
          <w:p>
            <w:r>
              <w:t>사업을 장기로 쪼개는 눈</w:t>
            </w:r>
          </w:p>
        </w:tc>
        <w:tc>
          <w:tcPr>
            <w:tcW w:type="dxa" w:w="5100"/>
          </w:tcPr>
          <w:p>
            <w:r>
              <w:t>유입–전환–전달–후속–개선.</w:t>
            </w:r>
          </w:p>
        </w:tc>
      </w:tr>
      <w:tr>
        <w:tc>
          <w:tcPr>
            <w:tcW w:type="dxa" w:w="5100"/>
          </w:tcPr>
          <w:p>
            <w:r>
              <w:t>상품을 데이터 구조로 바꾸는 법</w:t>
            </w:r>
          </w:p>
        </w:tc>
        <w:tc>
          <w:tcPr>
            <w:tcW w:type="dxa" w:w="5100"/>
          </w:tcPr>
          <w:p>
            <w:r>
              <w:t>Product / User / Response / Feedback.</w:t>
            </w:r>
          </w:p>
        </w:tc>
      </w:tr>
      <w:tr>
        <w:tc>
          <w:tcPr>
            <w:tcW w:type="dxa" w:w="5100"/>
          </w:tcPr>
          <w:p>
            <w:r>
              <w:t>재사용 가능한 상품 엔진</w:t>
            </w:r>
          </w:p>
        </w:tc>
        <w:tc>
          <w:tcPr>
            <w:tcW w:type="dxa" w:w="5100"/>
          </w:tcPr>
          <w:p>
            <w:r>
              <w:t>상품명, 파일, 질문, 발송 시점만 바꿔 다음 도구에도 쓰이는 구조.</w:t>
            </w:r>
          </w:p>
        </w:tc>
      </w:tr>
      <w:tr>
        <w:tc>
          <w:tcPr>
            <w:tcW w:type="dxa" w:w="5100"/>
          </w:tcPr>
          <w:p>
            <w:r>
              <w:t>판단형 피드백 분석기</w:t>
            </w:r>
          </w:p>
        </w:tc>
        <w:tc>
          <w:tcPr>
            <w:tcW w:type="dxa" w:w="5100"/>
          </w:tcPr>
          <w:p>
            <w:r>
              <w:t>후기에서 강한 순간, 이탈 지점, 돈값, 개선점, 다음 도구 힌트를 뽑는 구조.</w:t>
            </w:r>
          </w:p>
        </w:tc>
      </w:tr>
      <w:tr>
        <w:tc>
          <w:tcPr>
            <w:tcW w:type="dxa" w:w="5100"/>
          </w:tcPr>
          <w:p>
            <w:r>
              <w:t>실제 Claude Code 프로젝트 구조</w:t>
            </w:r>
          </w:p>
        </w:tc>
        <w:tc>
          <w:tcPr>
            <w:tcW w:type="dxa" w:w="5100"/>
          </w:tcPr>
          <w:p>
            <w:r>
              <w:t>폴더, 파일, 프롬프트, 데이터, 로그, 테스트를 나누는 법.</w:t>
            </w:r>
          </w:p>
        </w:tc>
      </w:tr>
      <w:tr>
        <w:tc>
          <w:tcPr>
            <w:tcW w:type="dxa" w:w="5100"/>
          </w:tcPr>
          <w:p>
            <w:r>
              <w:t>자동화하면 안 되는 영역</w:t>
            </w:r>
          </w:p>
        </w:tc>
        <w:tc>
          <w:tcPr>
            <w:tcW w:type="dxa" w:w="5100"/>
          </w:tcPr>
          <w:p>
            <w:r>
              <w:t>민감한 자기기록에서 사람이 남아야 할 자리.</w:t>
            </w:r>
          </w:p>
        </w:tc>
      </w:tr>
      <w:tr>
        <w:tc>
          <w:tcPr>
            <w:tcW w:type="dxa" w:w="5100"/>
          </w:tcPr>
          <w:p>
            <w:r>
              <w:t>프리미엄 가격 구조</w:t>
            </w:r>
          </w:p>
        </w:tc>
        <w:tc>
          <w:tcPr>
            <w:tcW w:type="dxa" w:w="5100"/>
          </w:tcPr>
          <w:p>
            <w:r>
              <w:t>콘텐츠 양이 아니라 무엇이 가격을 만드는지.</w:t>
            </w:r>
          </w:p>
        </w:tc>
      </w:tr>
    </w:tbl>
    <w:p>
      <w:pPr>
        <w:pStyle w:val="Heading1"/>
      </w:pPr>
      <w:r>
        <w:t>7. 흔들릴 때 읽는 문장</w:t>
      </w:r>
    </w:p>
    <w:p>
      <w:pPr>
        <w:spacing w:after="120"/>
      </w:pPr>
      <w:r>
        <w:rPr>
          <w:sz w:val="22"/>
        </w:rPr>
        <w:t>• 이어가 윤미선을 증명하게 하지 않는다. 이어는 윤미선이 더 자유로워지기 위해 만드는 도구다.</w:t>
      </w:r>
    </w:p>
    <w:p>
      <w:pPr>
        <w:spacing w:after="120"/>
      </w:pPr>
      <w:r>
        <w:rPr>
          <w:sz w:val="22"/>
        </w:rPr>
        <w:t>• 좋은 감각은 브랜드를 만들고, 좋은 구조는 사업을 만든다.</w:t>
      </w:r>
    </w:p>
    <w:p>
      <w:pPr>
        <w:spacing w:after="120"/>
      </w:pPr>
      <w:r>
        <w:rPr>
          <w:sz w:val="22"/>
        </w:rPr>
        <w:t>• 무작정 만들면 작품이 되고, 구조를 잡고 만들면 사업이 된다.</w:t>
      </w:r>
    </w:p>
    <w:p>
      <w:pPr>
        <w:spacing w:after="120"/>
      </w:pPr>
      <w:r>
        <w:rPr>
          <w:sz w:val="22"/>
        </w:rPr>
        <w:t>• 첫 도구는 완성품이 아니라 질문이다. 실제 사람의 사용 경험이 다음 답을 준다.</w:t>
      </w:r>
    </w:p>
    <w:p>
      <w:pPr>
        <w:spacing w:after="120"/>
      </w:pPr>
      <w:r>
        <w:rPr>
          <w:sz w:val="22"/>
        </w:rPr>
        <w:t>• 부끄럽지 않을 정도로 안전하고, 완벽하지 않을 정도로 빠르게.</w:t>
      </w:r>
    </w:p>
    <w:p>
      <w:pPr>
        <w:spacing w:after="120"/>
      </w:pPr>
      <w:r>
        <w:rPr>
          <w:sz w:val="22"/>
        </w:rPr>
        <w:t>• 이어는 문서 안에만 있으면 안 된다. 누군가의 하루 끝에 놓여야 한다.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이어 실행 잠금문 · 2026-06-13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color w:val="3E3A3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E3A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