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31.svg" ContentType="image/svg+xml"/>
  <Override PartName="/word/media/rId21.svg" ContentType="image/svg+xml"/>
  <Override PartName="/word/media/rId23.svg" ContentType="image/svg+xml"/>
  <Override PartName="/word/media/rId34.svg" ContentType="image/svg+xml"/>
  <Override PartName="/word/media/rId29.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t>
      </w:r>
      <w:r>
        <w:t xml:space="preserve">is one of several global climate phenomena that affect Montana’s weather patterns.</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30">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midcentury.svg" id="0" name="Picture"/>
                    <pic:cNvPicPr>
                      <a:picLocks noChangeArrowheads="1" noChangeAspect="1"/>
                    </pic:cNvPicPr>
                  </pic:nvPicPr>
                  <pic:blipFill>
                    <a:blip r:embed="rId3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Mid-century Projections</w:t>
      </w:r>
      <w:r>
        <w:t xml:space="preserve"> </w:t>
      </w:r>
      <w:r>
        <w:t xml:space="preserve">— We present temperature and precipitation projections for the mid-century, or AD 2040–2069. These projections are</w:t>
      </w:r>
      <w:r>
        <w:t xml:space="preserve"> </w:t>
      </w:r>
      <w:r>
        <w:rPr>
          <w:i/>
        </w:rPr>
        <w:t xml:space="preserve">ensemble projections</w:t>
      </w:r>
      <w:r>
        <w:t xml:space="preserve">: averages of 20 global climate models that were run as part of the</w:t>
      </w:r>
      <w:r>
        <w:t xml:space="preserve"> </w:t>
      </w:r>
      <w:hyperlink r:id="rId32">
        <w:r>
          <w:rPr>
            <w:rStyle w:val="Hyperlink"/>
          </w:rPr>
          <w:t xml:space="preserve">Coupled Model Intercomparison Project Phase 5 (CMIP5)</w:t>
        </w:r>
      </w:hyperlink>
      <w:r>
        <w:t xml:space="preserve">. All models have uncertainty; climate scientists use ensembles as a way of increasing confidence in future climate projections. The projections were downscaled to the same 4-km grid as used for the</w:t>
      </w:r>
      <w:r>
        <w:t xml:space="preserve"> </w:t>
      </w:r>
      <w:hyperlink r:id="rId24">
        <w:r>
          <w:rPr>
            <w:rStyle w:val="Hyperlink"/>
          </w:rPr>
          <w:t xml:space="preserve">GridMET</w:t>
        </w:r>
      </w:hyperlink>
      <w:r>
        <w:t xml:space="preserve"> </w:t>
      </w:r>
      <w:r>
        <w:t xml:space="preserve">gridded weather dataset from the University of Idaho. More information on the downscaling method and the raw data for each of the projections can be found at</w:t>
      </w:r>
      <w:r>
        <w:t xml:space="preserve"> </w:t>
      </w:r>
      <w:hyperlink r:id="rId33">
        <w:r>
          <w:rPr>
            <w:rStyle w:val="Hyperlink"/>
          </w:rPr>
          <w:t xml:space="preserve">https://climate.northwestknowledge.net/MACA/</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4"/>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5">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31" Target="media/rId31.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4" Target="media/rId34.svg" /><Relationship Type="http://schemas.openxmlformats.org/officeDocument/2006/relationships/image" Id="rId29" Target="media/rId29.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3" Target="https://climate.northwestknowledge.net/MACA/" TargetMode="External" /><Relationship Type="http://schemas.openxmlformats.org/officeDocument/2006/relationships/hyperlink" Id="rId32" Target="https://cmip.llnl.gov/cmip5/" TargetMode="External" /><Relationship Type="http://schemas.openxmlformats.org/officeDocument/2006/relationships/hyperlink" Id="rId35" Target="https://smap.jpl.nasa.gov" TargetMode="External" /><Relationship Type="http://schemas.openxmlformats.org/officeDocument/2006/relationships/hyperlink" Id="rId30"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3" Target="https://climate.northwestknowledge.net/MACA/" TargetMode="External" /><Relationship Type="http://schemas.openxmlformats.org/officeDocument/2006/relationships/hyperlink" Id="rId32" Target="https://cmip.llnl.gov/cmip5/" TargetMode="External" /><Relationship Type="http://schemas.openxmlformats.org/officeDocument/2006/relationships/hyperlink" Id="rId35" Target="https://smap.jpl.nasa.gov" TargetMode="External" /><Relationship Type="http://schemas.openxmlformats.org/officeDocument/2006/relationships/hyperlink" Id="rId30"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2018-05-28T15:57:35Z</dcterms:created>
  <dcterms:modified xsi:type="dcterms:W3CDTF">2018-05-28T15:57:35Z</dcterms:modified>
</cp:coreProperties>
</file>