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w:t>
      </w:r>
    </w:p>
    <w:p>
      <w:pPr>
        <w:pStyle w:val="Compact"/>
        <w:numPr>
          <w:numId w:val="1001"/>
          <w:ilvl w:val="0"/>
        </w:numPr>
      </w:pPr>
      <w:r>
        <w:t xml:space="preserve">Consistent with El Niño, snowpack west of the divide has been slightly lower than normal. For the plains region east of the divide, winter precipitation has been above 350% of normal in some areas.</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2019-02-25T18:19:42Z</dcterms:created>
  <dcterms:modified xsi:type="dcterms:W3CDTF">2019-02-25T18:19:42Z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