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6.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2018–2019</w:t>
      </w:r>
      <w:r>
        <w:t xml:space="preserve"> </w:t>
      </w:r>
      <w:r>
        <w:t xml:space="preserve">Winter</w:t>
      </w:r>
      <w:r>
        <w:t xml:space="preserve"> </w:t>
      </w:r>
      <w:r>
        <w:t xml:space="preserve">Outlook</w:t>
      </w:r>
    </w:p>
    <w:p>
      <w:pPr>
        <w:pStyle w:val="CaptionedFigure"/>
      </w:pPr>
      <w:r>
        <w:drawing>
          <wp:inline>
            <wp:extent cx="5334000" cy="3000375"/>
            <wp:effectExtent b="0" l="0" r="0" t="0"/>
            <wp:docPr descr="A new Montana Mesonet station near Miles City, MT. Photo: Kevin Hyde." title="" id="1" name="Picture"/>
            <a:graphic>
              <a:graphicData uri="http://schemas.openxmlformats.org/drawingml/2006/picture">
                <pic:pic>
                  <pic:nvPicPr>
                    <pic:cNvPr descr="./img/Kevin_Hyde_fort_keogh.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 new Montana Mesonet station near Miles City, MT. Photo: Kevin Hyde.</w:t>
      </w:r>
    </w:p>
    <w:p>
      <w:pPr>
        <w:pStyle w:val="Heading2"/>
      </w:pPr>
      <w:bookmarkStart w:id="21" w:name="section"/>
      <w:bookmarkEnd w:id="21"/>
    </w:p>
    <w:p>
      <w:pPr>
        <w:pStyle w:val="FirstParagraph"/>
      </w:pPr>
      <w:r>
        <w:t xml:space="preserve">Welcome to the October 2018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Growing Season 2018</w:t>
        </w:r>
      </w:hyperlink>
      <w:r>
        <w:t xml:space="preserve"> </w:t>
      </w:r>
      <w:r>
        <w:t xml:space="preserve">— Understanding current conditions aids in predicting future conditions. This section provides an overview of what happened this past summer.</w:t>
      </w:r>
    </w:p>
    <w:p>
      <w:pPr>
        <w:pStyle w:val="BodyText"/>
      </w:pPr>
      <w:hyperlink r:id="rId24">
        <w:r>
          <w:rPr>
            <w:b/>
            <w:rStyle w:val="Hyperlink"/>
          </w:rPr>
          <w:t xml:space="preserve">Winter 2018–2019</w:t>
        </w:r>
      </w:hyperlink>
      <w:r>
        <w:t xml:space="preserve"> </w:t>
      </w:r>
      <w:r>
        <w:t xml:space="preserve">— The seasonal forecast discusses predictions for temperature, precipitation, drought, and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This past summer was drier than normal in north and northwest Montana, while the south and east of the state had much more precipitation than normal.</w:t>
      </w:r>
    </w:p>
    <w:p>
      <w:pPr>
        <w:pStyle w:val="Compact"/>
        <w:numPr>
          <w:numId w:val="1001"/>
          <w:ilvl w:val="0"/>
        </w:numPr>
      </w:pPr>
      <w:r>
        <w:t xml:space="preserve">Soil moisture in much of the state remained high throughout the summer.</w:t>
      </w:r>
    </w:p>
    <w:p>
      <w:pPr>
        <w:pStyle w:val="Compact"/>
        <w:numPr>
          <w:numId w:val="1001"/>
          <w:ilvl w:val="0"/>
        </w:numPr>
      </w:pPr>
      <w:r>
        <w:t xml:space="preserve">Drought declarations in Montana were mainly in response to climate, as opposed to hydrologic or agricultural conditions on the ground.</w:t>
      </w:r>
    </w:p>
    <w:p>
      <w:pPr>
        <w:pStyle w:val="Compact"/>
        <w:numPr>
          <w:numId w:val="1001"/>
          <w:ilvl w:val="0"/>
        </w:numPr>
      </w:pPr>
      <w:r>
        <w:t xml:space="preserve">There is a high probability of El Niño conditions arriving this winter, which historically leads to slightly drier and warmer conditions across central Montana.</w:t>
      </w:r>
    </w:p>
    <w:p>
      <w:r>
        <w:pict>
          <v:rect style="width:0;height:1.5pt" o:hralign="center" o:hrstd="t" o:hr="t"/>
        </w:pict>
      </w:r>
    </w:p>
    <w:p>
      <w:pPr>
        <w:pStyle w:val="Heading3"/>
      </w:pPr>
      <w:bookmarkStart w:id="27" w:name="contribute-to-the-cocorahs-network"/>
      <w:r>
        <w:t xml:space="preserve">Contribute to the CoCoRaHS network</w:t>
      </w:r>
      <w:bookmarkEnd w:id="27"/>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the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28">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29"/>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0"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0"/>
    </w:p>
    <w:p>
      <w:pPr>
        <w:pStyle w:val="FirstParagraph"/>
      </w:pPr>
      <w:hyperlink r:id="rId31">
        <w:r>
          <w:rPr>
            <w:rStyle w:val="Hyperlink"/>
          </w:rPr>
          <w:t xml:space="preserve">Montana Drought and Climate</w:t>
        </w:r>
      </w:hyperlink>
      <w:r>
        <w:t xml:space="preserve"> </w:t>
      </w:r>
      <w:r>
        <w:t xml:space="preserve">is a USDA-funded project of the</w:t>
      </w:r>
      <w:r>
        <w:t xml:space="preserve"> </w:t>
      </w:r>
      <w:hyperlink r:id="rId32">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3">
        <w:r>
          <w:rPr>
            <w:rStyle w:val="Hyperlink"/>
          </w:rPr>
          <w:t xml:space="preserve">USDA National Institute of Food and Agriculture</w:t>
        </w:r>
      </w:hyperlink>
      <w:r>
        <w:t xml:space="preserve"> </w:t>
      </w:r>
      <w:r>
        <w:t xml:space="preserve">and by the</w:t>
      </w:r>
      <w:r>
        <w:t xml:space="preserve"> </w:t>
      </w:r>
      <w:hyperlink r:id="rId34">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5">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6"/>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2">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7">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6" Target="media/rId36.jpg" /><Relationship Type="http://schemas.openxmlformats.org/officeDocument/2006/relationships/image" Id="rId29" Target="media/rId29.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2018–2019 Winter Outlook</dc:title>
  <dc:creator/>
  <cp:keywords/>
  <dcterms:created xsi:type="dcterms:W3CDTF">2018-09-25T19:03:21Z</dcterms:created>
  <dcterms:modified xsi:type="dcterms:W3CDTF">2018-09-25T19:03:21Z</dcterms:modified>
</cp:coreProperties>
</file>