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D6D6" w14:textId="5088BFB7" w:rsidR="00E41311"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Dear Dr. Morris,</w:t>
      </w:r>
    </w:p>
    <w:p w14:paraId="1C9B3206" w14:textId="0BFEC703" w:rsidR="00E41311"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 xml:space="preserve">Thank you for your encouraging response and for the opportunity to further revise our manuscript to address your remaining concerns. My coauthor and I have endeavored to add clarity and precision to the manuscript, and we believe it is now improved. </w:t>
      </w:r>
    </w:p>
    <w:p w14:paraId="2BB26143" w14:textId="6EA49486" w:rsidR="000527A4"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 xml:space="preserve">I want to start by addressing what I perceive as a possible clash of perspectives on the manuscript. </w:t>
      </w:r>
      <w:r w:rsidR="000527A4" w:rsidRPr="00EA7DD9">
        <w:rPr>
          <w:rFonts w:ascii="Arial" w:eastAsia="Times New Roman" w:hAnsi="Arial" w:cs="Arial"/>
          <w:color w:val="0070C0"/>
          <w:sz w:val="20"/>
          <w:szCs w:val="20"/>
        </w:rPr>
        <w:t xml:space="preserve">From reading your review, it </w:t>
      </w:r>
      <w:r>
        <w:rPr>
          <w:rFonts w:ascii="Arial" w:eastAsia="Times New Roman" w:hAnsi="Arial" w:cs="Arial"/>
          <w:color w:val="0070C0"/>
          <w:sz w:val="20"/>
          <w:szCs w:val="20"/>
        </w:rPr>
        <w:t xml:space="preserve">may appear that </w:t>
      </w:r>
      <w:r w:rsidR="000527A4" w:rsidRPr="00EA7DD9">
        <w:rPr>
          <w:rFonts w:ascii="Arial" w:eastAsia="Times New Roman" w:hAnsi="Arial" w:cs="Arial"/>
          <w:color w:val="0070C0"/>
          <w:sz w:val="20"/>
          <w:szCs w:val="20"/>
        </w:rPr>
        <w:t xml:space="preserve">we are </w:t>
      </w:r>
      <w:r>
        <w:rPr>
          <w:rFonts w:ascii="Arial" w:eastAsia="Times New Roman" w:hAnsi="Arial" w:cs="Arial"/>
          <w:color w:val="0070C0"/>
          <w:sz w:val="20"/>
          <w:szCs w:val="20"/>
        </w:rPr>
        <w:t xml:space="preserve">attempting to </w:t>
      </w:r>
      <w:r w:rsidR="00904A6C" w:rsidRPr="00EA7DD9">
        <w:rPr>
          <w:rFonts w:ascii="Arial" w:eastAsia="Times New Roman" w:hAnsi="Arial" w:cs="Arial"/>
          <w:color w:val="0070C0"/>
          <w:sz w:val="20"/>
          <w:szCs w:val="20"/>
        </w:rPr>
        <w:t xml:space="preserve">simplify a very complex and nuanced set of processes regarding identity signaling and cooperative assortment. </w:t>
      </w:r>
      <w:r>
        <w:rPr>
          <w:rFonts w:ascii="Arial" w:eastAsia="Times New Roman" w:hAnsi="Arial" w:cs="Arial"/>
          <w:color w:val="0070C0"/>
          <w:sz w:val="20"/>
          <w:szCs w:val="20"/>
        </w:rPr>
        <w:t>In other words</w:t>
      </w:r>
      <w:r w:rsidR="00904A6C" w:rsidRPr="00EA7DD9">
        <w:rPr>
          <w:rFonts w:ascii="Arial" w:eastAsia="Times New Roman" w:hAnsi="Arial" w:cs="Arial"/>
          <w:color w:val="0070C0"/>
          <w:sz w:val="20"/>
          <w:szCs w:val="20"/>
        </w:rPr>
        <w:t>, we are subtracting nuance. This is</w:t>
      </w:r>
      <w:r>
        <w:rPr>
          <w:rFonts w:ascii="Arial" w:eastAsia="Times New Roman" w:hAnsi="Arial" w:cs="Arial"/>
          <w:color w:val="0070C0"/>
          <w:sz w:val="20"/>
          <w:szCs w:val="20"/>
        </w:rPr>
        <w:t xml:space="preserve">, of course, true </w:t>
      </w:r>
      <w:r w:rsidR="00904A6C" w:rsidRPr="00EA7DD9">
        <w:rPr>
          <w:rFonts w:ascii="Arial" w:eastAsia="Times New Roman" w:hAnsi="Arial" w:cs="Arial"/>
          <w:color w:val="0070C0"/>
          <w:sz w:val="20"/>
          <w:szCs w:val="20"/>
        </w:rPr>
        <w:t xml:space="preserve">to some extent. We are building a formal model, and formal models simplify. However, from our perspective, the project is actually </w:t>
      </w:r>
      <w:r w:rsidR="00904A6C" w:rsidRPr="00EA7DD9">
        <w:rPr>
          <w:rFonts w:ascii="Arial" w:eastAsia="Times New Roman" w:hAnsi="Arial" w:cs="Arial"/>
          <w:i/>
          <w:iCs/>
          <w:color w:val="0070C0"/>
          <w:sz w:val="20"/>
          <w:szCs w:val="20"/>
        </w:rPr>
        <w:t xml:space="preserve">adding </w:t>
      </w:r>
      <w:r w:rsidR="00904A6C" w:rsidRPr="00EA7DD9">
        <w:rPr>
          <w:rFonts w:ascii="Arial" w:eastAsia="Times New Roman" w:hAnsi="Arial" w:cs="Arial"/>
          <w:color w:val="0070C0"/>
          <w:sz w:val="20"/>
          <w:szCs w:val="20"/>
        </w:rPr>
        <w:t>nuance</w:t>
      </w:r>
      <w:r w:rsidR="007847C5">
        <w:rPr>
          <w:rFonts w:ascii="Arial" w:eastAsia="Times New Roman" w:hAnsi="Arial" w:cs="Arial"/>
          <w:color w:val="0070C0"/>
          <w:sz w:val="20"/>
          <w:szCs w:val="20"/>
        </w:rPr>
        <w:t xml:space="preserve"> and psychological realism</w:t>
      </w:r>
      <w:r w:rsidR="00904A6C" w:rsidRPr="00EA7DD9">
        <w:rPr>
          <w:rFonts w:ascii="Arial" w:eastAsia="Times New Roman" w:hAnsi="Arial" w:cs="Arial"/>
          <w:color w:val="0070C0"/>
          <w:sz w:val="20"/>
          <w:szCs w:val="20"/>
        </w:rPr>
        <w:t xml:space="preserve">. This is because we see ourselves as building on a </w:t>
      </w:r>
      <w:r>
        <w:rPr>
          <w:rFonts w:ascii="Arial" w:eastAsia="Times New Roman" w:hAnsi="Arial" w:cs="Arial"/>
          <w:color w:val="0070C0"/>
          <w:sz w:val="20"/>
          <w:szCs w:val="20"/>
        </w:rPr>
        <w:t xml:space="preserve">formal modeling </w:t>
      </w:r>
      <w:r w:rsidR="00904A6C" w:rsidRPr="00EA7DD9">
        <w:rPr>
          <w:rFonts w:ascii="Arial" w:eastAsia="Times New Roman" w:hAnsi="Arial" w:cs="Arial"/>
          <w:color w:val="0070C0"/>
          <w:sz w:val="20"/>
          <w:szCs w:val="20"/>
        </w:rPr>
        <w:t>literature related to tags and ethnic markers and their use for assortment on norms. Those models focus on coarse-grain</w:t>
      </w:r>
      <w:r>
        <w:rPr>
          <w:rFonts w:ascii="Arial" w:eastAsia="Times New Roman" w:hAnsi="Arial" w:cs="Arial"/>
          <w:color w:val="0070C0"/>
          <w:sz w:val="20"/>
          <w:szCs w:val="20"/>
        </w:rPr>
        <w:t>ed</w:t>
      </w:r>
      <w:r w:rsidR="00904A6C" w:rsidRPr="00EA7DD9">
        <w:rPr>
          <w:rFonts w:ascii="Arial" w:eastAsia="Times New Roman" w:hAnsi="Arial" w:cs="Arial"/>
          <w:color w:val="0070C0"/>
          <w:sz w:val="20"/>
          <w:szCs w:val="20"/>
        </w:rPr>
        <w:t xml:space="preserve">, overt signals of identity that allow people to avoid dissimilar individuals and assort with similar individuals. </w:t>
      </w:r>
      <w:r>
        <w:rPr>
          <w:rFonts w:ascii="Arial" w:eastAsia="Times New Roman" w:hAnsi="Arial" w:cs="Arial"/>
          <w:color w:val="0070C0"/>
          <w:sz w:val="20"/>
          <w:szCs w:val="20"/>
        </w:rPr>
        <w:t>In our work, we are attempting to say</w:t>
      </w:r>
      <w:r w:rsidR="00904A6C" w:rsidRPr="00EA7DD9">
        <w:rPr>
          <w:rFonts w:ascii="Arial" w:eastAsia="Times New Roman" w:hAnsi="Arial" w:cs="Arial"/>
          <w:color w:val="0070C0"/>
          <w:sz w:val="20"/>
          <w:szCs w:val="20"/>
        </w:rPr>
        <w:t>, “</w:t>
      </w:r>
      <w:r>
        <w:rPr>
          <w:rFonts w:ascii="Arial" w:eastAsia="Times New Roman" w:hAnsi="Arial" w:cs="Arial"/>
          <w:color w:val="0070C0"/>
          <w:sz w:val="20"/>
          <w:szCs w:val="20"/>
        </w:rPr>
        <w:t>N</w:t>
      </w:r>
      <w:r w:rsidR="00904A6C" w:rsidRPr="00EA7DD9">
        <w:rPr>
          <w:rFonts w:ascii="Arial" w:eastAsia="Times New Roman" w:hAnsi="Arial" w:cs="Arial"/>
          <w:color w:val="0070C0"/>
          <w:sz w:val="20"/>
          <w:szCs w:val="20"/>
        </w:rPr>
        <w:t xml:space="preserve">ot so fast.” Within groups of people who tend to cooperate with one another, there is still quite a bit of variation. </w:t>
      </w:r>
      <w:r w:rsidR="006E0E7F" w:rsidRPr="00EA7DD9">
        <w:rPr>
          <w:rFonts w:ascii="Arial" w:eastAsia="Times New Roman" w:hAnsi="Arial" w:cs="Arial"/>
          <w:color w:val="0070C0"/>
          <w:sz w:val="20"/>
          <w:szCs w:val="20"/>
        </w:rPr>
        <w:t xml:space="preserve">People interact with </w:t>
      </w:r>
      <w:r>
        <w:rPr>
          <w:rFonts w:ascii="Arial" w:eastAsia="Times New Roman" w:hAnsi="Arial" w:cs="Arial"/>
          <w:color w:val="0070C0"/>
          <w:sz w:val="20"/>
          <w:szCs w:val="20"/>
        </w:rPr>
        <w:t xml:space="preserve">many </w:t>
      </w:r>
      <w:r w:rsidR="006E0E7F" w:rsidRPr="00EA7DD9">
        <w:rPr>
          <w:rFonts w:ascii="Arial" w:eastAsia="Times New Roman" w:hAnsi="Arial" w:cs="Arial"/>
          <w:color w:val="0070C0"/>
          <w:sz w:val="20"/>
          <w:szCs w:val="20"/>
        </w:rPr>
        <w:t>different people with different sets of norms in different contexts. Existing</w:t>
      </w:r>
      <w:r w:rsidR="00904A6C" w:rsidRPr="00EA7DD9">
        <w:rPr>
          <w:rFonts w:ascii="Arial" w:eastAsia="Times New Roman" w:hAnsi="Arial" w:cs="Arial"/>
          <w:color w:val="0070C0"/>
          <w:sz w:val="20"/>
          <w:szCs w:val="20"/>
        </w:rPr>
        <w:t xml:space="preserve"> theories of signaling </w:t>
      </w:r>
      <w:r w:rsidR="006E0E7F" w:rsidRPr="00EA7DD9">
        <w:rPr>
          <w:rFonts w:ascii="Arial" w:eastAsia="Times New Roman" w:hAnsi="Arial" w:cs="Arial"/>
          <w:color w:val="0070C0"/>
          <w:sz w:val="20"/>
          <w:szCs w:val="20"/>
        </w:rPr>
        <w:t xml:space="preserve">and assortment </w:t>
      </w:r>
      <w:r w:rsidR="00904A6C" w:rsidRPr="00EA7DD9">
        <w:rPr>
          <w:rFonts w:ascii="Arial" w:eastAsia="Times New Roman" w:hAnsi="Arial" w:cs="Arial"/>
          <w:color w:val="0070C0"/>
          <w:sz w:val="20"/>
          <w:szCs w:val="20"/>
        </w:rPr>
        <w:t xml:space="preserve">are not wrong, but should be expanded to account for this variation. </w:t>
      </w:r>
      <w:r w:rsidR="006E0E7F" w:rsidRPr="00EA7DD9">
        <w:rPr>
          <w:rFonts w:ascii="Arial" w:eastAsia="Times New Roman" w:hAnsi="Arial" w:cs="Arial"/>
          <w:color w:val="0070C0"/>
          <w:sz w:val="20"/>
          <w:szCs w:val="20"/>
        </w:rPr>
        <w:t xml:space="preserve">I actually think this is quite consistent with your ideas about </w:t>
      </w:r>
      <w:proofErr w:type="spellStart"/>
      <w:r w:rsidR="006E0E7F" w:rsidRPr="00EA7DD9">
        <w:rPr>
          <w:rFonts w:ascii="Arial" w:eastAsia="Times New Roman" w:hAnsi="Arial" w:cs="Arial"/>
          <w:color w:val="0070C0"/>
          <w:sz w:val="20"/>
          <w:szCs w:val="20"/>
        </w:rPr>
        <w:t>polyculturalism</w:t>
      </w:r>
      <w:proofErr w:type="spellEnd"/>
      <w:r w:rsidR="006E0E7F" w:rsidRPr="00EA7DD9">
        <w:rPr>
          <w:rFonts w:ascii="Arial" w:eastAsia="Times New Roman" w:hAnsi="Arial" w:cs="Arial"/>
          <w:color w:val="0070C0"/>
          <w:sz w:val="20"/>
          <w:szCs w:val="20"/>
        </w:rPr>
        <w:t xml:space="preserve">. </w:t>
      </w:r>
      <w:r>
        <w:rPr>
          <w:rFonts w:ascii="Arial" w:eastAsia="Times New Roman" w:hAnsi="Arial" w:cs="Arial"/>
          <w:color w:val="0070C0"/>
          <w:sz w:val="20"/>
          <w:szCs w:val="20"/>
        </w:rPr>
        <w:t xml:space="preserve">Our paper is about how </w:t>
      </w:r>
      <w:r w:rsidR="006E0E7F" w:rsidRPr="00EA7DD9">
        <w:rPr>
          <w:rFonts w:ascii="Arial" w:eastAsia="Times New Roman" w:hAnsi="Arial" w:cs="Arial"/>
          <w:color w:val="0070C0"/>
          <w:sz w:val="20"/>
          <w:szCs w:val="20"/>
        </w:rPr>
        <w:t>individuals view each other in complex ways and there</w:t>
      </w:r>
      <w:r>
        <w:rPr>
          <w:rFonts w:ascii="Arial" w:eastAsia="Times New Roman" w:hAnsi="Arial" w:cs="Arial"/>
          <w:color w:val="0070C0"/>
          <w:sz w:val="20"/>
          <w:szCs w:val="20"/>
        </w:rPr>
        <w:t>by</w:t>
      </w:r>
      <w:r w:rsidR="006E0E7F" w:rsidRPr="00EA7DD9">
        <w:rPr>
          <w:rFonts w:ascii="Arial" w:eastAsia="Times New Roman" w:hAnsi="Arial" w:cs="Arial"/>
          <w:color w:val="0070C0"/>
          <w:sz w:val="20"/>
          <w:szCs w:val="20"/>
        </w:rPr>
        <w:t xml:space="preserve"> adjust their signaling strategies </w:t>
      </w:r>
      <w:r>
        <w:rPr>
          <w:rFonts w:ascii="Arial" w:eastAsia="Times New Roman" w:hAnsi="Arial" w:cs="Arial"/>
          <w:color w:val="0070C0"/>
          <w:sz w:val="20"/>
          <w:szCs w:val="20"/>
        </w:rPr>
        <w:t>in response to</w:t>
      </w:r>
      <w:r w:rsidR="006E0E7F" w:rsidRPr="00EA7DD9">
        <w:rPr>
          <w:rFonts w:ascii="Arial" w:eastAsia="Times New Roman" w:hAnsi="Arial" w:cs="Arial"/>
          <w:color w:val="0070C0"/>
          <w:sz w:val="20"/>
          <w:szCs w:val="20"/>
        </w:rPr>
        <w:t xml:space="preserve"> their likely audiences and the contexts for both signaling and assortment. The model is only a small part of the larger project to formalize these more detailed ideas about identity signaling (see my 2019 </w:t>
      </w:r>
      <w:proofErr w:type="spellStart"/>
      <w:r w:rsidR="006E0E7F" w:rsidRPr="00EA7DD9">
        <w:rPr>
          <w:rFonts w:ascii="Arial" w:eastAsia="Times New Roman" w:hAnsi="Arial" w:cs="Arial"/>
          <w:color w:val="0070C0"/>
          <w:sz w:val="20"/>
          <w:szCs w:val="20"/>
        </w:rPr>
        <w:t>Behavioural</w:t>
      </w:r>
      <w:proofErr w:type="spellEnd"/>
      <w:r w:rsidR="006E0E7F" w:rsidRPr="00EA7DD9">
        <w:rPr>
          <w:rFonts w:ascii="Arial" w:eastAsia="Times New Roman" w:hAnsi="Arial" w:cs="Arial"/>
          <w:color w:val="0070C0"/>
          <w:sz w:val="20"/>
          <w:szCs w:val="20"/>
        </w:rPr>
        <w:t xml:space="preserve"> Processes paper for a more complete view)</w:t>
      </w:r>
      <w:r>
        <w:rPr>
          <w:rFonts w:ascii="Arial" w:eastAsia="Times New Roman" w:hAnsi="Arial" w:cs="Arial"/>
          <w:color w:val="0070C0"/>
          <w:sz w:val="20"/>
          <w:szCs w:val="20"/>
        </w:rPr>
        <w:t xml:space="preserve">, but I believe it is an important step in that direction. </w:t>
      </w:r>
    </w:p>
    <w:p w14:paraId="28A96812" w14:textId="59091F95" w:rsidR="00E41311"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 xml:space="preserve">You will find our responses to specific comments below, with the original review in </w:t>
      </w:r>
      <w:r>
        <w:rPr>
          <w:rFonts w:ascii="Arial" w:eastAsia="Times New Roman" w:hAnsi="Arial" w:cs="Arial"/>
          <w:b/>
          <w:bCs/>
          <w:color w:val="0070C0"/>
          <w:sz w:val="20"/>
          <w:szCs w:val="20"/>
        </w:rPr>
        <w:t xml:space="preserve">black </w:t>
      </w:r>
      <w:r>
        <w:rPr>
          <w:rFonts w:ascii="Arial" w:eastAsia="Times New Roman" w:hAnsi="Arial" w:cs="Arial"/>
          <w:color w:val="0070C0"/>
          <w:sz w:val="20"/>
          <w:szCs w:val="20"/>
        </w:rPr>
        <w:t xml:space="preserve">and our response in </w:t>
      </w:r>
      <w:r>
        <w:rPr>
          <w:rFonts w:ascii="Arial" w:eastAsia="Times New Roman" w:hAnsi="Arial" w:cs="Arial"/>
          <w:b/>
          <w:bCs/>
          <w:color w:val="0070C0"/>
          <w:sz w:val="20"/>
          <w:szCs w:val="20"/>
        </w:rPr>
        <w:t>blue</w:t>
      </w:r>
      <w:r>
        <w:rPr>
          <w:rFonts w:ascii="Arial" w:eastAsia="Times New Roman" w:hAnsi="Arial" w:cs="Arial"/>
          <w:color w:val="0070C0"/>
          <w:sz w:val="20"/>
          <w:szCs w:val="20"/>
        </w:rPr>
        <w:t>.  We hope you find this response and the accompanying revision satisfactory to warrant publication in Psychological Review.</w:t>
      </w:r>
    </w:p>
    <w:p w14:paraId="4E0D8233" w14:textId="539C83F7" w:rsidR="00E41311"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Sincerely,</w:t>
      </w:r>
    </w:p>
    <w:p w14:paraId="367F6C1B" w14:textId="705B53D9" w:rsidR="00E41311" w:rsidRPr="00EA7DD9" w:rsidRDefault="00E41311"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Paul Smaldino</w:t>
      </w:r>
    </w:p>
    <w:p w14:paraId="3466DBBC" w14:textId="77777777" w:rsidR="000527A4" w:rsidRPr="00EA7DD9" w:rsidRDefault="000527A4" w:rsidP="00872F8D">
      <w:pPr>
        <w:shd w:val="clear" w:color="auto" w:fill="FFFFFF"/>
        <w:spacing w:before="100" w:beforeAutospacing="1" w:after="100" w:afterAutospacing="1"/>
        <w:rPr>
          <w:rFonts w:ascii="Arial" w:eastAsia="Times New Roman" w:hAnsi="Arial" w:cs="Arial"/>
          <w:sz w:val="20"/>
          <w:szCs w:val="20"/>
        </w:rPr>
      </w:pPr>
    </w:p>
    <w:p w14:paraId="6077FE81" w14:textId="754A09CC" w:rsidR="00691788"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From an economic perspective, it seems like you are modeling coordination rather than cooperation. Coordination requires matching: heads </w:t>
      </w:r>
      <w:proofErr w:type="spellStart"/>
      <w:r w:rsidRPr="00872F8D">
        <w:rPr>
          <w:rFonts w:ascii="Arial" w:eastAsia="Times New Roman" w:hAnsi="Arial" w:cs="Arial"/>
          <w:sz w:val="20"/>
          <w:szCs w:val="20"/>
        </w:rPr>
        <w:t>heads</w:t>
      </w:r>
      <w:proofErr w:type="spellEnd"/>
      <w:r w:rsidRPr="00872F8D">
        <w:rPr>
          <w:rFonts w:ascii="Arial" w:eastAsia="Times New Roman" w:hAnsi="Arial" w:cs="Arial"/>
          <w:sz w:val="20"/>
          <w:szCs w:val="20"/>
        </w:rPr>
        <w:t xml:space="preserve"> or tails </w:t>
      </w:r>
      <w:proofErr w:type="spellStart"/>
      <w:r w:rsidRPr="00872F8D">
        <w:rPr>
          <w:rFonts w:ascii="Arial" w:eastAsia="Times New Roman" w:hAnsi="Arial" w:cs="Arial"/>
          <w:sz w:val="20"/>
          <w:szCs w:val="20"/>
        </w:rPr>
        <w:t>tails</w:t>
      </w:r>
      <w:proofErr w:type="spellEnd"/>
      <w:r w:rsidRPr="00872F8D">
        <w:rPr>
          <w:rFonts w:ascii="Arial" w:eastAsia="Times New Roman" w:hAnsi="Arial" w:cs="Arial"/>
          <w:sz w:val="20"/>
          <w:szCs w:val="20"/>
        </w:rPr>
        <w:t xml:space="preserve">. Cooperation is about forgoing opportunism and collaborating for the greater good. Of course, there is much evidence that positive interaction intentions are increased by homophily, but cooperative outcomes can come from differences. I would take the point even further than R3 did: economic analyses of cooperation emphasize that synergy comes from differences in priorities (that allow integrative tradeoffs) or differences in capacities/resources (that allow gains to trade). Even, say, in an interpersonal informal context, there are certain differences that foster a high joint-gain outcome. Identical twins are well suited to coordinate with each other, but less so to cooperate with real synergy. </w:t>
      </w:r>
    </w:p>
    <w:p w14:paraId="430A2AFA" w14:textId="77806C7D" w:rsidR="00691788" w:rsidRDefault="00691788"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It is true that </w:t>
      </w:r>
      <w:r w:rsidR="00227952">
        <w:rPr>
          <w:rFonts w:ascii="Arial" w:eastAsia="Times New Roman" w:hAnsi="Arial" w:cs="Arial"/>
          <w:color w:val="0070C0"/>
          <w:sz w:val="20"/>
          <w:szCs w:val="20"/>
        </w:rPr>
        <w:t>we</w:t>
      </w:r>
      <w:r w:rsidRPr="00EA7DD9">
        <w:rPr>
          <w:rFonts w:ascii="Arial" w:eastAsia="Times New Roman" w:hAnsi="Arial" w:cs="Arial"/>
          <w:color w:val="0070C0"/>
          <w:sz w:val="20"/>
          <w:szCs w:val="20"/>
        </w:rPr>
        <w:t xml:space="preserve"> am primarily modeling coordination. However, coordination is intrinsically connected to generating the benefits of cooperation</w:t>
      </w:r>
      <w:r w:rsidR="00227952">
        <w:rPr>
          <w:rFonts w:ascii="Arial" w:eastAsia="Times New Roman" w:hAnsi="Arial" w:cs="Arial"/>
          <w:color w:val="0070C0"/>
          <w:sz w:val="20"/>
          <w:szCs w:val="20"/>
        </w:rPr>
        <w:t xml:space="preserve"> </w:t>
      </w:r>
      <w:r w:rsidR="00227952" w:rsidRPr="00EA7DD9">
        <w:rPr>
          <w:rFonts w:ascii="Arial" w:eastAsia="Times New Roman" w:hAnsi="Arial" w:cs="Arial"/>
          <w:color w:val="0070C0"/>
          <w:sz w:val="20"/>
          <w:szCs w:val="20"/>
        </w:rPr>
        <w:t xml:space="preserve">(see, for example, discussion in </w:t>
      </w:r>
      <w:proofErr w:type="spellStart"/>
      <w:r w:rsidR="00227952" w:rsidRPr="00EA7DD9">
        <w:rPr>
          <w:rFonts w:ascii="Arial" w:eastAsia="Times New Roman" w:hAnsi="Arial" w:cs="Arial"/>
          <w:color w:val="0070C0"/>
          <w:sz w:val="20"/>
          <w:szCs w:val="20"/>
        </w:rPr>
        <w:t>Calcott</w:t>
      </w:r>
      <w:proofErr w:type="spellEnd"/>
      <w:r w:rsidR="00227952" w:rsidRPr="00EA7DD9">
        <w:rPr>
          <w:rFonts w:ascii="Arial" w:eastAsia="Times New Roman" w:hAnsi="Arial" w:cs="Arial"/>
          <w:color w:val="0070C0"/>
          <w:sz w:val="20"/>
          <w:szCs w:val="20"/>
        </w:rPr>
        <w:t>, 2008)</w:t>
      </w:r>
      <w:r w:rsidRPr="00EA7DD9">
        <w:rPr>
          <w:rFonts w:ascii="Arial" w:eastAsia="Times New Roman" w:hAnsi="Arial" w:cs="Arial"/>
          <w:color w:val="0070C0"/>
          <w:sz w:val="20"/>
          <w:szCs w:val="20"/>
        </w:rPr>
        <w:t>, so I don’t view these as</w:t>
      </w:r>
      <w:r w:rsidR="00227952">
        <w:rPr>
          <w:rFonts w:ascii="Arial" w:eastAsia="Times New Roman" w:hAnsi="Arial" w:cs="Arial"/>
          <w:color w:val="0070C0"/>
          <w:sz w:val="20"/>
          <w:szCs w:val="20"/>
        </w:rPr>
        <w:t xml:space="preserve"> </w:t>
      </w:r>
      <w:r w:rsidR="00227952" w:rsidRPr="00EA7DD9">
        <w:rPr>
          <w:rFonts w:ascii="Arial" w:eastAsia="Times New Roman" w:hAnsi="Arial" w:cs="Arial"/>
          <w:color w:val="0070C0"/>
          <w:sz w:val="20"/>
          <w:szCs w:val="20"/>
        </w:rPr>
        <w:t>separate</w:t>
      </w:r>
      <w:r w:rsidRPr="00EA7DD9">
        <w:rPr>
          <w:rFonts w:ascii="Arial" w:eastAsia="Times New Roman" w:hAnsi="Arial" w:cs="Arial"/>
          <w:color w:val="0070C0"/>
          <w:sz w:val="20"/>
          <w:szCs w:val="20"/>
        </w:rPr>
        <w:t xml:space="preserve">. Cooperation does not require differences to generate synergy. In fact, some of the most fundamental aspects of generating cooperative benefits are joint attention, common ground, and shared norms. It is certainly true that some cooperative endeavors benefit from diversity, division of labor, and the like. However, as I have argued here and elsewhere, one still requires some baseline amount of similarity – that is, coordination – to achieve those cooperative benefits. </w:t>
      </w:r>
      <w:r w:rsidR="003E137D">
        <w:rPr>
          <w:rFonts w:ascii="Arial" w:eastAsia="Times New Roman" w:hAnsi="Arial" w:cs="Arial"/>
          <w:color w:val="0070C0"/>
          <w:sz w:val="20"/>
          <w:szCs w:val="20"/>
        </w:rPr>
        <w:t>We</w:t>
      </w:r>
      <w:r w:rsidRPr="00EA7DD9">
        <w:rPr>
          <w:rFonts w:ascii="Arial" w:eastAsia="Times New Roman" w:hAnsi="Arial" w:cs="Arial"/>
          <w:color w:val="0070C0"/>
          <w:sz w:val="20"/>
          <w:szCs w:val="20"/>
        </w:rPr>
        <w:t xml:space="preserve"> </w:t>
      </w:r>
      <w:r w:rsidR="003E137D">
        <w:rPr>
          <w:rFonts w:ascii="Arial" w:eastAsia="Times New Roman" w:hAnsi="Arial" w:cs="Arial"/>
          <w:color w:val="0070C0"/>
          <w:sz w:val="20"/>
          <w:szCs w:val="20"/>
        </w:rPr>
        <w:t>now</w:t>
      </w:r>
      <w:r w:rsidRPr="00EA7DD9">
        <w:rPr>
          <w:rFonts w:ascii="Arial" w:eastAsia="Times New Roman" w:hAnsi="Arial" w:cs="Arial"/>
          <w:color w:val="0070C0"/>
          <w:sz w:val="20"/>
          <w:szCs w:val="20"/>
        </w:rPr>
        <w:t xml:space="preserve"> explain this </w:t>
      </w:r>
      <w:r w:rsidR="003E137D">
        <w:rPr>
          <w:rFonts w:ascii="Arial" w:eastAsia="Times New Roman" w:hAnsi="Arial" w:cs="Arial"/>
          <w:color w:val="0070C0"/>
          <w:sz w:val="20"/>
          <w:szCs w:val="20"/>
        </w:rPr>
        <w:t xml:space="preserve">more </w:t>
      </w:r>
      <w:r w:rsidRPr="00EA7DD9">
        <w:rPr>
          <w:rFonts w:ascii="Arial" w:eastAsia="Times New Roman" w:hAnsi="Arial" w:cs="Arial"/>
          <w:color w:val="0070C0"/>
          <w:sz w:val="20"/>
          <w:szCs w:val="20"/>
        </w:rPr>
        <w:t>clearly</w:t>
      </w:r>
      <w:r w:rsidR="003E137D">
        <w:rPr>
          <w:rFonts w:ascii="Arial" w:eastAsia="Times New Roman" w:hAnsi="Arial" w:cs="Arial"/>
          <w:color w:val="0070C0"/>
          <w:sz w:val="20"/>
          <w:szCs w:val="20"/>
        </w:rPr>
        <w:t xml:space="preserve"> in the paper’s Introduction (</w:t>
      </w:r>
      <w:r w:rsidR="00B5615A">
        <w:rPr>
          <w:rFonts w:ascii="Arial" w:eastAsia="Times New Roman" w:hAnsi="Arial" w:cs="Arial"/>
          <w:color w:val="0070C0"/>
          <w:sz w:val="20"/>
          <w:szCs w:val="20"/>
        </w:rPr>
        <w:t xml:space="preserve">In the section </w:t>
      </w:r>
      <w:r w:rsidR="003E137D">
        <w:rPr>
          <w:rFonts w:ascii="Arial" w:eastAsia="Times New Roman" w:hAnsi="Arial" w:cs="Arial"/>
          <w:color w:val="0070C0"/>
          <w:sz w:val="20"/>
          <w:szCs w:val="20"/>
        </w:rPr>
        <w:t>“</w:t>
      </w:r>
      <w:r w:rsidR="003E137D" w:rsidRPr="003E137D">
        <w:rPr>
          <w:rFonts w:ascii="Arial" w:eastAsia="Times New Roman" w:hAnsi="Arial" w:cs="Arial"/>
          <w:color w:val="0070C0"/>
          <w:sz w:val="20"/>
          <w:szCs w:val="20"/>
        </w:rPr>
        <w:t>Identity Signals Are For Cooperative Assortment</w:t>
      </w:r>
      <w:r w:rsidR="003E137D">
        <w:rPr>
          <w:rFonts w:ascii="Arial" w:eastAsia="Times New Roman" w:hAnsi="Arial" w:cs="Arial"/>
          <w:color w:val="0070C0"/>
          <w:sz w:val="20"/>
          <w:szCs w:val="20"/>
        </w:rPr>
        <w:t>”)</w:t>
      </w:r>
      <w:r w:rsidR="008E24ED">
        <w:rPr>
          <w:rFonts w:ascii="Arial" w:eastAsia="Times New Roman" w:hAnsi="Arial" w:cs="Arial"/>
          <w:color w:val="0070C0"/>
          <w:sz w:val="20"/>
          <w:szCs w:val="20"/>
        </w:rPr>
        <w:t xml:space="preserve"> in the following footnote: </w:t>
      </w:r>
    </w:p>
    <w:p w14:paraId="14CEDC7E" w14:textId="77C63469" w:rsidR="008E24ED" w:rsidRPr="00872F8D" w:rsidRDefault="008E24ED"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lastRenderedPageBreak/>
        <w:t>“</w:t>
      </w:r>
      <w:r w:rsidRPr="008E24ED">
        <w:rPr>
          <w:rFonts w:ascii="Arial" w:eastAsia="Times New Roman" w:hAnsi="Arial" w:cs="Arial"/>
          <w:color w:val="0070C0"/>
          <w:sz w:val="20"/>
          <w:szCs w:val="20"/>
        </w:rPr>
        <w:t xml:space="preserve">Many cooperative endeavors benefit from diversity and division of labor. Even in these cases, however, a baseline of similarity on shared norms, goals, and expectations are required to  achieve those benefits </w:t>
      </w:r>
      <w:r>
        <w:rPr>
          <w:rFonts w:ascii="Arial" w:eastAsia="Times New Roman" w:hAnsi="Arial" w:cs="Arial"/>
          <w:color w:val="0070C0"/>
          <w:sz w:val="20"/>
          <w:szCs w:val="20"/>
        </w:rPr>
        <w:t>(</w:t>
      </w:r>
      <w:proofErr w:type="spellStart"/>
      <w:r>
        <w:rPr>
          <w:rFonts w:ascii="Arial" w:eastAsia="Times New Roman" w:hAnsi="Arial" w:cs="Arial"/>
          <w:color w:val="0070C0"/>
          <w:sz w:val="20"/>
          <w:szCs w:val="20"/>
        </w:rPr>
        <w:t>B</w:t>
      </w:r>
      <w:r w:rsidRPr="008E24ED">
        <w:rPr>
          <w:rFonts w:ascii="Arial" w:eastAsia="Times New Roman" w:hAnsi="Arial" w:cs="Arial"/>
          <w:color w:val="0070C0"/>
          <w:sz w:val="20"/>
          <w:szCs w:val="20"/>
        </w:rPr>
        <w:t>icchieri</w:t>
      </w:r>
      <w:proofErr w:type="spellEnd"/>
      <w:r>
        <w:rPr>
          <w:rFonts w:ascii="Arial" w:eastAsia="Times New Roman" w:hAnsi="Arial" w:cs="Arial"/>
          <w:color w:val="0070C0"/>
          <w:sz w:val="20"/>
          <w:szCs w:val="20"/>
        </w:rPr>
        <w:t xml:space="preserve">, </w:t>
      </w:r>
      <w:r w:rsidRPr="008E24ED">
        <w:rPr>
          <w:rFonts w:ascii="Arial" w:eastAsia="Times New Roman" w:hAnsi="Arial" w:cs="Arial"/>
          <w:color w:val="0070C0"/>
          <w:sz w:val="20"/>
          <w:szCs w:val="20"/>
        </w:rPr>
        <w:t>2005</w:t>
      </w:r>
      <w:r>
        <w:rPr>
          <w:rFonts w:ascii="Arial" w:eastAsia="Times New Roman" w:hAnsi="Arial" w:cs="Arial"/>
          <w:color w:val="0070C0"/>
          <w:sz w:val="20"/>
          <w:szCs w:val="20"/>
        </w:rPr>
        <w:t>)</w:t>
      </w:r>
      <w:r w:rsidRPr="008E24ED">
        <w:rPr>
          <w:rFonts w:ascii="Arial" w:eastAsia="Times New Roman" w:hAnsi="Arial" w:cs="Arial"/>
          <w:color w:val="0070C0"/>
          <w:sz w:val="20"/>
          <w:szCs w:val="20"/>
        </w:rPr>
        <w:t>.</w:t>
      </w:r>
      <w:r>
        <w:rPr>
          <w:rFonts w:ascii="Arial" w:eastAsia="Times New Roman" w:hAnsi="Arial" w:cs="Arial"/>
          <w:color w:val="0070C0"/>
          <w:sz w:val="20"/>
          <w:szCs w:val="20"/>
        </w:rPr>
        <w:t>”</w:t>
      </w:r>
    </w:p>
    <w:p w14:paraId="71DA81E2" w14:textId="468290A7"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You have run a simulation and obtained some results. Some of these results seem to fit the patterns generally observed in the world and some don't. Covert signaling is favored when it is needed and when it is efficient. That jibes. However, as R3 noted, "The finding that covert signals are more likely to be found in diverse communities where individuals are open and give people the benefit of the doubt seems to be somewhat at odds with the historical examples given." </w:t>
      </w:r>
    </w:p>
    <w:p w14:paraId="19F43767" w14:textId="2508FDA4" w:rsidR="00FE6F36" w:rsidRPr="00872F8D" w:rsidRDefault="00FE6F36"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We did our best to address R3’s comments in our previous revision, and to clarify the scope of the theory/model. </w:t>
      </w:r>
      <w:r w:rsidR="006E4B3D">
        <w:rPr>
          <w:rFonts w:ascii="Arial" w:eastAsia="Times New Roman" w:hAnsi="Arial" w:cs="Arial"/>
          <w:color w:val="0070C0"/>
          <w:sz w:val="20"/>
          <w:szCs w:val="20"/>
        </w:rPr>
        <w:t xml:space="preserve">We believe the theory of covert signaling presented in this paper does a good job of at least partially explaining much of signaling behavior. The comment is also difficult to address without any specific examples.  </w:t>
      </w:r>
    </w:p>
    <w:p w14:paraId="66B5BC5A" w14:textId="7933A39B"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However, the results of a simulation are not interesting if its assumptions miss some of the most important dynamics of the real interaction, or involve processes that are patently unrealistic. Obviously, no model fits all the conditions that appear in the world, but does this model fit the canonical examples that you present as the motivating phenomena? If your results emerge from qualitatively different dynamics than those that we see in human societies, then they will not be of interest to psychologists, and would be better suited to some other kind of journal interested in parsimonious simulations. When neither the assumptions nor the results of a simulation bear a close fit to empirical reality, its usefulness to psychology is in doubt. </w:t>
      </w:r>
    </w:p>
    <w:p w14:paraId="4D186F43" w14:textId="0FAA1ECD" w:rsidR="00FE6F36" w:rsidRPr="00EA7DD9" w:rsidRDefault="00FE6F36"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I agree with this. However, I also don’t </w:t>
      </w:r>
      <w:r w:rsidR="00F14198">
        <w:rPr>
          <w:rFonts w:ascii="Arial" w:eastAsia="Times New Roman" w:hAnsi="Arial" w:cs="Arial"/>
          <w:color w:val="0070C0"/>
          <w:sz w:val="20"/>
          <w:szCs w:val="20"/>
        </w:rPr>
        <w:t>believe there is cause for</w:t>
      </w:r>
      <w:r w:rsidRPr="00EA7DD9">
        <w:rPr>
          <w:rFonts w:ascii="Arial" w:eastAsia="Times New Roman" w:hAnsi="Arial" w:cs="Arial"/>
          <w:color w:val="0070C0"/>
          <w:sz w:val="20"/>
          <w:szCs w:val="20"/>
        </w:rPr>
        <w:t xml:space="preserve"> concern</w:t>
      </w:r>
      <w:r w:rsidR="00F14198">
        <w:rPr>
          <w:rFonts w:ascii="Arial" w:eastAsia="Times New Roman" w:hAnsi="Arial" w:cs="Arial"/>
          <w:color w:val="0070C0"/>
          <w:sz w:val="20"/>
          <w:szCs w:val="20"/>
        </w:rPr>
        <w:t xml:space="preserve"> in this case</w:t>
      </w:r>
      <w:r w:rsidRPr="00EA7DD9">
        <w:rPr>
          <w:rFonts w:ascii="Arial" w:eastAsia="Times New Roman" w:hAnsi="Arial" w:cs="Arial"/>
          <w:color w:val="0070C0"/>
          <w:sz w:val="20"/>
          <w:szCs w:val="20"/>
        </w:rPr>
        <w:t>. The model captures foundational aspects of human communication and interaction. I have presented this work to numerous audiences of both psychologists and anthropologists, and while it is acknowledged that there are limitations to the scope of the model (as with all models), the story i</w:t>
      </w:r>
      <w:r w:rsidR="00F14198">
        <w:rPr>
          <w:rFonts w:ascii="Arial" w:eastAsia="Times New Roman" w:hAnsi="Arial" w:cs="Arial"/>
          <w:color w:val="0070C0"/>
          <w:sz w:val="20"/>
          <w:szCs w:val="20"/>
        </w:rPr>
        <w:t>t</w:t>
      </w:r>
      <w:r w:rsidRPr="00EA7DD9">
        <w:rPr>
          <w:rFonts w:ascii="Arial" w:eastAsia="Times New Roman" w:hAnsi="Arial" w:cs="Arial"/>
          <w:color w:val="0070C0"/>
          <w:sz w:val="20"/>
          <w:szCs w:val="20"/>
        </w:rPr>
        <w:t xml:space="preserve"> tells is generally viewed as insightful and compelling. I have </w:t>
      </w:r>
      <w:r w:rsidR="00F14198">
        <w:rPr>
          <w:rFonts w:ascii="Arial" w:eastAsia="Times New Roman" w:hAnsi="Arial" w:cs="Arial"/>
          <w:color w:val="0070C0"/>
          <w:sz w:val="20"/>
          <w:szCs w:val="20"/>
        </w:rPr>
        <w:t xml:space="preserve">also </w:t>
      </w:r>
      <w:r w:rsidRPr="00EA7DD9">
        <w:rPr>
          <w:rFonts w:ascii="Arial" w:eastAsia="Times New Roman" w:hAnsi="Arial" w:cs="Arial"/>
          <w:color w:val="0070C0"/>
          <w:sz w:val="20"/>
          <w:szCs w:val="20"/>
        </w:rPr>
        <w:t>used the model as a basis for an large scale empirical experiment (</w:t>
      </w:r>
      <w:r w:rsidR="00F14198">
        <w:rPr>
          <w:rFonts w:ascii="Arial" w:eastAsia="Times New Roman" w:hAnsi="Arial" w:cs="Arial"/>
          <w:color w:val="0070C0"/>
          <w:sz w:val="20"/>
          <w:szCs w:val="20"/>
        </w:rPr>
        <w:t xml:space="preserve">manuscript currently </w:t>
      </w:r>
      <w:r w:rsidRPr="00EA7DD9">
        <w:rPr>
          <w:rFonts w:ascii="Arial" w:eastAsia="Times New Roman" w:hAnsi="Arial" w:cs="Arial"/>
          <w:color w:val="0070C0"/>
          <w:sz w:val="20"/>
          <w:szCs w:val="20"/>
        </w:rPr>
        <w:t xml:space="preserve">in prep) and the results </w:t>
      </w:r>
      <w:proofErr w:type="spellStart"/>
      <w:r w:rsidRPr="00EA7DD9">
        <w:rPr>
          <w:rFonts w:ascii="Arial" w:eastAsia="Times New Roman" w:hAnsi="Arial" w:cs="Arial"/>
          <w:color w:val="0070C0"/>
          <w:sz w:val="20"/>
          <w:szCs w:val="20"/>
        </w:rPr>
        <w:t>map</w:t>
      </w:r>
      <w:proofErr w:type="spellEnd"/>
      <w:r w:rsidRPr="00EA7DD9">
        <w:rPr>
          <w:rFonts w:ascii="Arial" w:eastAsia="Times New Roman" w:hAnsi="Arial" w:cs="Arial"/>
          <w:color w:val="0070C0"/>
          <w:sz w:val="20"/>
          <w:szCs w:val="20"/>
        </w:rPr>
        <w:t xml:space="preserve"> very well onto the model predictions. </w:t>
      </w:r>
    </w:p>
    <w:p w14:paraId="0B725B8C" w14:textId="54358DC8" w:rsidR="00FE6F36" w:rsidRPr="00872F8D" w:rsidRDefault="00FE6F36"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The approach </w:t>
      </w:r>
      <w:r w:rsidR="00442C64">
        <w:rPr>
          <w:rFonts w:ascii="Arial" w:eastAsia="Times New Roman" w:hAnsi="Arial" w:cs="Arial"/>
          <w:color w:val="0070C0"/>
          <w:sz w:val="20"/>
          <w:szCs w:val="20"/>
        </w:rPr>
        <w:t xml:space="preserve">we take with our modeling </w:t>
      </w:r>
      <w:r w:rsidRPr="00EA7DD9">
        <w:rPr>
          <w:rFonts w:ascii="Arial" w:eastAsia="Times New Roman" w:hAnsi="Arial" w:cs="Arial"/>
          <w:color w:val="0070C0"/>
          <w:sz w:val="20"/>
          <w:szCs w:val="20"/>
        </w:rPr>
        <w:t>is more in line with that taken by evolutionary anthropologists and ecologists than those traditionally used by psychologists, which m</w:t>
      </w:r>
      <w:r w:rsidR="00442C64">
        <w:rPr>
          <w:rFonts w:ascii="Arial" w:eastAsia="Times New Roman" w:hAnsi="Arial" w:cs="Arial"/>
          <w:color w:val="0070C0"/>
          <w:sz w:val="20"/>
          <w:szCs w:val="20"/>
        </w:rPr>
        <w:t>ight</w:t>
      </w:r>
      <w:r w:rsidRPr="00EA7DD9">
        <w:rPr>
          <w:rFonts w:ascii="Arial" w:eastAsia="Times New Roman" w:hAnsi="Arial" w:cs="Arial"/>
          <w:color w:val="0070C0"/>
          <w:sz w:val="20"/>
          <w:szCs w:val="20"/>
        </w:rPr>
        <w:t xml:space="preserve"> explain some of the discomfort here. </w:t>
      </w:r>
      <w:r w:rsidR="0088489A" w:rsidRPr="00EA7DD9">
        <w:rPr>
          <w:rFonts w:ascii="Arial" w:eastAsia="Times New Roman" w:hAnsi="Arial" w:cs="Arial"/>
          <w:color w:val="0070C0"/>
          <w:sz w:val="20"/>
          <w:szCs w:val="20"/>
        </w:rPr>
        <w:t xml:space="preserve">For example, </w:t>
      </w:r>
      <w:r w:rsidR="00442C64">
        <w:rPr>
          <w:rFonts w:ascii="Arial" w:eastAsia="Times New Roman" w:hAnsi="Arial" w:cs="Arial"/>
          <w:color w:val="0070C0"/>
          <w:sz w:val="20"/>
          <w:szCs w:val="20"/>
        </w:rPr>
        <w:t>our</w:t>
      </w:r>
      <w:r w:rsidR="0088489A" w:rsidRPr="00EA7DD9">
        <w:rPr>
          <w:rFonts w:ascii="Arial" w:eastAsia="Times New Roman" w:hAnsi="Arial" w:cs="Arial"/>
          <w:color w:val="0070C0"/>
          <w:sz w:val="20"/>
          <w:szCs w:val="20"/>
        </w:rPr>
        <w:t xml:space="preserve"> approach builds on that used by people like Boyd and </w:t>
      </w:r>
      <w:proofErr w:type="spellStart"/>
      <w:r w:rsidR="0088489A" w:rsidRPr="00EA7DD9">
        <w:rPr>
          <w:rFonts w:ascii="Arial" w:eastAsia="Times New Roman" w:hAnsi="Arial" w:cs="Arial"/>
          <w:color w:val="0070C0"/>
          <w:sz w:val="20"/>
          <w:szCs w:val="20"/>
        </w:rPr>
        <w:t>Richerson</w:t>
      </w:r>
      <w:proofErr w:type="spellEnd"/>
      <w:r w:rsidR="0088489A" w:rsidRPr="00EA7DD9">
        <w:rPr>
          <w:rFonts w:ascii="Arial" w:eastAsia="Times New Roman" w:hAnsi="Arial" w:cs="Arial"/>
          <w:color w:val="0070C0"/>
          <w:sz w:val="20"/>
          <w:szCs w:val="20"/>
        </w:rPr>
        <w:t xml:space="preserve"> in </w:t>
      </w:r>
      <w:r w:rsidR="00442C64">
        <w:rPr>
          <w:rFonts w:ascii="Arial" w:eastAsia="Times New Roman" w:hAnsi="Arial" w:cs="Arial"/>
          <w:color w:val="0070C0"/>
          <w:sz w:val="20"/>
          <w:szCs w:val="20"/>
        </w:rPr>
        <w:t xml:space="preserve">their influential book </w:t>
      </w:r>
      <w:r w:rsidR="0088489A" w:rsidRPr="00EA7DD9">
        <w:rPr>
          <w:rFonts w:ascii="Arial" w:eastAsia="Times New Roman" w:hAnsi="Arial" w:cs="Arial"/>
          <w:color w:val="0070C0"/>
          <w:sz w:val="20"/>
          <w:szCs w:val="20"/>
        </w:rPr>
        <w:t>“Culture and the Evolutionary Process</w:t>
      </w:r>
      <w:r w:rsidR="00442C64">
        <w:rPr>
          <w:rFonts w:ascii="Arial" w:eastAsia="Times New Roman" w:hAnsi="Arial" w:cs="Arial"/>
          <w:color w:val="0070C0"/>
          <w:sz w:val="20"/>
          <w:szCs w:val="20"/>
        </w:rPr>
        <w:t>,</w:t>
      </w:r>
      <w:r w:rsidR="0088489A" w:rsidRPr="00EA7DD9">
        <w:rPr>
          <w:rFonts w:ascii="Arial" w:eastAsia="Times New Roman" w:hAnsi="Arial" w:cs="Arial"/>
          <w:color w:val="0070C0"/>
          <w:sz w:val="20"/>
          <w:szCs w:val="20"/>
        </w:rPr>
        <w:t>” which uses models far simpler than ours to carve out an extremely powerful and influential theoretical framework.</w:t>
      </w:r>
      <w:r w:rsidRPr="00EA7DD9">
        <w:rPr>
          <w:rFonts w:ascii="Arial" w:eastAsia="Times New Roman" w:hAnsi="Arial" w:cs="Arial"/>
          <w:color w:val="0070C0"/>
          <w:sz w:val="20"/>
          <w:szCs w:val="20"/>
        </w:rPr>
        <w:t xml:space="preserve"> </w:t>
      </w:r>
      <w:r w:rsidR="0088489A" w:rsidRPr="00EA7DD9">
        <w:rPr>
          <w:rFonts w:ascii="Arial" w:eastAsia="Times New Roman" w:hAnsi="Arial" w:cs="Arial"/>
          <w:color w:val="0070C0"/>
          <w:sz w:val="20"/>
          <w:szCs w:val="20"/>
        </w:rPr>
        <w:t>P</w:t>
      </w:r>
      <w:r w:rsidRPr="00EA7DD9">
        <w:rPr>
          <w:rFonts w:ascii="Arial" w:eastAsia="Times New Roman" w:hAnsi="Arial" w:cs="Arial"/>
          <w:color w:val="0070C0"/>
          <w:sz w:val="20"/>
          <w:szCs w:val="20"/>
        </w:rPr>
        <w:t xml:space="preserve">art of our motivation for submitting this to Psychological Review is a strong conviction that psychologists </w:t>
      </w:r>
      <w:r w:rsidR="00442C64">
        <w:rPr>
          <w:rFonts w:ascii="Arial" w:eastAsia="Times New Roman" w:hAnsi="Arial" w:cs="Arial"/>
          <w:color w:val="0070C0"/>
          <w:sz w:val="20"/>
          <w:szCs w:val="20"/>
        </w:rPr>
        <w:t>*should*</w:t>
      </w:r>
      <w:r w:rsidRPr="00EA7DD9">
        <w:rPr>
          <w:rFonts w:ascii="Arial" w:eastAsia="Times New Roman" w:hAnsi="Arial" w:cs="Arial"/>
          <w:color w:val="0070C0"/>
          <w:sz w:val="20"/>
          <w:szCs w:val="20"/>
        </w:rPr>
        <w:t xml:space="preserve"> be interest</w:t>
      </w:r>
      <w:r w:rsidR="0088489A" w:rsidRPr="00EA7DD9">
        <w:rPr>
          <w:rFonts w:ascii="Arial" w:eastAsia="Times New Roman" w:hAnsi="Arial" w:cs="Arial"/>
          <w:color w:val="0070C0"/>
          <w:sz w:val="20"/>
          <w:szCs w:val="20"/>
        </w:rPr>
        <w:t>ed</w:t>
      </w:r>
      <w:r w:rsidRPr="00EA7DD9">
        <w:rPr>
          <w:rFonts w:ascii="Arial" w:eastAsia="Times New Roman" w:hAnsi="Arial" w:cs="Arial"/>
          <w:color w:val="0070C0"/>
          <w:sz w:val="20"/>
          <w:szCs w:val="20"/>
        </w:rPr>
        <w:t xml:space="preserve"> in this sort of approach and the insights there</w:t>
      </w:r>
      <w:r w:rsidR="0088489A" w:rsidRPr="00EA7DD9">
        <w:rPr>
          <w:rFonts w:ascii="Arial" w:eastAsia="Times New Roman" w:hAnsi="Arial" w:cs="Arial"/>
          <w:color w:val="0070C0"/>
          <w:sz w:val="20"/>
          <w:szCs w:val="20"/>
        </w:rPr>
        <w:t>in</w:t>
      </w:r>
      <w:r w:rsidR="00442C64">
        <w:rPr>
          <w:rFonts w:ascii="Arial" w:eastAsia="Times New Roman" w:hAnsi="Arial" w:cs="Arial"/>
          <w:color w:val="0070C0"/>
          <w:sz w:val="20"/>
          <w:szCs w:val="20"/>
        </w:rPr>
        <w:t>, and also because we have added additional psychological and sociological realism that that the scope aligns well with topics of interest to psychologists</w:t>
      </w:r>
      <w:r w:rsidRPr="00EA7DD9">
        <w:rPr>
          <w:rFonts w:ascii="Arial" w:eastAsia="Times New Roman" w:hAnsi="Arial" w:cs="Arial"/>
          <w:color w:val="0070C0"/>
          <w:sz w:val="20"/>
          <w:szCs w:val="20"/>
        </w:rPr>
        <w:t>.</w:t>
      </w:r>
      <w:r w:rsidR="00442C64">
        <w:rPr>
          <w:rFonts w:ascii="Arial" w:eastAsia="Times New Roman" w:hAnsi="Arial" w:cs="Arial"/>
          <w:color w:val="0070C0"/>
          <w:sz w:val="20"/>
          <w:szCs w:val="20"/>
        </w:rPr>
        <w:t xml:space="preserve"> The model</w:t>
      </w:r>
      <w:r w:rsidRPr="00EA7DD9">
        <w:rPr>
          <w:rFonts w:ascii="Arial" w:eastAsia="Times New Roman" w:hAnsi="Arial" w:cs="Arial"/>
          <w:color w:val="0070C0"/>
          <w:sz w:val="20"/>
          <w:szCs w:val="20"/>
        </w:rPr>
        <w:t xml:space="preserve"> is not and cannot be a complete theory of covert interactions, because to do so would require a book-length treatment. But I am strongly convinced that this is important work with real-world implications. </w:t>
      </w:r>
    </w:p>
    <w:p w14:paraId="72DBDD74" w14:textId="74BF807E"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1. </w:t>
      </w:r>
      <w:r w:rsidRPr="00872F8D">
        <w:rPr>
          <w:rFonts w:ascii="Arial" w:eastAsia="Times New Roman" w:hAnsi="Arial" w:cs="Arial"/>
          <w:i/>
          <w:iCs/>
          <w:sz w:val="20"/>
          <w:szCs w:val="20"/>
        </w:rPr>
        <w:t>Are the costs of overt signaling the same for all groups?</w:t>
      </w:r>
      <w:r w:rsidRPr="00872F8D">
        <w:rPr>
          <w:rFonts w:ascii="Arial" w:eastAsia="Times New Roman" w:hAnsi="Arial" w:cs="Arial"/>
          <w:i/>
          <w:iCs/>
          <w:sz w:val="20"/>
          <w:szCs w:val="20"/>
        </w:rPr>
        <w:br/>
      </w:r>
      <w:r w:rsidRPr="00872F8D">
        <w:rPr>
          <w:rFonts w:ascii="Arial" w:eastAsia="Times New Roman" w:hAnsi="Arial" w:cs="Arial"/>
          <w:sz w:val="20"/>
          <w:szCs w:val="20"/>
        </w:rPr>
        <w:t xml:space="preserve">Many empirical facts (and commonsense) suggest that the costs of overt </w:t>
      </w:r>
      <w:proofErr w:type="spellStart"/>
      <w:r w:rsidRPr="00872F8D">
        <w:rPr>
          <w:rFonts w:ascii="Arial" w:eastAsia="Times New Roman" w:hAnsi="Arial" w:cs="Arial"/>
          <w:sz w:val="20"/>
          <w:szCs w:val="20"/>
        </w:rPr>
        <w:t>signalling</w:t>
      </w:r>
      <w:proofErr w:type="spellEnd"/>
      <w:r w:rsidRPr="00872F8D">
        <w:rPr>
          <w:rFonts w:ascii="Arial" w:eastAsia="Times New Roman" w:hAnsi="Arial" w:cs="Arial"/>
          <w:sz w:val="20"/>
          <w:szCs w:val="20"/>
        </w:rPr>
        <w:t xml:space="preserve"> may be higher for groups that lack prestige, that are stigmatized, or that are even illegal. </w:t>
      </w:r>
    </w:p>
    <w:p w14:paraId="77CBA0DA" w14:textId="250E897D"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 The literature on power finds that people with high power act (even induced) show amplified self-expression and decreased sensitivity to audiences. People with low power have more active social perception and manage impressions by “covering” their identities more. </w:t>
      </w:r>
    </w:p>
    <w:p w14:paraId="59E6B2D2" w14:textId="148A6019"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 Political dissidents in repressed societies such as Tibet or North Korea find ways to express themselves that allow for plausible deniability, whereas those in the Netherlands or Germany are more overt. </w:t>
      </w:r>
    </w:p>
    <w:p w14:paraId="08288BFB" w14:textId="77777777" w:rsidR="00872F8D" w:rsidRP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lastRenderedPageBreak/>
        <w:t xml:space="preserve">· There is longitudinal evidence from changes in gay culture: In the UK the </w:t>
      </w:r>
      <w:proofErr w:type="spellStart"/>
      <w:r w:rsidRPr="00872F8D">
        <w:rPr>
          <w:rFonts w:ascii="Arial" w:eastAsia="Times New Roman" w:hAnsi="Arial" w:cs="Arial"/>
          <w:sz w:val="20"/>
          <w:szCs w:val="20"/>
        </w:rPr>
        <w:t>cryptolect</w:t>
      </w:r>
      <w:proofErr w:type="spellEnd"/>
      <w:r w:rsidRPr="00872F8D">
        <w:rPr>
          <w:rFonts w:ascii="Arial" w:eastAsia="Times New Roman" w:hAnsi="Arial" w:cs="Arial"/>
          <w:sz w:val="20"/>
          <w:szCs w:val="20"/>
        </w:rPr>
        <w:t xml:space="preserve"> Polari fell out of use as homosexuality was decriminalized. In the US, the use of subtle fashion signifiers like earrings and caps has declined. </w:t>
      </w:r>
    </w:p>
    <w:p w14:paraId="168EDD26" w14:textId="72D05294"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As R3 notes, it doesn't seem too hard for you to explore this in your modeling, and the work feels incomplete and perhaps erroneous without it. </w:t>
      </w:r>
    </w:p>
    <w:p w14:paraId="0C9557F8" w14:textId="3A249E36" w:rsidR="00590B84" w:rsidRDefault="00EB5FF8" w:rsidP="00EB5FF8">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Yes, we did not vary the costs between groups in the minority-majority condition (the only one that uses explicit group structure). It is true that in reality costs can differ greatly for different groups. Given that the costs should fall more strongly on the minority individuals, this indicates that, if anything, covert signaling should be MORE preferentially favored in those groups with differential costs. The model is therefore a strong test of the hypothesis. </w:t>
      </w:r>
      <w:r w:rsidR="00590B84">
        <w:rPr>
          <w:rFonts w:ascii="Arial" w:eastAsia="Times New Roman" w:hAnsi="Arial" w:cs="Arial"/>
          <w:color w:val="0070C0"/>
          <w:sz w:val="20"/>
          <w:szCs w:val="20"/>
        </w:rPr>
        <w:t>I also think that it</w:t>
      </w:r>
      <w:r w:rsidRPr="00EA7DD9">
        <w:rPr>
          <w:rFonts w:ascii="Arial" w:eastAsia="Times New Roman" w:hAnsi="Arial" w:cs="Arial"/>
          <w:color w:val="0070C0"/>
          <w:sz w:val="20"/>
          <w:szCs w:val="20"/>
        </w:rPr>
        <w:t xml:space="preserve"> is also unreasonable to propose that all potentially meaningful variation is included in one modeling study. I would argue that we are in fact extremely thorough in our exploration of the model’s parameter space. It is worth noting that we are well aware of this limitation, and have been in communication with </w:t>
      </w:r>
      <w:r w:rsidR="00590B84">
        <w:rPr>
          <w:rFonts w:ascii="Arial" w:eastAsia="Times New Roman" w:hAnsi="Arial" w:cs="Arial"/>
          <w:color w:val="0070C0"/>
          <w:sz w:val="20"/>
          <w:szCs w:val="20"/>
        </w:rPr>
        <w:t>my</w:t>
      </w:r>
      <w:r w:rsidRPr="00EA7DD9">
        <w:rPr>
          <w:rFonts w:ascii="Arial" w:eastAsia="Times New Roman" w:hAnsi="Arial" w:cs="Arial"/>
          <w:color w:val="0070C0"/>
          <w:sz w:val="20"/>
          <w:szCs w:val="20"/>
        </w:rPr>
        <w:t xml:space="preserve"> colleague </w:t>
      </w:r>
      <w:r w:rsidR="00590B84">
        <w:rPr>
          <w:rFonts w:ascii="Arial" w:eastAsia="Times New Roman" w:hAnsi="Arial" w:cs="Arial"/>
          <w:color w:val="0070C0"/>
          <w:sz w:val="20"/>
          <w:szCs w:val="20"/>
        </w:rPr>
        <w:t xml:space="preserve">John Bunce </w:t>
      </w:r>
      <w:r w:rsidRPr="00EA7DD9">
        <w:rPr>
          <w:rFonts w:ascii="Arial" w:eastAsia="Times New Roman" w:hAnsi="Arial" w:cs="Arial"/>
          <w:color w:val="0070C0"/>
          <w:sz w:val="20"/>
          <w:szCs w:val="20"/>
        </w:rPr>
        <w:t>at MPI-EVA who has studied power imbalances between groups using related methods for an eventual collaboration to explore just these issues.</w:t>
      </w:r>
      <w:r w:rsidR="00590B84">
        <w:rPr>
          <w:rFonts w:ascii="Arial" w:eastAsia="Times New Roman" w:hAnsi="Arial" w:cs="Arial"/>
          <w:color w:val="0070C0"/>
          <w:sz w:val="20"/>
          <w:szCs w:val="20"/>
        </w:rPr>
        <w:t xml:space="preserve"> I believe a study of differential costs would involve detailed study in its own right, and is beyond the scope of the current analysis. </w:t>
      </w:r>
      <w:r w:rsidRPr="00EA7DD9">
        <w:rPr>
          <w:rFonts w:ascii="Arial" w:eastAsia="Times New Roman" w:hAnsi="Arial" w:cs="Arial"/>
          <w:color w:val="0070C0"/>
          <w:sz w:val="20"/>
          <w:szCs w:val="20"/>
        </w:rPr>
        <w:t xml:space="preserve"> </w:t>
      </w:r>
      <w:r w:rsidRPr="00EA7DD9">
        <w:rPr>
          <w:rFonts w:ascii="Arial" w:eastAsia="Times New Roman" w:hAnsi="Arial" w:cs="Arial"/>
          <w:color w:val="0070C0"/>
          <w:sz w:val="20"/>
          <w:szCs w:val="20"/>
        </w:rPr>
        <w:t xml:space="preserve">All that said, we have edited the </w:t>
      </w:r>
      <w:r w:rsidR="00590B84">
        <w:rPr>
          <w:rFonts w:ascii="Arial" w:eastAsia="Times New Roman" w:hAnsi="Arial" w:cs="Arial"/>
          <w:color w:val="0070C0"/>
          <w:sz w:val="20"/>
          <w:szCs w:val="20"/>
        </w:rPr>
        <w:t xml:space="preserve">section on minority status </w:t>
      </w:r>
      <w:r w:rsidRPr="00EA7DD9">
        <w:rPr>
          <w:rFonts w:ascii="Arial" w:eastAsia="Times New Roman" w:hAnsi="Arial" w:cs="Arial"/>
          <w:color w:val="0070C0"/>
          <w:sz w:val="20"/>
          <w:szCs w:val="20"/>
        </w:rPr>
        <w:t xml:space="preserve">to acknowledge the existence of and likely importance of differential costs. </w:t>
      </w:r>
      <w:r w:rsidR="00590B84">
        <w:rPr>
          <w:rFonts w:ascii="Arial" w:eastAsia="Times New Roman" w:hAnsi="Arial" w:cs="Arial"/>
          <w:color w:val="0070C0"/>
          <w:sz w:val="20"/>
          <w:szCs w:val="20"/>
        </w:rPr>
        <w:t xml:space="preserve">Specifically, we inserted the following text: </w:t>
      </w:r>
    </w:p>
    <w:p w14:paraId="6D026A99" w14:textId="37AACE92" w:rsidR="00590B84" w:rsidRDefault="00590B84" w:rsidP="00EB5FF8">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590B84">
        <w:rPr>
          <w:rFonts w:ascii="Arial" w:eastAsia="Times New Roman" w:hAnsi="Arial" w:cs="Arial"/>
          <w:color w:val="0070C0"/>
          <w:sz w:val="20"/>
          <w:szCs w:val="20"/>
        </w:rPr>
        <w:t xml:space="preserve">Our model assumes that the costs of disliking are equal for both majority and minority individuals. In reality, costs can differ between groups, and are likely to be higher for minority individuals </w:t>
      </w:r>
      <w:r>
        <w:rPr>
          <w:rFonts w:ascii="Arial" w:eastAsia="Times New Roman" w:hAnsi="Arial" w:cs="Arial"/>
          <w:color w:val="0070C0"/>
          <w:sz w:val="20"/>
          <w:szCs w:val="20"/>
        </w:rPr>
        <w:t xml:space="preserve">(Bunce and </w:t>
      </w:r>
      <w:proofErr w:type="spellStart"/>
      <w:r>
        <w:rPr>
          <w:rFonts w:ascii="Arial" w:eastAsia="Times New Roman" w:hAnsi="Arial" w:cs="Arial"/>
          <w:color w:val="0070C0"/>
          <w:sz w:val="20"/>
          <w:szCs w:val="20"/>
        </w:rPr>
        <w:t>McElreath</w:t>
      </w:r>
      <w:proofErr w:type="spellEnd"/>
      <w:r>
        <w:rPr>
          <w:rFonts w:ascii="Arial" w:eastAsia="Times New Roman" w:hAnsi="Arial" w:cs="Arial"/>
          <w:color w:val="0070C0"/>
          <w:sz w:val="20"/>
          <w:szCs w:val="20"/>
        </w:rPr>
        <w:t>, 2018)</w:t>
      </w:r>
      <w:r w:rsidRPr="00590B84">
        <w:rPr>
          <w:rFonts w:ascii="Arial" w:eastAsia="Times New Roman" w:hAnsi="Arial" w:cs="Arial"/>
          <w:color w:val="0070C0"/>
          <w:sz w:val="20"/>
          <w:szCs w:val="20"/>
        </w:rPr>
        <w:t>. Our earlier analyses of costs indicate that the effects of minority status, diversity, and differential cost should all be additive. That is, under higher costs, we should expect even more covert signaling among minority individuals, relative to majority individuals.</w:t>
      </w:r>
      <w:r>
        <w:rPr>
          <w:rFonts w:ascii="Arial" w:eastAsia="Times New Roman" w:hAnsi="Arial" w:cs="Arial"/>
          <w:color w:val="0070C0"/>
          <w:sz w:val="20"/>
          <w:szCs w:val="20"/>
        </w:rPr>
        <w:t>”</w:t>
      </w:r>
    </w:p>
    <w:p w14:paraId="16A2E2DC" w14:textId="083B0034" w:rsidR="00EB5FF8" w:rsidRPr="00EA7DD9" w:rsidRDefault="00EB5FF8" w:rsidP="00EB5FF8">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The political dissidences example </w:t>
      </w:r>
      <w:r w:rsidRPr="00EA7DD9">
        <w:rPr>
          <w:rFonts w:ascii="Arial" w:eastAsia="Times New Roman" w:hAnsi="Arial" w:cs="Arial"/>
          <w:color w:val="0070C0"/>
          <w:sz w:val="20"/>
          <w:szCs w:val="20"/>
        </w:rPr>
        <w:t xml:space="preserve">is </w:t>
      </w:r>
      <w:r w:rsidRPr="00EA7DD9">
        <w:rPr>
          <w:rFonts w:ascii="Arial" w:eastAsia="Times New Roman" w:hAnsi="Arial" w:cs="Arial"/>
          <w:color w:val="0070C0"/>
          <w:sz w:val="20"/>
          <w:szCs w:val="20"/>
        </w:rPr>
        <w:t xml:space="preserve">actually </w:t>
      </w:r>
      <w:r w:rsidRPr="00EA7DD9">
        <w:rPr>
          <w:rFonts w:ascii="Arial" w:eastAsia="Times New Roman" w:hAnsi="Arial" w:cs="Arial"/>
          <w:color w:val="0070C0"/>
          <w:sz w:val="20"/>
          <w:szCs w:val="20"/>
        </w:rPr>
        <w:t xml:space="preserve">consistent with </w:t>
      </w:r>
      <w:r w:rsidR="005C5F2E">
        <w:rPr>
          <w:rFonts w:ascii="Arial" w:eastAsia="Times New Roman" w:hAnsi="Arial" w:cs="Arial"/>
          <w:color w:val="0070C0"/>
          <w:sz w:val="20"/>
          <w:szCs w:val="20"/>
        </w:rPr>
        <w:t>a higher</w:t>
      </w:r>
      <w:r w:rsidRPr="00EA7DD9">
        <w:rPr>
          <w:rFonts w:ascii="Arial" w:eastAsia="Times New Roman" w:hAnsi="Arial" w:cs="Arial"/>
          <w:color w:val="0070C0"/>
          <w:sz w:val="20"/>
          <w:szCs w:val="20"/>
        </w:rPr>
        <w:t xml:space="preserve"> cost of being detected in the former countries</w:t>
      </w:r>
      <w:r w:rsidR="005C5F2E">
        <w:rPr>
          <w:rFonts w:ascii="Arial" w:eastAsia="Times New Roman" w:hAnsi="Arial" w:cs="Arial"/>
          <w:color w:val="0070C0"/>
          <w:sz w:val="20"/>
          <w:szCs w:val="20"/>
        </w:rPr>
        <w:t xml:space="preserve"> (Tibet, North Korea)</w:t>
      </w:r>
      <w:r w:rsidRPr="00EA7DD9">
        <w:rPr>
          <w:rFonts w:ascii="Arial" w:eastAsia="Times New Roman" w:hAnsi="Arial" w:cs="Arial"/>
          <w:color w:val="0070C0"/>
          <w:sz w:val="20"/>
          <w:szCs w:val="20"/>
        </w:rPr>
        <w:t xml:space="preserve">, and hence is also consistent with the model. </w:t>
      </w:r>
      <w:r w:rsidRPr="00EA7DD9">
        <w:rPr>
          <w:rFonts w:ascii="Arial" w:eastAsia="Times New Roman" w:hAnsi="Arial" w:cs="Arial"/>
          <w:color w:val="0070C0"/>
          <w:sz w:val="20"/>
          <w:szCs w:val="20"/>
        </w:rPr>
        <w:t xml:space="preserve">The idea that signaling strategies would change over time, in response to cultural shifts --- e.g., signals become more widely known, costs and opportunities for assortment change --- is an important feature to add to future versions of the model. This was already discussed in the Discussion section, but </w:t>
      </w:r>
      <w:r w:rsidR="00FA071F">
        <w:rPr>
          <w:rFonts w:ascii="Arial" w:eastAsia="Times New Roman" w:hAnsi="Arial" w:cs="Arial"/>
          <w:color w:val="0070C0"/>
          <w:sz w:val="20"/>
          <w:szCs w:val="20"/>
        </w:rPr>
        <w:t xml:space="preserve">we have rewritten the relevant paragraphs </w:t>
      </w:r>
      <w:r w:rsidRPr="00EA7DD9">
        <w:rPr>
          <w:rFonts w:ascii="Arial" w:eastAsia="Times New Roman" w:hAnsi="Arial" w:cs="Arial"/>
          <w:color w:val="0070C0"/>
          <w:sz w:val="20"/>
          <w:szCs w:val="20"/>
        </w:rPr>
        <w:t xml:space="preserve">for added clarity. </w:t>
      </w:r>
      <w:r w:rsidR="00392033">
        <w:rPr>
          <w:rFonts w:ascii="Arial" w:eastAsia="Times New Roman" w:hAnsi="Arial" w:cs="Arial"/>
          <w:color w:val="0070C0"/>
          <w:sz w:val="20"/>
          <w:szCs w:val="20"/>
        </w:rPr>
        <w:t>See in particular the paragraph beginning with “</w:t>
      </w:r>
      <w:r w:rsidR="00392033" w:rsidRPr="00392033">
        <w:rPr>
          <w:rFonts w:ascii="Arial" w:eastAsia="Times New Roman" w:hAnsi="Arial" w:cs="Arial"/>
          <w:color w:val="0070C0"/>
          <w:sz w:val="20"/>
          <w:szCs w:val="20"/>
        </w:rPr>
        <w:t>Our theory requires that covert signals remain obscured to dissimilar individuals</w:t>
      </w:r>
      <w:r w:rsidR="00392033">
        <w:rPr>
          <w:rFonts w:ascii="Arial" w:eastAsia="Times New Roman" w:hAnsi="Arial" w:cs="Arial"/>
          <w:color w:val="0070C0"/>
          <w:sz w:val="20"/>
          <w:szCs w:val="20"/>
        </w:rPr>
        <w:t xml:space="preserve">.” </w:t>
      </w:r>
    </w:p>
    <w:p w14:paraId="546B9207" w14:textId="5DF62F65" w:rsidR="00EB5FF8" w:rsidRPr="00EA7DD9" w:rsidRDefault="00EB5FF8" w:rsidP="00EB5FF8">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The real world is more nuanced than the model. </w:t>
      </w:r>
      <w:r w:rsidRPr="00EA7DD9">
        <w:rPr>
          <w:rFonts w:ascii="Arial" w:eastAsia="Times New Roman" w:hAnsi="Arial" w:cs="Arial"/>
          <w:color w:val="0070C0"/>
          <w:sz w:val="20"/>
          <w:szCs w:val="20"/>
        </w:rPr>
        <w:t xml:space="preserve"> </w:t>
      </w:r>
      <w:r w:rsidRPr="00EA7DD9">
        <w:rPr>
          <w:rFonts w:ascii="Arial" w:eastAsia="Times New Roman" w:hAnsi="Arial" w:cs="Arial"/>
          <w:color w:val="0070C0"/>
          <w:sz w:val="20"/>
          <w:szCs w:val="20"/>
        </w:rPr>
        <w:t>Of course, the model is a simplification, but such simplifications are essential to make any theoretical progres</w:t>
      </w:r>
      <w:r w:rsidR="00FA071F">
        <w:rPr>
          <w:rFonts w:ascii="Arial" w:eastAsia="Times New Roman" w:hAnsi="Arial" w:cs="Arial"/>
          <w:color w:val="0070C0"/>
          <w:sz w:val="20"/>
          <w:szCs w:val="20"/>
        </w:rPr>
        <w:t>s</w:t>
      </w:r>
      <w:r w:rsidRPr="00EA7DD9">
        <w:rPr>
          <w:rFonts w:ascii="Arial" w:eastAsia="Times New Roman" w:hAnsi="Arial" w:cs="Arial"/>
          <w:color w:val="0070C0"/>
          <w:sz w:val="20"/>
          <w:szCs w:val="20"/>
        </w:rPr>
        <w:t xml:space="preserve"> </w:t>
      </w:r>
      <w:r w:rsidR="00E05142">
        <w:rPr>
          <w:rFonts w:ascii="Arial" w:eastAsia="Times New Roman" w:hAnsi="Arial" w:cs="Arial"/>
          <w:color w:val="0070C0"/>
          <w:sz w:val="20"/>
          <w:szCs w:val="20"/>
        </w:rPr>
        <w:t>(</w:t>
      </w:r>
      <w:r w:rsidR="00392033">
        <w:rPr>
          <w:rFonts w:ascii="Arial" w:eastAsia="Times New Roman" w:hAnsi="Arial" w:cs="Arial"/>
          <w:color w:val="0070C0"/>
          <w:sz w:val="20"/>
          <w:szCs w:val="20"/>
        </w:rPr>
        <w:t>among other places, this position is well articulated in</w:t>
      </w:r>
      <w:r w:rsidR="00E05142">
        <w:rPr>
          <w:rFonts w:ascii="Arial" w:eastAsia="Times New Roman" w:hAnsi="Arial" w:cs="Arial"/>
          <w:color w:val="0070C0"/>
          <w:sz w:val="20"/>
          <w:szCs w:val="20"/>
        </w:rPr>
        <w:t xml:space="preserve"> Kieran </w:t>
      </w:r>
      <w:r w:rsidRPr="00EA7DD9">
        <w:rPr>
          <w:rFonts w:ascii="Arial" w:eastAsia="Times New Roman" w:hAnsi="Arial" w:cs="Arial"/>
          <w:color w:val="0070C0"/>
          <w:sz w:val="20"/>
          <w:szCs w:val="20"/>
        </w:rPr>
        <w:t>Healy</w:t>
      </w:r>
      <w:r w:rsidR="00E05142">
        <w:rPr>
          <w:rFonts w:ascii="Arial" w:eastAsia="Times New Roman" w:hAnsi="Arial" w:cs="Arial"/>
          <w:color w:val="0070C0"/>
          <w:sz w:val="20"/>
          <w:szCs w:val="20"/>
        </w:rPr>
        <w:t>’s</w:t>
      </w:r>
      <w:r w:rsidRPr="00EA7DD9">
        <w:rPr>
          <w:rFonts w:ascii="Arial" w:eastAsia="Times New Roman" w:hAnsi="Arial" w:cs="Arial"/>
          <w:color w:val="0070C0"/>
          <w:sz w:val="20"/>
          <w:szCs w:val="20"/>
        </w:rPr>
        <w:t xml:space="preserve"> 2017 paper in Sociological Theory, “F</w:t>
      </w:r>
      <w:r w:rsidR="00E05142">
        <w:rPr>
          <w:rFonts w:ascii="Arial" w:eastAsia="Times New Roman" w:hAnsi="Arial" w:cs="Arial"/>
          <w:color w:val="0070C0"/>
          <w:sz w:val="20"/>
          <w:szCs w:val="20"/>
        </w:rPr>
        <w:t>*</w:t>
      </w:r>
      <w:r w:rsidRPr="00EA7DD9">
        <w:rPr>
          <w:rFonts w:ascii="Arial" w:eastAsia="Times New Roman" w:hAnsi="Arial" w:cs="Arial"/>
          <w:color w:val="0070C0"/>
          <w:sz w:val="20"/>
          <w:szCs w:val="20"/>
        </w:rPr>
        <w:t>ck nuance.”</w:t>
      </w:r>
      <w:r w:rsidR="00E05142">
        <w:rPr>
          <w:rFonts w:ascii="Arial" w:eastAsia="Times New Roman" w:hAnsi="Arial" w:cs="Arial"/>
          <w:color w:val="0070C0"/>
          <w:sz w:val="20"/>
          <w:szCs w:val="20"/>
        </w:rPr>
        <w:t>)</w:t>
      </w:r>
      <w:r w:rsidR="00464741" w:rsidRPr="00EA7DD9">
        <w:rPr>
          <w:rFonts w:ascii="Arial" w:eastAsia="Times New Roman" w:hAnsi="Arial" w:cs="Arial"/>
          <w:color w:val="0070C0"/>
          <w:sz w:val="20"/>
          <w:szCs w:val="20"/>
        </w:rPr>
        <w:t xml:space="preserve"> We have done our best to acknowledge the scope and applicability of the model, as well as its current limitations. Ultimately, formal theories of social behavior cannot progress without some amount of abstraction and loss of nuance. </w:t>
      </w:r>
      <w:r w:rsidR="00FA071F">
        <w:rPr>
          <w:rFonts w:ascii="Arial" w:eastAsia="Times New Roman" w:hAnsi="Arial" w:cs="Arial"/>
          <w:color w:val="0070C0"/>
          <w:sz w:val="20"/>
          <w:szCs w:val="20"/>
        </w:rPr>
        <w:t>With all modesty, t</w:t>
      </w:r>
      <w:r w:rsidR="00464741" w:rsidRPr="00EA7DD9">
        <w:rPr>
          <w:rFonts w:ascii="Arial" w:eastAsia="Times New Roman" w:hAnsi="Arial" w:cs="Arial"/>
          <w:color w:val="0070C0"/>
          <w:sz w:val="20"/>
          <w:szCs w:val="20"/>
        </w:rPr>
        <w:t>he model is already more realistic and dynamic than 99% of economic models of signaling or coordination (I am the</w:t>
      </w:r>
      <w:r w:rsidR="00FA071F">
        <w:rPr>
          <w:rFonts w:ascii="Arial" w:eastAsia="Times New Roman" w:hAnsi="Arial" w:cs="Arial"/>
          <w:color w:val="0070C0"/>
          <w:sz w:val="20"/>
          <w:szCs w:val="20"/>
        </w:rPr>
        <w:t xml:space="preserve"> sole</w:t>
      </w:r>
      <w:r w:rsidR="00464741" w:rsidRPr="00EA7DD9">
        <w:rPr>
          <w:rFonts w:ascii="Arial" w:eastAsia="Times New Roman" w:hAnsi="Arial" w:cs="Arial"/>
          <w:color w:val="0070C0"/>
          <w:sz w:val="20"/>
          <w:szCs w:val="20"/>
        </w:rPr>
        <w:t xml:space="preserve"> author of a forthcoming textbook on modeling social behavior for Princeton University Press, so this is not merely an idle claim, but one that comes from a deep familiarity with the modeling literature). </w:t>
      </w:r>
    </w:p>
    <w:p w14:paraId="01C6C0CB" w14:textId="77777777" w:rsidR="00872F8D" w:rsidRP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i/>
          <w:iCs/>
          <w:sz w:val="20"/>
          <w:szCs w:val="20"/>
        </w:rPr>
        <w:t xml:space="preserve">2. Assumption that all signaling is honest. </w:t>
      </w:r>
    </w:p>
    <w:p w14:paraId="40DED1E3" w14:textId="77777777" w:rsidR="00872F8D" w:rsidRP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Life is a constant process of identity negotiation. People often front identities that they don't hold in the eyes of others, wittingly or unwittingly. In economics (the work on signaling by Spence) this is the heart of signaling -- it goes along with the assumption that a signal is less costly to send when it is true than when it is false. In the case of sexual orientation, the phenomena of gays passing for straight is still widespread in much of the world (in the workplace and in marriages) and queerbaiting is an increasingly-heard accusation in the art world. In both cases it can be costly to be found out, albeit less in the former case </w:t>
      </w:r>
      <w:r w:rsidRPr="00872F8D">
        <w:rPr>
          <w:rFonts w:ascii="Arial" w:eastAsia="Times New Roman" w:hAnsi="Arial" w:cs="Arial"/>
          <w:sz w:val="20"/>
          <w:szCs w:val="20"/>
        </w:rPr>
        <w:lastRenderedPageBreak/>
        <w:t xml:space="preserve">given the majority/power position of straight people, even if its reversed within particular industries or circles. </w:t>
      </w:r>
    </w:p>
    <w:p w14:paraId="3F26B667" w14:textId="1376AC6A"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I can understand your assumption, possibly, if you are just trying to explain conversational implicatures. But your paper is quite unclear about the scope of the phenomena you are trying to model. When it comes to social identities, there is a constant process of identity negotiation in which new entrants try to make identity claims and gatekeepers of the community vet them and sanction them. </w:t>
      </w:r>
    </w:p>
    <w:p w14:paraId="593226F2" w14:textId="477A7084" w:rsidR="00607FD5" w:rsidRDefault="0088489A"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I agree with </w:t>
      </w:r>
      <w:r w:rsidR="00607FD5">
        <w:rPr>
          <w:rFonts w:ascii="Arial" w:eastAsia="Times New Roman" w:hAnsi="Arial" w:cs="Arial"/>
          <w:color w:val="0070C0"/>
          <w:sz w:val="20"/>
          <w:szCs w:val="20"/>
        </w:rPr>
        <w:t>most</w:t>
      </w:r>
      <w:r w:rsidRPr="00EA7DD9">
        <w:rPr>
          <w:rFonts w:ascii="Arial" w:eastAsia="Times New Roman" w:hAnsi="Arial" w:cs="Arial"/>
          <w:color w:val="0070C0"/>
          <w:sz w:val="20"/>
          <w:szCs w:val="20"/>
        </w:rPr>
        <w:t xml:space="preserve"> of this. The focus on honest signaling is a modeling necessity to keep the whole thing analyzable. Deception and phenomena like “passing” are super important features of human signaling, and we do not mean to suggest or imply otherwise. And indeed, covert signals may implicitly involve some deception, at least insofar as they allow people to avoid detection (though not in the sense where people claim to be something they are not). </w:t>
      </w:r>
      <w:r w:rsidR="00392033">
        <w:rPr>
          <w:rFonts w:ascii="Arial" w:eastAsia="Times New Roman" w:hAnsi="Arial" w:cs="Arial"/>
          <w:color w:val="0070C0"/>
          <w:sz w:val="20"/>
          <w:szCs w:val="20"/>
        </w:rPr>
        <w:t>The present</w:t>
      </w:r>
      <w:r w:rsidRPr="00EA7DD9">
        <w:rPr>
          <w:rFonts w:ascii="Arial" w:eastAsia="Times New Roman" w:hAnsi="Arial" w:cs="Arial"/>
          <w:color w:val="0070C0"/>
          <w:sz w:val="20"/>
          <w:szCs w:val="20"/>
        </w:rPr>
        <w:t xml:space="preserve"> work is in the tradition of honest signals for coordinating on conventions/norm, and is in fact quite a bit more nuanced than most of those. It is an attempt to </w:t>
      </w:r>
      <w:r w:rsidR="00392033">
        <w:rPr>
          <w:rFonts w:ascii="Arial" w:eastAsia="Times New Roman" w:hAnsi="Arial" w:cs="Arial"/>
          <w:color w:val="0070C0"/>
          <w:sz w:val="20"/>
          <w:szCs w:val="20"/>
        </w:rPr>
        <w:t>build</w:t>
      </w:r>
      <w:r w:rsidRPr="00EA7DD9">
        <w:rPr>
          <w:rFonts w:ascii="Arial" w:eastAsia="Times New Roman" w:hAnsi="Arial" w:cs="Arial"/>
          <w:color w:val="0070C0"/>
          <w:sz w:val="20"/>
          <w:szCs w:val="20"/>
        </w:rPr>
        <w:t xml:space="preserve"> more psychology into those theories. The progress is necessarily incremental, because social dynamics are complicated. </w:t>
      </w:r>
      <w:r w:rsidR="00607FD5">
        <w:rPr>
          <w:rFonts w:ascii="Arial" w:eastAsia="Times New Roman" w:hAnsi="Arial" w:cs="Arial"/>
          <w:color w:val="0070C0"/>
          <w:sz w:val="20"/>
          <w:szCs w:val="20"/>
        </w:rPr>
        <w:t xml:space="preserve">That said, the scope is greater than conversational implicatures. It extends to fashion, language, and other markers (e.g. accents). </w:t>
      </w:r>
    </w:p>
    <w:p w14:paraId="45246E68" w14:textId="1C3F74C8" w:rsidR="0088489A" w:rsidRPr="00EA7DD9" w:rsidRDefault="00607FD5"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We tried very hard to be clear with our model assumptions and the limitations of our conclusions. I am not sure what else we can do on that front.  In particular, we</w:t>
      </w:r>
      <w:r w:rsidR="0088489A" w:rsidRPr="00EA7DD9">
        <w:rPr>
          <w:rFonts w:ascii="Arial" w:eastAsia="Times New Roman" w:hAnsi="Arial" w:cs="Arial"/>
          <w:color w:val="0070C0"/>
          <w:sz w:val="20"/>
          <w:szCs w:val="20"/>
        </w:rPr>
        <w:t xml:space="preserve"> had already discussed the limitation of restricting our discussion to honest signals</w:t>
      </w:r>
      <w:r>
        <w:rPr>
          <w:rFonts w:ascii="Arial" w:eastAsia="Times New Roman" w:hAnsi="Arial" w:cs="Arial"/>
          <w:color w:val="0070C0"/>
          <w:sz w:val="20"/>
          <w:szCs w:val="20"/>
        </w:rPr>
        <w:t xml:space="preserve"> – there is an entire paragraph in the Discussion dedicated to this limitation. We believe that many signals are in fact honest. </w:t>
      </w:r>
      <w:r w:rsidR="0088489A" w:rsidRPr="00EA7DD9">
        <w:rPr>
          <w:rFonts w:ascii="Arial" w:eastAsia="Times New Roman" w:hAnsi="Arial" w:cs="Arial"/>
          <w:color w:val="0070C0"/>
          <w:sz w:val="20"/>
          <w:szCs w:val="20"/>
        </w:rPr>
        <w:t xml:space="preserve"> </w:t>
      </w:r>
    </w:p>
    <w:p w14:paraId="69106010" w14:textId="77777777" w:rsidR="00BB1AE4" w:rsidRPr="00872F8D" w:rsidRDefault="00BB1AE4" w:rsidP="00872F8D">
      <w:pPr>
        <w:shd w:val="clear" w:color="auto" w:fill="FFFFFF"/>
        <w:spacing w:before="100" w:beforeAutospacing="1" w:after="100" w:afterAutospacing="1"/>
        <w:rPr>
          <w:rFonts w:ascii="Arial" w:eastAsia="Times New Roman" w:hAnsi="Arial" w:cs="Arial"/>
          <w:sz w:val="20"/>
          <w:szCs w:val="20"/>
        </w:rPr>
      </w:pPr>
    </w:p>
    <w:p w14:paraId="4B305C18" w14:textId="77777777" w:rsidR="00872F8D" w:rsidRP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i/>
          <w:iCs/>
          <w:sz w:val="20"/>
          <w:szCs w:val="20"/>
        </w:rPr>
        <w:t xml:space="preserve">3. Assumption that an actor sends the same signal regardless of the audience’s characteristics. </w:t>
      </w:r>
    </w:p>
    <w:p w14:paraId="1949D3EC" w14:textId="31BF142F"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In a broadcast Anderson Cooper may choose words that mean different things to different parts of the audience. A politician using </w:t>
      </w:r>
      <w:proofErr w:type="spellStart"/>
      <w:r w:rsidRPr="00872F8D">
        <w:rPr>
          <w:rFonts w:ascii="Arial" w:eastAsia="Times New Roman" w:hAnsi="Arial" w:cs="Arial"/>
          <w:sz w:val="20"/>
          <w:szCs w:val="20"/>
        </w:rPr>
        <w:t>dogwhistle</w:t>
      </w:r>
      <w:proofErr w:type="spellEnd"/>
      <w:r w:rsidRPr="00872F8D">
        <w:rPr>
          <w:rFonts w:ascii="Arial" w:eastAsia="Times New Roman" w:hAnsi="Arial" w:cs="Arial"/>
          <w:sz w:val="20"/>
          <w:szCs w:val="20"/>
        </w:rPr>
        <w:t xml:space="preserve"> codes may do the same. But in dyadic interactions we can choose different words for each new audience. That's what Relevance Theory is chiefly about -- conversations -- and it assumes the speaker elaborately tailors the message, and the audience takes such tailoring metacognitively into account. Are you modelling a series of communications to a broad audience? Are you assuming that all audience's characteristics are invisible to the speaker? This starts to seem like a very different phenomenon than conversations. </w:t>
      </w:r>
    </w:p>
    <w:p w14:paraId="0A762BC4" w14:textId="486B4281" w:rsidR="00AA155C" w:rsidRDefault="00AA155C"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Yes, the model is specifically focusing on signals that are, at least in theory, perceivable by a broad audience. </w:t>
      </w:r>
      <w:r w:rsidR="00D4455C">
        <w:rPr>
          <w:rFonts w:ascii="Arial" w:eastAsia="Times New Roman" w:hAnsi="Arial" w:cs="Arial"/>
          <w:color w:val="0070C0"/>
          <w:sz w:val="20"/>
          <w:szCs w:val="20"/>
        </w:rPr>
        <w:t xml:space="preserve">The example that now introduces the paper is about Twitter, which is about as public as one can get. </w:t>
      </w:r>
      <w:r w:rsidRPr="00EA7DD9">
        <w:rPr>
          <w:rFonts w:ascii="Arial" w:eastAsia="Times New Roman" w:hAnsi="Arial" w:cs="Arial"/>
          <w:color w:val="0070C0"/>
          <w:sz w:val="20"/>
          <w:szCs w:val="20"/>
        </w:rPr>
        <w:t xml:space="preserve">The model uses classic feature of evolutionary modeling, which is to assume behavioral strategies that are minimally cognitive, so as to assess the relative fitness of the behaviors themselves. </w:t>
      </w:r>
      <w:r w:rsidR="0086555D">
        <w:rPr>
          <w:rFonts w:ascii="Arial" w:eastAsia="Times New Roman" w:hAnsi="Arial" w:cs="Arial"/>
          <w:color w:val="0070C0"/>
          <w:sz w:val="20"/>
          <w:szCs w:val="20"/>
        </w:rPr>
        <w:t>We discuss this in terms of the “behavioral gambit”</w:t>
      </w:r>
      <w:r w:rsidR="00057CAA">
        <w:rPr>
          <w:rFonts w:ascii="Arial" w:eastAsia="Times New Roman" w:hAnsi="Arial" w:cs="Arial"/>
          <w:color w:val="0070C0"/>
          <w:sz w:val="20"/>
          <w:szCs w:val="20"/>
        </w:rPr>
        <w:t xml:space="preserve"> in the Discussion section.</w:t>
      </w:r>
      <w:r w:rsidR="0086555D">
        <w:rPr>
          <w:rFonts w:ascii="Arial" w:eastAsia="Times New Roman" w:hAnsi="Arial" w:cs="Arial"/>
          <w:color w:val="0070C0"/>
          <w:sz w:val="20"/>
          <w:szCs w:val="20"/>
        </w:rPr>
        <w:t xml:space="preserve"> </w:t>
      </w:r>
      <w:r w:rsidR="00057CAA">
        <w:rPr>
          <w:rFonts w:ascii="Arial" w:eastAsia="Times New Roman" w:hAnsi="Arial" w:cs="Arial"/>
          <w:color w:val="0070C0"/>
          <w:sz w:val="20"/>
          <w:szCs w:val="20"/>
        </w:rPr>
        <w:t>It</w:t>
      </w:r>
      <w:r w:rsidRPr="00EA7DD9">
        <w:rPr>
          <w:rFonts w:ascii="Arial" w:eastAsia="Times New Roman" w:hAnsi="Arial" w:cs="Arial"/>
          <w:color w:val="0070C0"/>
          <w:sz w:val="20"/>
          <w:szCs w:val="20"/>
        </w:rPr>
        <w:t xml:space="preserve"> is possible that individuals might adjust their signaling strategies based on their *perceived* audiences (I am currently working on this idea with a grad student with a background in computational linguistics). In theory, the model could apply to dyadic conversations if they also include these kinds of signals (such as wearing certain clothes, making certain encrypted jokes). In the revision, we now spend more time talking about the assumptions concerning audience makeup. </w:t>
      </w:r>
      <w:r w:rsidR="00AF77D3">
        <w:rPr>
          <w:rFonts w:ascii="Arial" w:eastAsia="Times New Roman" w:hAnsi="Arial" w:cs="Arial"/>
          <w:color w:val="0070C0"/>
          <w:sz w:val="20"/>
          <w:szCs w:val="20"/>
        </w:rPr>
        <w:t xml:space="preserve">For example, in the Introduction, we have altered the following sentence (addition in bold): </w:t>
      </w:r>
    </w:p>
    <w:p w14:paraId="55E33298" w14:textId="366592D5" w:rsidR="00AF77D3" w:rsidRDefault="00AF77D3"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AF77D3">
        <w:rPr>
          <w:rFonts w:ascii="Arial" w:eastAsia="Times New Roman" w:hAnsi="Arial" w:cs="Arial"/>
          <w:color w:val="0070C0"/>
          <w:sz w:val="20"/>
          <w:szCs w:val="20"/>
        </w:rPr>
        <w:t>A potential solution is the use of overt or conspicuous displays---often called tags or ethnic markers---</w:t>
      </w:r>
      <w:r w:rsidRPr="00AF77D3">
        <w:rPr>
          <w:rFonts w:ascii="Arial" w:eastAsia="Times New Roman" w:hAnsi="Arial" w:cs="Arial"/>
          <w:b/>
          <w:bCs/>
          <w:color w:val="0070C0"/>
          <w:sz w:val="20"/>
          <w:szCs w:val="20"/>
        </w:rPr>
        <w:t>that are perceivable by a broad audience</w:t>
      </w:r>
      <w:r w:rsidRPr="00AF77D3">
        <w:rPr>
          <w:rFonts w:ascii="Arial" w:eastAsia="Times New Roman" w:hAnsi="Arial" w:cs="Arial"/>
          <w:color w:val="0070C0"/>
          <w:sz w:val="20"/>
          <w:szCs w:val="20"/>
        </w:rPr>
        <w:t>.</w:t>
      </w:r>
      <w:r>
        <w:rPr>
          <w:rFonts w:ascii="Arial" w:eastAsia="Times New Roman" w:hAnsi="Arial" w:cs="Arial"/>
          <w:color w:val="0070C0"/>
          <w:sz w:val="20"/>
          <w:szCs w:val="20"/>
        </w:rPr>
        <w:t>”</w:t>
      </w:r>
    </w:p>
    <w:p w14:paraId="71BECA7F" w14:textId="1E187917" w:rsidR="00B20663" w:rsidRDefault="00B20663"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 xml:space="preserve">And at the beginning of the section “A theory of covert signaling,” we add the following to our definition of covert signaling: </w:t>
      </w:r>
    </w:p>
    <w:p w14:paraId="2BEA283F" w14:textId="34F9FA0E" w:rsidR="00B20663" w:rsidRPr="00872F8D" w:rsidRDefault="00B20663"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lastRenderedPageBreak/>
        <w:t>“</w:t>
      </w:r>
      <w:r w:rsidRPr="00B20663">
        <w:rPr>
          <w:rFonts w:ascii="Arial" w:eastAsia="Times New Roman" w:hAnsi="Arial" w:cs="Arial"/>
          <w:color w:val="0070C0"/>
          <w:sz w:val="20"/>
          <w:szCs w:val="20"/>
        </w:rPr>
        <w:t>Implicit in this definition is the assumption of public communication---that is, of a broad audience with characteristics that are beyond the control of the signaler.</w:t>
      </w:r>
      <w:r>
        <w:rPr>
          <w:rFonts w:ascii="Arial" w:eastAsia="Times New Roman" w:hAnsi="Arial" w:cs="Arial"/>
          <w:color w:val="0070C0"/>
          <w:sz w:val="20"/>
          <w:szCs w:val="20"/>
        </w:rPr>
        <w:t>”</w:t>
      </w:r>
    </w:p>
    <w:p w14:paraId="4053B7FC" w14:textId="77777777" w:rsidR="00872F8D" w:rsidRP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i/>
          <w:iCs/>
          <w:sz w:val="20"/>
          <w:szCs w:val="20"/>
        </w:rPr>
        <w:t xml:space="preserve">4. Assumption that the cultural learning operates across the whole population </w:t>
      </w:r>
    </w:p>
    <w:p w14:paraId="66C621AD" w14:textId="5D85E29B"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"Individuals engage in success-biased copying, whereby the signaling and receiving strategies of individuals with higher payoffs are preferentially copied." Can you clarify what are the receiving strategies? Is it the generous/churlish distinction? </w:t>
      </w:r>
    </w:p>
    <w:p w14:paraId="74532AC6" w14:textId="487F6130" w:rsidR="009E2526" w:rsidRDefault="009E2526"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Yes, the receiving strategies are generous vs. churlish. We have now added </w:t>
      </w:r>
      <w:proofErr w:type="spellStart"/>
      <w:r w:rsidRPr="00EA7DD9">
        <w:rPr>
          <w:rFonts w:ascii="Arial" w:eastAsia="Times New Roman" w:hAnsi="Arial" w:cs="Arial"/>
          <w:color w:val="0070C0"/>
          <w:sz w:val="20"/>
          <w:szCs w:val="20"/>
        </w:rPr>
        <w:t>parenthetical</w:t>
      </w:r>
      <w:r w:rsidR="00D216A6">
        <w:rPr>
          <w:rFonts w:ascii="Arial" w:eastAsia="Times New Roman" w:hAnsi="Arial" w:cs="Arial"/>
          <w:color w:val="0070C0"/>
          <w:sz w:val="20"/>
          <w:szCs w:val="20"/>
        </w:rPr>
        <w:t>s</w:t>
      </w:r>
      <w:proofErr w:type="spellEnd"/>
      <w:r w:rsidRPr="00EA7DD9">
        <w:rPr>
          <w:rFonts w:ascii="Arial" w:eastAsia="Times New Roman" w:hAnsi="Arial" w:cs="Arial"/>
          <w:color w:val="0070C0"/>
          <w:sz w:val="20"/>
          <w:szCs w:val="20"/>
        </w:rPr>
        <w:t xml:space="preserve"> to clarify this</w:t>
      </w:r>
      <w:r w:rsidR="00D216A6">
        <w:rPr>
          <w:rFonts w:ascii="Arial" w:eastAsia="Times New Roman" w:hAnsi="Arial" w:cs="Arial"/>
          <w:color w:val="0070C0"/>
          <w:sz w:val="20"/>
          <w:szCs w:val="20"/>
        </w:rPr>
        <w:t xml:space="preserve">: </w:t>
      </w:r>
    </w:p>
    <w:p w14:paraId="59C04727" w14:textId="3157CC37" w:rsidR="00D216A6" w:rsidRPr="00872F8D" w:rsidRDefault="00D216A6"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D216A6">
        <w:rPr>
          <w:rFonts w:ascii="Arial" w:eastAsia="Times New Roman" w:hAnsi="Arial" w:cs="Arial"/>
          <w:color w:val="0070C0"/>
          <w:sz w:val="20"/>
          <w:szCs w:val="20"/>
        </w:rPr>
        <w:t xml:space="preserve">Individuals engage in success-biased copying, whereby the signaling </w:t>
      </w:r>
      <w:r w:rsidRPr="00D216A6">
        <w:rPr>
          <w:rFonts w:ascii="Arial" w:eastAsia="Times New Roman" w:hAnsi="Arial" w:cs="Arial"/>
          <w:b/>
          <w:bCs/>
          <w:color w:val="0070C0"/>
          <w:sz w:val="20"/>
          <w:szCs w:val="20"/>
        </w:rPr>
        <w:t>(overt vs. covert)</w:t>
      </w:r>
      <w:r w:rsidRPr="00D216A6">
        <w:rPr>
          <w:rFonts w:ascii="Arial" w:eastAsia="Times New Roman" w:hAnsi="Arial" w:cs="Arial"/>
          <w:color w:val="0070C0"/>
          <w:sz w:val="20"/>
          <w:szCs w:val="20"/>
        </w:rPr>
        <w:t xml:space="preserve"> and receiving </w:t>
      </w:r>
      <w:r w:rsidRPr="00D216A6">
        <w:rPr>
          <w:rFonts w:ascii="Arial" w:eastAsia="Times New Roman" w:hAnsi="Arial" w:cs="Arial"/>
          <w:b/>
          <w:bCs/>
          <w:color w:val="0070C0"/>
          <w:sz w:val="20"/>
          <w:szCs w:val="20"/>
        </w:rPr>
        <w:t>(generous vs. churlish)</w:t>
      </w:r>
      <w:r w:rsidRPr="00D216A6">
        <w:rPr>
          <w:rFonts w:ascii="Arial" w:eastAsia="Times New Roman" w:hAnsi="Arial" w:cs="Arial"/>
          <w:color w:val="0070C0"/>
          <w:sz w:val="20"/>
          <w:szCs w:val="20"/>
        </w:rPr>
        <w:t xml:space="preserve"> strategies of individuals with higher payoffs are preferentially copied.</w:t>
      </w:r>
      <w:r>
        <w:rPr>
          <w:rFonts w:ascii="Arial" w:eastAsia="Times New Roman" w:hAnsi="Arial" w:cs="Arial"/>
          <w:color w:val="0070C0"/>
          <w:sz w:val="20"/>
          <w:szCs w:val="20"/>
        </w:rPr>
        <w:t>”</w:t>
      </w:r>
    </w:p>
    <w:p w14:paraId="5A06CF99" w14:textId="601B5559"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A lot of the work in this kind of model is done by the cultural learning process. But does prestige or success learning operate across the lines of groups? How do people learn from the covert signaling styles of outsiders if they can't even detect those covert signals in the first place? These seem like assumptions that are not co-tenable. </w:t>
      </w:r>
    </w:p>
    <w:p w14:paraId="13A61F43" w14:textId="7E2AA04D" w:rsidR="009E2526" w:rsidRDefault="009E2526"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Yes. It is a cultural evolutionary model, so </w:t>
      </w:r>
      <w:r w:rsidR="008C4A11">
        <w:rPr>
          <w:rFonts w:ascii="Arial" w:eastAsia="Times New Roman" w:hAnsi="Arial" w:cs="Arial"/>
          <w:color w:val="0070C0"/>
          <w:sz w:val="20"/>
          <w:szCs w:val="20"/>
        </w:rPr>
        <w:t>it</w:t>
      </w:r>
      <w:r w:rsidRPr="00EA7DD9">
        <w:rPr>
          <w:rFonts w:ascii="Arial" w:eastAsia="Times New Roman" w:hAnsi="Arial" w:cs="Arial"/>
          <w:color w:val="0070C0"/>
          <w:sz w:val="20"/>
          <w:szCs w:val="20"/>
        </w:rPr>
        <w:t xml:space="preserve"> makes sense</w:t>
      </w:r>
      <w:r w:rsidR="008C4A11">
        <w:rPr>
          <w:rFonts w:ascii="Arial" w:eastAsia="Times New Roman" w:hAnsi="Arial" w:cs="Arial"/>
          <w:color w:val="0070C0"/>
          <w:sz w:val="20"/>
          <w:szCs w:val="20"/>
        </w:rPr>
        <w:t xml:space="preserve"> that the learning process drives the model dynamics</w:t>
      </w:r>
      <w:r w:rsidRPr="00EA7DD9">
        <w:rPr>
          <w:rFonts w:ascii="Arial" w:eastAsia="Times New Roman" w:hAnsi="Arial" w:cs="Arial"/>
          <w:color w:val="0070C0"/>
          <w:sz w:val="20"/>
          <w:szCs w:val="20"/>
        </w:rPr>
        <w:t xml:space="preserve">. </w:t>
      </w:r>
      <w:r w:rsidR="003D1A1A">
        <w:rPr>
          <w:rFonts w:ascii="Arial" w:eastAsia="Times New Roman" w:hAnsi="Arial" w:cs="Arial"/>
          <w:color w:val="0070C0"/>
          <w:sz w:val="20"/>
          <w:szCs w:val="20"/>
        </w:rPr>
        <w:t>One</w:t>
      </w:r>
      <w:r w:rsidRPr="00EA7DD9">
        <w:rPr>
          <w:rFonts w:ascii="Arial" w:eastAsia="Times New Roman" w:hAnsi="Arial" w:cs="Arial"/>
          <w:color w:val="0070C0"/>
          <w:sz w:val="20"/>
          <w:szCs w:val="20"/>
        </w:rPr>
        <w:t xml:space="preserve"> could imagine that prestigious or successful individuals are more likely to teach or otherwise be targets for social learning</w:t>
      </w:r>
      <w:r w:rsidR="008C4A11">
        <w:rPr>
          <w:rFonts w:ascii="Arial" w:eastAsia="Times New Roman" w:hAnsi="Arial" w:cs="Arial"/>
          <w:color w:val="0070C0"/>
          <w:sz w:val="20"/>
          <w:szCs w:val="20"/>
        </w:rPr>
        <w:t>, and that what is learned is general signaling/receiving strategies</w:t>
      </w:r>
      <w:r w:rsidRPr="00EA7DD9">
        <w:rPr>
          <w:rFonts w:ascii="Arial" w:eastAsia="Times New Roman" w:hAnsi="Arial" w:cs="Arial"/>
          <w:color w:val="0070C0"/>
          <w:sz w:val="20"/>
          <w:szCs w:val="20"/>
        </w:rPr>
        <w:t>. The specific signals do not have to be transmitted, only the tendencies to signal in a covert vs. overt way</w:t>
      </w:r>
      <w:r w:rsidR="008C4A11">
        <w:rPr>
          <w:rFonts w:ascii="Arial" w:eastAsia="Times New Roman" w:hAnsi="Arial" w:cs="Arial"/>
          <w:color w:val="0070C0"/>
          <w:sz w:val="20"/>
          <w:szCs w:val="20"/>
        </w:rPr>
        <w:t xml:space="preserve"> (and likewise to default to neutral or negative attitudes)</w:t>
      </w:r>
      <w:r w:rsidRPr="00EA7DD9">
        <w:rPr>
          <w:rFonts w:ascii="Arial" w:eastAsia="Times New Roman" w:hAnsi="Arial" w:cs="Arial"/>
          <w:color w:val="0070C0"/>
          <w:sz w:val="20"/>
          <w:szCs w:val="20"/>
        </w:rPr>
        <w:t xml:space="preserve">. This does not require that the </w:t>
      </w:r>
      <w:r w:rsidR="008C4A11">
        <w:rPr>
          <w:rFonts w:ascii="Arial" w:eastAsia="Times New Roman" w:hAnsi="Arial" w:cs="Arial"/>
          <w:color w:val="0070C0"/>
          <w:sz w:val="20"/>
          <w:szCs w:val="20"/>
        </w:rPr>
        <w:t xml:space="preserve">specific </w:t>
      </w:r>
      <w:r w:rsidRPr="00EA7DD9">
        <w:rPr>
          <w:rFonts w:ascii="Arial" w:eastAsia="Times New Roman" w:hAnsi="Arial" w:cs="Arial"/>
          <w:color w:val="0070C0"/>
          <w:sz w:val="20"/>
          <w:szCs w:val="20"/>
        </w:rPr>
        <w:t>signals are detected</w:t>
      </w:r>
      <w:r w:rsidR="008C4A11">
        <w:rPr>
          <w:rFonts w:ascii="Arial" w:eastAsia="Times New Roman" w:hAnsi="Arial" w:cs="Arial"/>
          <w:color w:val="0070C0"/>
          <w:sz w:val="20"/>
          <w:szCs w:val="20"/>
        </w:rPr>
        <w:t xml:space="preserve"> by learners</w:t>
      </w:r>
      <w:r w:rsidRPr="00EA7DD9">
        <w:rPr>
          <w:rFonts w:ascii="Arial" w:eastAsia="Times New Roman" w:hAnsi="Arial" w:cs="Arial"/>
          <w:color w:val="0070C0"/>
          <w:sz w:val="20"/>
          <w:szCs w:val="20"/>
        </w:rPr>
        <w:t xml:space="preserve">. For example, children learn how to speak without learning how to generate every specific sentence. </w:t>
      </w:r>
      <w:r w:rsidR="003D1A1A">
        <w:rPr>
          <w:rFonts w:ascii="Arial" w:eastAsia="Times New Roman" w:hAnsi="Arial" w:cs="Arial"/>
          <w:color w:val="0070C0"/>
          <w:sz w:val="20"/>
          <w:szCs w:val="20"/>
        </w:rPr>
        <w:t>To clarify this, we have added the following text to the model description under “Payoff-biased copying”:</w:t>
      </w:r>
    </w:p>
    <w:p w14:paraId="1C84E7A2" w14:textId="75324D5D" w:rsidR="003D1A1A" w:rsidRPr="00EA7DD9" w:rsidRDefault="003D1A1A"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3D1A1A">
        <w:rPr>
          <w:rFonts w:ascii="Arial" w:eastAsia="Times New Roman" w:hAnsi="Arial" w:cs="Arial"/>
          <w:color w:val="0070C0"/>
          <w:sz w:val="20"/>
          <w:szCs w:val="20"/>
        </w:rPr>
        <w:t>Note that payoff-biased copying need not imply the transmission of any particular signals, which would need to be learned from specific individuals and would change over time in a process not modeled here. Rather, what is transmitted are the tendencies to signal in a covert vs. overt way, and likewise to default to neutral or negative attitudes when acting as a receiver.</w:t>
      </w:r>
      <w:r>
        <w:rPr>
          <w:rFonts w:ascii="Arial" w:eastAsia="Times New Roman" w:hAnsi="Arial" w:cs="Arial"/>
          <w:color w:val="0070C0"/>
          <w:sz w:val="20"/>
          <w:szCs w:val="20"/>
        </w:rPr>
        <w:t>”</w:t>
      </w:r>
    </w:p>
    <w:p w14:paraId="075763DB" w14:textId="77777777" w:rsidR="00AA155C" w:rsidRPr="00872F8D" w:rsidRDefault="00AA155C" w:rsidP="00872F8D">
      <w:pPr>
        <w:shd w:val="clear" w:color="auto" w:fill="FFFFFF"/>
        <w:spacing w:before="100" w:beforeAutospacing="1" w:after="100" w:afterAutospacing="1"/>
        <w:rPr>
          <w:rFonts w:ascii="Arial" w:eastAsia="Times New Roman" w:hAnsi="Arial" w:cs="Arial"/>
          <w:sz w:val="20"/>
          <w:szCs w:val="20"/>
        </w:rPr>
      </w:pPr>
    </w:p>
    <w:p w14:paraId="5257140C" w14:textId="77777777" w:rsidR="00872F8D" w:rsidRPr="00872F8D" w:rsidRDefault="00872F8D" w:rsidP="00872F8D">
      <w:pPr>
        <w:shd w:val="clear" w:color="auto" w:fill="FFFFFF"/>
        <w:spacing w:before="100" w:beforeAutospacing="1" w:after="100" w:afterAutospacing="1"/>
        <w:rPr>
          <w:rFonts w:ascii="Arial" w:eastAsia="Times New Roman" w:hAnsi="Arial" w:cs="Arial"/>
          <w:b/>
          <w:bCs/>
          <w:sz w:val="20"/>
          <w:szCs w:val="20"/>
        </w:rPr>
      </w:pPr>
      <w:r w:rsidRPr="00872F8D">
        <w:rPr>
          <w:rFonts w:ascii="Arial" w:eastAsia="Times New Roman" w:hAnsi="Arial" w:cs="Arial"/>
          <w:b/>
          <w:bCs/>
          <w:sz w:val="20"/>
          <w:szCs w:val="20"/>
        </w:rPr>
        <w:t xml:space="preserve">Smaller concerns: </w:t>
      </w:r>
    </w:p>
    <w:p w14:paraId="71A8E6AD" w14:textId="54112750"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You just assert and don't explain your conclusion that machines will not be able to pick up on covert signals. Why not? </w:t>
      </w:r>
      <w:proofErr w:type="spellStart"/>
      <w:r w:rsidRPr="00872F8D">
        <w:rPr>
          <w:rFonts w:ascii="Arial" w:eastAsia="Times New Roman" w:hAnsi="Arial" w:cs="Arial"/>
          <w:sz w:val="20"/>
          <w:szCs w:val="20"/>
        </w:rPr>
        <w:t>Kosinksi's</w:t>
      </w:r>
      <w:proofErr w:type="spellEnd"/>
      <w:r w:rsidRPr="00872F8D">
        <w:rPr>
          <w:rFonts w:ascii="Arial" w:eastAsia="Times New Roman" w:hAnsi="Arial" w:cs="Arial"/>
          <w:sz w:val="20"/>
          <w:szCs w:val="20"/>
        </w:rPr>
        <w:t xml:space="preserve"> "gaydar machine" research seems to suggest the opposite. Is it your view that the facial signals picked up were all overt? What about the many prior papers by him and others finding that digital traces and actual behavioral residue allows inference of people's sexual orientation, political orientation, and so forth? </w:t>
      </w:r>
    </w:p>
    <w:p w14:paraId="311E1B9A" w14:textId="491C0C37" w:rsidR="00B83065" w:rsidRPr="00872F8D" w:rsidRDefault="00B83065" w:rsidP="00872F8D">
      <w:pPr>
        <w:shd w:val="clear" w:color="auto" w:fill="FFFFFF"/>
        <w:spacing w:before="100" w:beforeAutospacing="1" w:after="100" w:afterAutospacing="1"/>
        <w:rPr>
          <w:rFonts w:ascii="Arial" w:eastAsia="Times New Roman" w:hAnsi="Arial" w:cs="Arial"/>
          <w:color w:val="0070C0"/>
          <w:sz w:val="20"/>
          <w:szCs w:val="20"/>
        </w:rPr>
      </w:pPr>
      <w:proofErr w:type="spellStart"/>
      <w:r w:rsidRPr="00EA7DD9">
        <w:rPr>
          <w:rFonts w:ascii="Arial" w:eastAsia="Times New Roman" w:hAnsi="Arial" w:cs="Arial"/>
          <w:color w:val="0070C0"/>
          <w:sz w:val="20"/>
          <w:szCs w:val="20"/>
        </w:rPr>
        <w:t>Kosinksi’s</w:t>
      </w:r>
      <w:proofErr w:type="spellEnd"/>
      <w:r w:rsidRPr="00EA7DD9">
        <w:rPr>
          <w:rFonts w:ascii="Arial" w:eastAsia="Times New Roman" w:hAnsi="Arial" w:cs="Arial"/>
          <w:color w:val="0070C0"/>
          <w:sz w:val="20"/>
          <w:szCs w:val="20"/>
        </w:rPr>
        <w:t xml:space="preserve"> “gaydar machine” </w:t>
      </w:r>
      <w:r w:rsidR="00B37104">
        <w:rPr>
          <w:rFonts w:ascii="Arial" w:eastAsia="Times New Roman" w:hAnsi="Arial" w:cs="Arial"/>
          <w:color w:val="0070C0"/>
          <w:sz w:val="20"/>
          <w:szCs w:val="20"/>
        </w:rPr>
        <w:t>relies</w:t>
      </w:r>
      <w:r w:rsidRPr="00EA7DD9">
        <w:rPr>
          <w:rFonts w:ascii="Arial" w:eastAsia="Times New Roman" w:hAnsi="Arial" w:cs="Arial"/>
          <w:color w:val="0070C0"/>
          <w:sz w:val="20"/>
          <w:szCs w:val="20"/>
        </w:rPr>
        <w:t xml:space="preserve"> on a number of fallacies of both statistics and social science, and its success is almost certainly an artifact of the training data. Your colleague Andrew Gelman has written a compelling critique of that work (Gelman et al. 2018, “Gaydar and the fallacy of decontextualized measurement”). Our more general claim about AIs not being able to detect covert signals is perhaps a hope and not a definitive conclusion, but we </w:t>
      </w:r>
      <w:r w:rsidR="009E141C" w:rsidRPr="00EA7DD9">
        <w:rPr>
          <w:rFonts w:ascii="Arial" w:eastAsia="Times New Roman" w:hAnsi="Arial" w:cs="Arial"/>
          <w:color w:val="0070C0"/>
          <w:sz w:val="20"/>
          <w:szCs w:val="20"/>
        </w:rPr>
        <w:t>frame</w:t>
      </w:r>
      <w:r w:rsidRPr="00EA7DD9">
        <w:rPr>
          <w:rFonts w:ascii="Arial" w:eastAsia="Times New Roman" w:hAnsi="Arial" w:cs="Arial"/>
          <w:color w:val="0070C0"/>
          <w:sz w:val="20"/>
          <w:szCs w:val="20"/>
        </w:rPr>
        <w:t xml:space="preserve"> it </w:t>
      </w:r>
      <w:r w:rsidR="00392033">
        <w:rPr>
          <w:rFonts w:ascii="Arial" w:eastAsia="Times New Roman" w:hAnsi="Arial" w:cs="Arial"/>
          <w:color w:val="0070C0"/>
          <w:sz w:val="20"/>
          <w:szCs w:val="20"/>
        </w:rPr>
        <w:t xml:space="preserve">explicitly </w:t>
      </w:r>
      <w:r w:rsidRPr="00EA7DD9">
        <w:rPr>
          <w:rFonts w:ascii="Arial" w:eastAsia="Times New Roman" w:hAnsi="Arial" w:cs="Arial"/>
          <w:color w:val="0070C0"/>
          <w:sz w:val="20"/>
          <w:szCs w:val="20"/>
        </w:rPr>
        <w:t>as such</w:t>
      </w:r>
      <w:r w:rsidR="009E141C" w:rsidRPr="00EA7DD9">
        <w:rPr>
          <w:rFonts w:ascii="Arial" w:eastAsia="Times New Roman" w:hAnsi="Arial" w:cs="Arial"/>
          <w:color w:val="0070C0"/>
          <w:sz w:val="20"/>
          <w:szCs w:val="20"/>
        </w:rPr>
        <w:t xml:space="preserve"> (“we believe it unlikely”)</w:t>
      </w:r>
      <w:r w:rsidR="00227952">
        <w:rPr>
          <w:rFonts w:ascii="Arial" w:eastAsia="Times New Roman" w:hAnsi="Arial" w:cs="Arial"/>
          <w:color w:val="0070C0"/>
          <w:sz w:val="20"/>
          <w:szCs w:val="20"/>
        </w:rPr>
        <w:t xml:space="preserve"> and so stand by our proposal</w:t>
      </w:r>
      <w:r w:rsidR="009E141C" w:rsidRPr="00EA7DD9">
        <w:rPr>
          <w:rFonts w:ascii="Arial" w:eastAsia="Times New Roman" w:hAnsi="Arial" w:cs="Arial"/>
          <w:color w:val="0070C0"/>
          <w:sz w:val="20"/>
          <w:szCs w:val="20"/>
        </w:rPr>
        <w:t xml:space="preserve">. </w:t>
      </w:r>
    </w:p>
    <w:p w14:paraId="77A65E46" w14:textId="743A1B9B"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The words churlish and generous don’t seem optimal to describe the constructs you model. Churlish means rude or mean. Generous means giving. These suggest dispositional strategies: never cooperate or always cooperate. What you are describing are conditional strategies--whether or not people </w:t>
      </w:r>
      <w:r w:rsidRPr="00872F8D">
        <w:rPr>
          <w:rFonts w:ascii="Arial" w:eastAsia="Times New Roman" w:hAnsi="Arial" w:cs="Arial"/>
          <w:sz w:val="20"/>
          <w:szCs w:val="20"/>
        </w:rPr>
        <w:lastRenderedPageBreak/>
        <w:t>cooperate/coordinate in uncertainty about the other’s characteristics. "Tolerant/intolerant" would be better because they reference attitudes toward the other's traits. You could define them as about ambiguity tolerance -- an important construct in political psychology. "Trusting” and “</w:t>
      </w:r>
      <w:proofErr w:type="spellStart"/>
      <w:r w:rsidRPr="00872F8D">
        <w:rPr>
          <w:rFonts w:ascii="Arial" w:eastAsia="Times New Roman" w:hAnsi="Arial" w:cs="Arial"/>
          <w:sz w:val="20"/>
          <w:szCs w:val="20"/>
        </w:rPr>
        <w:t>nontrusting</w:t>
      </w:r>
      <w:proofErr w:type="spellEnd"/>
      <w:r w:rsidRPr="00872F8D">
        <w:rPr>
          <w:rFonts w:ascii="Arial" w:eastAsia="Times New Roman" w:hAnsi="Arial" w:cs="Arial"/>
          <w:sz w:val="20"/>
          <w:szCs w:val="20"/>
        </w:rPr>
        <w:t xml:space="preserve">” might better capture it because they refer to conditional strategies -- orientation to uncertainty about the other’s characteristics. </w:t>
      </w:r>
    </w:p>
    <w:p w14:paraId="7441F62D" w14:textId="4D96180F" w:rsidR="003B7CA7" w:rsidRPr="00872F8D" w:rsidRDefault="003B7CA7"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There is always a danger in mapping words used </w:t>
      </w:r>
      <w:r w:rsidR="00330EE4" w:rsidRPr="00EA7DD9">
        <w:rPr>
          <w:rFonts w:ascii="Arial" w:eastAsia="Times New Roman" w:hAnsi="Arial" w:cs="Arial"/>
          <w:color w:val="0070C0"/>
          <w:sz w:val="20"/>
          <w:szCs w:val="20"/>
        </w:rPr>
        <w:t>colloquially</w:t>
      </w:r>
      <w:r w:rsidRPr="00EA7DD9">
        <w:rPr>
          <w:rFonts w:ascii="Arial" w:eastAsia="Times New Roman" w:hAnsi="Arial" w:cs="Arial"/>
          <w:color w:val="0070C0"/>
          <w:sz w:val="20"/>
          <w:szCs w:val="20"/>
        </w:rPr>
        <w:t xml:space="preserve"> to technical meanings. It is possible that there are better choices for the receiving strategies. However, we have already used these terms in our previous publication on covert signaling (Smaldino et al. 2018, Scientific Reports). I think it would be worse to introduce new terms inconsistent with the previous paper, so we have opted to keep them. </w:t>
      </w:r>
    </w:p>
    <w:p w14:paraId="447BA521" w14:textId="5DA3AB55"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You provide no evidence that covert signaling is “ubiquitous.” I don't think that you need that claim. </w:t>
      </w:r>
    </w:p>
    <w:p w14:paraId="53E37422" w14:textId="302E7B08" w:rsidR="00031D40" w:rsidRPr="00872F8D" w:rsidRDefault="00031D40"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This is a fair point. We have changed this to “Yet the existence of covert signals suggests some adaptive function.” </w:t>
      </w:r>
    </w:p>
    <w:p w14:paraId="567ACD03" w14:textId="0232BEF9" w:rsidR="00872F8D" w:rsidRPr="00EA7DD9"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The issue is not interactions with “strangers” (individuals with whom you are </w:t>
      </w:r>
      <w:proofErr w:type="spellStart"/>
      <w:r w:rsidRPr="00872F8D">
        <w:rPr>
          <w:rFonts w:ascii="Arial" w:eastAsia="Times New Roman" w:hAnsi="Arial" w:cs="Arial"/>
          <w:sz w:val="20"/>
          <w:szCs w:val="20"/>
        </w:rPr>
        <w:t>unaquainted</w:t>
      </w:r>
      <w:proofErr w:type="spellEnd"/>
      <w:r w:rsidRPr="00872F8D">
        <w:rPr>
          <w:rFonts w:ascii="Arial" w:eastAsia="Times New Roman" w:hAnsi="Arial" w:cs="Arial"/>
          <w:sz w:val="20"/>
          <w:szCs w:val="20"/>
        </w:rPr>
        <w:t xml:space="preserve">) but with “outsiders” (people who are not in your cultural group and thus less able and less inclined to coordinate). </w:t>
      </w:r>
    </w:p>
    <w:p w14:paraId="6FD4FA7F" w14:textId="244E6289" w:rsidR="00031D40" w:rsidRPr="00872F8D" w:rsidRDefault="00EA7DD9" w:rsidP="00872F8D">
      <w:pPr>
        <w:shd w:val="clear" w:color="auto" w:fill="FFFFFF"/>
        <w:spacing w:before="100" w:beforeAutospacing="1" w:after="100" w:afterAutospacing="1"/>
        <w:rPr>
          <w:rFonts w:ascii="Arial" w:eastAsia="Times New Roman" w:hAnsi="Arial" w:cs="Arial"/>
          <w:color w:val="0070C0"/>
          <w:sz w:val="20"/>
          <w:szCs w:val="20"/>
        </w:rPr>
      </w:pPr>
      <w:r w:rsidRPr="00EA7DD9">
        <w:rPr>
          <w:rFonts w:ascii="Arial" w:eastAsia="Times New Roman" w:hAnsi="Arial" w:cs="Arial"/>
          <w:color w:val="0070C0"/>
          <w:sz w:val="20"/>
          <w:szCs w:val="20"/>
        </w:rPr>
        <w:t xml:space="preserve">It’s both. </w:t>
      </w:r>
      <w:r>
        <w:rPr>
          <w:rFonts w:ascii="Arial" w:eastAsia="Times New Roman" w:hAnsi="Arial" w:cs="Arial"/>
          <w:color w:val="0070C0"/>
          <w:sz w:val="20"/>
          <w:szCs w:val="20"/>
        </w:rPr>
        <w:t xml:space="preserve">The issue is that you don’t know what sort of person a stranger is (an insider or outsider) until you exchange signals. You want to identify other insiders, without highlighting your differences to outsiders. </w:t>
      </w:r>
    </w:p>
    <w:p w14:paraId="4017C6C1" w14:textId="70008207" w:rsid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It's not always the case that criminal organizations demand overt signals. In many cases criminals, like spies, depend on not being detected as such. </w:t>
      </w:r>
    </w:p>
    <w:p w14:paraId="5E8943F9" w14:textId="3AF9801D" w:rsidR="00903F3E" w:rsidRDefault="00903F3E" w:rsidP="00872F8D">
      <w:pPr>
        <w:shd w:val="clear" w:color="auto" w:fill="FFFFFF"/>
        <w:spacing w:before="100" w:beforeAutospacing="1" w:after="100" w:afterAutospacing="1"/>
        <w:rPr>
          <w:rFonts w:ascii="Arial" w:eastAsia="Times New Roman" w:hAnsi="Arial" w:cs="Arial"/>
          <w:color w:val="0070C0"/>
          <w:sz w:val="20"/>
          <w:szCs w:val="20"/>
        </w:rPr>
      </w:pPr>
      <w:r w:rsidRPr="00903F3E">
        <w:rPr>
          <w:rFonts w:ascii="Arial" w:eastAsia="Times New Roman" w:hAnsi="Arial" w:cs="Arial"/>
          <w:color w:val="0070C0"/>
          <w:sz w:val="20"/>
          <w:szCs w:val="20"/>
        </w:rPr>
        <w:t>Absolutely. It was not our intention to suggest otherwise</w:t>
      </w:r>
      <w:r>
        <w:rPr>
          <w:rFonts w:ascii="Arial" w:eastAsia="Times New Roman" w:hAnsi="Arial" w:cs="Arial"/>
          <w:color w:val="0070C0"/>
          <w:sz w:val="20"/>
          <w:szCs w:val="20"/>
        </w:rPr>
        <w:t>, only to highlight one example in which it may be strategic to highlight differences</w:t>
      </w:r>
      <w:r w:rsidRPr="00903F3E">
        <w:rPr>
          <w:rFonts w:ascii="Arial" w:eastAsia="Times New Roman" w:hAnsi="Arial" w:cs="Arial"/>
          <w:color w:val="0070C0"/>
          <w:sz w:val="20"/>
          <w:szCs w:val="20"/>
        </w:rPr>
        <w:t>.</w:t>
      </w:r>
      <w:r>
        <w:rPr>
          <w:rFonts w:ascii="Arial" w:eastAsia="Times New Roman" w:hAnsi="Arial" w:cs="Arial"/>
          <w:color w:val="0070C0"/>
          <w:sz w:val="20"/>
          <w:szCs w:val="20"/>
        </w:rPr>
        <w:t xml:space="preserve"> We now clarify this in a footnote</w:t>
      </w:r>
      <w:r w:rsidR="001C45B9">
        <w:rPr>
          <w:rFonts w:ascii="Arial" w:eastAsia="Times New Roman" w:hAnsi="Arial" w:cs="Arial"/>
          <w:color w:val="0070C0"/>
          <w:sz w:val="20"/>
          <w:szCs w:val="20"/>
        </w:rPr>
        <w:t xml:space="preserve">: </w:t>
      </w:r>
    </w:p>
    <w:p w14:paraId="10B4BCB8" w14:textId="1FC01589" w:rsidR="001C45B9" w:rsidRPr="00872F8D" w:rsidRDefault="001C45B9"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1C45B9">
        <w:rPr>
          <w:rFonts w:ascii="Arial" w:eastAsia="Times New Roman" w:hAnsi="Arial" w:cs="Arial"/>
          <w:color w:val="0070C0"/>
          <w:sz w:val="20"/>
          <w:szCs w:val="20"/>
        </w:rPr>
        <w:t xml:space="preserve">On the other hand, covert signaling may be quite common among criminals, as their livelihood depends on not being detected as such </w:t>
      </w:r>
      <w:r>
        <w:rPr>
          <w:rFonts w:ascii="Arial" w:eastAsia="Times New Roman" w:hAnsi="Arial" w:cs="Arial"/>
          <w:color w:val="0070C0"/>
          <w:sz w:val="20"/>
          <w:szCs w:val="20"/>
        </w:rPr>
        <w:t>(Gambetta, 2009).”</w:t>
      </w:r>
    </w:p>
    <w:p w14:paraId="6B30ABB5" w14:textId="05E72470" w:rsidR="00872F8D" w:rsidRDefault="00872F8D" w:rsidP="00872F8D">
      <w:pPr>
        <w:shd w:val="clear" w:color="auto" w:fill="FFFFFF"/>
        <w:spacing w:before="100" w:beforeAutospacing="1" w:after="100" w:afterAutospacing="1"/>
        <w:rPr>
          <w:rFonts w:ascii="Arial" w:eastAsia="Times New Roman" w:hAnsi="Arial" w:cs="Arial"/>
          <w:sz w:val="20"/>
          <w:szCs w:val="20"/>
        </w:rPr>
      </w:pPr>
      <w:r w:rsidRPr="00872F8D">
        <w:rPr>
          <w:rFonts w:ascii="Arial" w:eastAsia="Times New Roman" w:hAnsi="Arial" w:cs="Arial"/>
          <w:sz w:val="20"/>
          <w:szCs w:val="20"/>
        </w:rPr>
        <w:t xml:space="preserve">It's an overstatement to say that ethnic markers lack ambiguity – they are always more known to insiders than outsiders. Do you know what the different color turbans mean in Bangalore, or different length </w:t>
      </w:r>
      <w:proofErr w:type="spellStart"/>
      <w:r w:rsidRPr="00872F8D">
        <w:rPr>
          <w:rFonts w:ascii="Arial" w:eastAsia="Times New Roman" w:hAnsi="Arial" w:cs="Arial"/>
          <w:sz w:val="20"/>
          <w:szCs w:val="20"/>
        </w:rPr>
        <w:t>Djeballas</w:t>
      </w:r>
      <w:proofErr w:type="spellEnd"/>
      <w:r w:rsidRPr="00872F8D">
        <w:rPr>
          <w:rFonts w:ascii="Arial" w:eastAsia="Times New Roman" w:hAnsi="Arial" w:cs="Arial"/>
          <w:sz w:val="20"/>
          <w:szCs w:val="20"/>
        </w:rPr>
        <w:t xml:space="preserve"> mean in </w:t>
      </w:r>
      <w:proofErr w:type="spellStart"/>
      <w:r w:rsidRPr="00872F8D">
        <w:rPr>
          <w:rFonts w:ascii="Arial" w:eastAsia="Times New Roman" w:hAnsi="Arial" w:cs="Arial"/>
          <w:sz w:val="20"/>
          <w:szCs w:val="20"/>
        </w:rPr>
        <w:t>Marakech</w:t>
      </w:r>
      <w:proofErr w:type="spellEnd"/>
      <w:r w:rsidRPr="00872F8D">
        <w:rPr>
          <w:rFonts w:ascii="Arial" w:eastAsia="Times New Roman" w:hAnsi="Arial" w:cs="Arial"/>
          <w:sz w:val="20"/>
          <w:szCs w:val="20"/>
        </w:rPr>
        <w:t xml:space="preserve">? </w:t>
      </w:r>
    </w:p>
    <w:p w14:paraId="7B29CA1B" w14:textId="236F117C" w:rsidR="00516153" w:rsidRDefault="007B0700"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This is true, though in that case the markers are still not ambiguous for members of the local cultural community. I don’t know what they mean, but I am also extremely unlikely to be in a position where that matters. The model is specifically addressing members of an diverse population of potentially interacting people (it also provides for the possibility that not everyone recognizes even overt signals when R &lt; 1). While it may be a slight overstatement to say that ethnic markers are always completely unambiguous, clarity is nevertheless their purpose. They lack the sort of strategic ambiguity present in, say, a political dog whistle.</w:t>
      </w:r>
      <w:r w:rsidR="00516153">
        <w:rPr>
          <w:rFonts w:ascii="Arial" w:eastAsia="Times New Roman" w:hAnsi="Arial" w:cs="Arial"/>
          <w:color w:val="0070C0"/>
          <w:sz w:val="20"/>
          <w:szCs w:val="20"/>
        </w:rPr>
        <w:t xml:space="preserve"> That said, we address your concern by adding the possibility of the sort of error your suggest to the relevant passage: </w:t>
      </w:r>
    </w:p>
    <w:p w14:paraId="0F6D9111" w14:textId="1D0EAEE9" w:rsidR="00F82BB9" w:rsidRPr="00872F8D" w:rsidRDefault="00516153" w:rsidP="00872F8D">
      <w:pPr>
        <w:shd w:val="clear" w:color="auto" w:fill="FFFFFF"/>
        <w:spacing w:before="100" w:beforeAutospacing="1" w:after="100" w:afterAutospacing="1"/>
        <w:rPr>
          <w:rFonts w:ascii="Arial" w:eastAsia="Times New Roman" w:hAnsi="Arial" w:cs="Arial"/>
          <w:color w:val="0070C0"/>
          <w:sz w:val="20"/>
          <w:szCs w:val="20"/>
        </w:rPr>
      </w:pPr>
      <w:r>
        <w:rPr>
          <w:rFonts w:ascii="Arial" w:eastAsia="Times New Roman" w:hAnsi="Arial" w:cs="Arial"/>
          <w:color w:val="0070C0"/>
          <w:sz w:val="20"/>
          <w:szCs w:val="20"/>
        </w:rPr>
        <w:t>“</w:t>
      </w:r>
      <w:r w:rsidRPr="00516153">
        <w:rPr>
          <w:rFonts w:ascii="Arial" w:eastAsia="Times New Roman" w:hAnsi="Arial" w:cs="Arial"/>
          <w:b/>
          <w:bCs/>
          <w:color w:val="0070C0"/>
          <w:sz w:val="20"/>
          <w:szCs w:val="20"/>
        </w:rPr>
        <w:t>By design</w:t>
      </w:r>
      <w:r w:rsidRPr="00516153">
        <w:rPr>
          <w:rFonts w:ascii="Arial" w:eastAsia="Times New Roman" w:hAnsi="Arial" w:cs="Arial"/>
          <w:color w:val="0070C0"/>
          <w:sz w:val="20"/>
          <w:szCs w:val="20"/>
        </w:rPr>
        <w:t xml:space="preserve">, overt signals like ethnic markers lack ambiguity. They are visible to all, and </w:t>
      </w:r>
      <w:r w:rsidRPr="00516153">
        <w:rPr>
          <w:rFonts w:ascii="Arial" w:eastAsia="Times New Roman" w:hAnsi="Arial" w:cs="Arial"/>
          <w:b/>
          <w:bCs/>
          <w:color w:val="0070C0"/>
          <w:sz w:val="20"/>
          <w:szCs w:val="20"/>
        </w:rPr>
        <w:t>most potential receivers will know</w:t>
      </w:r>
      <w:r w:rsidRPr="00516153">
        <w:rPr>
          <w:rFonts w:ascii="Arial" w:eastAsia="Times New Roman" w:hAnsi="Arial" w:cs="Arial"/>
          <w:color w:val="0070C0"/>
          <w:sz w:val="20"/>
          <w:szCs w:val="20"/>
        </w:rPr>
        <w:t xml:space="preserve"> what they mean.</w:t>
      </w:r>
      <w:r>
        <w:rPr>
          <w:rFonts w:ascii="Arial" w:eastAsia="Times New Roman" w:hAnsi="Arial" w:cs="Arial"/>
          <w:color w:val="0070C0"/>
          <w:sz w:val="20"/>
          <w:szCs w:val="20"/>
        </w:rPr>
        <w:t>”</w:t>
      </w:r>
    </w:p>
    <w:sectPr w:rsidR="00F82BB9" w:rsidRPr="0087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8D"/>
    <w:rsid w:val="00031D40"/>
    <w:rsid w:val="000527A4"/>
    <w:rsid w:val="00057CAA"/>
    <w:rsid w:val="001C45B9"/>
    <w:rsid w:val="00227952"/>
    <w:rsid w:val="00330EE4"/>
    <w:rsid w:val="00392033"/>
    <w:rsid w:val="003B7CA7"/>
    <w:rsid w:val="003D1A1A"/>
    <w:rsid w:val="003E137D"/>
    <w:rsid w:val="00442C64"/>
    <w:rsid w:val="00464741"/>
    <w:rsid w:val="00516153"/>
    <w:rsid w:val="00590B84"/>
    <w:rsid w:val="005C5F2E"/>
    <w:rsid w:val="00607FD5"/>
    <w:rsid w:val="006712BD"/>
    <w:rsid w:val="00691788"/>
    <w:rsid w:val="006E0E7F"/>
    <w:rsid w:val="006E4B3D"/>
    <w:rsid w:val="00722F73"/>
    <w:rsid w:val="007847C5"/>
    <w:rsid w:val="007B0700"/>
    <w:rsid w:val="00823CC4"/>
    <w:rsid w:val="00824105"/>
    <w:rsid w:val="0086555D"/>
    <w:rsid w:val="00872F8D"/>
    <w:rsid w:val="0088489A"/>
    <w:rsid w:val="008C4A11"/>
    <w:rsid w:val="008E24ED"/>
    <w:rsid w:val="00903F3E"/>
    <w:rsid w:val="00904A6C"/>
    <w:rsid w:val="0094729D"/>
    <w:rsid w:val="009E141C"/>
    <w:rsid w:val="009E2526"/>
    <w:rsid w:val="00A7136A"/>
    <w:rsid w:val="00AA155C"/>
    <w:rsid w:val="00AF77D3"/>
    <w:rsid w:val="00B20663"/>
    <w:rsid w:val="00B37104"/>
    <w:rsid w:val="00B5615A"/>
    <w:rsid w:val="00B83065"/>
    <w:rsid w:val="00B855B3"/>
    <w:rsid w:val="00BB1AE4"/>
    <w:rsid w:val="00D216A6"/>
    <w:rsid w:val="00D4455C"/>
    <w:rsid w:val="00E05142"/>
    <w:rsid w:val="00E32F28"/>
    <w:rsid w:val="00E41311"/>
    <w:rsid w:val="00EA7DD9"/>
    <w:rsid w:val="00EB5FF8"/>
    <w:rsid w:val="00F14198"/>
    <w:rsid w:val="00F82BB9"/>
    <w:rsid w:val="00FA071F"/>
    <w:rsid w:val="00FC2ECD"/>
    <w:rsid w:val="00FE16F6"/>
    <w:rsid w:val="00FE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E712D"/>
  <w15:chartTrackingRefBased/>
  <w15:docId w15:val="{AC18B52D-C7AE-A74A-B106-721C7103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F8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23CC4"/>
    <w:rPr>
      <w:sz w:val="16"/>
      <w:szCs w:val="16"/>
    </w:rPr>
  </w:style>
  <w:style w:type="paragraph" w:styleId="CommentText">
    <w:name w:val="annotation text"/>
    <w:basedOn w:val="Normal"/>
    <w:link w:val="CommentTextChar"/>
    <w:uiPriority w:val="99"/>
    <w:semiHidden/>
    <w:unhideWhenUsed/>
    <w:rsid w:val="00823CC4"/>
    <w:rPr>
      <w:sz w:val="20"/>
      <w:szCs w:val="20"/>
    </w:rPr>
  </w:style>
  <w:style w:type="character" w:customStyle="1" w:styleId="CommentTextChar">
    <w:name w:val="Comment Text Char"/>
    <w:basedOn w:val="DefaultParagraphFont"/>
    <w:link w:val="CommentText"/>
    <w:uiPriority w:val="99"/>
    <w:semiHidden/>
    <w:rsid w:val="00823CC4"/>
    <w:rPr>
      <w:sz w:val="20"/>
      <w:szCs w:val="20"/>
    </w:rPr>
  </w:style>
  <w:style w:type="paragraph" w:styleId="CommentSubject">
    <w:name w:val="annotation subject"/>
    <w:basedOn w:val="CommentText"/>
    <w:next w:val="CommentText"/>
    <w:link w:val="CommentSubjectChar"/>
    <w:uiPriority w:val="99"/>
    <w:semiHidden/>
    <w:unhideWhenUsed/>
    <w:rsid w:val="00823CC4"/>
    <w:rPr>
      <w:b/>
      <w:bCs/>
    </w:rPr>
  </w:style>
  <w:style w:type="character" w:customStyle="1" w:styleId="CommentSubjectChar">
    <w:name w:val="Comment Subject Char"/>
    <w:basedOn w:val="CommentTextChar"/>
    <w:link w:val="CommentSubject"/>
    <w:uiPriority w:val="99"/>
    <w:semiHidden/>
    <w:rsid w:val="0082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5668">
      <w:bodyDiv w:val="1"/>
      <w:marLeft w:val="0"/>
      <w:marRight w:val="0"/>
      <w:marTop w:val="0"/>
      <w:marBottom w:val="0"/>
      <w:divBdr>
        <w:top w:val="none" w:sz="0" w:space="0" w:color="auto"/>
        <w:left w:val="none" w:sz="0" w:space="0" w:color="auto"/>
        <w:bottom w:val="none" w:sz="0" w:space="0" w:color="auto"/>
        <w:right w:val="none" w:sz="0" w:space="0" w:color="auto"/>
      </w:divBdr>
      <w:divsChild>
        <w:div w:id="727921251">
          <w:marLeft w:val="0"/>
          <w:marRight w:val="0"/>
          <w:marTop w:val="0"/>
          <w:marBottom w:val="0"/>
          <w:divBdr>
            <w:top w:val="none" w:sz="0" w:space="0" w:color="auto"/>
            <w:left w:val="none" w:sz="0" w:space="0" w:color="auto"/>
            <w:bottom w:val="none" w:sz="0" w:space="0" w:color="auto"/>
            <w:right w:val="none" w:sz="0" w:space="0" w:color="auto"/>
          </w:divBdr>
          <w:divsChild>
            <w:div w:id="193689846">
              <w:marLeft w:val="0"/>
              <w:marRight w:val="0"/>
              <w:marTop w:val="0"/>
              <w:marBottom w:val="0"/>
              <w:divBdr>
                <w:top w:val="none" w:sz="0" w:space="0" w:color="auto"/>
                <w:left w:val="none" w:sz="0" w:space="0" w:color="auto"/>
                <w:bottom w:val="none" w:sz="0" w:space="0" w:color="auto"/>
                <w:right w:val="none" w:sz="0" w:space="0" w:color="auto"/>
              </w:divBdr>
              <w:divsChild>
                <w:div w:id="589856158">
                  <w:marLeft w:val="0"/>
                  <w:marRight w:val="0"/>
                  <w:marTop w:val="0"/>
                  <w:marBottom w:val="0"/>
                  <w:divBdr>
                    <w:top w:val="none" w:sz="0" w:space="0" w:color="auto"/>
                    <w:left w:val="none" w:sz="0" w:space="0" w:color="auto"/>
                    <w:bottom w:val="none" w:sz="0" w:space="0" w:color="auto"/>
                    <w:right w:val="none" w:sz="0" w:space="0" w:color="auto"/>
                  </w:divBdr>
                  <w:divsChild>
                    <w:div w:id="995105305">
                      <w:marLeft w:val="0"/>
                      <w:marRight w:val="0"/>
                      <w:marTop w:val="0"/>
                      <w:marBottom w:val="0"/>
                      <w:divBdr>
                        <w:top w:val="none" w:sz="0" w:space="0" w:color="auto"/>
                        <w:left w:val="none" w:sz="0" w:space="0" w:color="auto"/>
                        <w:bottom w:val="none" w:sz="0" w:space="0" w:color="auto"/>
                        <w:right w:val="none" w:sz="0" w:space="0" w:color="auto"/>
                      </w:divBdr>
                      <w:divsChild>
                        <w:div w:id="557404330">
                          <w:marLeft w:val="0"/>
                          <w:marRight w:val="0"/>
                          <w:marTop w:val="0"/>
                          <w:marBottom w:val="0"/>
                          <w:divBdr>
                            <w:top w:val="none" w:sz="0" w:space="0" w:color="auto"/>
                            <w:left w:val="none" w:sz="0" w:space="0" w:color="auto"/>
                            <w:bottom w:val="none" w:sz="0" w:space="0" w:color="auto"/>
                            <w:right w:val="none" w:sz="0" w:space="0" w:color="auto"/>
                          </w:divBdr>
                        </w:div>
                        <w:div w:id="695738942">
                          <w:marLeft w:val="0"/>
                          <w:marRight w:val="0"/>
                          <w:marTop w:val="0"/>
                          <w:marBottom w:val="0"/>
                          <w:divBdr>
                            <w:top w:val="none" w:sz="0" w:space="0" w:color="auto"/>
                            <w:left w:val="none" w:sz="0" w:space="0" w:color="auto"/>
                            <w:bottom w:val="none" w:sz="0" w:space="0" w:color="auto"/>
                            <w:right w:val="none" w:sz="0" w:space="0" w:color="auto"/>
                          </w:divBdr>
                        </w:div>
                      </w:divsChild>
                    </w:div>
                    <w:div w:id="528225436">
                      <w:marLeft w:val="0"/>
                      <w:marRight w:val="0"/>
                      <w:marTop w:val="0"/>
                      <w:marBottom w:val="0"/>
                      <w:divBdr>
                        <w:top w:val="none" w:sz="0" w:space="0" w:color="auto"/>
                        <w:left w:val="none" w:sz="0" w:space="0" w:color="auto"/>
                        <w:bottom w:val="none" w:sz="0" w:space="0" w:color="auto"/>
                        <w:right w:val="none" w:sz="0" w:space="0" w:color="auto"/>
                      </w:divBdr>
                      <w:divsChild>
                        <w:div w:id="10807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501">
                  <w:marLeft w:val="0"/>
                  <w:marRight w:val="0"/>
                  <w:marTop w:val="0"/>
                  <w:marBottom w:val="0"/>
                  <w:divBdr>
                    <w:top w:val="none" w:sz="0" w:space="0" w:color="auto"/>
                    <w:left w:val="none" w:sz="0" w:space="0" w:color="auto"/>
                    <w:bottom w:val="none" w:sz="0" w:space="0" w:color="auto"/>
                    <w:right w:val="none" w:sz="0" w:space="0" w:color="auto"/>
                  </w:divBdr>
                  <w:divsChild>
                    <w:div w:id="117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878">
          <w:marLeft w:val="0"/>
          <w:marRight w:val="0"/>
          <w:marTop w:val="0"/>
          <w:marBottom w:val="0"/>
          <w:divBdr>
            <w:top w:val="none" w:sz="0" w:space="0" w:color="auto"/>
            <w:left w:val="none" w:sz="0" w:space="0" w:color="auto"/>
            <w:bottom w:val="none" w:sz="0" w:space="0" w:color="auto"/>
            <w:right w:val="none" w:sz="0" w:space="0" w:color="auto"/>
          </w:divBdr>
          <w:divsChild>
            <w:div w:id="522404628">
              <w:marLeft w:val="0"/>
              <w:marRight w:val="0"/>
              <w:marTop w:val="0"/>
              <w:marBottom w:val="0"/>
              <w:divBdr>
                <w:top w:val="none" w:sz="0" w:space="0" w:color="auto"/>
                <w:left w:val="none" w:sz="0" w:space="0" w:color="auto"/>
                <w:bottom w:val="none" w:sz="0" w:space="0" w:color="auto"/>
                <w:right w:val="none" w:sz="0" w:space="0" w:color="auto"/>
              </w:divBdr>
              <w:divsChild>
                <w:div w:id="587420468">
                  <w:marLeft w:val="0"/>
                  <w:marRight w:val="0"/>
                  <w:marTop w:val="0"/>
                  <w:marBottom w:val="0"/>
                  <w:divBdr>
                    <w:top w:val="none" w:sz="0" w:space="0" w:color="auto"/>
                    <w:left w:val="none" w:sz="0" w:space="0" w:color="auto"/>
                    <w:bottom w:val="none" w:sz="0" w:space="0" w:color="auto"/>
                    <w:right w:val="none" w:sz="0" w:space="0" w:color="auto"/>
                  </w:divBdr>
                  <w:divsChild>
                    <w:div w:id="80294182">
                      <w:marLeft w:val="0"/>
                      <w:marRight w:val="0"/>
                      <w:marTop w:val="0"/>
                      <w:marBottom w:val="0"/>
                      <w:divBdr>
                        <w:top w:val="none" w:sz="0" w:space="0" w:color="auto"/>
                        <w:left w:val="none" w:sz="0" w:space="0" w:color="auto"/>
                        <w:bottom w:val="none" w:sz="0" w:space="0" w:color="auto"/>
                        <w:right w:val="none" w:sz="0" w:space="0" w:color="auto"/>
                      </w:divBdr>
                    </w:div>
                  </w:divsChild>
                </w:div>
                <w:div w:id="670138222">
                  <w:marLeft w:val="0"/>
                  <w:marRight w:val="0"/>
                  <w:marTop w:val="0"/>
                  <w:marBottom w:val="0"/>
                  <w:divBdr>
                    <w:top w:val="none" w:sz="0" w:space="0" w:color="auto"/>
                    <w:left w:val="none" w:sz="0" w:space="0" w:color="auto"/>
                    <w:bottom w:val="none" w:sz="0" w:space="0" w:color="auto"/>
                    <w:right w:val="none" w:sz="0" w:space="0" w:color="auto"/>
                  </w:divBdr>
                  <w:divsChild>
                    <w:div w:id="110169857">
                      <w:marLeft w:val="0"/>
                      <w:marRight w:val="0"/>
                      <w:marTop w:val="0"/>
                      <w:marBottom w:val="0"/>
                      <w:divBdr>
                        <w:top w:val="none" w:sz="0" w:space="0" w:color="auto"/>
                        <w:left w:val="none" w:sz="0" w:space="0" w:color="auto"/>
                        <w:bottom w:val="none" w:sz="0" w:space="0" w:color="auto"/>
                        <w:right w:val="none" w:sz="0" w:space="0" w:color="auto"/>
                      </w:divBdr>
                      <w:divsChild>
                        <w:div w:id="2957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769">
                  <w:marLeft w:val="0"/>
                  <w:marRight w:val="0"/>
                  <w:marTop w:val="0"/>
                  <w:marBottom w:val="0"/>
                  <w:divBdr>
                    <w:top w:val="none" w:sz="0" w:space="0" w:color="auto"/>
                    <w:left w:val="none" w:sz="0" w:space="0" w:color="auto"/>
                    <w:bottom w:val="none" w:sz="0" w:space="0" w:color="auto"/>
                    <w:right w:val="none" w:sz="0" w:space="0" w:color="auto"/>
                  </w:divBdr>
                  <w:divsChild>
                    <w:div w:id="13522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8134">
          <w:marLeft w:val="0"/>
          <w:marRight w:val="0"/>
          <w:marTop w:val="0"/>
          <w:marBottom w:val="0"/>
          <w:divBdr>
            <w:top w:val="none" w:sz="0" w:space="0" w:color="auto"/>
            <w:left w:val="none" w:sz="0" w:space="0" w:color="auto"/>
            <w:bottom w:val="none" w:sz="0" w:space="0" w:color="auto"/>
            <w:right w:val="none" w:sz="0" w:space="0" w:color="auto"/>
          </w:divBdr>
          <w:divsChild>
            <w:div w:id="1878275088">
              <w:marLeft w:val="0"/>
              <w:marRight w:val="0"/>
              <w:marTop w:val="0"/>
              <w:marBottom w:val="0"/>
              <w:divBdr>
                <w:top w:val="none" w:sz="0" w:space="0" w:color="auto"/>
                <w:left w:val="none" w:sz="0" w:space="0" w:color="auto"/>
                <w:bottom w:val="none" w:sz="0" w:space="0" w:color="auto"/>
                <w:right w:val="none" w:sz="0" w:space="0" w:color="auto"/>
              </w:divBdr>
              <w:divsChild>
                <w:div w:id="1734886337">
                  <w:marLeft w:val="0"/>
                  <w:marRight w:val="0"/>
                  <w:marTop w:val="0"/>
                  <w:marBottom w:val="0"/>
                  <w:divBdr>
                    <w:top w:val="none" w:sz="0" w:space="0" w:color="auto"/>
                    <w:left w:val="none" w:sz="0" w:space="0" w:color="auto"/>
                    <w:bottom w:val="none" w:sz="0" w:space="0" w:color="auto"/>
                    <w:right w:val="none" w:sz="0" w:space="0" w:color="auto"/>
                  </w:divBdr>
                  <w:divsChild>
                    <w:div w:id="1351377436">
                      <w:marLeft w:val="0"/>
                      <w:marRight w:val="0"/>
                      <w:marTop w:val="0"/>
                      <w:marBottom w:val="0"/>
                      <w:divBdr>
                        <w:top w:val="none" w:sz="0" w:space="0" w:color="auto"/>
                        <w:left w:val="none" w:sz="0" w:space="0" w:color="auto"/>
                        <w:bottom w:val="none" w:sz="0" w:space="0" w:color="auto"/>
                        <w:right w:val="none" w:sz="0" w:space="0" w:color="auto"/>
                      </w:divBdr>
                    </w:div>
                  </w:divsChild>
                </w:div>
                <w:div w:id="1521774573">
                  <w:marLeft w:val="0"/>
                  <w:marRight w:val="0"/>
                  <w:marTop w:val="0"/>
                  <w:marBottom w:val="0"/>
                  <w:divBdr>
                    <w:top w:val="none" w:sz="0" w:space="0" w:color="auto"/>
                    <w:left w:val="none" w:sz="0" w:space="0" w:color="auto"/>
                    <w:bottom w:val="none" w:sz="0" w:space="0" w:color="auto"/>
                    <w:right w:val="none" w:sz="0" w:space="0" w:color="auto"/>
                  </w:divBdr>
                  <w:divsChild>
                    <w:div w:id="99951854">
                      <w:marLeft w:val="0"/>
                      <w:marRight w:val="0"/>
                      <w:marTop w:val="0"/>
                      <w:marBottom w:val="0"/>
                      <w:divBdr>
                        <w:top w:val="none" w:sz="0" w:space="0" w:color="auto"/>
                        <w:left w:val="none" w:sz="0" w:space="0" w:color="auto"/>
                        <w:bottom w:val="none" w:sz="0" w:space="0" w:color="auto"/>
                        <w:right w:val="none" w:sz="0" w:space="0" w:color="auto"/>
                      </w:divBdr>
                      <w:divsChild>
                        <w:div w:id="16247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Smaldino</dc:creator>
  <cp:keywords/>
  <dc:description/>
  <cp:lastModifiedBy>Paul Smaldino</cp:lastModifiedBy>
  <cp:revision>46</cp:revision>
  <dcterms:created xsi:type="dcterms:W3CDTF">2021-07-27T18:46:00Z</dcterms:created>
  <dcterms:modified xsi:type="dcterms:W3CDTF">2021-07-29T00:09:00Z</dcterms:modified>
</cp:coreProperties>
</file>