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4BCC" w:rsidRPr="000827D8" w:rsidRDefault="006F4BCC" w:rsidP="006F4BCC">
      <w:pPr>
        <w:pStyle w:val="p1"/>
        <w:jc w:val="center"/>
        <w:rPr>
          <w:sz w:val="32"/>
          <w:szCs w:val="32"/>
          <w:lang w:val="de-DE"/>
        </w:rPr>
      </w:pPr>
      <w:r w:rsidRPr="000827D8">
        <w:rPr>
          <w:sz w:val="32"/>
          <w:szCs w:val="32"/>
          <w:lang w:val="de-DE"/>
        </w:rPr>
        <w:t>113-2 德文法學名著選讀</w:t>
      </w:r>
    </w:p>
    <w:p w:rsidR="006F4BCC" w:rsidRPr="000827D8" w:rsidRDefault="006F4BCC" w:rsidP="006F4BCC">
      <w:pPr>
        <w:jc w:val="right"/>
        <w:rPr>
          <w:rFonts w:hint="eastAsia"/>
          <w:lang w:val="de-DE"/>
        </w:rPr>
      </w:pPr>
    </w:p>
    <w:p w:rsidR="006F4BCC" w:rsidRPr="000827D8" w:rsidRDefault="00A4335D" w:rsidP="00E50FAB">
      <w:pPr>
        <w:pStyle w:val="a9"/>
        <w:numPr>
          <w:ilvl w:val="0"/>
          <w:numId w:val="2"/>
        </w:numPr>
        <w:rPr>
          <w:rStyle w:val="s2"/>
          <w:sz w:val="22"/>
          <w:szCs w:val="22"/>
          <w:lang w:val="de-DE"/>
        </w:rPr>
      </w:pPr>
      <w:r w:rsidRPr="000827D8">
        <w:rPr>
          <w:rStyle w:val="s2"/>
          <w:sz w:val="22"/>
          <w:szCs w:val="22"/>
          <w:lang w:val="de-DE"/>
        </w:rPr>
        <w:t>句子成分</w:t>
      </w:r>
      <w:r w:rsidR="006F4BCC" w:rsidRPr="000827D8">
        <w:rPr>
          <w:rStyle w:val="s2"/>
          <w:sz w:val="22"/>
          <w:szCs w:val="22"/>
          <w:lang w:val="de-DE"/>
        </w:rPr>
        <w:t>：</w:t>
      </w:r>
      <w:r w:rsidR="006F4BCC" w:rsidRPr="000827D8">
        <w:rPr>
          <w:rStyle w:val="s2"/>
          <w:sz w:val="22"/>
          <w:szCs w:val="22"/>
          <w:u w:val="thick"/>
          <w:lang w:val="de-DE"/>
        </w:rPr>
        <w:t>主語</w:t>
      </w:r>
      <w:r w:rsidR="006F4BCC" w:rsidRPr="000827D8">
        <w:rPr>
          <w:rStyle w:val="s2"/>
          <w:sz w:val="22"/>
          <w:szCs w:val="22"/>
          <w:lang w:val="de-DE"/>
        </w:rPr>
        <w:t>、</w:t>
      </w:r>
      <w:r w:rsidR="006F4BCC" w:rsidRPr="000827D8">
        <w:rPr>
          <w:rStyle w:val="s2"/>
          <w:color w:val="ED0000"/>
          <w:sz w:val="22"/>
          <w:szCs w:val="22"/>
          <w:lang w:val="de-DE"/>
        </w:rPr>
        <w:t>謂語</w:t>
      </w:r>
      <w:r w:rsidR="006F4BCC" w:rsidRPr="000827D8">
        <w:rPr>
          <w:rStyle w:val="s2"/>
          <w:sz w:val="22"/>
          <w:szCs w:val="22"/>
          <w:lang w:val="de-DE"/>
        </w:rPr>
        <w:t>、</w:t>
      </w:r>
      <w:r w:rsidR="006F4BCC" w:rsidRPr="000827D8">
        <w:rPr>
          <w:rStyle w:val="s2"/>
          <w:color w:val="ED7D31" w:themeColor="accent2"/>
          <w:sz w:val="22"/>
          <w:szCs w:val="22"/>
          <w:lang w:val="de-DE"/>
        </w:rPr>
        <w:t>受詞</w:t>
      </w:r>
      <w:r w:rsidRPr="000827D8">
        <w:rPr>
          <w:rStyle w:val="s2"/>
          <w:sz w:val="22"/>
          <w:szCs w:val="22"/>
          <w:lang w:val="de-DE"/>
        </w:rPr>
        <w:t>（</w:t>
      </w:r>
      <w:r w:rsidRPr="000827D8">
        <w:rPr>
          <w:sz w:val="22"/>
          <w:szCs w:val="22"/>
          <w:lang w:val="de-DE"/>
        </w:rPr>
        <w:t>Akkusativ-, Dativ-, Genitivobjekt</w:t>
      </w:r>
      <w:r w:rsidRPr="000827D8">
        <w:rPr>
          <w:rStyle w:val="s2"/>
          <w:sz w:val="22"/>
          <w:szCs w:val="22"/>
          <w:lang w:val="de-DE"/>
        </w:rPr>
        <w:t>）</w:t>
      </w:r>
      <w:r w:rsidR="006F4BCC" w:rsidRPr="000827D8">
        <w:rPr>
          <w:rStyle w:val="s2"/>
          <w:sz w:val="22"/>
          <w:szCs w:val="22"/>
          <w:lang w:val="de-DE"/>
        </w:rPr>
        <w:t>、</w:t>
      </w:r>
      <w:r w:rsidR="006F4BCC" w:rsidRPr="000827D8">
        <w:rPr>
          <w:rStyle w:val="s2"/>
          <w:color w:val="0070C0"/>
          <w:sz w:val="22"/>
          <w:szCs w:val="22"/>
          <w:lang w:val="de-DE"/>
        </w:rPr>
        <w:t>表語</w:t>
      </w:r>
      <w:r w:rsidR="006F4BCC" w:rsidRPr="000827D8">
        <w:rPr>
          <w:rStyle w:val="s2"/>
          <w:sz w:val="22"/>
          <w:szCs w:val="22"/>
          <w:lang w:val="de-DE"/>
        </w:rPr>
        <w:t>、</w:t>
      </w:r>
      <w:r w:rsidR="006F4BCC" w:rsidRPr="000827D8">
        <w:rPr>
          <w:rStyle w:val="s2"/>
          <w:color w:val="942092"/>
          <w:sz w:val="22"/>
          <w:szCs w:val="22"/>
          <w:lang w:val="de-DE"/>
        </w:rPr>
        <w:t>狀語</w:t>
      </w:r>
    </w:p>
    <w:p w:rsidR="00E50FAB" w:rsidRPr="000827D8" w:rsidRDefault="00E50FAB" w:rsidP="00E50FAB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</w:pPr>
      <w:r w:rsidRPr="000827D8"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  <w:t>格：主格（Nominativ）、</w:t>
      </w:r>
      <w:r w:rsidRPr="000827D8">
        <w:rPr>
          <w:rFonts w:ascii="新細明體" w:eastAsia="新細明體" w:hAnsi="新細明體" w:cs="新細明體"/>
          <w:kern w:val="0"/>
          <w:sz w:val="22"/>
          <w:szCs w:val="22"/>
          <w:highlight w:val="yellow"/>
          <w:lang w:val="de-DE"/>
          <w14:ligatures w14:val="none"/>
        </w:rPr>
        <w:t>屬格（Genitiv）</w:t>
      </w:r>
      <w:r w:rsidRPr="000827D8"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  <w:t>、</w:t>
      </w:r>
      <w:r w:rsidRPr="000827D8">
        <w:rPr>
          <w:rFonts w:ascii="新細明體" w:eastAsia="新細明體" w:hAnsi="新細明體" w:cs="新細明體"/>
          <w:kern w:val="0"/>
          <w:sz w:val="22"/>
          <w:szCs w:val="22"/>
          <w:highlight w:val="green"/>
          <w:lang w:val="de-DE"/>
          <w14:ligatures w14:val="none"/>
        </w:rPr>
        <w:t>與格（Dativ）</w:t>
      </w:r>
      <w:r w:rsidRPr="000827D8"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  <w:t>、</w:t>
      </w:r>
      <w:r w:rsidRPr="000827D8">
        <w:rPr>
          <w:rFonts w:ascii="新細明體" w:eastAsia="新細明體" w:hAnsi="新細明體" w:cs="新細明體"/>
          <w:kern w:val="0"/>
          <w:sz w:val="22"/>
          <w:szCs w:val="22"/>
          <w:highlight w:val="cyan"/>
          <w:lang w:val="de-DE"/>
          <w14:ligatures w14:val="none"/>
        </w:rPr>
        <w:t>賓格（Akkusativ）</w:t>
      </w:r>
    </w:p>
    <w:p w:rsidR="00A54C05" w:rsidRDefault="00A54C05" w:rsidP="0044747D">
      <w:pPr>
        <w:widowControl/>
        <w:spacing w:after="0" w:line="240" w:lineRule="auto"/>
        <w:rPr>
          <w:rFonts w:ascii="新細明體" w:eastAsia="新細明體" w:hAnsi="新細明體" w:cs="新細明體"/>
          <w:kern w:val="0"/>
          <w:lang w:val="de-DE"/>
          <w14:ligatures w14:val="none"/>
        </w:rPr>
      </w:pPr>
    </w:p>
    <w:p w:rsidR="006F4BCC" w:rsidRPr="007C498E" w:rsidRDefault="0044747D" w:rsidP="0044747D">
      <w:pPr>
        <w:widowControl/>
        <w:spacing w:after="0" w:line="240" w:lineRule="auto"/>
        <w:rPr>
          <w:rFonts w:ascii="新細明體" w:eastAsia="新細明體" w:hAnsi="新細明體" w:cs="新細明體"/>
          <w:b/>
          <w:bCs/>
          <w:vanish/>
          <w:kern w:val="0"/>
          <w:lang w:val="de-DE"/>
          <w14:ligatures w14:val="none"/>
        </w:rPr>
      </w:pPr>
      <w:r w:rsidRPr="007C498E">
        <w:rPr>
          <w:rFonts w:ascii="新細明體" w:eastAsia="新細明體" w:hAnsi="新細明體" w:cs="新細明體" w:hint="eastAsia"/>
          <w:b/>
          <w:bCs/>
          <w:kern w:val="0"/>
          <w:lang w:val="de-DE"/>
          <w14:ligatures w14:val="none"/>
        </w:rPr>
        <w:t>341</w:t>
      </w:r>
      <w:r w:rsidR="00E50FAB" w:rsidRPr="007C498E">
        <w:rPr>
          <w:b/>
          <w:bCs/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D5D19" wp14:editId="3849478C">
                <wp:simplePos x="0" y="0"/>
                <wp:positionH relativeFrom="column">
                  <wp:posOffset>-50800</wp:posOffset>
                </wp:positionH>
                <wp:positionV relativeFrom="paragraph">
                  <wp:posOffset>253274</wp:posOffset>
                </wp:positionV>
                <wp:extent cx="1828800" cy="1828800"/>
                <wp:effectExtent l="0" t="0" r="0" b="0"/>
                <wp:wrapSquare wrapText="bothSides"/>
                <wp:docPr id="234563426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4BCC" w:rsidRPr="006F4BCC" w:rsidRDefault="006F4BCC" w:rsidP="006F4BCC">
                            <w:pPr>
                              <w:rPr>
                                <w:lang w:val="de-DE"/>
                              </w:rPr>
                            </w:pPr>
                            <w:r w:rsidRPr="006F4BCC">
                              <w:rPr>
                                <w:u w:val="thick"/>
                                <w:lang w:val="de-DE"/>
                              </w:rPr>
                              <w:t xml:space="preserve">Die strukturellen und organisatorischen Grundprinzipien </w:t>
                            </w:r>
                            <w:r w:rsidRPr="006F4BCC">
                              <w:rPr>
                                <w:highlight w:val="yellow"/>
                                <w:u w:val="thick"/>
                                <w:lang w:val="de-DE"/>
                              </w:rPr>
                              <w:t>des bundesrepublikanischen Regierungssystems</w:t>
                            </w:r>
                            <w:r w:rsidRPr="006F4BCC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6F4BCC">
                              <w:rPr>
                                <w:color w:val="ED0000"/>
                                <w:lang w:val="de-DE"/>
                              </w:rPr>
                              <w:t>sind</w:t>
                            </w:r>
                            <w:r w:rsidRPr="006F4BCC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6F4BCC">
                              <w:rPr>
                                <w:color w:val="942092"/>
                                <w:lang w:val="de-DE"/>
                              </w:rPr>
                              <w:t xml:space="preserve">bereits in den </w:t>
                            </w:r>
                            <w:r w:rsidRPr="006F4BCC">
                              <w:rPr>
                                <w:color w:val="942092"/>
                                <w:highlight w:val="green"/>
                                <w:lang w:val="de-DE"/>
                              </w:rPr>
                              <w:t>Staatszielbestimmungen</w:t>
                            </w:r>
                            <w:r w:rsidRPr="006F4BCC">
                              <w:rPr>
                                <w:color w:val="942092"/>
                                <w:lang w:val="de-DE"/>
                              </w:rPr>
                              <w:t xml:space="preserve"> </w:t>
                            </w:r>
                            <w:r w:rsidRPr="00D13D29">
                              <w:rPr>
                                <w:color w:val="942092"/>
                                <w:highlight w:val="yellow"/>
                                <w:lang w:val="de-DE"/>
                              </w:rPr>
                              <w:t>des Art. 20</w:t>
                            </w:r>
                            <w:r w:rsidRPr="006F4BCC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6F4BCC">
                              <w:rPr>
                                <w:color w:val="ED0000"/>
                                <w:lang w:val="de-DE"/>
                              </w:rPr>
                              <w:t>festgelegt</w:t>
                            </w:r>
                            <w:r w:rsidRPr="006F4BCC">
                              <w:rPr>
                                <w:lang w:val="de-DE"/>
                              </w:rPr>
                              <w:t>:</w:t>
                            </w:r>
                          </w:p>
                          <w:p w:rsidR="006F4BCC" w:rsidRPr="006F4BCC" w:rsidRDefault="006F4BCC">
                            <w:r>
                              <w:t>聯邦共和國政府體系的結構性和組織性基本原則已經在《基本法》第</w:t>
                            </w:r>
                            <w:r>
                              <w:t>20</w:t>
                            </w:r>
                            <w:r>
                              <w:t>條的國家目標規定中</w:t>
                            </w:r>
                            <w:r w:rsidR="006655B8">
                              <w:rPr>
                                <w:rFonts w:hint="eastAsia"/>
                              </w:rPr>
                              <w:t>被</w:t>
                            </w:r>
                            <w:r>
                              <w:t>確立。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D5D19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-4pt;margin-top:19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" filled="f" strokeweight=".5pt">
                <v:textbox style="mso-fit-shape-to-text:t">
                  <w:txbxContent>
                    <w:p w:rsidR="006F4BCC" w:rsidRPr="006F4BCC" w:rsidRDefault="006F4BCC" w:rsidP="006F4BCC">
                      <w:pPr>
                        <w:rPr>
                          <w:lang w:val="de-DE"/>
                        </w:rPr>
                      </w:pPr>
                      <w:r w:rsidRPr="006F4BCC">
                        <w:rPr>
                          <w:u w:val="thick"/>
                          <w:lang w:val="de-DE"/>
                        </w:rPr>
                        <w:t xml:space="preserve">Die strukturellen und organisatorischen Grundprinzipien </w:t>
                      </w:r>
                      <w:r w:rsidRPr="006F4BCC">
                        <w:rPr>
                          <w:highlight w:val="yellow"/>
                          <w:u w:val="thick"/>
                          <w:lang w:val="de-DE"/>
                        </w:rPr>
                        <w:t>des bundesrepublikanischen Regierungssystems</w:t>
                      </w:r>
                      <w:r w:rsidRPr="006F4BCC">
                        <w:rPr>
                          <w:lang w:val="de-DE"/>
                        </w:rPr>
                        <w:t xml:space="preserve"> </w:t>
                      </w:r>
                      <w:r w:rsidRPr="006F4BCC">
                        <w:rPr>
                          <w:color w:val="ED0000"/>
                          <w:lang w:val="de-DE"/>
                        </w:rPr>
                        <w:t>sind</w:t>
                      </w:r>
                      <w:r w:rsidRPr="006F4BCC">
                        <w:rPr>
                          <w:lang w:val="de-DE"/>
                        </w:rPr>
                        <w:t xml:space="preserve"> </w:t>
                      </w:r>
                      <w:r w:rsidRPr="006F4BCC">
                        <w:rPr>
                          <w:color w:val="942092"/>
                          <w:lang w:val="de-DE"/>
                        </w:rPr>
                        <w:t xml:space="preserve">bereits in den </w:t>
                      </w:r>
                      <w:r w:rsidRPr="006F4BCC">
                        <w:rPr>
                          <w:color w:val="942092"/>
                          <w:highlight w:val="green"/>
                          <w:lang w:val="de-DE"/>
                        </w:rPr>
                        <w:t>Staatszielbestimmungen</w:t>
                      </w:r>
                      <w:r w:rsidRPr="006F4BCC">
                        <w:rPr>
                          <w:color w:val="942092"/>
                          <w:lang w:val="de-DE"/>
                        </w:rPr>
                        <w:t xml:space="preserve"> </w:t>
                      </w:r>
                      <w:r w:rsidRPr="00D13D29">
                        <w:rPr>
                          <w:color w:val="942092"/>
                          <w:highlight w:val="yellow"/>
                          <w:lang w:val="de-DE"/>
                        </w:rPr>
                        <w:t>des Art. 20</w:t>
                      </w:r>
                      <w:r w:rsidRPr="006F4BCC">
                        <w:rPr>
                          <w:lang w:val="de-DE"/>
                        </w:rPr>
                        <w:t xml:space="preserve"> </w:t>
                      </w:r>
                      <w:r w:rsidRPr="006F4BCC">
                        <w:rPr>
                          <w:color w:val="ED0000"/>
                          <w:lang w:val="de-DE"/>
                        </w:rPr>
                        <w:t>festgelegt</w:t>
                      </w:r>
                      <w:r w:rsidRPr="006F4BCC">
                        <w:rPr>
                          <w:lang w:val="de-DE"/>
                        </w:rPr>
                        <w:t>:</w:t>
                      </w:r>
                    </w:p>
                    <w:p w:rsidR="006F4BCC" w:rsidRPr="006F4BCC" w:rsidRDefault="006F4BCC">
                      <w:r>
                        <w:t>聯邦共和國政府體系的結構性和組織性基本原則已經在《基本法》第</w:t>
                      </w:r>
                      <w:r>
                        <w:t>20</w:t>
                      </w:r>
                      <w:r>
                        <w:t>條的國家目標規定中</w:t>
                      </w:r>
                      <w:r w:rsidR="006655B8">
                        <w:rPr>
                          <w:rFonts w:hint="eastAsia"/>
                        </w:rPr>
                        <w:t>被</w:t>
                      </w:r>
                      <w:r>
                        <w:t>確立。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0FAB" w:rsidRPr="000827D8" w:rsidRDefault="00E50FAB" w:rsidP="006F4BCC">
      <w:pPr>
        <w:rPr>
          <w:lang w:val="de-DE"/>
        </w:rPr>
      </w:pPr>
    </w:p>
    <w:p w:rsidR="00F33D4B" w:rsidRPr="000827D8" w:rsidRDefault="00F33D4B" w:rsidP="009E340A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1. </w:t>
      </w:r>
      <w:r w:rsidRPr="000827D8">
        <w:rPr>
          <w:b/>
          <w:bCs/>
          <w:lang w:val="de-DE"/>
        </w:rPr>
        <w:t>句子結構分析</w:t>
      </w:r>
    </w:p>
    <w:p w:rsidR="00F33D4B" w:rsidRPr="000827D8" w:rsidRDefault="00F33D4B" w:rsidP="009E340A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0827D8">
        <w:rPr>
          <w:b/>
          <w:bCs/>
          <w:u w:val="thick"/>
          <w:lang w:val="de-DE"/>
        </w:rPr>
        <w:t>主語</w:t>
      </w:r>
      <w:r w:rsidRPr="000827D8">
        <w:rPr>
          <w:b/>
          <w:bCs/>
          <w:lang w:val="de-DE"/>
        </w:rPr>
        <w:t>（</w:t>
      </w:r>
      <w:r w:rsidRPr="000827D8">
        <w:rPr>
          <w:b/>
          <w:bCs/>
          <w:lang w:val="de-DE"/>
        </w:rPr>
        <w:t>Subjekt</w:t>
      </w:r>
      <w:r w:rsidRPr="000827D8">
        <w:rPr>
          <w:b/>
          <w:bCs/>
          <w:lang w:val="de-DE"/>
        </w:rPr>
        <w:t>）</w:t>
      </w:r>
      <w:r w:rsidRPr="000827D8">
        <w:rPr>
          <w:lang w:val="de-DE"/>
        </w:rPr>
        <w:t>：</w:t>
      </w:r>
      <w:r w:rsidRPr="000827D8">
        <w:rPr>
          <w:lang w:val="de-DE"/>
        </w:rPr>
        <w:t>Die strukturellen und organisatorischen Grundprinzipien des bundesrepublikanischen Regierungssystems</w:t>
      </w:r>
      <w:r w:rsidRPr="000827D8">
        <w:rPr>
          <w:lang w:val="de-DE"/>
        </w:rPr>
        <w:t>（聯邦共和政府體系的結構性與組織性基本原則）</w:t>
      </w:r>
    </w:p>
    <w:p w:rsidR="00F33D4B" w:rsidRPr="000827D8" w:rsidRDefault="00F33D4B" w:rsidP="009E340A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0827D8">
        <w:rPr>
          <w:b/>
          <w:bCs/>
          <w:color w:val="FF0000"/>
          <w:lang w:val="de-DE"/>
        </w:rPr>
        <w:t>謂語</w:t>
      </w:r>
      <w:r w:rsidRPr="000827D8">
        <w:rPr>
          <w:b/>
          <w:bCs/>
          <w:lang w:val="de-DE"/>
        </w:rPr>
        <w:t>（</w:t>
      </w:r>
      <w:r w:rsidRPr="000827D8">
        <w:rPr>
          <w:b/>
          <w:bCs/>
          <w:lang w:val="de-DE"/>
        </w:rPr>
        <w:t>Prädikat</w:t>
      </w:r>
      <w:r w:rsidRPr="000827D8">
        <w:rPr>
          <w:b/>
          <w:bCs/>
          <w:lang w:val="de-DE"/>
        </w:rPr>
        <w:t>）</w:t>
      </w:r>
      <w:r w:rsidRPr="000827D8">
        <w:rPr>
          <w:lang w:val="de-DE"/>
        </w:rPr>
        <w:t>：</w:t>
      </w:r>
      <w:r w:rsidRPr="000827D8">
        <w:rPr>
          <w:lang w:val="de-DE"/>
        </w:rPr>
        <w:t>sind festgelegt</w:t>
      </w:r>
      <w:r w:rsidRPr="000827D8">
        <w:rPr>
          <w:lang w:val="de-DE"/>
        </w:rPr>
        <w:t>（被規定）</w:t>
      </w:r>
      <w:r w:rsidRPr="000827D8">
        <w:rPr>
          <w:lang w:val="de-DE"/>
        </w:rPr>
        <w:t xml:space="preserve">→ festgelegt </w:t>
      </w:r>
      <w:r w:rsidRPr="000827D8">
        <w:rPr>
          <w:lang w:val="de-DE"/>
        </w:rPr>
        <w:t>為</w:t>
      </w:r>
      <w:r w:rsidRPr="000827D8">
        <w:rPr>
          <w:lang w:val="de-DE"/>
        </w:rPr>
        <w:t xml:space="preserve"> festlegen</w:t>
      </w:r>
      <w:r w:rsidRPr="000827D8">
        <w:rPr>
          <w:lang w:val="de-DE"/>
        </w:rPr>
        <w:t>（規定、確立）的過去分詞，被動語態。</w:t>
      </w:r>
    </w:p>
    <w:p w:rsidR="00F33D4B" w:rsidRPr="000827D8" w:rsidRDefault="00F33D4B" w:rsidP="009E340A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0827D8">
        <w:rPr>
          <w:b/>
          <w:bCs/>
          <w:color w:val="942092"/>
          <w:lang w:val="de-DE"/>
        </w:rPr>
        <w:t>時間狀語</w:t>
      </w:r>
      <w:r w:rsidRPr="000827D8">
        <w:rPr>
          <w:b/>
          <w:bCs/>
          <w:lang w:val="de-DE"/>
        </w:rPr>
        <w:t>（</w:t>
      </w:r>
      <w:r w:rsidRPr="000827D8">
        <w:rPr>
          <w:b/>
          <w:bCs/>
          <w:lang w:val="de-DE"/>
        </w:rPr>
        <w:t>Temporaladverbial</w:t>
      </w:r>
      <w:r w:rsidRPr="000827D8">
        <w:rPr>
          <w:b/>
          <w:bCs/>
          <w:lang w:val="de-DE"/>
        </w:rPr>
        <w:t>）</w:t>
      </w:r>
      <w:r w:rsidRPr="000827D8">
        <w:rPr>
          <w:lang w:val="de-DE"/>
        </w:rPr>
        <w:t>：</w:t>
      </w:r>
      <w:r w:rsidRPr="000827D8">
        <w:rPr>
          <w:lang w:val="de-DE"/>
        </w:rPr>
        <w:t>bereits</w:t>
      </w:r>
      <w:r w:rsidRPr="000827D8">
        <w:rPr>
          <w:lang w:val="de-DE"/>
        </w:rPr>
        <w:t>（已經）</w:t>
      </w:r>
    </w:p>
    <w:p w:rsidR="00F33D4B" w:rsidRPr="000827D8" w:rsidRDefault="00F33D4B" w:rsidP="009E340A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0827D8">
        <w:rPr>
          <w:b/>
          <w:bCs/>
          <w:color w:val="942092"/>
          <w:lang w:val="de-DE"/>
        </w:rPr>
        <w:t>地點狀語</w:t>
      </w:r>
      <w:r w:rsidRPr="000827D8">
        <w:rPr>
          <w:b/>
          <w:bCs/>
          <w:lang w:val="de-DE"/>
        </w:rPr>
        <w:t>（</w:t>
      </w:r>
      <w:r w:rsidRPr="000827D8">
        <w:rPr>
          <w:b/>
          <w:bCs/>
          <w:lang w:val="de-DE"/>
        </w:rPr>
        <w:t>Lokaladverbial</w:t>
      </w:r>
      <w:r w:rsidRPr="000827D8">
        <w:rPr>
          <w:b/>
          <w:bCs/>
          <w:lang w:val="de-DE"/>
        </w:rPr>
        <w:t>）</w:t>
      </w:r>
      <w:r w:rsidRPr="000827D8">
        <w:rPr>
          <w:lang w:val="de-DE"/>
        </w:rPr>
        <w:t>：</w:t>
      </w:r>
      <w:r w:rsidRPr="000827D8">
        <w:rPr>
          <w:lang w:val="de-DE"/>
        </w:rPr>
        <w:t>in den Staatszielbestimmungen des Art. 20</w:t>
      </w:r>
      <w:r w:rsidRPr="000827D8">
        <w:rPr>
          <w:lang w:val="de-DE"/>
        </w:rPr>
        <w:t>（在《基本法》第</w:t>
      </w:r>
      <w:r w:rsidRPr="000827D8">
        <w:rPr>
          <w:lang w:val="de-DE"/>
        </w:rPr>
        <w:t>20</w:t>
      </w:r>
      <w:r w:rsidRPr="000827D8">
        <w:rPr>
          <w:lang w:val="de-DE"/>
        </w:rPr>
        <w:t>條的國家目標規定中）</w:t>
      </w:r>
    </w:p>
    <w:p w:rsidR="00F33D4B" w:rsidRPr="000827D8" w:rsidRDefault="00F33D4B" w:rsidP="009E340A">
      <w:pPr>
        <w:spacing w:after="0" w:line="360" w:lineRule="auto"/>
        <w:rPr>
          <w:lang w:val="de-DE"/>
        </w:rPr>
      </w:pPr>
    </w:p>
    <w:p w:rsidR="00F33D4B" w:rsidRPr="000827D8" w:rsidRDefault="00F33D4B" w:rsidP="009E340A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2. </w:t>
      </w:r>
      <w:r w:rsidRPr="000827D8">
        <w:rPr>
          <w:b/>
          <w:bCs/>
          <w:lang w:val="de-DE"/>
        </w:rPr>
        <w:t>語法</w:t>
      </w:r>
      <w:r w:rsidR="00021988" w:rsidRPr="000827D8">
        <w:rPr>
          <w:b/>
          <w:bCs/>
          <w:lang w:val="de-DE"/>
        </w:rPr>
        <w:t>詞彙</w:t>
      </w:r>
      <w:r w:rsidRPr="000827D8">
        <w:rPr>
          <w:b/>
          <w:bCs/>
          <w:lang w:val="de-DE"/>
        </w:rPr>
        <w:t>重點</w:t>
      </w:r>
    </w:p>
    <w:p w:rsidR="00AC4F87" w:rsidRPr="000827D8" w:rsidRDefault="00F33D4B" w:rsidP="009E340A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die Grundprinzipien</w:t>
      </w:r>
      <w:r w:rsidRPr="000827D8">
        <w:rPr>
          <w:lang w:val="de-DE"/>
        </w:rPr>
        <w:t>（基本原則）：</w:t>
      </w:r>
    </w:p>
    <w:p w:rsidR="00F33D4B" w:rsidRPr="000827D8" w:rsidRDefault="00F33D4B" w:rsidP="009E340A">
      <w:pPr>
        <w:numPr>
          <w:ilvl w:val="1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名詞，複數，主格。</w:t>
      </w:r>
    </w:p>
    <w:p w:rsidR="00AC4F87" w:rsidRPr="000827D8" w:rsidRDefault="00AC4F87" w:rsidP="009E340A">
      <w:pPr>
        <w:numPr>
          <w:ilvl w:val="1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單數：</w:t>
      </w:r>
      <w:r w:rsidRPr="000827D8">
        <w:rPr>
          <w:lang w:val="de-DE"/>
        </w:rPr>
        <w:t>das Grundprinzip</w:t>
      </w:r>
    </w:p>
    <w:p w:rsidR="00131F4B" w:rsidRPr="000827D8" w:rsidRDefault="00131F4B" w:rsidP="009E340A">
      <w:pPr>
        <w:numPr>
          <w:ilvl w:val="1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形容詞：</w:t>
      </w:r>
    </w:p>
    <w:p w:rsidR="00131F4B" w:rsidRPr="000827D8" w:rsidRDefault="00131F4B" w:rsidP="009E340A">
      <w:pPr>
        <w:numPr>
          <w:ilvl w:val="2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lastRenderedPageBreak/>
        <w:t>strukturell</w:t>
      </w:r>
      <w:r w:rsidRPr="000827D8">
        <w:rPr>
          <w:lang w:val="de-DE"/>
        </w:rPr>
        <w:tab/>
      </w:r>
      <w:r w:rsidRPr="000827D8">
        <w:rPr>
          <w:lang w:val="de-DE"/>
        </w:rPr>
        <w:t>結構性的</w:t>
      </w:r>
    </w:p>
    <w:p w:rsidR="0095272A" w:rsidRPr="000827D8" w:rsidRDefault="0095272A" w:rsidP="009E340A">
      <w:pPr>
        <w:numPr>
          <w:ilvl w:val="3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das Struktur</w:t>
      </w:r>
      <w:r w:rsidRPr="000827D8">
        <w:rPr>
          <w:lang w:val="de-DE"/>
        </w:rPr>
        <w:tab/>
      </w:r>
      <w:r w:rsidRPr="000827D8">
        <w:rPr>
          <w:lang w:val="de-DE"/>
        </w:rPr>
        <w:t>結構</w:t>
      </w:r>
    </w:p>
    <w:p w:rsidR="00131F4B" w:rsidRPr="000827D8" w:rsidRDefault="00131F4B" w:rsidP="009E340A">
      <w:pPr>
        <w:numPr>
          <w:ilvl w:val="2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organisatorisch</w:t>
      </w:r>
      <w:r w:rsidRPr="000827D8">
        <w:rPr>
          <w:lang w:val="de-DE"/>
        </w:rPr>
        <w:tab/>
      </w:r>
      <w:r w:rsidRPr="000827D8">
        <w:rPr>
          <w:lang w:val="de-DE"/>
        </w:rPr>
        <w:t>組織性的</w:t>
      </w:r>
    </w:p>
    <w:p w:rsidR="0095272A" w:rsidRPr="000827D8" w:rsidRDefault="0095272A" w:rsidP="009E340A">
      <w:pPr>
        <w:numPr>
          <w:ilvl w:val="3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die Organisation</w:t>
      </w:r>
      <w:r w:rsidRPr="000827D8">
        <w:rPr>
          <w:lang w:val="de-DE"/>
        </w:rPr>
        <w:tab/>
      </w:r>
      <w:r w:rsidRPr="000827D8">
        <w:rPr>
          <w:lang w:val="de-DE"/>
        </w:rPr>
        <w:t>組織</w:t>
      </w:r>
    </w:p>
    <w:p w:rsidR="00F33D4B" w:rsidRPr="000827D8" w:rsidRDefault="00F33D4B" w:rsidP="009E340A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des bundesrepublikanischen Regierungssystems</w:t>
      </w:r>
      <w:r w:rsidRPr="000827D8">
        <w:rPr>
          <w:lang w:val="de-DE"/>
        </w:rPr>
        <w:t>（聯邦共和政府體系的）：屬格結構，修飾</w:t>
      </w:r>
      <w:r w:rsidRPr="000827D8">
        <w:rPr>
          <w:lang w:val="de-DE"/>
        </w:rPr>
        <w:t xml:space="preserve"> Grundprinzipien</w:t>
      </w:r>
      <w:r w:rsidRPr="000827D8">
        <w:rPr>
          <w:lang w:val="de-DE"/>
        </w:rPr>
        <w:t>。</w:t>
      </w:r>
    </w:p>
    <w:p w:rsidR="00EE6C31" w:rsidRPr="000827D8" w:rsidRDefault="00EE6C31" w:rsidP="009E340A">
      <w:pPr>
        <w:numPr>
          <w:ilvl w:val="1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名詞：</w:t>
      </w:r>
      <w:r w:rsidR="00706FEC" w:rsidRPr="000827D8">
        <w:rPr>
          <w:lang w:val="de-DE"/>
        </w:rPr>
        <w:t xml:space="preserve">das Regierungssystem  </w:t>
      </w:r>
      <w:r w:rsidR="00706FEC" w:rsidRPr="000827D8">
        <w:rPr>
          <w:lang w:val="de-DE"/>
        </w:rPr>
        <w:t>政府體系</w:t>
      </w:r>
    </w:p>
    <w:p w:rsidR="00131F4B" w:rsidRPr="000827D8" w:rsidRDefault="00131F4B" w:rsidP="009E340A">
      <w:pPr>
        <w:numPr>
          <w:ilvl w:val="1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形容詞：</w:t>
      </w:r>
      <w:r w:rsidR="00EE6C31" w:rsidRPr="000827D8">
        <w:rPr>
          <w:lang w:val="de-DE"/>
        </w:rPr>
        <w:t>bundesrepublikanisch</w:t>
      </w:r>
      <w:r w:rsidR="00EE6C31" w:rsidRPr="000827D8">
        <w:rPr>
          <w:lang w:val="de-DE"/>
        </w:rPr>
        <w:tab/>
      </w:r>
      <w:r w:rsidR="00EE6C31" w:rsidRPr="000827D8">
        <w:rPr>
          <w:lang w:val="de-DE"/>
        </w:rPr>
        <w:t>聯邦共和國的</w:t>
      </w:r>
    </w:p>
    <w:p w:rsidR="00B27803" w:rsidRPr="000827D8" w:rsidRDefault="00134308" w:rsidP="009E340A">
      <w:pPr>
        <w:numPr>
          <w:ilvl w:val="2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d</w:t>
      </w:r>
      <w:r w:rsidR="00B27803" w:rsidRPr="000827D8">
        <w:rPr>
          <w:lang w:val="de-DE"/>
        </w:rPr>
        <w:t>ie Bundesrepubli</w:t>
      </w:r>
      <w:r w:rsidR="00C82734" w:rsidRPr="000827D8">
        <w:rPr>
          <w:lang w:val="de-DE"/>
        </w:rPr>
        <w:t>k</w:t>
      </w:r>
      <w:r w:rsidR="00C82734" w:rsidRPr="000827D8">
        <w:rPr>
          <w:lang w:val="de-DE"/>
        </w:rPr>
        <w:tab/>
      </w:r>
      <w:r w:rsidR="00B27803" w:rsidRPr="000827D8">
        <w:rPr>
          <w:lang w:val="de-DE"/>
        </w:rPr>
        <w:t>聯邦共和國</w:t>
      </w:r>
    </w:p>
    <w:p w:rsidR="00F33D4B" w:rsidRPr="000827D8" w:rsidRDefault="00F33D4B" w:rsidP="009E340A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in den Staatszielbestimmungen des Art. 20</w:t>
      </w:r>
      <w:r w:rsidRPr="000827D8">
        <w:rPr>
          <w:lang w:val="de-DE"/>
        </w:rPr>
        <w:t>：</w:t>
      </w:r>
    </w:p>
    <w:p w:rsidR="008B1CE1" w:rsidRPr="000827D8" w:rsidRDefault="00F33D4B" w:rsidP="009E340A">
      <w:pPr>
        <w:numPr>
          <w:ilvl w:val="1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Staatszielbestimmungen</w:t>
      </w:r>
      <w:r w:rsidRPr="000827D8">
        <w:rPr>
          <w:lang w:val="de-DE"/>
        </w:rPr>
        <w:t>（國家目標規定）：</w:t>
      </w:r>
    </w:p>
    <w:p w:rsidR="00F33D4B" w:rsidRPr="000827D8" w:rsidRDefault="00F33D4B" w:rsidP="009E340A">
      <w:pPr>
        <w:numPr>
          <w:ilvl w:val="2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複數，與介詞</w:t>
      </w:r>
      <w:r w:rsidRPr="000827D8">
        <w:rPr>
          <w:lang w:val="de-DE"/>
        </w:rPr>
        <w:t xml:space="preserve"> in</w:t>
      </w:r>
      <w:r w:rsidRPr="000827D8">
        <w:rPr>
          <w:lang w:val="de-DE"/>
        </w:rPr>
        <w:t>（</w:t>
      </w:r>
      <w:r w:rsidRPr="000827D8">
        <w:rPr>
          <w:lang w:val="de-DE"/>
        </w:rPr>
        <w:t>+Dativ</w:t>
      </w:r>
      <w:r w:rsidRPr="000827D8">
        <w:rPr>
          <w:lang w:val="de-DE"/>
        </w:rPr>
        <w:t>）搭配，所以用第三格</w:t>
      </w:r>
      <w:r w:rsidRPr="000827D8">
        <w:rPr>
          <w:lang w:val="de-DE"/>
        </w:rPr>
        <w:t xml:space="preserve"> den</w:t>
      </w:r>
      <w:r w:rsidRPr="000827D8">
        <w:rPr>
          <w:lang w:val="de-DE"/>
        </w:rPr>
        <w:t>。</w:t>
      </w:r>
    </w:p>
    <w:p w:rsidR="008B1CE1" w:rsidRPr="000827D8" w:rsidRDefault="008B1CE1" w:rsidP="009E340A">
      <w:pPr>
        <w:numPr>
          <w:ilvl w:val="2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單數：</w:t>
      </w:r>
      <w:r w:rsidRPr="000827D8">
        <w:rPr>
          <w:lang w:val="de-DE"/>
        </w:rPr>
        <w:t>die Staatszielbestimmung</w:t>
      </w:r>
    </w:p>
    <w:p w:rsidR="00247D96" w:rsidRPr="000827D8" w:rsidRDefault="00EC3DD5" w:rsidP="009E340A">
      <w:pPr>
        <w:numPr>
          <w:ilvl w:val="2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 xml:space="preserve">Das </w:t>
      </w:r>
      <w:r w:rsidR="00EF4196" w:rsidRPr="000827D8">
        <w:rPr>
          <w:lang w:val="de-DE"/>
        </w:rPr>
        <w:t>Staatsziel</w:t>
      </w:r>
      <w:r w:rsidR="00EF4196" w:rsidRPr="000827D8">
        <w:rPr>
          <w:lang w:val="de-DE"/>
        </w:rPr>
        <w:t>（國家目標）</w:t>
      </w:r>
      <w:r w:rsidR="00EF4196" w:rsidRPr="000827D8">
        <w:rPr>
          <w:lang w:val="de-DE"/>
        </w:rPr>
        <w:t xml:space="preserve">+ </w:t>
      </w:r>
      <w:r w:rsidRPr="000827D8">
        <w:rPr>
          <w:lang w:val="de-DE"/>
        </w:rPr>
        <w:t xml:space="preserve">die </w:t>
      </w:r>
      <w:r w:rsidR="00EF4196" w:rsidRPr="000827D8">
        <w:rPr>
          <w:lang w:val="de-DE"/>
        </w:rPr>
        <w:t>Bestimmung</w:t>
      </w:r>
      <w:r w:rsidR="00EF4196" w:rsidRPr="000827D8">
        <w:rPr>
          <w:lang w:val="de-DE"/>
        </w:rPr>
        <w:t>（規定、決定）</w:t>
      </w:r>
    </w:p>
    <w:p w:rsidR="00F33D4B" w:rsidRPr="000827D8" w:rsidRDefault="00F33D4B" w:rsidP="009E340A">
      <w:pPr>
        <w:numPr>
          <w:ilvl w:val="1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des Art. 20</w:t>
      </w:r>
      <w:r w:rsidRPr="000827D8">
        <w:rPr>
          <w:lang w:val="de-DE"/>
        </w:rPr>
        <w:t>（第</w:t>
      </w:r>
      <w:r w:rsidRPr="000827D8">
        <w:rPr>
          <w:lang w:val="de-DE"/>
        </w:rPr>
        <w:t>20</w:t>
      </w:r>
      <w:r w:rsidRPr="000827D8">
        <w:rPr>
          <w:lang w:val="de-DE"/>
        </w:rPr>
        <w:t>條的）：屬格表達，</w:t>
      </w:r>
      <w:r w:rsidRPr="000827D8">
        <w:rPr>
          <w:lang w:val="de-DE"/>
        </w:rPr>
        <w:t xml:space="preserve">Art. </w:t>
      </w:r>
      <w:r w:rsidRPr="000827D8">
        <w:rPr>
          <w:lang w:val="de-DE"/>
        </w:rPr>
        <w:t>為</w:t>
      </w:r>
      <w:r w:rsidRPr="000827D8">
        <w:rPr>
          <w:lang w:val="de-DE"/>
        </w:rPr>
        <w:t xml:space="preserve"> Artikel</w:t>
      </w:r>
      <w:r w:rsidRPr="000827D8">
        <w:rPr>
          <w:lang w:val="de-DE"/>
        </w:rPr>
        <w:t>（條款）的縮寫。</w:t>
      </w:r>
    </w:p>
    <w:p w:rsidR="007A058B" w:rsidRPr="000827D8" w:rsidRDefault="007A058B" w:rsidP="007A058B">
      <w:pPr>
        <w:rPr>
          <w:lang w:val="de-DE"/>
        </w:rPr>
      </w:pPr>
      <w:r w:rsidRPr="000827D8">
        <w:rPr>
          <w:lang w:val="de-DE"/>
        </w:rPr>
        <w:t>形容詞變化詳細解析</w:t>
      </w:r>
    </w:p>
    <w:tbl>
      <w:tblPr>
        <w:tblStyle w:val="af0"/>
        <w:tblW w:w="8642" w:type="dxa"/>
        <w:tblLayout w:type="fixed"/>
        <w:tblLook w:val="04A0" w:firstRow="1" w:lastRow="0" w:firstColumn="1" w:lastColumn="0" w:noHBand="0" w:noVBand="1"/>
      </w:tblPr>
      <w:tblGrid>
        <w:gridCol w:w="1234"/>
        <w:gridCol w:w="1235"/>
        <w:gridCol w:w="787"/>
        <w:gridCol w:w="567"/>
        <w:gridCol w:w="1417"/>
        <w:gridCol w:w="1134"/>
        <w:gridCol w:w="2268"/>
      </w:tblGrid>
      <w:tr w:rsidR="00056D90" w:rsidRPr="000827D8" w:rsidTr="00056D90">
        <w:tc>
          <w:tcPr>
            <w:tcW w:w="1234" w:type="dxa"/>
            <w:vAlign w:val="center"/>
          </w:tcPr>
          <w:p w:rsidR="007A058B" w:rsidRPr="000827D8" w:rsidRDefault="007A058B" w:rsidP="007A058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形容詞</w:t>
            </w:r>
          </w:p>
        </w:tc>
        <w:tc>
          <w:tcPr>
            <w:tcW w:w="1235" w:type="dxa"/>
            <w:vAlign w:val="center"/>
          </w:tcPr>
          <w:p w:rsidR="007A058B" w:rsidRPr="000827D8" w:rsidRDefault="007A058B" w:rsidP="007A058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名詞</w:t>
            </w:r>
          </w:p>
        </w:tc>
        <w:tc>
          <w:tcPr>
            <w:tcW w:w="787" w:type="dxa"/>
            <w:vAlign w:val="center"/>
          </w:tcPr>
          <w:p w:rsidR="007A058B" w:rsidRPr="000827D8" w:rsidRDefault="007A058B" w:rsidP="007A058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詞性</w:t>
            </w:r>
          </w:p>
        </w:tc>
        <w:tc>
          <w:tcPr>
            <w:tcW w:w="567" w:type="dxa"/>
            <w:vAlign w:val="center"/>
          </w:tcPr>
          <w:p w:rsidR="007A058B" w:rsidRPr="000827D8" w:rsidRDefault="007A058B" w:rsidP="00056D90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格</w:t>
            </w:r>
          </w:p>
        </w:tc>
        <w:tc>
          <w:tcPr>
            <w:tcW w:w="1417" w:type="dxa"/>
            <w:vAlign w:val="center"/>
          </w:tcPr>
          <w:p w:rsidR="007A058B" w:rsidRPr="000827D8" w:rsidRDefault="007A058B" w:rsidP="007A058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變化類型</w:t>
            </w:r>
          </w:p>
        </w:tc>
        <w:tc>
          <w:tcPr>
            <w:tcW w:w="1134" w:type="dxa"/>
            <w:vAlign w:val="center"/>
          </w:tcPr>
          <w:p w:rsidR="007A058B" w:rsidRPr="000827D8" w:rsidRDefault="007A058B" w:rsidP="007A058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規則</w:t>
            </w:r>
          </w:p>
        </w:tc>
        <w:tc>
          <w:tcPr>
            <w:tcW w:w="2268" w:type="dxa"/>
            <w:vAlign w:val="center"/>
          </w:tcPr>
          <w:p w:rsidR="007A058B" w:rsidRPr="000827D8" w:rsidRDefault="007A058B" w:rsidP="007A058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變化後形式</w:t>
            </w:r>
          </w:p>
        </w:tc>
      </w:tr>
      <w:tr w:rsidR="007A058B" w:rsidRPr="000827D8" w:rsidTr="00056D90">
        <w:tc>
          <w:tcPr>
            <w:tcW w:w="1234" w:type="dxa"/>
            <w:vAlign w:val="center"/>
          </w:tcPr>
          <w:p w:rsidR="007A058B" w:rsidRPr="000827D8" w:rsidRDefault="007A058B" w:rsidP="007A058B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strukturell</w:t>
            </w:r>
          </w:p>
        </w:tc>
        <w:tc>
          <w:tcPr>
            <w:tcW w:w="1235" w:type="dxa"/>
            <w:vAlign w:val="center"/>
          </w:tcPr>
          <w:p w:rsidR="007A058B" w:rsidRPr="000827D8" w:rsidRDefault="007A058B" w:rsidP="007A058B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Grundprinzipien</w:t>
            </w:r>
          </w:p>
        </w:tc>
        <w:tc>
          <w:tcPr>
            <w:tcW w:w="787" w:type="dxa"/>
            <w:vAlign w:val="center"/>
          </w:tcPr>
          <w:p w:rsidR="007A058B" w:rsidRPr="000827D8" w:rsidRDefault="007A058B" w:rsidP="007A058B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複數</w:t>
            </w:r>
          </w:p>
        </w:tc>
        <w:tc>
          <w:tcPr>
            <w:tcW w:w="567" w:type="dxa"/>
            <w:vAlign w:val="center"/>
          </w:tcPr>
          <w:p w:rsidR="007A058B" w:rsidRPr="000827D8" w:rsidRDefault="007A058B" w:rsidP="00056D90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N</w:t>
            </w:r>
          </w:p>
        </w:tc>
        <w:tc>
          <w:tcPr>
            <w:tcW w:w="1417" w:type="dxa"/>
            <w:vAlign w:val="center"/>
          </w:tcPr>
          <w:p w:rsidR="007A058B" w:rsidRPr="000827D8" w:rsidRDefault="007A058B" w:rsidP="007A058B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定冠詞（弱變化）</w:t>
            </w:r>
          </w:p>
        </w:tc>
        <w:tc>
          <w:tcPr>
            <w:tcW w:w="1134" w:type="dxa"/>
            <w:vAlign w:val="center"/>
          </w:tcPr>
          <w:p w:rsidR="007A058B" w:rsidRPr="000827D8" w:rsidRDefault="007A058B" w:rsidP="007A058B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複數定冠詞 -en</w:t>
            </w:r>
          </w:p>
        </w:tc>
        <w:tc>
          <w:tcPr>
            <w:tcW w:w="2268" w:type="dxa"/>
            <w:vAlign w:val="center"/>
          </w:tcPr>
          <w:p w:rsidR="007A058B" w:rsidRPr="000827D8" w:rsidRDefault="00056D90" w:rsidP="007A058B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 xml:space="preserve">die </w:t>
            </w:r>
            <w:r w:rsidR="007A058B"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strukturellen Grundprinzipien</w:t>
            </w:r>
          </w:p>
        </w:tc>
      </w:tr>
      <w:tr w:rsidR="007A058B" w:rsidRPr="000827D8" w:rsidTr="00056D90">
        <w:tc>
          <w:tcPr>
            <w:tcW w:w="1234" w:type="dxa"/>
            <w:vAlign w:val="center"/>
          </w:tcPr>
          <w:p w:rsidR="007A058B" w:rsidRPr="000827D8" w:rsidRDefault="007A058B" w:rsidP="007A058B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organisatorisch</w:t>
            </w:r>
          </w:p>
        </w:tc>
        <w:tc>
          <w:tcPr>
            <w:tcW w:w="1235" w:type="dxa"/>
            <w:vAlign w:val="center"/>
          </w:tcPr>
          <w:p w:rsidR="007A058B" w:rsidRPr="000827D8" w:rsidRDefault="007A058B" w:rsidP="007A058B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Grundprinzipien</w:t>
            </w:r>
          </w:p>
        </w:tc>
        <w:tc>
          <w:tcPr>
            <w:tcW w:w="787" w:type="dxa"/>
            <w:vAlign w:val="center"/>
          </w:tcPr>
          <w:p w:rsidR="007A058B" w:rsidRPr="000827D8" w:rsidRDefault="007A058B" w:rsidP="007A058B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複數</w:t>
            </w:r>
          </w:p>
        </w:tc>
        <w:tc>
          <w:tcPr>
            <w:tcW w:w="567" w:type="dxa"/>
            <w:vAlign w:val="center"/>
          </w:tcPr>
          <w:p w:rsidR="007A058B" w:rsidRPr="000827D8" w:rsidRDefault="007A058B" w:rsidP="00056D90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N</w:t>
            </w:r>
          </w:p>
        </w:tc>
        <w:tc>
          <w:tcPr>
            <w:tcW w:w="1417" w:type="dxa"/>
            <w:vAlign w:val="center"/>
          </w:tcPr>
          <w:p w:rsidR="007A058B" w:rsidRPr="000827D8" w:rsidRDefault="007A058B" w:rsidP="007A058B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定冠詞（弱變化）</w:t>
            </w:r>
          </w:p>
        </w:tc>
        <w:tc>
          <w:tcPr>
            <w:tcW w:w="1134" w:type="dxa"/>
            <w:vAlign w:val="center"/>
          </w:tcPr>
          <w:p w:rsidR="007A058B" w:rsidRPr="000827D8" w:rsidRDefault="007A058B" w:rsidP="007A058B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複數定冠詞 -en</w:t>
            </w:r>
          </w:p>
        </w:tc>
        <w:tc>
          <w:tcPr>
            <w:tcW w:w="2268" w:type="dxa"/>
            <w:vAlign w:val="center"/>
          </w:tcPr>
          <w:p w:rsidR="007A058B" w:rsidRPr="000827D8" w:rsidRDefault="00056D90" w:rsidP="007A058B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 xml:space="preserve">die </w:t>
            </w:r>
            <w:r w:rsidR="007A058B"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organisatorischen Grundprinzipien</w:t>
            </w:r>
          </w:p>
        </w:tc>
      </w:tr>
      <w:tr w:rsidR="007A058B" w:rsidRPr="000827D8" w:rsidTr="00056D90">
        <w:tc>
          <w:tcPr>
            <w:tcW w:w="1234" w:type="dxa"/>
            <w:vAlign w:val="center"/>
          </w:tcPr>
          <w:p w:rsidR="007A058B" w:rsidRPr="000827D8" w:rsidRDefault="007A058B" w:rsidP="007A058B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bundesrepublikanisch</w:t>
            </w:r>
          </w:p>
        </w:tc>
        <w:tc>
          <w:tcPr>
            <w:tcW w:w="1235" w:type="dxa"/>
            <w:vAlign w:val="center"/>
          </w:tcPr>
          <w:p w:rsidR="007A058B" w:rsidRPr="000827D8" w:rsidRDefault="007A058B" w:rsidP="007A058B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Regierungssystems</w:t>
            </w:r>
          </w:p>
        </w:tc>
        <w:tc>
          <w:tcPr>
            <w:tcW w:w="787" w:type="dxa"/>
            <w:vAlign w:val="center"/>
          </w:tcPr>
          <w:p w:rsidR="007A058B" w:rsidRPr="000827D8" w:rsidRDefault="007A058B" w:rsidP="007A058B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中性</w:t>
            </w:r>
          </w:p>
        </w:tc>
        <w:tc>
          <w:tcPr>
            <w:tcW w:w="567" w:type="dxa"/>
            <w:vAlign w:val="center"/>
          </w:tcPr>
          <w:p w:rsidR="007A058B" w:rsidRPr="000827D8" w:rsidRDefault="007A058B" w:rsidP="00056D90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G</w:t>
            </w:r>
          </w:p>
        </w:tc>
        <w:tc>
          <w:tcPr>
            <w:tcW w:w="1417" w:type="dxa"/>
            <w:vAlign w:val="center"/>
          </w:tcPr>
          <w:p w:rsidR="007A058B" w:rsidRPr="000827D8" w:rsidRDefault="007A058B" w:rsidP="007A058B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定冠詞（弱變化）</w:t>
            </w:r>
          </w:p>
        </w:tc>
        <w:tc>
          <w:tcPr>
            <w:tcW w:w="1134" w:type="dxa"/>
            <w:vAlign w:val="center"/>
          </w:tcPr>
          <w:p w:rsidR="007A058B" w:rsidRPr="000827D8" w:rsidRDefault="007A058B" w:rsidP="007A058B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屬格定冠詞 -en</w:t>
            </w:r>
          </w:p>
        </w:tc>
        <w:tc>
          <w:tcPr>
            <w:tcW w:w="2268" w:type="dxa"/>
            <w:vAlign w:val="center"/>
          </w:tcPr>
          <w:p w:rsidR="007A058B" w:rsidRPr="000827D8" w:rsidRDefault="00056D90" w:rsidP="007A058B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 xml:space="preserve">des </w:t>
            </w:r>
            <w:r w:rsidR="007A058B"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bundesrepublikanischen Regierungssystems</w:t>
            </w:r>
          </w:p>
        </w:tc>
      </w:tr>
    </w:tbl>
    <w:p w:rsidR="00853822" w:rsidRPr="000827D8" w:rsidRDefault="00853822">
      <w:pPr>
        <w:rPr>
          <w:lang w:val="de-DE"/>
        </w:rPr>
      </w:pPr>
    </w:p>
    <w:p w:rsidR="00853822" w:rsidRPr="000827D8" w:rsidRDefault="00853822">
      <w:pPr>
        <w:widowControl/>
        <w:rPr>
          <w:lang w:val="de-DE"/>
        </w:rPr>
      </w:pPr>
    </w:p>
    <w:p w:rsidR="00853822" w:rsidRPr="000827D8" w:rsidRDefault="00853822" w:rsidP="00853822">
      <w:pPr>
        <w:rPr>
          <w:lang w:val="de-DE"/>
        </w:rPr>
      </w:pPr>
      <w:r w:rsidRPr="000827D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760FE" wp14:editId="3EA0BE46">
                <wp:simplePos x="0" y="0"/>
                <wp:positionH relativeFrom="column">
                  <wp:posOffset>0</wp:posOffset>
                </wp:positionH>
                <wp:positionV relativeFrom="paragraph">
                  <wp:posOffset>117935</wp:posOffset>
                </wp:positionV>
                <wp:extent cx="4815840" cy="831215"/>
                <wp:effectExtent l="0" t="0" r="10160" b="7620"/>
                <wp:wrapTopAndBottom/>
                <wp:docPr id="427184046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8312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822" w:rsidRPr="00853822" w:rsidRDefault="00853822" w:rsidP="00853822">
                            <w:r w:rsidRPr="00853822">
                              <w:rPr>
                                <w:lang w:val="de-DE"/>
                              </w:rPr>
                              <w:t xml:space="preserve">Demokratieprinzip, Rechtsstaatsprinzip und Bundesstaatlichkeit (vgl. </w:t>
                            </w:r>
                            <w:r w:rsidRPr="00853822">
                              <w:t>§ 7).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60FE" id="_x0000_s1027" type="#_x0000_t202" style="position:absolute;margin-left:0;margin-top:9.3pt;width:379.2pt;height:6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" filled="f" strokeweight=".5pt">
                <v:textbox style="mso-fit-shape-to-text:t">
                  <w:txbxContent>
                    <w:p w:rsidR="00853822" w:rsidRPr="00853822" w:rsidRDefault="00853822" w:rsidP="00853822">
                      <w:r w:rsidRPr="00853822">
                        <w:rPr>
                          <w:lang w:val="de-DE"/>
                        </w:rPr>
                        <w:t xml:space="preserve">Demokratieprinzip, Rechtsstaatsprinzip und Bundesstaatlichkeit (vgl. </w:t>
                      </w:r>
                      <w:r w:rsidRPr="00853822">
                        <w:t>§ 7).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53822" w:rsidRPr="000827D8" w:rsidRDefault="00853822" w:rsidP="00853822">
      <w:pPr>
        <w:rPr>
          <w:lang w:val="de-DE"/>
        </w:rPr>
      </w:pPr>
      <w:r w:rsidRPr="000827D8">
        <w:rPr>
          <w:lang w:val="de-DE"/>
        </w:rPr>
        <w:t>這是對前一句中「基本原則」的列舉，包括：</w:t>
      </w:r>
    </w:p>
    <w:p w:rsidR="00853822" w:rsidRPr="000827D8" w:rsidRDefault="00853822" w:rsidP="00853822">
      <w:pPr>
        <w:pStyle w:val="a9"/>
        <w:numPr>
          <w:ilvl w:val="0"/>
          <w:numId w:val="4"/>
        </w:numPr>
        <w:rPr>
          <w:lang w:val="de-DE"/>
        </w:rPr>
      </w:pPr>
      <w:r w:rsidRPr="000827D8">
        <w:rPr>
          <w:lang w:val="de-DE"/>
        </w:rPr>
        <w:t>Demokratieprinzip</w:t>
      </w:r>
      <w:r w:rsidRPr="000827D8">
        <w:rPr>
          <w:lang w:val="de-DE"/>
        </w:rPr>
        <w:t>（民主原則）</w:t>
      </w:r>
    </w:p>
    <w:p w:rsidR="00853822" w:rsidRPr="000827D8" w:rsidRDefault="00853822" w:rsidP="00853822">
      <w:pPr>
        <w:pStyle w:val="a9"/>
        <w:numPr>
          <w:ilvl w:val="0"/>
          <w:numId w:val="4"/>
        </w:numPr>
        <w:rPr>
          <w:lang w:val="de-DE"/>
        </w:rPr>
      </w:pPr>
      <w:r w:rsidRPr="000827D8">
        <w:rPr>
          <w:lang w:val="de-DE"/>
        </w:rPr>
        <w:t>Rechtsstaatsprinzip</w:t>
      </w:r>
      <w:r w:rsidRPr="000827D8">
        <w:rPr>
          <w:lang w:val="de-DE"/>
        </w:rPr>
        <w:t>（法治國原則）</w:t>
      </w:r>
    </w:p>
    <w:p w:rsidR="00853822" w:rsidRPr="000827D8" w:rsidRDefault="00853822" w:rsidP="00853822">
      <w:pPr>
        <w:pStyle w:val="a9"/>
        <w:numPr>
          <w:ilvl w:val="0"/>
          <w:numId w:val="4"/>
        </w:numPr>
        <w:rPr>
          <w:lang w:val="de-DE"/>
        </w:rPr>
      </w:pPr>
      <w:r w:rsidRPr="000827D8">
        <w:rPr>
          <w:lang w:val="de-DE"/>
        </w:rPr>
        <w:t>Bundesstaatlichkeit</w:t>
      </w:r>
      <w:r w:rsidRPr="000827D8">
        <w:rPr>
          <w:lang w:val="de-DE"/>
        </w:rPr>
        <w:t>（聯邦制原則）</w:t>
      </w:r>
    </w:p>
    <w:p w:rsidR="00853822" w:rsidRPr="000827D8" w:rsidRDefault="00853822" w:rsidP="00853822">
      <w:pPr>
        <w:rPr>
          <w:lang w:val="de-DE"/>
        </w:rPr>
      </w:pPr>
    </w:p>
    <w:p w:rsidR="00853822" w:rsidRPr="000827D8" w:rsidRDefault="00853822" w:rsidP="00853822">
      <w:pPr>
        <w:rPr>
          <w:lang w:val="de-DE"/>
        </w:rPr>
      </w:pPr>
      <w:r w:rsidRPr="000827D8">
        <w:rPr>
          <w:lang w:val="de-DE"/>
        </w:rPr>
        <w:t>括號內的</w:t>
      </w:r>
      <w:r w:rsidRPr="000827D8">
        <w:rPr>
          <w:lang w:val="de-DE"/>
        </w:rPr>
        <w:t xml:space="preserve"> vgl. § 7 </w:t>
      </w:r>
      <w:r w:rsidRPr="000827D8">
        <w:rPr>
          <w:lang w:val="de-DE"/>
        </w:rPr>
        <w:t>表示「參見</w:t>
      </w:r>
      <w:r w:rsidR="00A55469" w:rsidRPr="000827D8">
        <w:rPr>
          <w:lang w:val="de-DE"/>
        </w:rPr>
        <w:t>本書</w:t>
      </w:r>
      <w:r w:rsidRPr="000827D8">
        <w:rPr>
          <w:lang w:val="de-DE"/>
        </w:rPr>
        <w:t>第</w:t>
      </w:r>
      <w:r w:rsidRPr="000827D8">
        <w:rPr>
          <w:lang w:val="de-DE"/>
        </w:rPr>
        <w:t>7</w:t>
      </w:r>
      <w:r w:rsidR="00C172EF" w:rsidRPr="000827D8">
        <w:rPr>
          <w:lang w:val="de-DE"/>
        </w:rPr>
        <w:t>章</w:t>
      </w:r>
      <w:r w:rsidR="00A55469" w:rsidRPr="000827D8">
        <w:rPr>
          <w:lang w:val="de-DE"/>
        </w:rPr>
        <w:t>？</w:t>
      </w:r>
      <w:r w:rsidRPr="000827D8">
        <w:rPr>
          <w:lang w:val="de-DE"/>
        </w:rPr>
        <w:t>」</w:t>
      </w:r>
      <w:r w:rsidRPr="000827D8">
        <w:rPr>
          <w:lang w:val="de-DE"/>
        </w:rPr>
        <w:t xml:space="preserve">(vgl. = vergleiche, </w:t>
      </w:r>
      <w:r w:rsidRPr="000827D8">
        <w:rPr>
          <w:lang w:val="de-DE"/>
        </w:rPr>
        <w:t>意為「參見</w:t>
      </w:r>
      <w:proofErr w:type="gramStart"/>
      <w:r w:rsidRPr="000827D8">
        <w:rPr>
          <w:lang w:val="de-DE"/>
        </w:rPr>
        <w:t>」</w:t>
      </w:r>
      <w:r w:rsidRPr="000827D8">
        <w:rPr>
          <w:lang w:val="de-DE"/>
        </w:rPr>
        <w:t>)</w:t>
      </w:r>
      <w:r w:rsidRPr="000827D8">
        <w:rPr>
          <w:lang w:val="de-DE"/>
        </w:rPr>
        <w:t>。</w:t>
      </w:r>
      <w:proofErr w:type="gramEnd"/>
    </w:p>
    <w:p w:rsidR="00D8087B" w:rsidRDefault="00D8087B">
      <w:pPr>
        <w:widowControl/>
        <w:rPr>
          <w:lang w:val="de-DE"/>
        </w:rPr>
      </w:pPr>
      <w:r>
        <w:rPr>
          <w:lang w:val="de-DE"/>
        </w:rPr>
        <w:br w:type="page"/>
      </w:r>
    </w:p>
    <w:p w:rsidR="00DC6A14" w:rsidRPr="000827D8" w:rsidRDefault="00DC6A14">
      <w:pPr>
        <w:rPr>
          <w:lang w:val="de-DE"/>
        </w:rPr>
      </w:pPr>
      <w:r w:rsidRPr="000827D8">
        <w:rPr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66AD4" wp14:editId="11CD2B7F">
                <wp:simplePos x="0" y="0"/>
                <wp:positionH relativeFrom="column">
                  <wp:posOffset>0</wp:posOffset>
                </wp:positionH>
                <wp:positionV relativeFrom="paragraph">
                  <wp:posOffset>236405</wp:posOffset>
                </wp:positionV>
                <wp:extent cx="1828800" cy="1828800"/>
                <wp:effectExtent l="0" t="0" r="0" b="0"/>
                <wp:wrapSquare wrapText="bothSides"/>
                <wp:docPr id="667502472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822" w:rsidRDefault="00853822">
                            <w:pPr>
                              <w:rPr>
                                <w:lang w:val="de-DE"/>
                              </w:rPr>
                            </w:pPr>
                            <w:bookmarkStart w:id="0" w:name="OLE_LINK6"/>
                            <w:r w:rsidRPr="00853822">
                              <w:rPr>
                                <w:u w:val="thick"/>
                                <w:lang w:val="de-DE"/>
                              </w:rPr>
                              <w:t>Das Demokratieprinzip</w:t>
                            </w:r>
                            <w:r w:rsidRPr="00853822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853822">
                              <w:rPr>
                                <w:color w:val="FF0000"/>
                                <w:lang w:val="de-DE"/>
                              </w:rPr>
                              <w:t>ist</w:t>
                            </w:r>
                            <w:r w:rsidRPr="00853822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853822">
                              <w:rPr>
                                <w:color w:val="0070C0"/>
                                <w:lang w:val="de-DE"/>
                              </w:rPr>
                              <w:t xml:space="preserve">als </w:t>
                            </w:r>
                            <w:r w:rsidRPr="00853822">
                              <w:rPr>
                                <w:color w:val="0070C0"/>
                                <w:highlight w:val="cyan"/>
                                <w:lang w:val="de-DE"/>
                              </w:rPr>
                              <w:t>mittelbare Demokratie</w:t>
                            </w:r>
                            <w:r w:rsidRPr="00853822">
                              <w:rPr>
                                <w:lang w:val="de-DE"/>
                              </w:rPr>
                              <w:t xml:space="preserve">, </w:t>
                            </w:r>
                            <w:r w:rsidRPr="00853822">
                              <w:rPr>
                                <w:color w:val="0070C0"/>
                                <w:lang w:val="de-DE"/>
                              </w:rPr>
                              <w:t xml:space="preserve">als </w:t>
                            </w:r>
                            <w:r w:rsidRPr="00853822">
                              <w:rPr>
                                <w:color w:val="0070C0"/>
                                <w:highlight w:val="cyan"/>
                                <w:lang w:val="de-DE"/>
                              </w:rPr>
                              <w:t>strikt repräsentatives</w:t>
                            </w:r>
                            <w:r w:rsidRPr="00853822">
                              <w:rPr>
                                <w:lang w:val="de-DE"/>
                              </w:rPr>
                              <w:t xml:space="preserve">, </w:t>
                            </w:r>
                            <w:r w:rsidRPr="00853822">
                              <w:rPr>
                                <w:color w:val="0070C0"/>
                                <w:highlight w:val="cyan"/>
                                <w:lang w:val="de-DE"/>
                              </w:rPr>
                              <w:t>parlamentarisches System</w:t>
                            </w:r>
                            <w:r w:rsidRPr="00853822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853822">
                              <w:rPr>
                                <w:color w:val="FF0000"/>
                                <w:lang w:val="de-DE"/>
                              </w:rPr>
                              <w:t>ausgestaltet</w:t>
                            </w:r>
                            <w:r w:rsidRPr="00853822">
                              <w:rPr>
                                <w:lang w:val="de-DE"/>
                              </w:rPr>
                              <w:t>.</w:t>
                            </w:r>
                          </w:p>
                          <w:bookmarkEnd w:id="0"/>
                          <w:p w:rsidR="00853822" w:rsidRPr="00853822" w:rsidRDefault="00853822">
                            <w:pPr>
                              <w:rPr>
                                <w:lang w:val="de-DE"/>
                              </w:rPr>
                            </w:pPr>
                            <w:r>
                              <w:t>民主原則被設計為間接民主，即嚴格代表制的議會制度。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66AD4" id="_x0000_s1028" type="#_x0000_t202" style="position:absolute;margin-left:0;margin-top:18.6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Bbd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y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" filled="f" strokeweight=".5pt">
                <v:textbox style="mso-fit-shape-to-text:t">
                  <w:txbxContent>
                    <w:p w:rsidR="00853822" w:rsidRDefault="00853822">
                      <w:pPr>
                        <w:rPr>
                          <w:lang w:val="de-DE"/>
                        </w:rPr>
                      </w:pPr>
                      <w:bookmarkStart w:id="1" w:name="OLE_LINK6"/>
                      <w:r w:rsidRPr="00853822">
                        <w:rPr>
                          <w:u w:val="thick"/>
                          <w:lang w:val="de-DE"/>
                        </w:rPr>
                        <w:t>Das Demokratieprinzip</w:t>
                      </w:r>
                      <w:r w:rsidRPr="00853822">
                        <w:rPr>
                          <w:lang w:val="de-DE"/>
                        </w:rPr>
                        <w:t xml:space="preserve"> </w:t>
                      </w:r>
                      <w:r w:rsidRPr="00853822">
                        <w:rPr>
                          <w:color w:val="FF0000"/>
                          <w:lang w:val="de-DE"/>
                        </w:rPr>
                        <w:t>ist</w:t>
                      </w:r>
                      <w:r w:rsidRPr="00853822">
                        <w:rPr>
                          <w:lang w:val="de-DE"/>
                        </w:rPr>
                        <w:t xml:space="preserve"> </w:t>
                      </w:r>
                      <w:r w:rsidRPr="00853822">
                        <w:rPr>
                          <w:color w:val="0070C0"/>
                          <w:lang w:val="de-DE"/>
                        </w:rPr>
                        <w:t xml:space="preserve">als </w:t>
                      </w:r>
                      <w:r w:rsidRPr="00853822">
                        <w:rPr>
                          <w:color w:val="0070C0"/>
                          <w:highlight w:val="cyan"/>
                          <w:lang w:val="de-DE"/>
                        </w:rPr>
                        <w:t>mittelbare Demokratie</w:t>
                      </w:r>
                      <w:r w:rsidRPr="00853822">
                        <w:rPr>
                          <w:lang w:val="de-DE"/>
                        </w:rPr>
                        <w:t xml:space="preserve">, </w:t>
                      </w:r>
                      <w:r w:rsidRPr="00853822">
                        <w:rPr>
                          <w:color w:val="0070C0"/>
                          <w:lang w:val="de-DE"/>
                        </w:rPr>
                        <w:t xml:space="preserve">als </w:t>
                      </w:r>
                      <w:r w:rsidRPr="00853822">
                        <w:rPr>
                          <w:color w:val="0070C0"/>
                          <w:highlight w:val="cyan"/>
                          <w:lang w:val="de-DE"/>
                        </w:rPr>
                        <w:t>strikt repräsentatives</w:t>
                      </w:r>
                      <w:r w:rsidRPr="00853822">
                        <w:rPr>
                          <w:lang w:val="de-DE"/>
                        </w:rPr>
                        <w:t xml:space="preserve">, </w:t>
                      </w:r>
                      <w:r w:rsidRPr="00853822">
                        <w:rPr>
                          <w:color w:val="0070C0"/>
                          <w:highlight w:val="cyan"/>
                          <w:lang w:val="de-DE"/>
                        </w:rPr>
                        <w:t>parlamentarisches System</w:t>
                      </w:r>
                      <w:r w:rsidRPr="00853822">
                        <w:rPr>
                          <w:lang w:val="de-DE"/>
                        </w:rPr>
                        <w:t xml:space="preserve"> </w:t>
                      </w:r>
                      <w:r w:rsidRPr="00853822">
                        <w:rPr>
                          <w:color w:val="FF0000"/>
                          <w:lang w:val="de-DE"/>
                        </w:rPr>
                        <w:t>ausgestaltet</w:t>
                      </w:r>
                      <w:r w:rsidRPr="00853822">
                        <w:rPr>
                          <w:lang w:val="de-DE"/>
                        </w:rPr>
                        <w:t>.</w:t>
                      </w:r>
                    </w:p>
                    <w:bookmarkEnd w:id="1"/>
                    <w:p w:rsidR="00853822" w:rsidRPr="00853822" w:rsidRDefault="00853822">
                      <w:pPr>
                        <w:rPr>
                          <w:lang w:val="de-DE"/>
                        </w:rPr>
                      </w:pPr>
                      <w:r>
                        <w:t>民主原則被設計為間接民主，即嚴格代表制的議會制度。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4744" w:rsidRPr="000827D8" w:rsidRDefault="00BA4744" w:rsidP="009E340A">
      <w:pPr>
        <w:spacing w:after="0" w:line="240" w:lineRule="auto"/>
        <w:rPr>
          <w:b/>
          <w:bCs/>
          <w:lang w:val="de-DE"/>
        </w:rPr>
      </w:pPr>
    </w:p>
    <w:p w:rsidR="00BA4744" w:rsidRPr="000827D8" w:rsidRDefault="00BA4744" w:rsidP="009E340A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1. </w:t>
      </w:r>
      <w:r w:rsidRPr="000827D8">
        <w:rPr>
          <w:b/>
          <w:bCs/>
          <w:lang w:val="de-DE"/>
        </w:rPr>
        <w:t>句子結構分析</w:t>
      </w:r>
    </w:p>
    <w:p w:rsidR="00861210" w:rsidRPr="000827D8" w:rsidRDefault="00861210" w:rsidP="009E340A">
      <w:pPr>
        <w:numPr>
          <w:ilvl w:val="0"/>
          <w:numId w:val="9"/>
        </w:numPr>
        <w:spacing w:after="0" w:line="360" w:lineRule="auto"/>
        <w:rPr>
          <w:lang w:val="de-DE"/>
        </w:rPr>
      </w:pPr>
      <w:r w:rsidRPr="000827D8">
        <w:rPr>
          <w:b/>
          <w:bCs/>
          <w:u w:val="thick"/>
          <w:lang w:val="de-DE"/>
        </w:rPr>
        <w:t>主語</w:t>
      </w:r>
      <w:r w:rsidRPr="000827D8">
        <w:rPr>
          <w:b/>
          <w:bCs/>
          <w:lang w:val="de-DE"/>
        </w:rPr>
        <w:t>（</w:t>
      </w:r>
      <w:r w:rsidRPr="000827D8">
        <w:rPr>
          <w:b/>
          <w:bCs/>
          <w:lang w:val="de-DE"/>
        </w:rPr>
        <w:t>Subjekt</w:t>
      </w:r>
      <w:r w:rsidRPr="000827D8">
        <w:rPr>
          <w:b/>
          <w:bCs/>
          <w:lang w:val="de-DE"/>
        </w:rPr>
        <w:t>）</w:t>
      </w:r>
      <w:r w:rsidRPr="000827D8">
        <w:rPr>
          <w:lang w:val="de-DE"/>
        </w:rPr>
        <w:t>：</w:t>
      </w:r>
      <w:r w:rsidRPr="000827D8">
        <w:rPr>
          <w:rStyle w:val="af"/>
          <w:i w:val="0"/>
          <w:iCs w:val="0"/>
          <w:lang w:val="de-DE"/>
        </w:rPr>
        <w:t>Das Demokratieprinzip</w:t>
      </w:r>
      <w:r w:rsidRPr="000827D8">
        <w:rPr>
          <w:lang w:val="de-DE"/>
        </w:rPr>
        <w:t>（民主原則，</w:t>
      </w:r>
      <w:r w:rsidRPr="000827D8">
        <w:rPr>
          <w:lang w:val="de-DE"/>
        </w:rPr>
        <w:t xml:space="preserve">Nominativ </w:t>
      </w:r>
      <w:r w:rsidRPr="000827D8">
        <w:rPr>
          <w:lang w:val="de-DE"/>
        </w:rPr>
        <w:t>主格</w:t>
      </w:r>
      <w:r w:rsidR="00692117" w:rsidRPr="000827D8">
        <w:rPr>
          <w:lang w:val="de-DE"/>
        </w:rPr>
        <w:t>）</w:t>
      </w:r>
    </w:p>
    <w:p w:rsidR="008A6784" w:rsidRPr="000827D8" w:rsidRDefault="00861210" w:rsidP="009E340A">
      <w:pPr>
        <w:pStyle w:val="a9"/>
        <w:numPr>
          <w:ilvl w:val="0"/>
          <w:numId w:val="9"/>
        </w:numPr>
        <w:spacing w:after="0" w:line="360" w:lineRule="auto"/>
        <w:rPr>
          <w:lang w:val="de-DE"/>
        </w:rPr>
      </w:pPr>
      <w:r w:rsidRPr="000827D8">
        <w:rPr>
          <w:b/>
          <w:bCs/>
          <w:color w:val="FF0000"/>
          <w:lang w:val="de-DE"/>
        </w:rPr>
        <w:t>謂語</w:t>
      </w:r>
      <w:r w:rsidRPr="000827D8">
        <w:rPr>
          <w:b/>
          <w:bCs/>
          <w:lang w:val="de-DE"/>
        </w:rPr>
        <w:t>（</w:t>
      </w:r>
      <w:r w:rsidRPr="000827D8">
        <w:rPr>
          <w:b/>
          <w:bCs/>
          <w:lang w:val="de-DE"/>
        </w:rPr>
        <w:t>Prädikat</w:t>
      </w:r>
      <w:r w:rsidRPr="000827D8">
        <w:rPr>
          <w:b/>
          <w:bCs/>
          <w:lang w:val="de-DE"/>
        </w:rPr>
        <w:t>）</w:t>
      </w:r>
      <w:r w:rsidRPr="000827D8">
        <w:rPr>
          <w:lang w:val="de-DE"/>
        </w:rPr>
        <w:t>：</w:t>
      </w:r>
      <w:r w:rsidRPr="000827D8">
        <w:rPr>
          <w:rStyle w:val="af"/>
          <w:i w:val="0"/>
          <w:iCs w:val="0"/>
          <w:lang w:val="de-DE"/>
        </w:rPr>
        <w:t>ist ausgestaltet</w:t>
      </w:r>
      <w:r w:rsidRPr="000827D8">
        <w:rPr>
          <w:lang w:val="de-DE"/>
        </w:rPr>
        <w:t>（被設計</w:t>
      </w:r>
      <w:r w:rsidRPr="000827D8">
        <w:rPr>
          <w:lang w:val="de-DE"/>
        </w:rPr>
        <w:t>/</w:t>
      </w:r>
      <w:r w:rsidRPr="000827D8">
        <w:rPr>
          <w:lang w:val="de-DE"/>
        </w:rPr>
        <w:t>構造）</w:t>
      </w:r>
    </w:p>
    <w:p w:rsidR="00D71C7E" w:rsidRPr="000827D8" w:rsidRDefault="008A6784" w:rsidP="00D71C7E">
      <w:pPr>
        <w:widowControl/>
        <w:numPr>
          <w:ilvl w:val="0"/>
          <w:numId w:val="9"/>
        </w:numPr>
        <w:spacing w:before="100" w:beforeAutospacing="1" w:after="0" w:line="360" w:lineRule="auto"/>
        <w:rPr>
          <w:lang w:val="de-DE"/>
        </w:rPr>
      </w:pPr>
      <w:r w:rsidRPr="000827D8">
        <w:rPr>
          <w:rStyle w:val="ae"/>
          <w:color w:val="4472C4" w:themeColor="accent1"/>
          <w:lang w:val="de-DE"/>
        </w:rPr>
        <w:t>表語</w:t>
      </w:r>
      <w:r w:rsidRPr="000827D8">
        <w:rPr>
          <w:rStyle w:val="ae"/>
          <w:lang w:val="de-DE"/>
        </w:rPr>
        <w:t>（</w:t>
      </w:r>
      <w:r w:rsidRPr="000827D8">
        <w:rPr>
          <w:rStyle w:val="ae"/>
          <w:lang w:val="de-DE"/>
        </w:rPr>
        <w:t>Prädikativ</w:t>
      </w:r>
      <w:r w:rsidRPr="000827D8">
        <w:rPr>
          <w:rStyle w:val="ae"/>
          <w:lang w:val="de-DE"/>
        </w:rPr>
        <w:t>）</w:t>
      </w:r>
      <w:r w:rsidRPr="000827D8">
        <w:rPr>
          <w:lang w:val="de-DE"/>
        </w:rPr>
        <w:t>：</w:t>
      </w:r>
    </w:p>
    <w:p w:rsidR="00D71C7E" w:rsidRPr="000827D8" w:rsidRDefault="008A6784" w:rsidP="000F2ED4">
      <w:pPr>
        <w:pStyle w:val="a9"/>
        <w:widowControl/>
        <w:numPr>
          <w:ilvl w:val="1"/>
          <w:numId w:val="9"/>
        </w:numPr>
        <w:spacing w:before="100" w:beforeAutospacing="1" w:after="0" w:line="360" w:lineRule="auto"/>
        <w:rPr>
          <w:lang w:val="de-DE"/>
        </w:rPr>
      </w:pPr>
      <w:r w:rsidRPr="000827D8">
        <w:rPr>
          <w:rStyle w:val="ae"/>
          <w:lang w:val="de-DE"/>
        </w:rPr>
        <w:t>als mittelbare Demokratie</w:t>
      </w:r>
      <w:r w:rsidRPr="000827D8">
        <w:rPr>
          <w:lang w:val="de-DE"/>
        </w:rPr>
        <w:t>（作為間接民主）</w:t>
      </w:r>
    </w:p>
    <w:p w:rsidR="00861210" w:rsidRPr="000827D8" w:rsidRDefault="008A6784" w:rsidP="000F2ED4">
      <w:pPr>
        <w:pStyle w:val="a9"/>
        <w:widowControl/>
        <w:numPr>
          <w:ilvl w:val="1"/>
          <w:numId w:val="9"/>
        </w:numPr>
        <w:spacing w:before="100" w:beforeAutospacing="1" w:after="0" w:line="360" w:lineRule="auto"/>
        <w:rPr>
          <w:lang w:val="de-DE"/>
        </w:rPr>
      </w:pPr>
      <w:r w:rsidRPr="000827D8">
        <w:rPr>
          <w:rStyle w:val="ae"/>
          <w:lang w:val="de-DE"/>
        </w:rPr>
        <w:t>als strikt repräsentatives, parlamentarisches System</w:t>
      </w:r>
      <w:r w:rsidRPr="000827D8">
        <w:rPr>
          <w:lang w:val="de-DE"/>
        </w:rPr>
        <w:t>（作為嚴格代表制的議會制度）</w:t>
      </w:r>
    </w:p>
    <w:p w:rsidR="00861210" w:rsidRPr="000827D8" w:rsidRDefault="00861210" w:rsidP="009E340A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2. </w:t>
      </w:r>
      <w:r w:rsidRPr="000827D8">
        <w:rPr>
          <w:b/>
          <w:bCs/>
          <w:lang w:val="de-DE"/>
        </w:rPr>
        <w:t>語法詞彙重點</w:t>
      </w:r>
    </w:p>
    <w:p w:rsidR="009E340A" w:rsidRPr="000827D8" w:rsidRDefault="00CD0A89" w:rsidP="009E340A">
      <w:pPr>
        <w:pStyle w:val="a9"/>
        <w:numPr>
          <w:ilvl w:val="0"/>
          <w:numId w:val="8"/>
        </w:numPr>
        <w:spacing w:after="0" w:line="360" w:lineRule="auto"/>
        <w:ind w:hanging="357"/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lang w:val="de-DE"/>
        </w:rPr>
        <w:t>ist ausgestaltet</w:t>
      </w:r>
      <w:r w:rsidRPr="000827D8">
        <w:rPr>
          <w:rStyle w:val="ae"/>
          <w:b w:val="0"/>
          <w:bCs w:val="0"/>
          <w:lang w:val="de-DE"/>
        </w:rPr>
        <w:t>（被設計</w:t>
      </w:r>
      <w:r w:rsidRPr="000827D8">
        <w:rPr>
          <w:rStyle w:val="ae"/>
          <w:b w:val="0"/>
          <w:bCs w:val="0"/>
          <w:lang w:val="de-DE"/>
        </w:rPr>
        <w:t>/</w:t>
      </w:r>
      <w:r w:rsidRPr="000827D8">
        <w:rPr>
          <w:rStyle w:val="ae"/>
          <w:b w:val="0"/>
          <w:bCs w:val="0"/>
          <w:lang w:val="de-DE"/>
        </w:rPr>
        <w:t>構造）：被動語態，狀態被動</w:t>
      </w:r>
    </w:p>
    <w:p w:rsidR="00CD0A89" w:rsidRPr="000827D8" w:rsidRDefault="00CD0A89" w:rsidP="009E340A">
      <w:pPr>
        <w:pStyle w:val="a9"/>
        <w:numPr>
          <w:ilvl w:val="1"/>
          <w:numId w:val="8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lang w:val="de-DE"/>
        </w:rPr>
        <w:t>動詞原形：</w:t>
      </w:r>
      <w:r w:rsidRPr="000827D8">
        <w:rPr>
          <w:rStyle w:val="ae"/>
          <w:b w:val="0"/>
          <w:bCs w:val="0"/>
          <w:lang w:val="de-DE"/>
        </w:rPr>
        <w:t>ausgestalten</w:t>
      </w:r>
      <w:r w:rsidRPr="000827D8">
        <w:rPr>
          <w:rStyle w:val="ae"/>
          <w:b w:val="0"/>
          <w:bCs w:val="0"/>
          <w:lang w:val="de-DE"/>
        </w:rPr>
        <w:t>（設計、構造）</w:t>
      </w:r>
    </w:p>
    <w:p w:rsidR="00F3437F" w:rsidRPr="000827D8" w:rsidRDefault="00CD0A89" w:rsidP="009E340A">
      <w:pPr>
        <w:widowControl/>
        <w:numPr>
          <w:ilvl w:val="1"/>
          <w:numId w:val="8"/>
        </w:numPr>
        <w:spacing w:before="100" w:beforeAutospacing="1" w:after="0" w:line="360" w:lineRule="auto"/>
        <w:ind w:hanging="357"/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lang w:val="de-DE"/>
        </w:rPr>
        <w:t>過去分詞：</w:t>
      </w:r>
      <w:r w:rsidRPr="000827D8">
        <w:rPr>
          <w:rStyle w:val="ae"/>
          <w:b w:val="0"/>
          <w:bCs w:val="0"/>
          <w:lang w:val="de-DE"/>
        </w:rPr>
        <w:t>ausgestaltet</w:t>
      </w:r>
    </w:p>
    <w:p w:rsidR="00F41B13" w:rsidRPr="000827D8" w:rsidRDefault="00113E01" w:rsidP="009E340A">
      <w:pPr>
        <w:widowControl/>
        <w:numPr>
          <w:ilvl w:val="1"/>
          <w:numId w:val="8"/>
        </w:numPr>
        <w:spacing w:before="100" w:beforeAutospacing="1" w:after="0" w:line="360" w:lineRule="auto"/>
        <w:ind w:hanging="357"/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lang w:val="de-DE"/>
        </w:rPr>
        <w:t xml:space="preserve">+ als </w:t>
      </w:r>
      <w:r w:rsidRPr="000827D8">
        <w:rPr>
          <w:rStyle w:val="ae"/>
          <w:b w:val="0"/>
          <w:bCs w:val="0"/>
          <w:lang w:val="de-DE"/>
        </w:rPr>
        <w:t>引導表語</w:t>
      </w:r>
      <w:r w:rsidR="001C0F82" w:rsidRPr="000827D8">
        <w:rPr>
          <w:rStyle w:val="ae"/>
          <w:b w:val="0"/>
          <w:bCs w:val="0"/>
          <w:lang w:val="de-DE"/>
        </w:rPr>
        <w:t>：被設計為</w:t>
      </w:r>
    </w:p>
    <w:p w:rsidR="00F3437F" w:rsidRPr="000827D8" w:rsidRDefault="00F3437F" w:rsidP="009E340A">
      <w:pPr>
        <w:pStyle w:val="a9"/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rStyle w:val="ae"/>
          <w:b w:val="0"/>
          <w:bCs w:val="0"/>
          <w:lang w:val="de-DE"/>
        </w:rPr>
        <w:t>mittelbare Demokratie</w:t>
      </w:r>
      <w:r w:rsidRPr="000827D8">
        <w:rPr>
          <w:lang w:val="de-DE"/>
        </w:rPr>
        <w:t>（間接民主）</w:t>
      </w:r>
    </w:p>
    <w:p w:rsidR="00F3437F" w:rsidRPr="000827D8" w:rsidRDefault="00F3437F" w:rsidP="009E340A">
      <w:pPr>
        <w:widowControl/>
        <w:numPr>
          <w:ilvl w:val="1"/>
          <w:numId w:val="8"/>
        </w:numPr>
        <w:spacing w:before="100" w:beforeAutospacing="1" w:after="0" w:line="360" w:lineRule="auto"/>
        <w:ind w:hanging="357"/>
        <w:rPr>
          <w:lang w:val="de-DE"/>
        </w:rPr>
      </w:pPr>
      <w:r w:rsidRPr="000827D8">
        <w:rPr>
          <w:rStyle w:val="ae"/>
          <w:b w:val="0"/>
          <w:bCs w:val="0"/>
          <w:lang w:val="de-DE"/>
        </w:rPr>
        <w:t>形容詞：</w:t>
      </w:r>
      <w:r w:rsidRPr="000827D8">
        <w:rPr>
          <w:rStyle w:val="ae"/>
          <w:b w:val="0"/>
          <w:bCs w:val="0"/>
          <w:lang w:val="de-DE"/>
        </w:rPr>
        <w:t>mittelba</w:t>
      </w:r>
      <w:r w:rsidR="00C82734" w:rsidRPr="000827D8">
        <w:rPr>
          <w:rStyle w:val="ae"/>
          <w:b w:val="0"/>
          <w:bCs w:val="0"/>
          <w:lang w:val="de-DE"/>
        </w:rPr>
        <w:t>r</w:t>
      </w:r>
      <w:r w:rsidR="00C82734" w:rsidRPr="000827D8">
        <w:rPr>
          <w:rStyle w:val="ae"/>
          <w:b w:val="0"/>
          <w:bCs w:val="0"/>
          <w:lang w:val="de-DE"/>
        </w:rPr>
        <w:tab/>
      </w:r>
      <w:r w:rsidRPr="000827D8">
        <w:rPr>
          <w:lang w:val="de-DE"/>
        </w:rPr>
        <w:t>間接的</w:t>
      </w:r>
    </w:p>
    <w:p w:rsidR="005D2D45" w:rsidRPr="000827D8" w:rsidRDefault="00C82734" w:rsidP="009E340A">
      <w:pPr>
        <w:widowControl/>
        <w:numPr>
          <w:ilvl w:val="1"/>
          <w:numId w:val="8"/>
        </w:numPr>
        <w:spacing w:before="100" w:beforeAutospacing="1" w:after="0" w:line="360" w:lineRule="auto"/>
        <w:ind w:hanging="357"/>
        <w:rPr>
          <w:lang w:val="de-DE"/>
        </w:rPr>
      </w:pPr>
      <w:r w:rsidRPr="000827D8">
        <w:rPr>
          <w:lang w:val="de-DE"/>
        </w:rPr>
        <w:t>名詞：</w:t>
      </w:r>
      <w:r w:rsidR="00F3437F" w:rsidRPr="000827D8">
        <w:rPr>
          <w:lang w:val="de-DE"/>
        </w:rPr>
        <w:t>die Demokratie</w:t>
      </w:r>
      <w:r w:rsidRPr="000827D8">
        <w:rPr>
          <w:lang w:val="de-DE"/>
        </w:rPr>
        <w:tab/>
      </w:r>
      <w:r w:rsidRPr="000827D8">
        <w:rPr>
          <w:lang w:val="de-DE"/>
        </w:rPr>
        <w:t>民主</w:t>
      </w:r>
    </w:p>
    <w:p w:rsidR="00F3437F" w:rsidRPr="000827D8" w:rsidRDefault="00F3437F" w:rsidP="009E340A">
      <w:pPr>
        <w:widowControl/>
        <w:numPr>
          <w:ilvl w:val="1"/>
          <w:numId w:val="8"/>
        </w:numPr>
        <w:spacing w:before="100" w:beforeAutospacing="1" w:after="0" w:line="360" w:lineRule="auto"/>
        <w:ind w:hanging="357"/>
        <w:rPr>
          <w:lang w:val="de-DE"/>
        </w:rPr>
      </w:pPr>
      <w:r w:rsidRPr="000827D8">
        <w:rPr>
          <w:rStyle w:val="ae"/>
          <w:b w:val="0"/>
          <w:bCs w:val="0"/>
          <w:lang w:val="de-DE"/>
        </w:rPr>
        <w:t>對比</w:t>
      </w:r>
      <w:r w:rsidRPr="000827D8">
        <w:rPr>
          <w:lang w:val="de-DE"/>
        </w:rPr>
        <w:t>：</w:t>
      </w:r>
      <w:r w:rsidRPr="000827D8">
        <w:rPr>
          <w:rStyle w:val="af"/>
          <w:i w:val="0"/>
          <w:iCs w:val="0"/>
          <w:lang w:val="de-DE"/>
        </w:rPr>
        <w:t>direkte Demokratie</w:t>
      </w:r>
      <w:r w:rsidR="00C82734" w:rsidRPr="000827D8">
        <w:rPr>
          <w:lang w:val="de-DE"/>
        </w:rPr>
        <w:tab/>
      </w:r>
      <w:r w:rsidRPr="000827D8">
        <w:rPr>
          <w:lang w:val="de-DE"/>
        </w:rPr>
        <w:t>直接民主</w:t>
      </w:r>
    </w:p>
    <w:p w:rsidR="005D2D45" w:rsidRPr="000B1D56" w:rsidRDefault="005D2D45" w:rsidP="000B1D56">
      <w:pPr>
        <w:pStyle w:val="a9"/>
        <w:numPr>
          <w:ilvl w:val="0"/>
          <w:numId w:val="8"/>
        </w:numPr>
        <w:rPr>
          <w:lang w:val="de-DE"/>
        </w:rPr>
      </w:pPr>
      <w:r w:rsidRPr="000B1D56">
        <w:rPr>
          <w:rStyle w:val="ae"/>
          <w:b w:val="0"/>
          <w:bCs w:val="0"/>
          <w:lang w:val="de-DE"/>
        </w:rPr>
        <w:t>strikt repräsentatives System</w:t>
      </w:r>
      <w:r w:rsidRPr="000B1D56">
        <w:rPr>
          <w:lang w:val="de-DE"/>
        </w:rPr>
        <w:t>（嚴格代表制的制度）</w:t>
      </w:r>
    </w:p>
    <w:p w:rsidR="00E136B7" w:rsidRDefault="000D6F62" w:rsidP="00E136B7">
      <w:pPr>
        <w:pStyle w:val="a9"/>
        <w:numPr>
          <w:ilvl w:val="1"/>
          <w:numId w:val="8"/>
        </w:numPr>
        <w:rPr>
          <w:rStyle w:val="ae"/>
          <w:b w:val="0"/>
          <w:bCs w:val="0"/>
          <w:lang w:val="de-DE"/>
        </w:rPr>
      </w:pPr>
      <w:r w:rsidRPr="000B1D56">
        <w:rPr>
          <w:rStyle w:val="ae"/>
          <w:b w:val="0"/>
          <w:bCs w:val="0"/>
          <w:lang w:val="de-DE"/>
        </w:rPr>
        <w:t>strikt repräsentativ</w:t>
      </w:r>
    </w:p>
    <w:p w:rsidR="00E136B7" w:rsidRDefault="000D6F62" w:rsidP="00E136B7">
      <w:pPr>
        <w:pStyle w:val="a9"/>
        <w:numPr>
          <w:ilvl w:val="2"/>
          <w:numId w:val="8"/>
        </w:numPr>
        <w:rPr>
          <w:lang w:val="de-DE"/>
        </w:rPr>
      </w:pPr>
      <w:r w:rsidRPr="00E136B7">
        <w:rPr>
          <w:rStyle w:val="ae"/>
          <w:rFonts w:hint="eastAsia"/>
          <w:b w:val="0"/>
          <w:bCs w:val="0"/>
          <w:lang w:val="de-DE"/>
        </w:rPr>
        <w:t>副詞</w:t>
      </w:r>
      <w:r w:rsidR="007E0B60">
        <w:rPr>
          <w:rFonts w:hint="eastAsia"/>
          <w:lang w:val="de-DE"/>
        </w:rPr>
        <w:t>（修飾形容詞）</w:t>
      </w:r>
      <w:r w:rsidRPr="00E136B7">
        <w:rPr>
          <w:rStyle w:val="ae"/>
          <w:rFonts w:hint="eastAsia"/>
          <w:b w:val="0"/>
          <w:bCs w:val="0"/>
          <w:lang w:val="de-DE"/>
        </w:rPr>
        <w:t>：</w:t>
      </w:r>
      <w:r w:rsidRPr="00E136B7">
        <w:rPr>
          <w:rStyle w:val="ae"/>
          <w:b w:val="0"/>
          <w:bCs w:val="0"/>
          <w:lang w:val="de-DE"/>
        </w:rPr>
        <w:t>strikt</w:t>
      </w:r>
      <w:r w:rsidRPr="00E136B7">
        <w:rPr>
          <w:lang w:val="de-DE"/>
        </w:rPr>
        <w:tab/>
      </w:r>
      <w:r w:rsidRPr="00E136B7">
        <w:rPr>
          <w:lang w:val="de-DE"/>
        </w:rPr>
        <w:t>嚴格的</w:t>
      </w:r>
    </w:p>
    <w:p w:rsidR="005D2D45" w:rsidRPr="00E136B7" w:rsidRDefault="005D2D45" w:rsidP="00E136B7">
      <w:pPr>
        <w:pStyle w:val="a9"/>
        <w:numPr>
          <w:ilvl w:val="2"/>
          <w:numId w:val="8"/>
        </w:numPr>
        <w:rPr>
          <w:lang w:val="de-DE"/>
        </w:rPr>
      </w:pPr>
      <w:r w:rsidRPr="00E136B7">
        <w:rPr>
          <w:rStyle w:val="ae"/>
          <w:b w:val="0"/>
          <w:bCs w:val="0"/>
          <w:lang w:val="de-DE"/>
        </w:rPr>
        <w:t>形容詞：</w:t>
      </w:r>
      <w:r w:rsidRPr="00E136B7">
        <w:rPr>
          <w:rStyle w:val="ae"/>
          <w:b w:val="0"/>
          <w:bCs w:val="0"/>
          <w:lang w:val="de-DE"/>
        </w:rPr>
        <w:t>repräsentativ</w:t>
      </w:r>
      <w:r w:rsidRPr="00E136B7">
        <w:rPr>
          <w:rStyle w:val="ae"/>
          <w:b w:val="0"/>
          <w:bCs w:val="0"/>
          <w:lang w:val="de-DE"/>
        </w:rPr>
        <w:tab/>
      </w:r>
      <w:r w:rsidRPr="00E136B7">
        <w:rPr>
          <w:lang w:val="de-DE"/>
        </w:rPr>
        <w:t>代表性的，代議制的</w:t>
      </w:r>
    </w:p>
    <w:p w:rsidR="005D2D45" w:rsidRPr="000827D8" w:rsidRDefault="005D2D45" w:rsidP="009E340A">
      <w:pPr>
        <w:widowControl/>
        <w:numPr>
          <w:ilvl w:val="1"/>
          <w:numId w:val="8"/>
        </w:numPr>
        <w:spacing w:before="100" w:beforeAutospacing="1" w:after="0" w:line="360" w:lineRule="auto"/>
        <w:ind w:hanging="357"/>
        <w:rPr>
          <w:lang w:val="de-DE"/>
        </w:rPr>
      </w:pPr>
      <w:r w:rsidRPr="000827D8">
        <w:rPr>
          <w:lang w:val="de-DE"/>
        </w:rPr>
        <w:t>das System</w:t>
      </w:r>
      <w:r w:rsidRPr="000827D8">
        <w:rPr>
          <w:lang w:val="de-DE"/>
        </w:rPr>
        <w:tab/>
      </w:r>
      <w:r w:rsidRPr="000827D8">
        <w:rPr>
          <w:lang w:val="de-DE"/>
        </w:rPr>
        <w:t>系統，制度</w:t>
      </w:r>
    </w:p>
    <w:p w:rsidR="005D2D45" w:rsidRPr="000827D8" w:rsidRDefault="005D2D45" w:rsidP="009E340A">
      <w:pPr>
        <w:pStyle w:val="Web"/>
        <w:numPr>
          <w:ilvl w:val="0"/>
          <w:numId w:val="8"/>
        </w:numPr>
        <w:spacing w:after="0" w:afterAutospacing="0" w:line="360" w:lineRule="auto"/>
        <w:ind w:hanging="357"/>
        <w:rPr>
          <w:lang w:val="de-DE"/>
        </w:rPr>
      </w:pPr>
      <w:r w:rsidRPr="000827D8">
        <w:rPr>
          <w:rStyle w:val="ae"/>
          <w:b w:val="0"/>
          <w:bCs w:val="0"/>
          <w:lang w:val="de-DE"/>
        </w:rPr>
        <w:t>parlamentarisches System</w:t>
      </w:r>
      <w:r w:rsidRPr="000827D8">
        <w:rPr>
          <w:lang w:val="de-DE"/>
        </w:rPr>
        <w:t>（議會制度）</w:t>
      </w:r>
    </w:p>
    <w:p w:rsidR="00F738A4" w:rsidRPr="000827D8" w:rsidRDefault="005D2D45" w:rsidP="009E340A">
      <w:pPr>
        <w:widowControl/>
        <w:numPr>
          <w:ilvl w:val="1"/>
          <w:numId w:val="8"/>
        </w:numPr>
        <w:spacing w:before="100" w:beforeAutospacing="1" w:after="0" w:line="360" w:lineRule="auto"/>
        <w:ind w:hanging="357"/>
        <w:rPr>
          <w:lang w:val="de-DE"/>
        </w:rPr>
      </w:pPr>
      <w:r w:rsidRPr="000827D8">
        <w:rPr>
          <w:rStyle w:val="ae"/>
          <w:b w:val="0"/>
          <w:bCs w:val="0"/>
          <w:lang w:val="de-DE"/>
        </w:rPr>
        <w:lastRenderedPageBreak/>
        <w:t>形容詞：</w:t>
      </w:r>
      <w:r w:rsidRPr="000827D8">
        <w:rPr>
          <w:rStyle w:val="ae"/>
          <w:b w:val="0"/>
          <w:bCs w:val="0"/>
          <w:lang w:val="de-DE"/>
        </w:rPr>
        <w:t>parlamentarisch</w:t>
      </w:r>
      <w:r w:rsidRPr="000827D8">
        <w:rPr>
          <w:lang w:val="de-DE"/>
        </w:rPr>
        <w:tab/>
      </w:r>
      <w:r w:rsidRPr="000827D8">
        <w:rPr>
          <w:lang w:val="de-DE"/>
        </w:rPr>
        <w:t>議會的，形容詞</w:t>
      </w:r>
    </w:p>
    <w:p w:rsidR="009E340A" w:rsidRPr="000827D8" w:rsidRDefault="009E340A" w:rsidP="009E340A">
      <w:pPr>
        <w:widowControl/>
        <w:rPr>
          <w:lang w:val="de-DE"/>
        </w:rPr>
      </w:pPr>
    </w:p>
    <w:p w:rsidR="0079569B" w:rsidRPr="000827D8" w:rsidRDefault="0079569B">
      <w:pPr>
        <w:rPr>
          <w:lang w:val="de-DE"/>
        </w:rPr>
      </w:pPr>
      <w:r w:rsidRPr="000827D8">
        <w:rPr>
          <w:lang w:val="de-DE"/>
        </w:rPr>
        <w:t>形容詞變化詳細解析</w:t>
      </w:r>
    </w:p>
    <w:p w:rsidR="00845789" w:rsidRPr="000827D8" w:rsidRDefault="00845789">
      <w:pPr>
        <w:rPr>
          <w:lang w:val="de-DE"/>
        </w:rPr>
      </w:pPr>
    </w:p>
    <w:tbl>
      <w:tblPr>
        <w:tblStyle w:val="af0"/>
        <w:tblW w:w="8806" w:type="dxa"/>
        <w:tblLook w:val="04A0" w:firstRow="1" w:lastRow="0" w:firstColumn="1" w:lastColumn="0" w:noHBand="0" w:noVBand="1"/>
      </w:tblPr>
      <w:tblGrid>
        <w:gridCol w:w="1658"/>
        <w:gridCol w:w="1281"/>
        <w:gridCol w:w="597"/>
        <w:gridCol w:w="461"/>
        <w:gridCol w:w="1527"/>
        <w:gridCol w:w="1358"/>
        <w:gridCol w:w="1924"/>
      </w:tblGrid>
      <w:tr w:rsidR="00845789" w:rsidRPr="000827D8" w:rsidTr="002F0DAA">
        <w:tc>
          <w:tcPr>
            <w:tcW w:w="1658" w:type="dxa"/>
            <w:vAlign w:val="center"/>
          </w:tcPr>
          <w:p w:rsidR="00845789" w:rsidRPr="000827D8" w:rsidRDefault="00845789" w:rsidP="0084578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形容詞</w:t>
            </w:r>
          </w:p>
        </w:tc>
        <w:tc>
          <w:tcPr>
            <w:tcW w:w="1281" w:type="dxa"/>
            <w:vAlign w:val="center"/>
          </w:tcPr>
          <w:p w:rsidR="00845789" w:rsidRPr="000827D8" w:rsidRDefault="00845789" w:rsidP="0084578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名詞</w:t>
            </w:r>
          </w:p>
        </w:tc>
        <w:tc>
          <w:tcPr>
            <w:tcW w:w="597" w:type="dxa"/>
            <w:vAlign w:val="center"/>
          </w:tcPr>
          <w:p w:rsidR="00845789" w:rsidRPr="000827D8" w:rsidRDefault="00845789" w:rsidP="00BF342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詞性</w:t>
            </w:r>
          </w:p>
        </w:tc>
        <w:tc>
          <w:tcPr>
            <w:tcW w:w="461" w:type="dxa"/>
            <w:vAlign w:val="center"/>
          </w:tcPr>
          <w:p w:rsidR="00845789" w:rsidRPr="000827D8" w:rsidRDefault="00845789" w:rsidP="00BA210D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格</w:t>
            </w:r>
          </w:p>
        </w:tc>
        <w:tc>
          <w:tcPr>
            <w:tcW w:w="1527" w:type="dxa"/>
            <w:vAlign w:val="center"/>
          </w:tcPr>
          <w:p w:rsidR="00845789" w:rsidRPr="000827D8" w:rsidRDefault="00845789" w:rsidP="0084578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變化類型</w:t>
            </w:r>
          </w:p>
        </w:tc>
        <w:tc>
          <w:tcPr>
            <w:tcW w:w="1358" w:type="dxa"/>
            <w:vAlign w:val="center"/>
          </w:tcPr>
          <w:p w:rsidR="00845789" w:rsidRPr="000827D8" w:rsidRDefault="00845789" w:rsidP="0084578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規則</w:t>
            </w:r>
          </w:p>
        </w:tc>
        <w:tc>
          <w:tcPr>
            <w:tcW w:w="1924" w:type="dxa"/>
            <w:vAlign w:val="center"/>
          </w:tcPr>
          <w:p w:rsidR="00845789" w:rsidRPr="000827D8" w:rsidRDefault="00845789" w:rsidP="00845789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變化後形式</w:t>
            </w:r>
          </w:p>
        </w:tc>
      </w:tr>
      <w:tr w:rsidR="00845789" w:rsidRPr="000827D8" w:rsidTr="002F0DAA">
        <w:tc>
          <w:tcPr>
            <w:tcW w:w="1658" w:type="dxa"/>
            <w:vAlign w:val="center"/>
          </w:tcPr>
          <w:p w:rsidR="00845789" w:rsidRPr="000827D8" w:rsidRDefault="00845789" w:rsidP="00845789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mittelbar</w:t>
            </w:r>
          </w:p>
        </w:tc>
        <w:tc>
          <w:tcPr>
            <w:tcW w:w="1281" w:type="dxa"/>
            <w:vAlign w:val="center"/>
          </w:tcPr>
          <w:p w:rsidR="00845789" w:rsidRPr="000827D8" w:rsidRDefault="00845789" w:rsidP="00845789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Demokratie</w:t>
            </w:r>
          </w:p>
        </w:tc>
        <w:tc>
          <w:tcPr>
            <w:tcW w:w="597" w:type="dxa"/>
            <w:vAlign w:val="center"/>
          </w:tcPr>
          <w:p w:rsidR="00845789" w:rsidRPr="000827D8" w:rsidRDefault="00845789" w:rsidP="00BF3421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陰性</w:t>
            </w:r>
          </w:p>
        </w:tc>
        <w:tc>
          <w:tcPr>
            <w:tcW w:w="461" w:type="dxa"/>
            <w:vAlign w:val="center"/>
          </w:tcPr>
          <w:p w:rsidR="00845789" w:rsidRPr="000827D8" w:rsidRDefault="00BA210D" w:rsidP="00BA210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N</w:t>
            </w:r>
          </w:p>
        </w:tc>
        <w:tc>
          <w:tcPr>
            <w:tcW w:w="1527" w:type="dxa"/>
            <w:vAlign w:val="center"/>
          </w:tcPr>
          <w:p w:rsidR="00845789" w:rsidRPr="000827D8" w:rsidRDefault="00845789" w:rsidP="00845789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無冠詞（強變化）</w:t>
            </w:r>
          </w:p>
        </w:tc>
        <w:tc>
          <w:tcPr>
            <w:tcW w:w="1358" w:type="dxa"/>
            <w:vAlign w:val="center"/>
          </w:tcPr>
          <w:p w:rsidR="00845789" w:rsidRPr="000827D8" w:rsidRDefault="00845789" w:rsidP="00845789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陰性單數 -e</w:t>
            </w:r>
          </w:p>
        </w:tc>
        <w:tc>
          <w:tcPr>
            <w:tcW w:w="1924" w:type="dxa"/>
            <w:vAlign w:val="center"/>
          </w:tcPr>
          <w:p w:rsidR="00845789" w:rsidRPr="000827D8" w:rsidRDefault="00845789" w:rsidP="00845789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mittelbare Demokratie</w:t>
            </w:r>
          </w:p>
        </w:tc>
      </w:tr>
      <w:tr w:rsidR="00845789" w:rsidRPr="000827D8" w:rsidTr="002F0DAA">
        <w:tc>
          <w:tcPr>
            <w:tcW w:w="1658" w:type="dxa"/>
            <w:vAlign w:val="center"/>
          </w:tcPr>
          <w:p w:rsidR="00845789" w:rsidRPr="000827D8" w:rsidRDefault="00845789" w:rsidP="00845789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strikt repräsentativ</w:t>
            </w:r>
          </w:p>
        </w:tc>
        <w:tc>
          <w:tcPr>
            <w:tcW w:w="1281" w:type="dxa"/>
            <w:vAlign w:val="center"/>
          </w:tcPr>
          <w:p w:rsidR="00845789" w:rsidRPr="000827D8" w:rsidRDefault="00845789" w:rsidP="00845789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System</w:t>
            </w:r>
          </w:p>
        </w:tc>
        <w:tc>
          <w:tcPr>
            <w:tcW w:w="597" w:type="dxa"/>
            <w:vAlign w:val="center"/>
          </w:tcPr>
          <w:p w:rsidR="00845789" w:rsidRPr="000827D8" w:rsidRDefault="00845789" w:rsidP="00BF3421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中性</w:t>
            </w:r>
          </w:p>
        </w:tc>
        <w:tc>
          <w:tcPr>
            <w:tcW w:w="461" w:type="dxa"/>
            <w:vAlign w:val="center"/>
          </w:tcPr>
          <w:p w:rsidR="00845789" w:rsidRPr="000827D8" w:rsidRDefault="00BA210D" w:rsidP="00BA210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N</w:t>
            </w:r>
          </w:p>
        </w:tc>
        <w:tc>
          <w:tcPr>
            <w:tcW w:w="1527" w:type="dxa"/>
            <w:vAlign w:val="center"/>
          </w:tcPr>
          <w:p w:rsidR="00845789" w:rsidRPr="000827D8" w:rsidRDefault="00845789" w:rsidP="00845789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無冠詞（強變化）</w:t>
            </w:r>
          </w:p>
        </w:tc>
        <w:tc>
          <w:tcPr>
            <w:tcW w:w="1358" w:type="dxa"/>
            <w:vAlign w:val="center"/>
          </w:tcPr>
          <w:p w:rsidR="00845789" w:rsidRPr="000827D8" w:rsidRDefault="00845789" w:rsidP="00845789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中性單數 -es</w:t>
            </w:r>
          </w:p>
        </w:tc>
        <w:tc>
          <w:tcPr>
            <w:tcW w:w="1924" w:type="dxa"/>
            <w:vAlign w:val="center"/>
          </w:tcPr>
          <w:p w:rsidR="00845789" w:rsidRPr="000827D8" w:rsidRDefault="00845789" w:rsidP="00845789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strikt repräsentatives System</w:t>
            </w:r>
          </w:p>
        </w:tc>
      </w:tr>
      <w:tr w:rsidR="00845789" w:rsidRPr="000827D8" w:rsidTr="002F0DAA">
        <w:tc>
          <w:tcPr>
            <w:tcW w:w="1658" w:type="dxa"/>
            <w:vAlign w:val="center"/>
          </w:tcPr>
          <w:p w:rsidR="00845789" w:rsidRPr="000827D8" w:rsidRDefault="00845789" w:rsidP="00845789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parlamentarisch</w:t>
            </w:r>
          </w:p>
        </w:tc>
        <w:tc>
          <w:tcPr>
            <w:tcW w:w="1281" w:type="dxa"/>
            <w:vAlign w:val="center"/>
          </w:tcPr>
          <w:p w:rsidR="00845789" w:rsidRPr="000827D8" w:rsidRDefault="00845789" w:rsidP="00845789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System</w:t>
            </w:r>
          </w:p>
        </w:tc>
        <w:tc>
          <w:tcPr>
            <w:tcW w:w="597" w:type="dxa"/>
            <w:vAlign w:val="center"/>
          </w:tcPr>
          <w:p w:rsidR="00845789" w:rsidRPr="000827D8" w:rsidRDefault="00845789" w:rsidP="00BF3421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中性</w:t>
            </w:r>
          </w:p>
        </w:tc>
        <w:tc>
          <w:tcPr>
            <w:tcW w:w="461" w:type="dxa"/>
            <w:vAlign w:val="center"/>
          </w:tcPr>
          <w:p w:rsidR="00845789" w:rsidRPr="000827D8" w:rsidRDefault="00845789" w:rsidP="00BA210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N</w:t>
            </w:r>
          </w:p>
        </w:tc>
        <w:tc>
          <w:tcPr>
            <w:tcW w:w="1527" w:type="dxa"/>
            <w:vAlign w:val="center"/>
          </w:tcPr>
          <w:p w:rsidR="00845789" w:rsidRPr="000827D8" w:rsidRDefault="00845789" w:rsidP="00845789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無冠詞（強變化）</w:t>
            </w:r>
          </w:p>
        </w:tc>
        <w:tc>
          <w:tcPr>
            <w:tcW w:w="1358" w:type="dxa"/>
            <w:vAlign w:val="center"/>
          </w:tcPr>
          <w:p w:rsidR="00845789" w:rsidRPr="000827D8" w:rsidRDefault="00845789" w:rsidP="00845789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  <w:t>中性單數 -es</w:t>
            </w:r>
          </w:p>
        </w:tc>
        <w:tc>
          <w:tcPr>
            <w:tcW w:w="1924" w:type="dxa"/>
            <w:vAlign w:val="center"/>
          </w:tcPr>
          <w:p w:rsidR="00845789" w:rsidRPr="000827D8" w:rsidRDefault="00845789" w:rsidP="00845789">
            <w:pPr>
              <w:widowControl/>
              <w:rPr>
                <w:rFonts w:ascii="新細明體" w:eastAsia="新細明體" w:hAnsi="新細明體" w:cs="新細明體"/>
                <w:kern w:val="0"/>
                <w:lang w:val="de-DE"/>
                <w14:ligatures w14:val="none"/>
              </w:rPr>
            </w:pPr>
            <w:r w:rsidRPr="000827D8">
              <w:rPr>
                <w:rFonts w:ascii="新細明體" w:eastAsia="新細明體" w:hAnsi="新細明體" w:cs="新細明體"/>
                <w:b/>
                <w:bCs/>
                <w:kern w:val="0"/>
                <w:lang w:val="de-DE"/>
                <w14:ligatures w14:val="none"/>
              </w:rPr>
              <w:t>parlamentarisches System</w:t>
            </w:r>
          </w:p>
        </w:tc>
      </w:tr>
    </w:tbl>
    <w:p w:rsidR="0079569B" w:rsidRPr="000827D8" w:rsidRDefault="0079569B">
      <w:pPr>
        <w:rPr>
          <w:lang w:val="de-DE"/>
        </w:rPr>
      </w:pPr>
    </w:p>
    <w:p w:rsidR="0079569B" w:rsidRPr="000827D8" w:rsidRDefault="0079569B">
      <w:pPr>
        <w:rPr>
          <w:lang w:val="de-DE"/>
        </w:rPr>
      </w:pPr>
    </w:p>
    <w:p w:rsidR="00F33D4B" w:rsidRPr="000827D8" w:rsidRDefault="00F33D4B">
      <w:pPr>
        <w:widowControl/>
        <w:rPr>
          <w:lang w:val="de-DE"/>
        </w:rPr>
      </w:pPr>
      <w:r w:rsidRPr="000827D8">
        <w:rPr>
          <w:lang w:val="de-DE"/>
        </w:rPr>
        <w:br w:type="page"/>
      </w:r>
    </w:p>
    <w:p w:rsidR="00F33D4B" w:rsidRPr="000827D8" w:rsidRDefault="00F33D4B" w:rsidP="00F33D4B">
      <w:pPr>
        <w:rPr>
          <w:lang w:val="de-DE"/>
        </w:rPr>
      </w:pPr>
      <w:r w:rsidRPr="000827D8">
        <w:rPr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A4E51" wp14:editId="00BB6CBF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1828800" cy="1828800"/>
                <wp:effectExtent l="0" t="0" r="0" b="0"/>
                <wp:wrapSquare wrapText="bothSides"/>
                <wp:docPr id="1392637514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3D4B" w:rsidRDefault="00F33D4B">
                            <w:pPr>
                              <w:rPr>
                                <w:lang w:val="de-DE"/>
                              </w:rPr>
                            </w:pPr>
                            <w:r w:rsidRPr="00BB3E86">
                              <w:rPr>
                                <w:u w:val="thick"/>
                                <w:lang w:val="de-DE"/>
                              </w:rPr>
                              <w:t>Das Parlament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BB3E86">
                              <w:rPr>
                                <w:color w:val="FF0000"/>
                                <w:lang w:val="de-DE"/>
                              </w:rPr>
                              <w:t>ist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BB3E86">
                              <w:rPr>
                                <w:color w:val="4472C4" w:themeColor="accent1"/>
                                <w:lang w:val="de-DE"/>
                              </w:rPr>
                              <w:t>das zentrale oberste Bundesorgan</w:t>
                            </w:r>
                            <w:r w:rsidR="00BB3E86" w:rsidRPr="00BB3E86">
                              <w:rPr>
                                <w:color w:val="000000" w:themeColor="text1"/>
                                <w:lang w:val="de-DE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val="de-DE"/>
                              </w:rPr>
                              <w:t xml:space="preserve"> </w:t>
                            </w:r>
                            <w:r w:rsidRPr="0025160E">
                              <w:rPr>
                                <w:u w:val="thick"/>
                                <w:lang w:val="de-DE"/>
                              </w:rPr>
                              <w:t>das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366535">
                              <w:rPr>
                                <w:color w:val="7030A0"/>
                                <w:lang w:val="de-DE"/>
                              </w:rPr>
                              <w:t xml:space="preserve">allein unmittelbar </w:t>
                            </w:r>
                            <w:r w:rsidRPr="0019544A">
                              <w:rPr>
                                <w:color w:val="7030A0"/>
                                <w:lang w:val="de-DE"/>
                              </w:rPr>
                              <w:t>vo</w:t>
                            </w:r>
                            <w:r w:rsidRPr="000F2ED4">
                              <w:rPr>
                                <w:color w:val="7030A0"/>
                                <w:highlight w:val="green"/>
                                <w:lang w:val="de-DE"/>
                              </w:rPr>
                              <w:t>m Volk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25160E">
                              <w:rPr>
                                <w:color w:val="FF0000"/>
                                <w:lang w:val="de-DE"/>
                              </w:rPr>
                              <w:t>legitimiert ist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, </w:t>
                            </w:r>
                            <w:r w:rsidRPr="000F2ED4">
                              <w:rPr>
                                <w:color w:val="ED7D31" w:themeColor="accent2"/>
                                <w:highlight w:val="cyan"/>
                                <w:lang w:val="de-DE"/>
                              </w:rPr>
                              <w:t>die anderen obersten Organe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E33246">
                              <w:rPr>
                                <w:color w:val="FF0000"/>
                                <w:lang w:val="de-DE"/>
                              </w:rPr>
                              <w:t>wählt</w:t>
                            </w:r>
                            <w:r w:rsidRPr="00F33D4B">
                              <w:rPr>
                                <w:lang w:val="de-DE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val="de-DE"/>
                              </w:rPr>
                              <w:t xml:space="preserve"> </w:t>
                            </w:r>
                            <w:r w:rsidRPr="000F2ED4">
                              <w:rPr>
                                <w:color w:val="ED7D31" w:themeColor="accent2"/>
                                <w:highlight w:val="cyan"/>
                                <w:lang w:val="de-DE"/>
                              </w:rPr>
                              <w:t>das Volk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E33246">
                              <w:rPr>
                                <w:color w:val="FF0000"/>
                                <w:lang w:val="de-DE"/>
                              </w:rPr>
                              <w:t>repräsentiert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, </w:t>
                            </w:r>
                            <w:r w:rsidRPr="00366535">
                              <w:rPr>
                                <w:color w:val="7030A0"/>
                                <w:lang w:val="de-DE"/>
                              </w:rPr>
                              <w:t xml:space="preserve">für </w:t>
                            </w:r>
                            <w:r w:rsidRPr="000F2ED4">
                              <w:rPr>
                                <w:color w:val="7030A0"/>
                                <w:highlight w:val="green"/>
                                <w:lang w:val="de-DE"/>
                              </w:rPr>
                              <w:t>das Volk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E33246">
                              <w:rPr>
                                <w:color w:val="4472C4" w:themeColor="accent1"/>
                                <w:lang w:val="de-DE"/>
                              </w:rPr>
                              <w:t>verantwortlich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E33246">
                              <w:rPr>
                                <w:color w:val="FF0000"/>
                                <w:lang w:val="de-DE"/>
                              </w:rPr>
                              <w:t>handelt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(§ 9 III).</w:t>
                            </w:r>
                          </w:p>
                          <w:p w:rsidR="00F33D4B" w:rsidRPr="001D518F" w:rsidRDefault="00F33D4B">
                            <w:pPr>
                              <w:rPr>
                                <w:lang w:val="de-DE"/>
                              </w:rPr>
                            </w:pPr>
                            <w:r w:rsidRPr="00F33D4B">
                              <w:t>議會</w:t>
                            </w:r>
                            <w:r w:rsidRPr="00F33D4B">
                              <w:rPr>
                                <w:lang w:val="de-DE"/>
                              </w:rPr>
                              <w:t>（</w:t>
                            </w:r>
                            <w:r w:rsidRPr="00F33D4B">
                              <w:rPr>
                                <w:lang w:val="de-DE"/>
                              </w:rPr>
                              <w:t>Das Parlament</w:t>
                            </w:r>
                            <w:r w:rsidRPr="00F33D4B">
                              <w:rPr>
                                <w:lang w:val="de-DE"/>
                              </w:rPr>
                              <w:t>）</w:t>
                            </w:r>
                            <w:r w:rsidRPr="00F33D4B">
                              <w:t>是中央的最高聯邦機關</w:t>
                            </w:r>
                            <w:r w:rsidRPr="00F33D4B">
                              <w:rPr>
                                <w:lang w:val="de-DE"/>
                              </w:rPr>
                              <w:t>，</w:t>
                            </w:r>
                            <w:r w:rsidRPr="00F33D4B">
                              <w:t>它是唯一直接由人民賦予合法性</w:t>
                            </w:r>
                            <w:r w:rsidRPr="00F33D4B">
                              <w:rPr>
                                <w:lang w:val="de-DE"/>
                              </w:rPr>
                              <w:t>（</w:t>
                            </w:r>
                            <w:r w:rsidRPr="00F33D4B">
                              <w:rPr>
                                <w:lang w:val="de-DE"/>
                              </w:rPr>
                              <w:t>legitimiert</w:t>
                            </w:r>
                            <w:r w:rsidRPr="00F33D4B">
                              <w:rPr>
                                <w:lang w:val="de-DE"/>
                              </w:rPr>
                              <w:t>）</w:t>
                            </w:r>
                            <w:r w:rsidRPr="00F33D4B">
                              <w:t>的機關</w:t>
                            </w:r>
                            <w:r w:rsidRPr="00F33D4B">
                              <w:rPr>
                                <w:lang w:val="de-DE"/>
                              </w:rPr>
                              <w:t>，</w:t>
                            </w:r>
                            <w:r w:rsidRPr="00F33D4B">
                              <w:t>它選舉其他最高機關</w:t>
                            </w:r>
                            <w:r w:rsidRPr="00F33D4B">
                              <w:rPr>
                                <w:lang w:val="de-DE"/>
                              </w:rPr>
                              <w:t>，</w:t>
                            </w:r>
                            <w:r w:rsidRPr="00F33D4B">
                              <w:t>它代表人民</w:t>
                            </w:r>
                            <w:r w:rsidRPr="00F33D4B">
                              <w:rPr>
                                <w:lang w:val="de-DE"/>
                              </w:rPr>
                              <w:t>，</w:t>
                            </w:r>
                            <w:r w:rsidRPr="00F33D4B">
                              <w:t>為人民負責任地行事</w:t>
                            </w:r>
                            <w:r w:rsidRPr="00F33D4B">
                              <w:rPr>
                                <w:lang w:val="de-DE"/>
                              </w:rPr>
                              <w:t>（</w:t>
                            </w:r>
                            <w:r w:rsidRPr="00F33D4B">
                              <w:t>依據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§ 9 III</w:t>
                            </w:r>
                            <w:r w:rsidRPr="00F33D4B">
                              <w:rPr>
                                <w:lang w:val="de-DE"/>
                              </w:rPr>
                              <w:t>）</w:t>
                            </w:r>
                            <w:r w:rsidRPr="00F33D4B">
                              <w:t>。</w:t>
                            </w:r>
                          </w:p>
                          <w:p w:rsidR="00D1085E" w:rsidRPr="00F33D4B" w:rsidRDefault="00D1085E">
                            <w:pPr>
                              <w:rPr>
                                <w:lang w:val="de-DE"/>
                              </w:rPr>
                            </w:pPr>
                            <w:r>
                              <w:t>議會是中央的最高聯邦機構，它是唯一直接由人民合法授權的，選舉其他最高機構，代表人民，並對人民負責。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A4E51" id="_x0000_s1029" type="#_x0000_t202" style="position:absolute;margin-left:0;margin-top:21.7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" filled="f" strokeweight=".5pt">
                <v:textbox style="mso-fit-shape-to-text:t">
                  <w:txbxContent>
                    <w:p w:rsidR="00F33D4B" w:rsidRDefault="00F33D4B">
                      <w:pPr>
                        <w:rPr>
                          <w:lang w:val="de-DE"/>
                        </w:rPr>
                      </w:pPr>
                      <w:r w:rsidRPr="00BB3E86">
                        <w:rPr>
                          <w:u w:val="thick"/>
                          <w:lang w:val="de-DE"/>
                        </w:rPr>
                        <w:t>Das Parlament</w:t>
                      </w:r>
                      <w:r w:rsidRPr="00F33D4B">
                        <w:rPr>
                          <w:lang w:val="de-DE"/>
                        </w:rPr>
                        <w:t xml:space="preserve"> </w:t>
                      </w:r>
                      <w:r w:rsidRPr="00BB3E86">
                        <w:rPr>
                          <w:color w:val="FF0000"/>
                          <w:lang w:val="de-DE"/>
                        </w:rPr>
                        <w:t>ist</w:t>
                      </w:r>
                      <w:r w:rsidRPr="00F33D4B">
                        <w:rPr>
                          <w:lang w:val="de-DE"/>
                        </w:rPr>
                        <w:t xml:space="preserve"> </w:t>
                      </w:r>
                      <w:r w:rsidRPr="00BB3E86">
                        <w:rPr>
                          <w:color w:val="4472C4" w:themeColor="accent1"/>
                          <w:lang w:val="de-DE"/>
                        </w:rPr>
                        <w:t>das zentrale oberste Bundesorgan</w:t>
                      </w:r>
                      <w:r w:rsidR="00BB3E86" w:rsidRPr="00BB3E86">
                        <w:rPr>
                          <w:color w:val="000000" w:themeColor="text1"/>
                          <w:lang w:val="de-DE"/>
                        </w:rPr>
                        <w:t>,</w:t>
                      </w:r>
                      <w:r>
                        <w:rPr>
                          <w:rFonts w:hint="eastAsia"/>
                          <w:lang w:val="de-DE"/>
                        </w:rPr>
                        <w:t xml:space="preserve"> </w:t>
                      </w:r>
                      <w:r w:rsidRPr="0025160E">
                        <w:rPr>
                          <w:u w:val="thick"/>
                          <w:lang w:val="de-DE"/>
                        </w:rPr>
                        <w:t>das</w:t>
                      </w:r>
                      <w:r w:rsidRPr="00F33D4B">
                        <w:rPr>
                          <w:lang w:val="de-DE"/>
                        </w:rPr>
                        <w:t xml:space="preserve"> </w:t>
                      </w:r>
                      <w:r w:rsidRPr="00366535">
                        <w:rPr>
                          <w:color w:val="7030A0"/>
                          <w:lang w:val="de-DE"/>
                        </w:rPr>
                        <w:t xml:space="preserve">allein unmittelbar </w:t>
                      </w:r>
                      <w:r w:rsidRPr="0019544A">
                        <w:rPr>
                          <w:color w:val="7030A0"/>
                          <w:lang w:val="de-DE"/>
                        </w:rPr>
                        <w:t>vo</w:t>
                      </w:r>
                      <w:r w:rsidRPr="000F2ED4">
                        <w:rPr>
                          <w:color w:val="7030A0"/>
                          <w:highlight w:val="green"/>
                          <w:lang w:val="de-DE"/>
                        </w:rPr>
                        <w:t>m Volk</w:t>
                      </w:r>
                      <w:r w:rsidRPr="00F33D4B">
                        <w:rPr>
                          <w:lang w:val="de-DE"/>
                        </w:rPr>
                        <w:t xml:space="preserve"> </w:t>
                      </w:r>
                      <w:r w:rsidRPr="0025160E">
                        <w:rPr>
                          <w:color w:val="FF0000"/>
                          <w:lang w:val="de-DE"/>
                        </w:rPr>
                        <w:t>legitimiert ist</w:t>
                      </w:r>
                      <w:r w:rsidRPr="00F33D4B">
                        <w:rPr>
                          <w:lang w:val="de-DE"/>
                        </w:rPr>
                        <w:t xml:space="preserve">, </w:t>
                      </w:r>
                      <w:r w:rsidRPr="000F2ED4">
                        <w:rPr>
                          <w:color w:val="ED7D31" w:themeColor="accent2"/>
                          <w:highlight w:val="cyan"/>
                          <w:lang w:val="de-DE"/>
                        </w:rPr>
                        <w:t>die anderen obersten Organe</w:t>
                      </w:r>
                      <w:r w:rsidRPr="00F33D4B">
                        <w:rPr>
                          <w:lang w:val="de-DE"/>
                        </w:rPr>
                        <w:t xml:space="preserve"> </w:t>
                      </w:r>
                      <w:r w:rsidRPr="00E33246">
                        <w:rPr>
                          <w:color w:val="FF0000"/>
                          <w:lang w:val="de-DE"/>
                        </w:rPr>
                        <w:t>wählt</w:t>
                      </w:r>
                      <w:r w:rsidRPr="00F33D4B">
                        <w:rPr>
                          <w:lang w:val="de-DE"/>
                        </w:rPr>
                        <w:t>,</w:t>
                      </w:r>
                      <w:r>
                        <w:rPr>
                          <w:rFonts w:hint="eastAsia"/>
                          <w:lang w:val="de-DE"/>
                        </w:rPr>
                        <w:t xml:space="preserve"> </w:t>
                      </w:r>
                      <w:r w:rsidRPr="000F2ED4">
                        <w:rPr>
                          <w:color w:val="ED7D31" w:themeColor="accent2"/>
                          <w:highlight w:val="cyan"/>
                          <w:lang w:val="de-DE"/>
                        </w:rPr>
                        <w:t>das Volk</w:t>
                      </w:r>
                      <w:r w:rsidRPr="00F33D4B">
                        <w:rPr>
                          <w:lang w:val="de-DE"/>
                        </w:rPr>
                        <w:t xml:space="preserve"> </w:t>
                      </w:r>
                      <w:r w:rsidRPr="00E33246">
                        <w:rPr>
                          <w:color w:val="FF0000"/>
                          <w:lang w:val="de-DE"/>
                        </w:rPr>
                        <w:t>repräsentiert</w:t>
                      </w:r>
                      <w:r w:rsidRPr="00F33D4B">
                        <w:rPr>
                          <w:lang w:val="de-DE"/>
                        </w:rPr>
                        <w:t xml:space="preserve">, </w:t>
                      </w:r>
                      <w:r w:rsidRPr="00366535">
                        <w:rPr>
                          <w:color w:val="7030A0"/>
                          <w:lang w:val="de-DE"/>
                        </w:rPr>
                        <w:t xml:space="preserve">für </w:t>
                      </w:r>
                      <w:r w:rsidRPr="000F2ED4">
                        <w:rPr>
                          <w:color w:val="7030A0"/>
                          <w:highlight w:val="green"/>
                          <w:lang w:val="de-DE"/>
                        </w:rPr>
                        <w:t>das Volk</w:t>
                      </w:r>
                      <w:r w:rsidRPr="00F33D4B">
                        <w:rPr>
                          <w:lang w:val="de-DE"/>
                        </w:rPr>
                        <w:t xml:space="preserve"> </w:t>
                      </w:r>
                      <w:r w:rsidRPr="00E33246">
                        <w:rPr>
                          <w:color w:val="4472C4" w:themeColor="accent1"/>
                          <w:lang w:val="de-DE"/>
                        </w:rPr>
                        <w:t>verantwortlich</w:t>
                      </w:r>
                      <w:r w:rsidRPr="00F33D4B">
                        <w:rPr>
                          <w:lang w:val="de-DE"/>
                        </w:rPr>
                        <w:t xml:space="preserve"> </w:t>
                      </w:r>
                      <w:r w:rsidRPr="00E33246">
                        <w:rPr>
                          <w:color w:val="FF0000"/>
                          <w:lang w:val="de-DE"/>
                        </w:rPr>
                        <w:t>handelt</w:t>
                      </w:r>
                      <w:r w:rsidRPr="00F33D4B">
                        <w:rPr>
                          <w:lang w:val="de-DE"/>
                        </w:rPr>
                        <w:t xml:space="preserve"> (§ 9 III).</w:t>
                      </w:r>
                    </w:p>
                    <w:p w:rsidR="00F33D4B" w:rsidRPr="001D518F" w:rsidRDefault="00F33D4B">
                      <w:pPr>
                        <w:rPr>
                          <w:lang w:val="de-DE"/>
                        </w:rPr>
                      </w:pPr>
                      <w:r w:rsidRPr="00F33D4B">
                        <w:t>議會</w:t>
                      </w:r>
                      <w:r w:rsidRPr="00F33D4B">
                        <w:rPr>
                          <w:lang w:val="de-DE"/>
                        </w:rPr>
                        <w:t>（</w:t>
                      </w:r>
                      <w:r w:rsidRPr="00F33D4B">
                        <w:rPr>
                          <w:lang w:val="de-DE"/>
                        </w:rPr>
                        <w:t>Das Parlament</w:t>
                      </w:r>
                      <w:r w:rsidRPr="00F33D4B">
                        <w:rPr>
                          <w:lang w:val="de-DE"/>
                        </w:rPr>
                        <w:t>）</w:t>
                      </w:r>
                      <w:r w:rsidRPr="00F33D4B">
                        <w:t>是中央的最高聯邦機關</w:t>
                      </w:r>
                      <w:r w:rsidRPr="00F33D4B">
                        <w:rPr>
                          <w:lang w:val="de-DE"/>
                        </w:rPr>
                        <w:t>，</w:t>
                      </w:r>
                      <w:r w:rsidRPr="00F33D4B">
                        <w:t>它是唯一直接由人民賦予合法性</w:t>
                      </w:r>
                      <w:r w:rsidRPr="00F33D4B">
                        <w:rPr>
                          <w:lang w:val="de-DE"/>
                        </w:rPr>
                        <w:t>（</w:t>
                      </w:r>
                      <w:r w:rsidRPr="00F33D4B">
                        <w:rPr>
                          <w:lang w:val="de-DE"/>
                        </w:rPr>
                        <w:t>legitimiert</w:t>
                      </w:r>
                      <w:r w:rsidRPr="00F33D4B">
                        <w:rPr>
                          <w:lang w:val="de-DE"/>
                        </w:rPr>
                        <w:t>）</w:t>
                      </w:r>
                      <w:r w:rsidRPr="00F33D4B">
                        <w:t>的機關</w:t>
                      </w:r>
                      <w:r w:rsidRPr="00F33D4B">
                        <w:rPr>
                          <w:lang w:val="de-DE"/>
                        </w:rPr>
                        <w:t>，</w:t>
                      </w:r>
                      <w:r w:rsidRPr="00F33D4B">
                        <w:t>它選舉其他最高機關</w:t>
                      </w:r>
                      <w:r w:rsidRPr="00F33D4B">
                        <w:rPr>
                          <w:lang w:val="de-DE"/>
                        </w:rPr>
                        <w:t>，</w:t>
                      </w:r>
                      <w:r w:rsidRPr="00F33D4B">
                        <w:t>它代表人民</w:t>
                      </w:r>
                      <w:r w:rsidRPr="00F33D4B">
                        <w:rPr>
                          <w:lang w:val="de-DE"/>
                        </w:rPr>
                        <w:t>，</w:t>
                      </w:r>
                      <w:r w:rsidRPr="00F33D4B">
                        <w:t>為人民負責任地行事</w:t>
                      </w:r>
                      <w:r w:rsidRPr="00F33D4B">
                        <w:rPr>
                          <w:lang w:val="de-DE"/>
                        </w:rPr>
                        <w:t>（</w:t>
                      </w:r>
                      <w:r w:rsidRPr="00F33D4B">
                        <w:t>依據</w:t>
                      </w:r>
                      <w:r w:rsidRPr="00F33D4B">
                        <w:rPr>
                          <w:lang w:val="de-DE"/>
                        </w:rPr>
                        <w:t xml:space="preserve"> § 9 III</w:t>
                      </w:r>
                      <w:r w:rsidRPr="00F33D4B">
                        <w:rPr>
                          <w:lang w:val="de-DE"/>
                        </w:rPr>
                        <w:t>）</w:t>
                      </w:r>
                      <w:r w:rsidRPr="00F33D4B">
                        <w:t>。</w:t>
                      </w:r>
                    </w:p>
                    <w:p w:rsidR="00D1085E" w:rsidRPr="00F33D4B" w:rsidRDefault="00D1085E">
                      <w:pPr>
                        <w:rPr>
                          <w:lang w:val="de-DE"/>
                        </w:rPr>
                      </w:pPr>
                      <w:r>
                        <w:t>議會是中央的最高聯邦機構，它是唯一直接由人民合法授權的，選舉其他最高機構，代表人民，並對人民負責。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3D4B" w:rsidRPr="000827D8" w:rsidRDefault="00F33D4B" w:rsidP="00F33D4B">
      <w:pPr>
        <w:rPr>
          <w:lang w:val="de-DE"/>
        </w:rPr>
      </w:pPr>
    </w:p>
    <w:p w:rsidR="00BC0EA6" w:rsidRPr="000827D8" w:rsidRDefault="00BC0EA6" w:rsidP="00BC0EA6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1. </w:t>
      </w:r>
      <w:r w:rsidRPr="000827D8">
        <w:rPr>
          <w:b/>
          <w:bCs/>
          <w:lang w:val="de-DE"/>
        </w:rPr>
        <w:t>句子結構分析</w:t>
      </w:r>
    </w:p>
    <w:p w:rsidR="00BC0EA6" w:rsidRPr="000827D8" w:rsidRDefault="00BC0EA6" w:rsidP="00BC0EA6">
      <w:pPr>
        <w:spacing w:after="0" w:line="360" w:lineRule="auto"/>
        <w:rPr>
          <w:lang w:val="de-DE"/>
        </w:rPr>
      </w:pPr>
      <w:r w:rsidRPr="000827D8">
        <w:rPr>
          <w:lang w:val="de-DE"/>
        </w:rPr>
        <w:t>主句：</w:t>
      </w:r>
      <w:r w:rsidRPr="000827D8">
        <w:rPr>
          <w:u w:val="thick"/>
          <w:lang w:val="de-DE"/>
        </w:rPr>
        <w:t>Das Parlament</w:t>
      </w:r>
      <w:r w:rsidRPr="000827D8">
        <w:rPr>
          <w:color w:val="FF0000"/>
          <w:lang w:val="de-DE"/>
        </w:rPr>
        <w:t xml:space="preserve"> ist</w:t>
      </w:r>
      <w:r w:rsidRPr="000827D8">
        <w:rPr>
          <w:lang w:val="de-DE"/>
        </w:rPr>
        <w:t xml:space="preserve"> </w:t>
      </w:r>
      <w:r w:rsidRPr="000827D8">
        <w:rPr>
          <w:color w:val="4472C4" w:themeColor="accent1"/>
          <w:lang w:val="de-DE"/>
        </w:rPr>
        <w:t>das zentrale oberste Bundesorgan</w:t>
      </w:r>
      <w:r w:rsidRPr="000827D8">
        <w:rPr>
          <w:lang w:val="de-DE"/>
        </w:rPr>
        <w:t>.</w:t>
      </w:r>
    </w:p>
    <w:p w:rsidR="00BC0EA6" w:rsidRPr="000827D8" w:rsidRDefault="00BC0EA6" w:rsidP="00BC0EA6">
      <w:pPr>
        <w:spacing w:after="0" w:line="360" w:lineRule="auto"/>
        <w:rPr>
          <w:lang w:val="de-DE"/>
        </w:rPr>
      </w:pPr>
      <w:r w:rsidRPr="000827D8">
        <w:rPr>
          <w:lang w:val="de-DE"/>
        </w:rPr>
        <w:t>（議會是聯邦的核心最高機關。）</w:t>
      </w:r>
    </w:p>
    <w:p w:rsidR="00BC0EA6" w:rsidRPr="000827D8" w:rsidRDefault="00BC0EA6" w:rsidP="00BC0EA6">
      <w:pPr>
        <w:numPr>
          <w:ilvl w:val="0"/>
          <w:numId w:val="9"/>
        </w:numPr>
        <w:spacing w:after="0" w:line="360" w:lineRule="auto"/>
        <w:rPr>
          <w:lang w:val="de-DE"/>
        </w:rPr>
      </w:pPr>
      <w:r w:rsidRPr="000827D8">
        <w:rPr>
          <w:u w:val="thick"/>
          <w:lang w:val="de-DE"/>
        </w:rPr>
        <w:t>主語</w:t>
      </w:r>
      <w:r w:rsidRPr="000827D8">
        <w:rPr>
          <w:lang w:val="de-DE"/>
        </w:rPr>
        <w:t>（</w:t>
      </w:r>
      <w:r w:rsidRPr="000827D8">
        <w:rPr>
          <w:lang w:val="de-DE"/>
        </w:rPr>
        <w:t>Subjekt</w:t>
      </w:r>
      <w:r w:rsidRPr="000827D8">
        <w:rPr>
          <w:lang w:val="de-DE"/>
        </w:rPr>
        <w:t>）：</w:t>
      </w:r>
      <w:r w:rsidR="000621FB" w:rsidRPr="000827D8">
        <w:rPr>
          <w:lang w:val="de-DE"/>
        </w:rPr>
        <w:t>d</w:t>
      </w:r>
      <w:r w:rsidRPr="000827D8">
        <w:rPr>
          <w:lang w:val="de-DE"/>
        </w:rPr>
        <w:t>as Parlament</w:t>
      </w:r>
      <w:r w:rsidRPr="000827D8">
        <w:rPr>
          <w:lang w:val="de-DE"/>
        </w:rPr>
        <w:t>（議會，</w:t>
      </w:r>
      <w:r w:rsidRPr="000827D8">
        <w:rPr>
          <w:lang w:val="de-DE"/>
        </w:rPr>
        <w:t xml:space="preserve">Nominativ </w:t>
      </w:r>
      <w:r w:rsidRPr="000827D8">
        <w:rPr>
          <w:lang w:val="de-DE"/>
        </w:rPr>
        <w:t>主格）</w:t>
      </w:r>
    </w:p>
    <w:p w:rsidR="00BC0EA6" w:rsidRPr="000827D8" w:rsidRDefault="00BC0EA6" w:rsidP="00BC0EA6">
      <w:pPr>
        <w:numPr>
          <w:ilvl w:val="0"/>
          <w:numId w:val="11"/>
        </w:numPr>
        <w:rPr>
          <w:lang w:val="de-DE"/>
        </w:rPr>
      </w:pPr>
      <w:r w:rsidRPr="000827D8">
        <w:rPr>
          <w:color w:val="FF0000"/>
          <w:lang w:val="de-DE"/>
        </w:rPr>
        <w:t>謂語</w:t>
      </w:r>
      <w:r w:rsidRPr="000827D8">
        <w:rPr>
          <w:lang w:val="de-DE"/>
        </w:rPr>
        <w:t>（</w:t>
      </w:r>
      <w:r w:rsidRPr="000827D8">
        <w:rPr>
          <w:lang w:val="de-DE"/>
        </w:rPr>
        <w:t>Prädikat</w:t>
      </w:r>
      <w:r w:rsidRPr="000827D8">
        <w:rPr>
          <w:lang w:val="de-DE"/>
        </w:rPr>
        <w:t>）：</w:t>
      </w:r>
      <w:r w:rsidRPr="000827D8">
        <w:rPr>
          <w:lang w:val="de-DE"/>
        </w:rPr>
        <w:t>ist</w:t>
      </w:r>
      <w:r w:rsidRPr="000827D8">
        <w:rPr>
          <w:lang w:val="de-DE"/>
        </w:rPr>
        <w:t>（是）</w:t>
      </w:r>
    </w:p>
    <w:p w:rsidR="00BC0EA6" w:rsidRPr="000827D8" w:rsidRDefault="00BC0EA6" w:rsidP="00107592">
      <w:pPr>
        <w:numPr>
          <w:ilvl w:val="0"/>
          <w:numId w:val="10"/>
        </w:numPr>
        <w:rPr>
          <w:lang w:val="de-DE"/>
        </w:rPr>
      </w:pPr>
      <w:r w:rsidRPr="000827D8">
        <w:rPr>
          <w:color w:val="4472C4" w:themeColor="accent1"/>
          <w:lang w:val="de-DE"/>
        </w:rPr>
        <w:t>表語</w:t>
      </w:r>
      <w:r w:rsidRPr="000827D8">
        <w:rPr>
          <w:lang w:val="de-DE"/>
        </w:rPr>
        <w:t>（</w:t>
      </w:r>
      <w:r w:rsidRPr="000827D8">
        <w:rPr>
          <w:lang w:val="de-DE"/>
        </w:rPr>
        <w:t>Prädikativ</w:t>
      </w:r>
      <w:r w:rsidRPr="000827D8">
        <w:rPr>
          <w:lang w:val="de-DE"/>
        </w:rPr>
        <w:t>）：</w:t>
      </w:r>
      <w:r w:rsidRPr="000827D8">
        <w:rPr>
          <w:lang w:val="de-DE"/>
        </w:rPr>
        <w:t>das zentrale oberste Bundesorgan</w:t>
      </w:r>
    </w:p>
    <w:p w:rsidR="00BC0EA6" w:rsidRPr="000827D8" w:rsidRDefault="002422DD" w:rsidP="00F33D4B">
      <w:pPr>
        <w:rPr>
          <w:lang w:val="de-DE"/>
        </w:rPr>
      </w:pPr>
      <w:r w:rsidRPr="000827D8">
        <w:rPr>
          <w:lang w:val="de-DE"/>
        </w:rPr>
        <w:t>關係從句（</w:t>
      </w:r>
      <w:r w:rsidRPr="000827D8">
        <w:rPr>
          <w:lang w:val="de-DE"/>
        </w:rPr>
        <w:t>Relativsätze, insgesamt 4</w:t>
      </w:r>
      <w:r w:rsidRPr="000827D8">
        <w:rPr>
          <w:lang w:val="de-DE"/>
        </w:rPr>
        <w:t>）</w:t>
      </w:r>
      <w:r w:rsidR="0064044F" w:rsidRPr="000827D8">
        <w:rPr>
          <w:lang w:val="de-DE"/>
        </w:rPr>
        <w:t>：</w:t>
      </w:r>
    </w:p>
    <w:p w:rsidR="001569AE" w:rsidRPr="000827D8" w:rsidRDefault="001569AE" w:rsidP="0064044F">
      <w:pPr>
        <w:pStyle w:val="a9"/>
        <w:numPr>
          <w:ilvl w:val="0"/>
          <w:numId w:val="9"/>
        </w:numPr>
        <w:rPr>
          <w:lang w:val="de-DE"/>
        </w:rPr>
      </w:pPr>
      <w:r w:rsidRPr="000827D8">
        <w:rPr>
          <w:u w:val="thick"/>
          <w:lang w:val="de-DE"/>
        </w:rPr>
        <w:t>das</w:t>
      </w:r>
      <w:r w:rsidRPr="000827D8">
        <w:rPr>
          <w:lang w:val="de-DE"/>
        </w:rPr>
        <w:t xml:space="preserve"> </w:t>
      </w:r>
      <w:r w:rsidRPr="000827D8">
        <w:rPr>
          <w:color w:val="7030A0"/>
          <w:lang w:val="de-DE"/>
        </w:rPr>
        <w:t>allein unmittelbar vom Volk</w:t>
      </w:r>
      <w:r w:rsidRPr="000827D8">
        <w:rPr>
          <w:lang w:val="de-DE"/>
        </w:rPr>
        <w:t xml:space="preserve"> </w:t>
      </w:r>
      <w:r w:rsidRPr="000827D8">
        <w:rPr>
          <w:color w:val="FF0000"/>
          <w:lang w:val="de-DE"/>
        </w:rPr>
        <w:t>legitimiert ist</w:t>
      </w:r>
      <w:r w:rsidRPr="000827D8">
        <w:rPr>
          <w:lang w:val="de-DE"/>
        </w:rPr>
        <w:t xml:space="preserve">, </w:t>
      </w:r>
    </w:p>
    <w:p w:rsidR="001569AE" w:rsidRPr="000827D8" w:rsidRDefault="001569AE" w:rsidP="001569AE">
      <w:pPr>
        <w:pStyle w:val="a9"/>
        <w:numPr>
          <w:ilvl w:val="1"/>
          <w:numId w:val="21"/>
        </w:numPr>
        <w:rPr>
          <w:lang w:val="de-DE"/>
        </w:rPr>
      </w:pPr>
      <w:r w:rsidRPr="000827D8">
        <w:rPr>
          <w:u w:val="thick"/>
          <w:lang w:val="de-DE"/>
        </w:rPr>
        <w:t>主語</w:t>
      </w:r>
      <w:r w:rsidRPr="000827D8">
        <w:rPr>
          <w:lang w:val="de-DE"/>
        </w:rPr>
        <w:t>：</w:t>
      </w:r>
      <w:r w:rsidR="00366535" w:rsidRPr="000827D8">
        <w:rPr>
          <w:lang w:val="de-DE"/>
        </w:rPr>
        <w:t>das</w:t>
      </w:r>
      <w:r w:rsidR="00E5268B" w:rsidRPr="000827D8">
        <w:rPr>
          <w:lang w:val="de-DE"/>
        </w:rPr>
        <w:t>（</w:t>
      </w:r>
      <w:r w:rsidR="00366535" w:rsidRPr="000827D8">
        <w:rPr>
          <w:lang w:val="de-DE"/>
        </w:rPr>
        <w:t>關係代詞</w:t>
      </w:r>
      <w:r w:rsidR="00E5268B" w:rsidRPr="000827D8">
        <w:rPr>
          <w:lang w:val="de-DE"/>
        </w:rPr>
        <w:t>）</w:t>
      </w:r>
      <w:r w:rsidR="00366535" w:rsidRPr="000827D8">
        <w:rPr>
          <w:lang w:val="de-DE"/>
        </w:rPr>
        <w:t>，指代</w:t>
      </w:r>
      <w:r w:rsidR="00366535" w:rsidRPr="000827D8">
        <w:rPr>
          <w:lang w:val="de-DE"/>
        </w:rPr>
        <w:t>das zentrale oberste Bundesorgan</w:t>
      </w:r>
      <w:r w:rsidR="00913E4B" w:rsidRPr="000827D8">
        <w:rPr>
          <w:lang w:val="de-DE"/>
        </w:rPr>
        <w:t>，即「議會」</w:t>
      </w:r>
    </w:p>
    <w:p w:rsidR="00366535" w:rsidRPr="000827D8" w:rsidRDefault="00366535" w:rsidP="001569AE">
      <w:pPr>
        <w:pStyle w:val="a9"/>
        <w:numPr>
          <w:ilvl w:val="1"/>
          <w:numId w:val="21"/>
        </w:numPr>
        <w:rPr>
          <w:lang w:val="de-DE"/>
        </w:rPr>
      </w:pPr>
      <w:r w:rsidRPr="000827D8">
        <w:rPr>
          <w:color w:val="FF0000"/>
          <w:lang w:val="de-DE"/>
        </w:rPr>
        <w:t>謂語</w:t>
      </w:r>
      <w:r w:rsidRPr="000827D8">
        <w:rPr>
          <w:color w:val="000000" w:themeColor="text1"/>
          <w:lang w:val="de-DE"/>
        </w:rPr>
        <w:t>：</w:t>
      </w:r>
      <w:r w:rsidRPr="000827D8">
        <w:rPr>
          <w:lang w:val="de-DE"/>
        </w:rPr>
        <w:t>ist legitimiert</w:t>
      </w:r>
      <w:r w:rsidRPr="000827D8">
        <w:rPr>
          <w:lang w:val="de-DE"/>
        </w:rPr>
        <w:t>（被賦予合法性）</w:t>
      </w:r>
    </w:p>
    <w:p w:rsidR="00366535" w:rsidRPr="000827D8" w:rsidRDefault="00366535" w:rsidP="001569AE">
      <w:pPr>
        <w:pStyle w:val="a9"/>
        <w:numPr>
          <w:ilvl w:val="1"/>
          <w:numId w:val="21"/>
        </w:numPr>
        <w:rPr>
          <w:lang w:val="de-DE"/>
        </w:rPr>
      </w:pPr>
      <w:r w:rsidRPr="000827D8">
        <w:rPr>
          <w:color w:val="7030A0"/>
          <w:lang w:val="de-DE"/>
        </w:rPr>
        <w:t>狀語</w:t>
      </w:r>
      <w:r w:rsidRPr="000827D8">
        <w:rPr>
          <w:lang w:val="de-DE"/>
        </w:rPr>
        <w:t>：</w:t>
      </w:r>
      <w:r w:rsidR="00177D21" w:rsidRPr="000827D8">
        <w:rPr>
          <w:lang w:val="de-DE"/>
        </w:rPr>
        <w:t>allein unmittelbar vom Volk</w:t>
      </w:r>
      <w:r w:rsidR="00177D21" w:rsidRPr="000827D8">
        <w:rPr>
          <w:lang w:val="de-DE"/>
        </w:rPr>
        <w:t>（唯一地，直接地，由人民）</w:t>
      </w:r>
    </w:p>
    <w:p w:rsidR="001569AE" w:rsidRPr="000827D8" w:rsidRDefault="001569AE" w:rsidP="0064044F">
      <w:pPr>
        <w:pStyle w:val="a9"/>
        <w:numPr>
          <w:ilvl w:val="0"/>
          <w:numId w:val="9"/>
        </w:numPr>
        <w:rPr>
          <w:lang w:val="de-DE"/>
        </w:rPr>
      </w:pPr>
      <w:r w:rsidRPr="000827D8">
        <w:rPr>
          <w:color w:val="ED7D31" w:themeColor="accent2"/>
          <w:lang w:val="de-DE"/>
        </w:rPr>
        <w:t>die anderen obersten Organe</w:t>
      </w:r>
      <w:r w:rsidRPr="000827D8">
        <w:rPr>
          <w:lang w:val="de-DE"/>
        </w:rPr>
        <w:t xml:space="preserve"> </w:t>
      </w:r>
      <w:r w:rsidRPr="000827D8">
        <w:rPr>
          <w:color w:val="FF0000"/>
          <w:lang w:val="de-DE"/>
        </w:rPr>
        <w:t>wählt</w:t>
      </w:r>
      <w:r w:rsidRPr="000827D8">
        <w:rPr>
          <w:lang w:val="de-DE"/>
        </w:rPr>
        <w:t xml:space="preserve">, </w:t>
      </w:r>
    </w:p>
    <w:p w:rsidR="00913E4B" w:rsidRPr="000827D8" w:rsidRDefault="00913E4B" w:rsidP="00913E4B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u w:val="thick"/>
          <w:lang w:val="de-DE"/>
        </w:rPr>
        <w:t>主語</w:t>
      </w:r>
      <w:r w:rsidRPr="000827D8">
        <w:rPr>
          <w:lang w:val="de-DE"/>
        </w:rPr>
        <w:t>：省略，</w:t>
      </w:r>
      <w:r w:rsidRPr="000827D8">
        <w:rPr>
          <w:lang w:val="de-DE"/>
        </w:rPr>
        <w:t>das zentrale oberste Bundesorgan</w:t>
      </w:r>
      <w:r w:rsidRPr="000827D8">
        <w:rPr>
          <w:lang w:val="de-DE"/>
        </w:rPr>
        <w:t>，即「議會」</w:t>
      </w:r>
    </w:p>
    <w:p w:rsidR="0030103F" w:rsidRPr="000827D8" w:rsidRDefault="0030103F" w:rsidP="00913E4B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color w:val="FF0000"/>
          <w:lang w:val="de-DE"/>
        </w:rPr>
        <w:t>謂語</w:t>
      </w:r>
      <w:r w:rsidRPr="000827D8">
        <w:rPr>
          <w:lang w:val="de-DE"/>
        </w:rPr>
        <w:t>：</w:t>
      </w:r>
      <w:r w:rsidRPr="000827D8">
        <w:rPr>
          <w:lang w:val="de-DE"/>
        </w:rPr>
        <w:t>wählt</w:t>
      </w:r>
      <w:r w:rsidRPr="000827D8">
        <w:rPr>
          <w:lang w:val="de-DE"/>
        </w:rPr>
        <w:t>（選舉）</w:t>
      </w:r>
    </w:p>
    <w:p w:rsidR="0030103F" w:rsidRPr="000827D8" w:rsidRDefault="0030103F" w:rsidP="00913E4B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color w:val="ED7D31" w:themeColor="accent2"/>
          <w:lang w:val="de-DE"/>
        </w:rPr>
        <w:t>受詞</w:t>
      </w:r>
      <w:r w:rsidRPr="000827D8">
        <w:rPr>
          <w:lang w:val="de-DE"/>
        </w:rPr>
        <w:t>：</w:t>
      </w:r>
      <w:r w:rsidRPr="000827D8">
        <w:rPr>
          <w:lang w:val="de-DE"/>
        </w:rPr>
        <w:t>die anderen obersten Organe</w:t>
      </w:r>
      <w:r w:rsidRPr="000827D8">
        <w:rPr>
          <w:lang w:val="de-DE"/>
        </w:rPr>
        <w:t>（其他最高機關）</w:t>
      </w:r>
    </w:p>
    <w:p w:rsidR="001569AE" w:rsidRPr="000827D8" w:rsidRDefault="001569AE" w:rsidP="0064044F">
      <w:pPr>
        <w:pStyle w:val="a9"/>
        <w:numPr>
          <w:ilvl w:val="0"/>
          <w:numId w:val="9"/>
        </w:numPr>
        <w:rPr>
          <w:lang w:val="de-DE"/>
        </w:rPr>
      </w:pPr>
      <w:r w:rsidRPr="000827D8">
        <w:rPr>
          <w:color w:val="ED7D31" w:themeColor="accent2"/>
          <w:lang w:val="de-DE"/>
        </w:rPr>
        <w:t>das Volk</w:t>
      </w:r>
      <w:r w:rsidRPr="000827D8">
        <w:rPr>
          <w:color w:val="FF0000"/>
          <w:lang w:val="de-DE"/>
        </w:rPr>
        <w:t xml:space="preserve"> repräsentiert</w:t>
      </w:r>
      <w:r w:rsidRPr="000827D8">
        <w:rPr>
          <w:lang w:val="de-DE"/>
        </w:rPr>
        <w:t xml:space="preserve">, </w:t>
      </w:r>
    </w:p>
    <w:p w:rsidR="008B6682" w:rsidRPr="000827D8" w:rsidRDefault="008B6682" w:rsidP="008B6682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u w:val="thick"/>
          <w:lang w:val="de-DE"/>
        </w:rPr>
        <w:t>主語</w:t>
      </w:r>
      <w:r w:rsidRPr="000827D8">
        <w:rPr>
          <w:lang w:val="de-DE"/>
        </w:rPr>
        <w:t>：省略，</w:t>
      </w:r>
      <w:r w:rsidRPr="000827D8">
        <w:rPr>
          <w:lang w:val="de-DE"/>
        </w:rPr>
        <w:t>das zentrale oberste Bundesorgan</w:t>
      </w:r>
      <w:r w:rsidRPr="000827D8">
        <w:rPr>
          <w:lang w:val="de-DE"/>
        </w:rPr>
        <w:t>，即「議會」</w:t>
      </w:r>
    </w:p>
    <w:p w:rsidR="008B6682" w:rsidRPr="000827D8" w:rsidRDefault="008B6682" w:rsidP="008B6682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color w:val="FF0000"/>
          <w:lang w:val="de-DE"/>
        </w:rPr>
        <w:t>謂語</w:t>
      </w:r>
      <w:r w:rsidRPr="000827D8">
        <w:rPr>
          <w:lang w:val="de-DE"/>
        </w:rPr>
        <w:t>：</w:t>
      </w:r>
      <w:r w:rsidRPr="000827D8">
        <w:rPr>
          <w:lang w:val="de-DE"/>
        </w:rPr>
        <w:t>repräsentiert</w:t>
      </w:r>
      <w:r w:rsidRPr="000827D8">
        <w:rPr>
          <w:lang w:val="de-DE"/>
        </w:rPr>
        <w:t>（代表）</w:t>
      </w:r>
    </w:p>
    <w:p w:rsidR="008B6682" w:rsidRPr="000827D8" w:rsidRDefault="008B6682" w:rsidP="008B6682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color w:val="ED7D31" w:themeColor="accent2"/>
          <w:lang w:val="de-DE"/>
        </w:rPr>
        <w:lastRenderedPageBreak/>
        <w:t>受詞</w:t>
      </w:r>
      <w:r w:rsidRPr="000827D8">
        <w:rPr>
          <w:lang w:val="de-DE"/>
        </w:rPr>
        <w:t>：</w:t>
      </w:r>
      <w:r w:rsidRPr="000827D8">
        <w:rPr>
          <w:lang w:val="de-DE"/>
        </w:rPr>
        <w:t>das Volk</w:t>
      </w:r>
      <w:r w:rsidRPr="000827D8">
        <w:rPr>
          <w:lang w:val="de-DE"/>
        </w:rPr>
        <w:t>（人民）</w:t>
      </w:r>
    </w:p>
    <w:p w:rsidR="0064044F" w:rsidRPr="000827D8" w:rsidRDefault="001569AE" w:rsidP="0064044F">
      <w:pPr>
        <w:pStyle w:val="a9"/>
        <w:numPr>
          <w:ilvl w:val="0"/>
          <w:numId w:val="9"/>
        </w:numPr>
        <w:rPr>
          <w:lang w:val="de-DE"/>
        </w:rPr>
      </w:pPr>
      <w:r w:rsidRPr="000827D8">
        <w:rPr>
          <w:color w:val="7030A0"/>
          <w:lang w:val="de-DE"/>
        </w:rPr>
        <w:t>für das Volk</w:t>
      </w:r>
      <w:r w:rsidRPr="000827D8">
        <w:rPr>
          <w:lang w:val="de-DE"/>
        </w:rPr>
        <w:t xml:space="preserve"> </w:t>
      </w:r>
      <w:r w:rsidRPr="000827D8">
        <w:rPr>
          <w:color w:val="4472C4" w:themeColor="accent1"/>
          <w:lang w:val="de-DE"/>
        </w:rPr>
        <w:t>verantwortlich</w:t>
      </w:r>
      <w:r w:rsidRPr="000827D8">
        <w:rPr>
          <w:lang w:val="de-DE"/>
        </w:rPr>
        <w:t xml:space="preserve"> </w:t>
      </w:r>
      <w:r w:rsidRPr="000827D8">
        <w:rPr>
          <w:color w:val="FF0000"/>
          <w:lang w:val="de-DE"/>
        </w:rPr>
        <w:t>handelt</w:t>
      </w:r>
    </w:p>
    <w:p w:rsidR="00E33246" w:rsidRPr="000827D8" w:rsidRDefault="00E33246" w:rsidP="00E33246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u w:val="thick"/>
          <w:lang w:val="de-DE"/>
        </w:rPr>
        <w:t>主語</w:t>
      </w:r>
      <w:r w:rsidRPr="000827D8">
        <w:rPr>
          <w:lang w:val="de-DE"/>
        </w:rPr>
        <w:t>：省略，</w:t>
      </w:r>
      <w:r w:rsidRPr="000827D8">
        <w:rPr>
          <w:lang w:val="de-DE"/>
        </w:rPr>
        <w:t>das zentrale oberste Bundesorgan</w:t>
      </w:r>
      <w:r w:rsidRPr="000827D8">
        <w:rPr>
          <w:lang w:val="de-DE"/>
        </w:rPr>
        <w:t>，即「議會」</w:t>
      </w:r>
    </w:p>
    <w:p w:rsidR="009A0611" w:rsidRPr="000827D8" w:rsidRDefault="00E33246" w:rsidP="005452A8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color w:val="FF0000"/>
          <w:lang w:val="de-DE"/>
        </w:rPr>
        <w:t>謂語</w:t>
      </w:r>
      <w:r w:rsidRPr="000827D8">
        <w:rPr>
          <w:lang w:val="de-DE"/>
        </w:rPr>
        <w:t>：</w:t>
      </w:r>
      <w:r w:rsidR="009A0611" w:rsidRPr="000827D8">
        <w:rPr>
          <w:lang w:val="de-DE"/>
        </w:rPr>
        <w:t>handelt</w:t>
      </w:r>
      <w:r w:rsidR="009A0611" w:rsidRPr="000827D8">
        <w:rPr>
          <w:lang w:val="de-DE"/>
        </w:rPr>
        <w:t>（行動、</w:t>
      </w:r>
      <w:r w:rsidR="00415603" w:rsidRPr="000827D8">
        <w:rPr>
          <w:lang w:val="de-DE"/>
        </w:rPr>
        <w:t>行事、</w:t>
      </w:r>
      <w:r w:rsidR="009A0611" w:rsidRPr="000827D8">
        <w:rPr>
          <w:lang w:val="de-DE"/>
        </w:rPr>
        <w:t>執行職責）</w:t>
      </w:r>
    </w:p>
    <w:p w:rsidR="00E33246" w:rsidRPr="000827D8" w:rsidRDefault="00E33246" w:rsidP="005452A8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color w:val="942092"/>
          <w:lang w:val="de-DE"/>
        </w:rPr>
        <w:t>狀語</w:t>
      </w:r>
      <w:r w:rsidRPr="000827D8">
        <w:rPr>
          <w:lang w:val="de-DE"/>
        </w:rPr>
        <w:t>：</w:t>
      </w:r>
      <w:r w:rsidR="009A0611" w:rsidRPr="000827D8">
        <w:rPr>
          <w:lang w:val="de-DE"/>
        </w:rPr>
        <w:t>für das Volk</w:t>
      </w:r>
      <w:r w:rsidR="009A0611" w:rsidRPr="000827D8">
        <w:rPr>
          <w:lang w:val="de-DE"/>
        </w:rPr>
        <w:t>（為了人民）</w:t>
      </w:r>
    </w:p>
    <w:p w:rsidR="00E33246" w:rsidRPr="000827D8" w:rsidRDefault="00E33246" w:rsidP="00E33246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color w:val="4472C4" w:themeColor="accent1"/>
          <w:lang w:val="de-DE"/>
        </w:rPr>
        <w:t>表語</w:t>
      </w:r>
      <w:r w:rsidRPr="000827D8">
        <w:rPr>
          <w:lang w:val="de-DE"/>
        </w:rPr>
        <w:t>：</w:t>
      </w:r>
      <w:r w:rsidR="009A0611" w:rsidRPr="000827D8">
        <w:rPr>
          <w:lang w:val="de-DE"/>
        </w:rPr>
        <w:t>verantwortlich</w:t>
      </w:r>
      <w:r w:rsidR="009A0611" w:rsidRPr="000827D8">
        <w:rPr>
          <w:lang w:val="de-DE"/>
        </w:rPr>
        <w:t>（負責的）</w:t>
      </w:r>
    </w:p>
    <w:p w:rsidR="007C63DE" w:rsidRPr="000827D8" w:rsidRDefault="007C63DE" w:rsidP="007C63DE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2. </w:t>
      </w:r>
      <w:r w:rsidRPr="000827D8">
        <w:rPr>
          <w:b/>
          <w:bCs/>
          <w:lang w:val="de-DE"/>
        </w:rPr>
        <w:t>語法詞彙重點</w:t>
      </w:r>
    </w:p>
    <w:p w:rsidR="00C859B7" w:rsidRPr="000827D8" w:rsidRDefault="006E584C" w:rsidP="006E584C">
      <w:pPr>
        <w:pStyle w:val="a9"/>
        <w:numPr>
          <w:ilvl w:val="0"/>
          <w:numId w:val="22"/>
        </w:numPr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lang w:val="de-DE"/>
        </w:rPr>
        <w:t>das zentrale oberste Bundesorgan</w:t>
      </w:r>
    </w:p>
    <w:p w:rsidR="00816EB8" w:rsidRPr="000827D8" w:rsidRDefault="00816EB8" w:rsidP="00816EB8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形容詞：</w:t>
      </w:r>
    </w:p>
    <w:p w:rsidR="00816EB8" w:rsidRPr="000827D8" w:rsidRDefault="00816EB8" w:rsidP="00816EB8">
      <w:pPr>
        <w:pStyle w:val="a9"/>
        <w:numPr>
          <w:ilvl w:val="2"/>
          <w:numId w:val="22"/>
        </w:numPr>
        <w:rPr>
          <w:lang w:val="de-DE"/>
        </w:rPr>
      </w:pPr>
      <w:r w:rsidRPr="000827D8">
        <w:rPr>
          <w:lang w:val="de-DE"/>
        </w:rPr>
        <w:t>zentral</w:t>
      </w:r>
      <w:r w:rsidRPr="000827D8">
        <w:rPr>
          <w:lang w:val="de-DE"/>
        </w:rPr>
        <w:t>（核心的）</w:t>
      </w:r>
    </w:p>
    <w:p w:rsidR="007E5958" w:rsidRPr="000827D8" w:rsidRDefault="00816EB8" w:rsidP="007E5958">
      <w:pPr>
        <w:pStyle w:val="a9"/>
        <w:numPr>
          <w:ilvl w:val="2"/>
          <w:numId w:val="22"/>
        </w:numPr>
        <w:rPr>
          <w:lang w:val="de-DE"/>
        </w:rPr>
      </w:pPr>
      <w:proofErr w:type="spellStart"/>
      <w:r w:rsidRPr="000827D8">
        <w:rPr>
          <w:lang w:val="de-DE"/>
        </w:rPr>
        <w:t>oberst</w:t>
      </w:r>
      <w:proofErr w:type="spellEnd"/>
      <w:r w:rsidR="007E5958" w:rsidRPr="000827D8">
        <w:rPr>
          <w:lang w:val="de-DE"/>
        </w:rPr>
        <w:t>（最高的）</w:t>
      </w:r>
    </w:p>
    <w:p w:rsidR="00816EB8" w:rsidRPr="000827D8" w:rsidRDefault="007E5958" w:rsidP="007E5958">
      <w:pPr>
        <w:pStyle w:val="a9"/>
        <w:numPr>
          <w:ilvl w:val="3"/>
          <w:numId w:val="22"/>
        </w:numPr>
        <w:rPr>
          <w:lang w:val="de-DE"/>
        </w:rPr>
      </w:pPr>
      <w:r w:rsidRPr="000827D8">
        <w:rPr>
          <w:lang w:val="de-DE"/>
        </w:rPr>
        <w:t>obere</w:t>
      </w:r>
      <w:r w:rsidRPr="000827D8">
        <w:rPr>
          <w:lang w:val="de-DE"/>
        </w:rPr>
        <w:t>（較高的，上面的）</w:t>
      </w:r>
    </w:p>
    <w:p w:rsidR="00816EB8" w:rsidRPr="000827D8" w:rsidRDefault="00816EB8" w:rsidP="00816EB8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名詞：</w:t>
      </w:r>
      <w:r w:rsidRPr="000827D8">
        <w:rPr>
          <w:lang w:val="de-DE"/>
        </w:rPr>
        <w:t>das Bundesorgan</w:t>
      </w:r>
      <w:r w:rsidRPr="000827D8">
        <w:rPr>
          <w:lang w:val="de-DE"/>
        </w:rPr>
        <w:t>（聯邦機關）</w:t>
      </w:r>
    </w:p>
    <w:p w:rsidR="00816EB8" w:rsidRPr="000827D8" w:rsidRDefault="00816EB8" w:rsidP="00816EB8">
      <w:pPr>
        <w:pStyle w:val="a9"/>
        <w:numPr>
          <w:ilvl w:val="0"/>
          <w:numId w:val="22"/>
        </w:numPr>
        <w:rPr>
          <w:lang w:val="de-DE"/>
        </w:rPr>
      </w:pPr>
      <w:r w:rsidRPr="000827D8">
        <w:rPr>
          <w:lang w:val="de-DE"/>
        </w:rPr>
        <w:t>allein unmittelbar vom Volk</w:t>
      </w:r>
    </w:p>
    <w:p w:rsidR="00E6347A" w:rsidRPr="000827D8" w:rsidRDefault="00E6347A" w:rsidP="00E6347A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副詞：</w:t>
      </w:r>
    </w:p>
    <w:p w:rsidR="00E6347A" w:rsidRPr="000827D8" w:rsidRDefault="00E6347A" w:rsidP="00E6347A">
      <w:pPr>
        <w:pStyle w:val="a9"/>
        <w:numPr>
          <w:ilvl w:val="2"/>
          <w:numId w:val="22"/>
        </w:numPr>
        <w:rPr>
          <w:lang w:val="de-DE"/>
        </w:rPr>
      </w:pPr>
      <w:r w:rsidRPr="000827D8">
        <w:rPr>
          <w:lang w:val="de-DE"/>
        </w:rPr>
        <w:t>allein</w:t>
      </w:r>
      <w:r w:rsidRPr="000827D8">
        <w:rPr>
          <w:lang w:val="de-DE"/>
        </w:rPr>
        <w:t>（唯一地）</w:t>
      </w:r>
    </w:p>
    <w:p w:rsidR="00E6347A" w:rsidRPr="000827D8" w:rsidRDefault="00E6347A" w:rsidP="00E6347A">
      <w:pPr>
        <w:pStyle w:val="a9"/>
        <w:numPr>
          <w:ilvl w:val="2"/>
          <w:numId w:val="22"/>
        </w:numPr>
        <w:rPr>
          <w:lang w:val="de-DE"/>
        </w:rPr>
      </w:pPr>
      <w:r w:rsidRPr="000827D8">
        <w:rPr>
          <w:lang w:val="de-DE"/>
        </w:rPr>
        <w:t>unmittelbar</w:t>
      </w:r>
      <w:r w:rsidRPr="000827D8">
        <w:rPr>
          <w:lang w:val="de-DE"/>
        </w:rPr>
        <w:t>（直接地）</w:t>
      </w:r>
    </w:p>
    <w:p w:rsidR="00E6347A" w:rsidRPr="000827D8" w:rsidRDefault="00E6347A" w:rsidP="00E6347A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介詞短語：</w:t>
      </w:r>
      <w:r w:rsidRPr="000827D8">
        <w:rPr>
          <w:lang w:val="de-DE"/>
        </w:rPr>
        <w:t>vom Volk</w:t>
      </w:r>
      <w:r w:rsidR="00874E90" w:rsidRPr="000827D8">
        <w:rPr>
          <w:lang w:val="de-DE"/>
        </w:rPr>
        <w:t xml:space="preserve"> = von dem Volk</w:t>
      </w:r>
      <w:r w:rsidRPr="000827D8">
        <w:rPr>
          <w:lang w:val="de-DE"/>
        </w:rPr>
        <w:t>（由人民）</w:t>
      </w:r>
    </w:p>
    <w:p w:rsidR="00E6347A" w:rsidRPr="000827D8" w:rsidRDefault="00E6347A" w:rsidP="00E6347A">
      <w:pPr>
        <w:pStyle w:val="a9"/>
        <w:numPr>
          <w:ilvl w:val="2"/>
          <w:numId w:val="22"/>
        </w:numPr>
        <w:rPr>
          <w:lang w:val="de-DE"/>
        </w:rPr>
      </w:pPr>
      <w:r w:rsidRPr="000827D8">
        <w:rPr>
          <w:lang w:val="de-DE"/>
        </w:rPr>
        <w:t>das Volk</w:t>
      </w:r>
      <w:r w:rsidR="00BD1B68" w:rsidRPr="000827D8">
        <w:rPr>
          <w:lang w:val="de-DE"/>
        </w:rPr>
        <w:t>（人民）</w:t>
      </w:r>
    </w:p>
    <w:p w:rsidR="00E6347A" w:rsidRPr="000827D8" w:rsidRDefault="00E6347A" w:rsidP="00E6347A">
      <w:pPr>
        <w:pStyle w:val="a9"/>
        <w:numPr>
          <w:ilvl w:val="2"/>
          <w:numId w:val="22"/>
        </w:numPr>
        <w:rPr>
          <w:lang w:val="de-DE"/>
        </w:rPr>
      </w:pPr>
      <w:r w:rsidRPr="000827D8">
        <w:rPr>
          <w:lang w:val="de-DE"/>
        </w:rPr>
        <w:t>介詞</w:t>
      </w:r>
      <w:r w:rsidRPr="000827D8">
        <w:rPr>
          <w:lang w:val="de-DE"/>
        </w:rPr>
        <w:t>von + Dativ</w:t>
      </w:r>
    </w:p>
    <w:p w:rsidR="00816EB8" w:rsidRPr="000827D8" w:rsidRDefault="00816EB8" w:rsidP="00816EB8">
      <w:pPr>
        <w:pStyle w:val="a9"/>
        <w:numPr>
          <w:ilvl w:val="0"/>
          <w:numId w:val="22"/>
        </w:numPr>
        <w:rPr>
          <w:lang w:val="de-DE"/>
        </w:rPr>
      </w:pPr>
      <w:r w:rsidRPr="000827D8">
        <w:rPr>
          <w:lang w:val="de-DE"/>
        </w:rPr>
        <w:t>legitimiert ist</w:t>
      </w:r>
    </w:p>
    <w:p w:rsidR="00D734CF" w:rsidRPr="000827D8" w:rsidRDefault="00816EB8" w:rsidP="00041A13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動詞原形：</w:t>
      </w:r>
      <w:r w:rsidR="005F2E14" w:rsidRPr="000827D8">
        <w:rPr>
          <w:lang w:val="de-DE"/>
        </w:rPr>
        <w:t>legitimieren</w:t>
      </w:r>
      <w:r w:rsidR="005F2E14" w:rsidRPr="000827D8">
        <w:rPr>
          <w:lang w:val="de-DE"/>
        </w:rPr>
        <w:t>（合法化</w:t>
      </w:r>
      <w:r w:rsidR="00266A8E" w:rsidRPr="000827D8">
        <w:rPr>
          <w:lang w:val="de-DE"/>
        </w:rPr>
        <w:t>，賦予合法性</w:t>
      </w:r>
      <w:r w:rsidR="005F2E14" w:rsidRPr="000827D8">
        <w:rPr>
          <w:lang w:val="de-DE"/>
        </w:rPr>
        <w:t>）</w:t>
      </w:r>
    </w:p>
    <w:p w:rsidR="00816EB8" w:rsidRPr="000827D8" w:rsidRDefault="00816EB8" w:rsidP="00816EB8">
      <w:pPr>
        <w:pStyle w:val="a9"/>
        <w:numPr>
          <w:ilvl w:val="0"/>
          <w:numId w:val="22"/>
        </w:numPr>
        <w:rPr>
          <w:lang w:val="de-DE"/>
        </w:rPr>
      </w:pPr>
      <w:r w:rsidRPr="000827D8">
        <w:rPr>
          <w:lang w:val="de-DE"/>
        </w:rPr>
        <w:t>die anderen obersten Organe</w:t>
      </w:r>
    </w:p>
    <w:p w:rsidR="00D734CF" w:rsidRPr="000827D8" w:rsidRDefault="00816EB8" w:rsidP="00816EB8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形容詞：</w:t>
      </w:r>
    </w:p>
    <w:p w:rsidR="00D734CF" w:rsidRPr="000827D8" w:rsidRDefault="00D734CF" w:rsidP="00D734CF">
      <w:pPr>
        <w:pStyle w:val="a9"/>
        <w:numPr>
          <w:ilvl w:val="2"/>
          <w:numId w:val="22"/>
        </w:numPr>
        <w:rPr>
          <w:lang w:val="de-DE"/>
        </w:rPr>
      </w:pPr>
      <w:r w:rsidRPr="000827D8">
        <w:rPr>
          <w:lang w:val="de-DE"/>
        </w:rPr>
        <w:t>andere</w:t>
      </w:r>
      <w:r w:rsidRPr="000827D8">
        <w:rPr>
          <w:lang w:val="de-DE"/>
        </w:rPr>
        <w:t>（其他的）</w:t>
      </w:r>
    </w:p>
    <w:p w:rsidR="00816EB8" w:rsidRPr="000827D8" w:rsidRDefault="00D734CF" w:rsidP="00D734CF">
      <w:pPr>
        <w:pStyle w:val="a9"/>
        <w:numPr>
          <w:ilvl w:val="2"/>
          <w:numId w:val="22"/>
        </w:numPr>
        <w:rPr>
          <w:lang w:val="de-DE"/>
        </w:rPr>
      </w:pPr>
      <w:proofErr w:type="spellStart"/>
      <w:r w:rsidRPr="000827D8">
        <w:rPr>
          <w:lang w:val="de-DE"/>
        </w:rPr>
        <w:t>oberst</w:t>
      </w:r>
      <w:proofErr w:type="spellEnd"/>
      <w:r w:rsidRPr="000827D8">
        <w:rPr>
          <w:lang w:val="de-DE"/>
        </w:rPr>
        <w:t>（最高的）</w:t>
      </w:r>
    </w:p>
    <w:p w:rsidR="00816EB8" w:rsidRPr="000827D8" w:rsidRDefault="00816EB8" w:rsidP="00816EB8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名詞：</w:t>
      </w:r>
      <w:r w:rsidR="00D734CF" w:rsidRPr="000827D8">
        <w:rPr>
          <w:lang w:val="de-DE"/>
        </w:rPr>
        <w:t>das Organ</w:t>
      </w:r>
      <w:r w:rsidR="00260DAF" w:rsidRPr="000827D8">
        <w:rPr>
          <w:lang w:val="de-DE"/>
        </w:rPr>
        <w:t>（機關）</w:t>
      </w:r>
    </w:p>
    <w:p w:rsidR="00816EB8" w:rsidRPr="000827D8" w:rsidRDefault="00816EB8" w:rsidP="00816EB8">
      <w:pPr>
        <w:pStyle w:val="a9"/>
        <w:numPr>
          <w:ilvl w:val="0"/>
          <w:numId w:val="22"/>
        </w:numPr>
        <w:rPr>
          <w:lang w:val="de-DE"/>
        </w:rPr>
      </w:pPr>
      <w:r w:rsidRPr="000827D8">
        <w:rPr>
          <w:lang w:val="de-DE"/>
        </w:rPr>
        <w:t>wählt</w:t>
      </w:r>
    </w:p>
    <w:p w:rsidR="00816EB8" w:rsidRPr="000827D8" w:rsidRDefault="00816EB8" w:rsidP="00816EB8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動詞原形：</w:t>
      </w:r>
      <w:r w:rsidR="0027506A" w:rsidRPr="000827D8">
        <w:rPr>
          <w:lang w:val="de-DE"/>
        </w:rPr>
        <w:t>wählen</w:t>
      </w:r>
      <w:r w:rsidR="0027506A" w:rsidRPr="000827D8">
        <w:rPr>
          <w:lang w:val="de-DE"/>
        </w:rPr>
        <w:t>（選舉）</w:t>
      </w:r>
    </w:p>
    <w:p w:rsidR="00816EB8" w:rsidRPr="000827D8" w:rsidRDefault="00816EB8" w:rsidP="00816EB8">
      <w:pPr>
        <w:pStyle w:val="a9"/>
        <w:numPr>
          <w:ilvl w:val="0"/>
          <w:numId w:val="22"/>
        </w:numPr>
        <w:rPr>
          <w:lang w:val="de-DE"/>
        </w:rPr>
      </w:pPr>
      <w:r w:rsidRPr="000827D8">
        <w:rPr>
          <w:lang w:val="de-DE"/>
        </w:rPr>
        <w:t>repräsentiert</w:t>
      </w:r>
    </w:p>
    <w:p w:rsidR="00816EB8" w:rsidRPr="000827D8" w:rsidRDefault="00816EB8" w:rsidP="00816EB8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動詞原形：</w:t>
      </w:r>
      <w:r w:rsidR="00A34761" w:rsidRPr="000827D8">
        <w:rPr>
          <w:lang w:val="de-DE"/>
        </w:rPr>
        <w:t>repräsentieren</w:t>
      </w:r>
      <w:r w:rsidR="00A34761" w:rsidRPr="000827D8">
        <w:rPr>
          <w:lang w:val="de-DE"/>
        </w:rPr>
        <w:t>（代表）</w:t>
      </w:r>
    </w:p>
    <w:p w:rsidR="00816EB8" w:rsidRPr="000827D8" w:rsidRDefault="00816EB8" w:rsidP="00816EB8">
      <w:pPr>
        <w:pStyle w:val="a9"/>
        <w:numPr>
          <w:ilvl w:val="0"/>
          <w:numId w:val="22"/>
        </w:numPr>
        <w:rPr>
          <w:lang w:val="de-DE"/>
        </w:rPr>
      </w:pPr>
      <w:r w:rsidRPr="000827D8">
        <w:rPr>
          <w:lang w:val="de-DE"/>
        </w:rPr>
        <w:t>für das Volk verantwortlich handelt</w:t>
      </w:r>
    </w:p>
    <w:p w:rsidR="00566D06" w:rsidRPr="000827D8" w:rsidRDefault="00566D06" w:rsidP="00E36EB0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lastRenderedPageBreak/>
        <w:t>für das Vol</w:t>
      </w:r>
      <w:r w:rsidR="00EA1D35" w:rsidRPr="000827D8">
        <w:rPr>
          <w:lang w:val="de-DE"/>
        </w:rPr>
        <w:t>k</w:t>
      </w:r>
      <w:r w:rsidRPr="000827D8">
        <w:rPr>
          <w:lang w:val="de-DE"/>
        </w:rPr>
        <w:t>：</w:t>
      </w:r>
      <w:r w:rsidR="00E36EB0" w:rsidRPr="000827D8">
        <w:rPr>
          <w:lang w:val="de-DE"/>
        </w:rPr>
        <w:t>介詞</w:t>
      </w:r>
      <w:r w:rsidR="00E36EB0" w:rsidRPr="000827D8">
        <w:rPr>
          <w:lang w:val="de-DE"/>
        </w:rPr>
        <w:t xml:space="preserve"> “für” + Ak</w:t>
      </w:r>
      <w:r w:rsidR="00994A94" w:rsidRPr="000827D8">
        <w:rPr>
          <w:lang w:val="de-DE"/>
        </w:rPr>
        <w:t>k.</w:t>
      </w:r>
      <w:r w:rsidR="00E36EB0" w:rsidRPr="000827D8">
        <w:rPr>
          <w:lang w:val="de-DE"/>
        </w:rPr>
        <w:t>，表示「為人民」</w:t>
      </w:r>
    </w:p>
    <w:p w:rsidR="00816EB8" w:rsidRPr="000827D8" w:rsidRDefault="00816EB8" w:rsidP="00816EB8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形容詞：</w:t>
      </w:r>
      <w:r w:rsidR="00925E69" w:rsidRPr="000827D8">
        <w:rPr>
          <w:lang w:val="de-DE"/>
        </w:rPr>
        <w:t>verantwortlich</w:t>
      </w:r>
      <w:r w:rsidR="00925E69" w:rsidRPr="000827D8">
        <w:rPr>
          <w:lang w:val="de-DE"/>
        </w:rPr>
        <w:t>（負責的）</w:t>
      </w:r>
    </w:p>
    <w:p w:rsidR="008957D3" w:rsidRPr="000827D8" w:rsidRDefault="008957D3" w:rsidP="008957D3">
      <w:pPr>
        <w:pStyle w:val="a9"/>
        <w:numPr>
          <w:ilvl w:val="2"/>
          <w:numId w:val="22"/>
        </w:numPr>
        <w:rPr>
          <w:lang w:val="de-DE"/>
        </w:rPr>
      </w:pPr>
      <w:r w:rsidRPr="008957D3">
        <w:rPr>
          <w:lang w:val="de-DE"/>
        </w:rPr>
        <w:t xml:space="preserve">für </w:t>
      </w:r>
      <w:proofErr w:type="gramStart"/>
      <w:r w:rsidRPr="008957D3">
        <w:rPr>
          <w:lang w:val="de-DE"/>
        </w:rPr>
        <w:t>jdn./</w:t>
      </w:r>
      <w:proofErr w:type="gramEnd"/>
      <w:r w:rsidRPr="008957D3">
        <w:rPr>
          <w:lang w:val="de-DE"/>
        </w:rPr>
        <w:t>etw.</w:t>
      </w:r>
      <w:r w:rsidR="004D74C1" w:rsidRPr="000827D8">
        <w:rPr>
          <w:lang w:val="de-DE"/>
        </w:rPr>
        <w:t>(A</w:t>
      </w:r>
      <w:r w:rsidR="009C5C4B" w:rsidRPr="000827D8">
        <w:rPr>
          <w:lang w:val="de-DE"/>
        </w:rPr>
        <w:t>k</w:t>
      </w:r>
      <w:r w:rsidR="00CE6B77" w:rsidRPr="000827D8">
        <w:rPr>
          <w:lang w:val="de-DE"/>
        </w:rPr>
        <w:t>k</w:t>
      </w:r>
      <w:r w:rsidR="0021666C" w:rsidRPr="000827D8">
        <w:rPr>
          <w:lang w:val="de-DE"/>
        </w:rPr>
        <w:t>.</w:t>
      </w:r>
      <w:r w:rsidR="004D74C1" w:rsidRPr="000827D8">
        <w:rPr>
          <w:lang w:val="de-DE"/>
        </w:rPr>
        <w:t>)</w:t>
      </w:r>
      <w:r w:rsidRPr="008957D3">
        <w:rPr>
          <w:lang w:val="de-DE"/>
        </w:rPr>
        <w:t xml:space="preserve"> verantwortlich sein</w:t>
      </w:r>
      <w:r w:rsidRPr="000827D8">
        <w:rPr>
          <w:lang w:val="de-DE"/>
        </w:rPr>
        <w:t>（為某人</w:t>
      </w:r>
      <w:r w:rsidRPr="000827D8">
        <w:rPr>
          <w:lang w:val="de-DE"/>
        </w:rPr>
        <w:t>/</w:t>
      </w:r>
      <w:r w:rsidRPr="000827D8">
        <w:rPr>
          <w:lang w:val="de-DE"/>
        </w:rPr>
        <w:t>某事負責）</w:t>
      </w:r>
    </w:p>
    <w:p w:rsidR="00816EB8" w:rsidRPr="000827D8" w:rsidRDefault="00816EB8" w:rsidP="00816EB8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動詞原形：</w:t>
      </w:r>
      <w:r w:rsidR="00925E69" w:rsidRPr="000827D8">
        <w:rPr>
          <w:lang w:val="de-DE"/>
        </w:rPr>
        <w:t>handeln</w:t>
      </w:r>
      <w:r w:rsidR="00925E69" w:rsidRPr="000827D8">
        <w:rPr>
          <w:lang w:val="de-DE"/>
        </w:rPr>
        <w:t>（</w:t>
      </w:r>
      <w:r w:rsidR="00415603" w:rsidRPr="000827D8">
        <w:rPr>
          <w:lang w:val="de-DE"/>
        </w:rPr>
        <w:t>行動、行事、執行職責</w:t>
      </w:r>
      <w:r w:rsidR="00925E69" w:rsidRPr="000827D8">
        <w:rPr>
          <w:lang w:val="de-DE"/>
        </w:rPr>
        <w:t>）</w:t>
      </w:r>
    </w:p>
    <w:p w:rsidR="00EE0649" w:rsidRPr="000827D8" w:rsidRDefault="00EE0649" w:rsidP="00EE0649">
      <w:pPr>
        <w:pStyle w:val="a9"/>
        <w:numPr>
          <w:ilvl w:val="2"/>
          <w:numId w:val="22"/>
        </w:numPr>
        <w:rPr>
          <w:lang w:val="de-DE"/>
        </w:rPr>
      </w:pPr>
      <w:r w:rsidRPr="000827D8">
        <w:rPr>
          <w:lang w:val="de-DE"/>
        </w:rPr>
        <w:t xml:space="preserve">verantwortlich handeln → </w:t>
      </w:r>
      <w:r w:rsidRPr="000827D8">
        <w:rPr>
          <w:lang w:val="de-DE"/>
        </w:rPr>
        <w:t>以負責任的方式行事，負責任地行使</w:t>
      </w:r>
      <w:r w:rsidR="00C413FA" w:rsidRPr="000827D8">
        <w:rPr>
          <w:lang w:val="de-DE"/>
        </w:rPr>
        <w:t>職責</w:t>
      </w:r>
    </w:p>
    <w:p w:rsidR="00BC0EA6" w:rsidRPr="000827D8" w:rsidRDefault="00BC0EA6" w:rsidP="00F33D4B">
      <w:pPr>
        <w:rPr>
          <w:lang w:val="de-DE"/>
        </w:rPr>
      </w:pPr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1616"/>
        <w:gridCol w:w="1479"/>
        <w:gridCol w:w="602"/>
        <w:gridCol w:w="461"/>
        <w:gridCol w:w="1524"/>
        <w:gridCol w:w="1134"/>
        <w:gridCol w:w="1701"/>
      </w:tblGrid>
      <w:tr w:rsidR="00863232" w:rsidRPr="000827D8" w:rsidTr="0009020E">
        <w:tc>
          <w:tcPr>
            <w:tcW w:w="1531" w:type="dxa"/>
            <w:vAlign w:val="center"/>
          </w:tcPr>
          <w:p w:rsidR="0018797F" w:rsidRPr="000827D8" w:rsidRDefault="0018797F" w:rsidP="00A31AF5">
            <w:pPr>
              <w:rPr>
                <w:b/>
                <w:bCs/>
                <w:lang w:val="de-DE"/>
              </w:rPr>
            </w:pPr>
            <w:r w:rsidRPr="000827D8">
              <w:rPr>
                <w:b/>
                <w:bCs/>
                <w:lang w:val="de-DE"/>
              </w:rPr>
              <w:t>形容詞</w:t>
            </w:r>
          </w:p>
        </w:tc>
        <w:tc>
          <w:tcPr>
            <w:tcW w:w="1406" w:type="dxa"/>
            <w:vAlign w:val="center"/>
          </w:tcPr>
          <w:p w:rsidR="0018797F" w:rsidRPr="000827D8" w:rsidRDefault="0018797F" w:rsidP="00A31AF5">
            <w:pPr>
              <w:rPr>
                <w:b/>
                <w:bCs/>
                <w:lang w:val="de-DE"/>
              </w:rPr>
            </w:pPr>
            <w:r w:rsidRPr="000827D8">
              <w:rPr>
                <w:b/>
                <w:bCs/>
                <w:lang w:val="de-DE"/>
              </w:rPr>
              <w:t>名詞</w:t>
            </w:r>
          </w:p>
        </w:tc>
        <w:tc>
          <w:tcPr>
            <w:tcW w:w="602" w:type="dxa"/>
            <w:vAlign w:val="center"/>
          </w:tcPr>
          <w:p w:rsidR="0018797F" w:rsidRPr="000827D8" w:rsidRDefault="0018797F" w:rsidP="00A31AF5">
            <w:pPr>
              <w:rPr>
                <w:b/>
                <w:bCs/>
                <w:lang w:val="de-DE"/>
              </w:rPr>
            </w:pPr>
            <w:r w:rsidRPr="000827D8">
              <w:rPr>
                <w:b/>
                <w:bCs/>
                <w:lang w:val="de-DE"/>
              </w:rPr>
              <w:t>詞性</w:t>
            </w:r>
          </w:p>
        </w:tc>
        <w:tc>
          <w:tcPr>
            <w:tcW w:w="461" w:type="dxa"/>
            <w:vAlign w:val="center"/>
          </w:tcPr>
          <w:p w:rsidR="0018797F" w:rsidRPr="000827D8" w:rsidRDefault="0018797F" w:rsidP="00A31AF5">
            <w:pPr>
              <w:rPr>
                <w:b/>
                <w:bCs/>
                <w:lang w:val="de-DE"/>
              </w:rPr>
            </w:pPr>
            <w:r w:rsidRPr="000827D8">
              <w:rPr>
                <w:b/>
                <w:bCs/>
                <w:lang w:val="de-DE"/>
              </w:rPr>
              <w:t>格</w:t>
            </w:r>
          </w:p>
        </w:tc>
        <w:tc>
          <w:tcPr>
            <w:tcW w:w="1524" w:type="dxa"/>
            <w:vAlign w:val="center"/>
          </w:tcPr>
          <w:p w:rsidR="0018797F" w:rsidRPr="000827D8" w:rsidRDefault="0018797F" w:rsidP="00A31AF5">
            <w:pPr>
              <w:rPr>
                <w:b/>
                <w:bCs/>
                <w:lang w:val="de-DE"/>
              </w:rPr>
            </w:pPr>
            <w:r w:rsidRPr="000827D8">
              <w:rPr>
                <w:b/>
                <w:bCs/>
                <w:lang w:val="de-DE"/>
              </w:rPr>
              <w:t>變化類型</w:t>
            </w:r>
          </w:p>
        </w:tc>
        <w:tc>
          <w:tcPr>
            <w:tcW w:w="1134" w:type="dxa"/>
            <w:vAlign w:val="center"/>
          </w:tcPr>
          <w:p w:rsidR="0018797F" w:rsidRPr="000827D8" w:rsidRDefault="0018797F" w:rsidP="00A31AF5">
            <w:pPr>
              <w:rPr>
                <w:b/>
                <w:bCs/>
                <w:lang w:val="de-DE"/>
              </w:rPr>
            </w:pPr>
            <w:r w:rsidRPr="000827D8">
              <w:rPr>
                <w:b/>
                <w:bCs/>
                <w:lang w:val="de-DE"/>
              </w:rPr>
              <w:t>規則</w:t>
            </w:r>
          </w:p>
        </w:tc>
        <w:tc>
          <w:tcPr>
            <w:tcW w:w="1701" w:type="dxa"/>
            <w:vAlign w:val="center"/>
          </w:tcPr>
          <w:p w:rsidR="0018797F" w:rsidRPr="000827D8" w:rsidRDefault="0018797F" w:rsidP="00A31AF5">
            <w:pPr>
              <w:rPr>
                <w:b/>
                <w:bCs/>
                <w:lang w:val="de-DE"/>
              </w:rPr>
            </w:pPr>
            <w:r w:rsidRPr="000827D8">
              <w:rPr>
                <w:b/>
                <w:bCs/>
                <w:lang w:val="de-DE"/>
              </w:rPr>
              <w:t>變化後形式</w:t>
            </w:r>
          </w:p>
        </w:tc>
      </w:tr>
      <w:tr w:rsidR="00863232" w:rsidRPr="000827D8" w:rsidTr="0009020E">
        <w:trPr>
          <w:trHeight w:val="300"/>
        </w:trPr>
        <w:tc>
          <w:tcPr>
            <w:tcW w:w="1531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zentral</w:t>
            </w:r>
          </w:p>
        </w:tc>
        <w:tc>
          <w:tcPr>
            <w:tcW w:w="1406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Bundesorgan</w:t>
            </w:r>
          </w:p>
        </w:tc>
        <w:tc>
          <w:tcPr>
            <w:tcW w:w="602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中性</w:t>
            </w:r>
          </w:p>
        </w:tc>
        <w:tc>
          <w:tcPr>
            <w:tcW w:w="461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N</w:t>
            </w:r>
          </w:p>
        </w:tc>
        <w:tc>
          <w:tcPr>
            <w:tcW w:w="1524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定冠詞（弱變化）</w:t>
            </w:r>
          </w:p>
        </w:tc>
        <w:tc>
          <w:tcPr>
            <w:tcW w:w="1134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單數定冠詞</w:t>
            </w:r>
            <w:r w:rsidRPr="000827D8">
              <w:rPr>
                <w:color w:val="000000"/>
                <w:lang w:val="de-DE"/>
              </w:rPr>
              <w:t xml:space="preserve"> -e</w:t>
            </w:r>
          </w:p>
        </w:tc>
        <w:tc>
          <w:tcPr>
            <w:tcW w:w="1701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das zentrale Bundesorgan</w:t>
            </w:r>
          </w:p>
        </w:tc>
      </w:tr>
      <w:tr w:rsidR="00863232" w:rsidRPr="000827D8" w:rsidTr="0009020E">
        <w:trPr>
          <w:trHeight w:val="300"/>
        </w:trPr>
        <w:tc>
          <w:tcPr>
            <w:tcW w:w="1531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proofErr w:type="spellStart"/>
            <w:r w:rsidRPr="000827D8">
              <w:rPr>
                <w:color w:val="000000"/>
                <w:lang w:val="de-DE"/>
              </w:rPr>
              <w:t>oberst</w:t>
            </w:r>
            <w:proofErr w:type="spellEnd"/>
          </w:p>
        </w:tc>
        <w:tc>
          <w:tcPr>
            <w:tcW w:w="1406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Bundesorgan</w:t>
            </w:r>
          </w:p>
        </w:tc>
        <w:tc>
          <w:tcPr>
            <w:tcW w:w="602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中性</w:t>
            </w:r>
          </w:p>
        </w:tc>
        <w:tc>
          <w:tcPr>
            <w:tcW w:w="461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N</w:t>
            </w:r>
          </w:p>
        </w:tc>
        <w:tc>
          <w:tcPr>
            <w:tcW w:w="1524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定冠詞（弱變化）</w:t>
            </w:r>
          </w:p>
        </w:tc>
        <w:tc>
          <w:tcPr>
            <w:tcW w:w="1134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單數定冠詞</w:t>
            </w:r>
            <w:r w:rsidRPr="000827D8">
              <w:rPr>
                <w:color w:val="000000"/>
                <w:lang w:val="de-DE"/>
              </w:rPr>
              <w:t xml:space="preserve"> -e</w:t>
            </w:r>
          </w:p>
        </w:tc>
        <w:tc>
          <w:tcPr>
            <w:tcW w:w="1701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das oberste Bundesorgan</w:t>
            </w:r>
          </w:p>
        </w:tc>
      </w:tr>
      <w:tr w:rsidR="00863232" w:rsidRPr="000827D8" w:rsidTr="0009020E">
        <w:trPr>
          <w:trHeight w:val="300"/>
        </w:trPr>
        <w:tc>
          <w:tcPr>
            <w:tcW w:w="1531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proofErr w:type="spellStart"/>
            <w:r w:rsidRPr="000827D8">
              <w:rPr>
                <w:color w:val="000000"/>
                <w:lang w:val="de-DE"/>
              </w:rPr>
              <w:t>ander</w:t>
            </w:r>
            <w:proofErr w:type="spellEnd"/>
          </w:p>
        </w:tc>
        <w:tc>
          <w:tcPr>
            <w:tcW w:w="1406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Organe</w:t>
            </w:r>
          </w:p>
        </w:tc>
        <w:tc>
          <w:tcPr>
            <w:tcW w:w="602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複數</w:t>
            </w:r>
          </w:p>
        </w:tc>
        <w:tc>
          <w:tcPr>
            <w:tcW w:w="461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A</w:t>
            </w:r>
          </w:p>
        </w:tc>
        <w:tc>
          <w:tcPr>
            <w:tcW w:w="1524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定冠詞（弱變化）</w:t>
            </w:r>
          </w:p>
        </w:tc>
        <w:tc>
          <w:tcPr>
            <w:tcW w:w="1134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複數定冠詞</w:t>
            </w:r>
            <w:r w:rsidRPr="000827D8">
              <w:rPr>
                <w:color w:val="000000"/>
                <w:lang w:val="de-DE"/>
              </w:rPr>
              <w:t xml:space="preserve"> -en</w:t>
            </w:r>
          </w:p>
        </w:tc>
        <w:tc>
          <w:tcPr>
            <w:tcW w:w="1701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die anderen Organe</w:t>
            </w:r>
          </w:p>
        </w:tc>
      </w:tr>
      <w:tr w:rsidR="00863232" w:rsidRPr="000827D8" w:rsidTr="0009020E">
        <w:trPr>
          <w:trHeight w:val="300"/>
        </w:trPr>
        <w:tc>
          <w:tcPr>
            <w:tcW w:w="1531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proofErr w:type="spellStart"/>
            <w:r w:rsidRPr="000827D8">
              <w:rPr>
                <w:color w:val="000000"/>
                <w:lang w:val="de-DE"/>
              </w:rPr>
              <w:t>oberst</w:t>
            </w:r>
            <w:proofErr w:type="spellEnd"/>
          </w:p>
        </w:tc>
        <w:tc>
          <w:tcPr>
            <w:tcW w:w="1406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Organe</w:t>
            </w:r>
          </w:p>
        </w:tc>
        <w:tc>
          <w:tcPr>
            <w:tcW w:w="602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複數</w:t>
            </w:r>
          </w:p>
        </w:tc>
        <w:tc>
          <w:tcPr>
            <w:tcW w:w="461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A</w:t>
            </w:r>
          </w:p>
        </w:tc>
        <w:tc>
          <w:tcPr>
            <w:tcW w:w="1524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定冠詞（弱變化）</w:t>
            </w:r>
          </w:p>
        </w:tc>
        <w:tc>
          <w:tcPr>
            <w:tcW w:w="1134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複數定冠詞</w:t>
            </w:r>
            <w:r w:rsidRPr="000827D8">
              <w:rPr>
                <w:color w:val="000000"/>
                <w:lang w:val="de-DE"/>
              </w:rPr>
              <w:t xml:space="preserve"> -en</w:t>
            </w:r>
          </w:p>
        </w:tc>
        <w:tc>
          <w:tcPr>
            <w:tcW w:w="1701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die obersten Organe</w:t>
            </w:r>
          </w:p>
        </w:tc>
      </w:tr>
      <w:tr w:rsidR="00863232" w:rsidRPr="000827D8" w:rsidTr="0009020E">
        <w:trPr>
          <w:trHeight w:val="300"/>
        </w:trPr>
        <w:tc>
          <w:tcPr>
            <w:tcW w:w="1531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verantwortlich</w:t>
            </w:r>
          </w:p>
        </w:tc>
        <w:tc>
          <w:tcPr>
            <w:tcW w:w="1406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-</w:t>
            </w:r>
          </w:p>
        </w:tc>
        <w:tc>
          <w:tcPr>
            <w:tcW w:w="602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-</w:t>
            </w:r>
          </w:p>
        </w:tc>
        <w:tc>
          <w:tcPr>
            <w:tcW w:w="461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-</w:t>
            </w:r>
          </w:p>
        </w:tc>
        <w:tc>
          <w:tcPr>
            <w:tcW w:w="1524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表語形容詞（不變化）</w:t>
            </w:r>
          </w:p>
        </w:tc>
        <w:tc>
          <w:tcPr>
            <w:tcW w:w="1134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不變化</w:t>
            </w:r>
          </w:p>
        </w:tc>
        <w:tc>
          <w:tcPr>
            <w:tcW w:w="1701" w:type="dxa"/>
            <w:noWrap/>
            <w:vAlign w:val="center"/>
            <w:hideMark/>
          </w:tcPr>
          <w:p w:rsidR="00863232" w:rsidRPr="000827D8" w:rsidRDefault="00863232" w:rsidP="00A31AF5">
            <w:pPr>
              <w:rPr>
                <w:color w:val="000000"/>
                <w:lang w:val="de-DE"/>
              </w:rPr>
            </w:pPr>
            <w:r w:rsidRPr="000827D8">
              <w:rPr>
                <w:color w:val="000000"/>
                <w:lang w:val="de-DE"/>
              </w:rPr>
              <w:t>verantwortlich handelt</w:t>
            </w:r>
          </w:p>
        </w:tc>
      </w:tr>
    </w:tbl>
    <w:p w:rsidR="009632E5" w:rsidRPr="000827D8" w:rsidRDefault="009632E5" w:rsidP="00F33D4B">
      <w:pPr>
        <w:rPr>
          <w:lang w:val="de-DE"/>
        </w:rPr>
      </w:pPr>
    </w:p>
    <w:p w:rsidR="009632E5" w:rsidRPr="000827D8" w:rsidRDefault="009632E5">
      <w:pPr>
        <w:widowControl/>
        <w:rPr>
          <w:lang w:val="de-DE"/>
        </w:rPr>
      </w:pPr>
      <w:r w:rsidRPr="000827D8">
        <w:rPr>
          <w:lang w:val="de-DE"/>
        </w:rPr>
        <w:br w:type="page"/>
      </w:r>
    </w:p>
    <w:p w:rsidR="009632E5" w:rsidRPr="000827D8" w:rsidRDefault="009632E5" w:rsidP="00F33D4B">
      <w:pPr>
        <w:rPr>
          <w:lang w:val="de-DE"/>
        </w:rPr>
      </w:pPr>
      <w:r w:rsidRPr="000827D8">
        <w:rPr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4E861" wp14:editId="19C39820">
                <wp:simplePos x="0" y="0"/>
                <wp:positionH relativeFrom="column">
                  <wp:posOffset>0</wp:posOffset>
                </wp:positionH>
                <wp:positionV relativeFrom="paragraph">
                  <wp:posOffset>398493</wp:posOffset>
                </wp:positionV>
                <wp:extent cx="1828800" cy="1828800"/>
                <wp:effectExtent l="0" t="0" r="0" b="0"/>
                <wp:wrapSquare wrapText="bothSides"/>
                <wp:docPr id="192730225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32E5" w:rsidRPr="009632E5" w:rsidRDefault="009632E5" w:rsidP="00F33D4B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9632E5" w:rsidRDefault="009632E5">
                            <w:r w:rsidRPr="009632E5">
                              <w:rPr>
                                <w:color w:val="7030A0"/>
                                <w:lang w:val="de-DE"/>
                              </w:rPr>
                              <w:t>Weiter</w:t>
                            </w:r>
                            <w:r w:rsidRPr="009632E5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9632E5">
                              <w:rPr>
                                <w:color w:val="FF0000"/>
                                <w:lang w:val="de-DE"/>
                              </w:rPr>
                              <w:t>liegen</w:t>
                            </w:r>
                            <w:r w:rsidRPr="009632E5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9632E5">
                              <w:rPr>
                                <w:color w:val="ED7D31" w:themeColor="accent2"/>
                                <w:highlight w:val="green"/>
                                <w:lang w:val="de-DE"/>
                              </w:rPr>
                              <w:t>dem GG</w:t>
                            </w:r>
                            <w:r w:rsidRPr="009632E5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9632E5">
                              <w:rPr>
                                <w:color w:val="7030A0"/>
                                <w:lang w:val="de-DE"/>
                              </w:rPr>
                              <w:t>als zentrale Bestandteile des Rechtsstaatsprinzips</w:t>
                            </w:r>
                            <w:r w:rsidRPr="009632E5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9632E5">
                              <w:rPr>
                                <w:u w:val="thick"/>
                                <w:lang w:val="de-DE"/>
                              </w:rPr>
                              <w:t xml:space="preserve">die Gewaltenteilung, ein System </w:t>
                            </w:r>
                            <w:r w:rsidRPr="009632E5">
                              <w:rPr>
                                <w:highlight w:val="yellow"/>
                                <w:u w:val="thick"/>
                                <w:lang w:val="de-DE"/>
                              </w:rPr>
                              <w:t>der Gewaltentrennung, -verschränkung und -</w:t>
                            </w:r>
                            <w:proofErr w:type="spellStart"/>
                            <w:r w:rsidRPr="009632E5">
                              <w:rPr>
                                <w:highlight w:val="yellow"/>
                                <w:u w:val="thick"/>
                                <w:lang w:val="de-DE"/>
                              </w:rPr>
                              <w:t>balancierung</w:t>
                            </w:r>
                            <w:proofErr w:type="spellEnd"/>
                            <w:r w:rsidRPr="009632E5">
                              <w:rPr>
                                <w:u w:val="thick"/>
                                <w:lang w:val="de-DE"/>
                              </w:rPr>
                              <w:t xml:space="preserve">, und der „Parlamentsvorbehalt“ für </w:t>
                            </w:r>
                            <w:r w:rsidRPr="009632E5">
                              <w:rPr>
                                <w:highlight w:val="cyan"/>
                                <w:u w:val="thick"/>
                                <w:lang w:val="de-DE"/>
                              </w:rPr>
                              <w:t>die wesentlichen politischen Entscheidungen</w:t>
                            </w:r>
                            <w:r w:rsidRPr="009632E5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9632E5">
                              <w:rPr>
                                <w:color w:val="FF0000"/>
                                <w:lang w:val="de-DE"/>
                              </w:rPr>
                              <w:t>zugrunde</w:t>
                            </w:r>
                            <w:r w:rsidRPr="009632E5">
                              <w:rPr>
                                <w:lang w:val="de-DE"/>
                              </w:rPr>
                              <w:t xml:space="preserve"> (vgl. </w:t>
                            </w:r>
                            <w:r w:rsidRPr="009632E5">
                              <w:t>§ 10 IV und Rn. 339).</w:t>
                            </w:r>
                          </w:p>
                          <w:p w:rsidR="009632E5" w:rsidRPr="00B92D90" w:rsidRDefault="00B92D90">
                            <w:r>
                              <w:rPr>
                                <w:rFonts w:hint="eastAsia"/>
                              </w:rPr>
                              <w:t>此外，</w:t>
                            </w:r>
                            <w:r w:rsidRPr="00B92D90">
                              <w:t>權力分立、</w:t>
                            </w:r>
                            <w:r>
                              <w:rPr>
                                <w:rFonts w:hint="eastAsia"/>
                              </w:rPr>
                              <w:t>權力分割、交錯和平衡</w:t>
                            </w:r>
                            <w:r w:rsidR="00021F99">
                              <w:rPr>
                                <w:rFonts w:hint="eastAsia"/>
                                <w:lang w:val="de-DE"/>
                              </w:rPr>
                              <w:t>之</w:t>
                            </w:r>
                            <w:r>
                              <w:rPr>
                                <w:rFonts w:hint="eastAsia"/>
                              </w:rPr>
                              <w:t>體系</w:t>
                            </w:r>
                            <w:r w:rsidR="00B24F3A">
                              <w:rPr>
                                <w:rFonts w:hint="eastAsia"/>
                              </w:rPr>
                              <w:t>，以及</w:t>
                            </w:r>
                            <w:r>
                              <w:rPr>
                                <w:rFonts w:hint="eastAsia"/>
                              </w:rPr>
                              <w:t>對於重大政治決策的</w:t>
                            </w:r>
                            <w:r w:rsidRPr="00B92D90">
                              <w:t>議會保留權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B92D90">
                              <w:t>作為法治</w:t>
                            </w:r>
                            <w:r>
                              <w:rPr>
                                <w:rFonts w:hint="eastAsia"/>
                              </w:rPr>
                              <w:t>國</w:t>
                            </w:r>
                            <w:r w:rsidRPr="00B92D90">
                              <w:t>原則的核心組成部分，</w:t>
                            </w: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 w:rsidRPr="00B92D90">
                              <w:t>基本法</w:t>
                            </w:r>
                            <w:r>
                              <w:rPr>
                                <w:rFonts w:hint="eastAsia"/>
                              </w:rPr>
                              <w:t>為</w:t>
                            </w:r>
                            <w:r w:rsidRPr="00B92D90">
                              <w:t>基礎。</w:t>
                            </w:r>
                          </w:p>
                          <w:p w:rsidR="009632E5" w:rsidRPr="00D90037" w:rsidRDefault="009632E5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4E861" id="_x0000_s1030" type="#_x0000_t202" style="position:absolute;margin-left:0;margin-top:31.4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qUh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6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" filled="f" strokeweight=".5pt">
                <v:textbox style="mso-fit-shape-to-text:t">
                  <w:txbxContent>
                    <w:p w:rsidR="009632E5" w:rsidRPr="009632E5" w:rsidRDefault="009632E5" w:rsidP="00F33D4B">
                      <w:pPr>
                        <w:rPr>
                          <w:lang w:val="de-DE"/>
                        </w:rPr>
                      </w:pPr>
                    </w:p>
                    <w:p w:rsidR="009632E5" w:rsidRDefault="009632E5">
                      <w:r w:rsidRPr="009632E5">
                        <w:rPr>
                          <w:color w:val="7030A0"/>
                          <w:lang w:val="de-DE"/>
                        </w:rPr>
                        <w:t>Weiter</w:t>
                      </w:r>
                      <w:r w:rsidRPr="009632E5">
                        <w:rPr>
                          <w:lang w:val="de-DE"/>
                        </w:rPr>
                        <w:t xml:space="preserve"> </w:t>
                      </w:r>
                      <w:r w:rsidRPr="009632E5">
                        <w:rPr>
                          <w:color w:val="FF0000"/>
                          <w:lang w:val="de-DE"/>
                        </w:rPr>
                        <w:t>liegen</w:t>
                      </w:r>
                      <w:r w:rsidRPr="009632E5">
                        <w:rPr>
                          <w:lang w:val="de-DE"/>
                        </w:rPr>
                        <w:t xml:space="preserve"> </w:t>
                      </w:r>
                      <w:r w:rsidRPr="009632E5">
                        <w:rPr>
                          <w:color w:val="ED7D31" w:themeColor="accent2"/>
                          <w:highlight w:val="green"/>
                          <w:lang w:val="de-DE"/>
                        </w:rPr>
                        <w:t>dem GG</w:t>
                      </w:r>
                      <w:r w:rsidRPr="009632E5">
                        <w:rPr>
                          <w:lang w:val="de-DE"/>
                        </w:rPr>
                        <w:t xml:space="preserve"> </w:t>
                      </w:r>
                      <w:r w:rsidRPr="009632E5">
                        <w:rPr>
                          <w:color w:val="7030A0"/>
                          <w:lang w:val="de-DE"/>
                        </w:rPr>
                        <w:t>als zentrale Bestandteile des Rechtsstaatsprinzips</w:t>
                      </w:r>
                      <w:r w:rsidRPr="009632E5">
                        <w:rPr>
                          <w:lang w:val="de-DE"/>
                        </w:rPr>
                        <w:t xml:space="preserve"> </w:t>
                      </w:r>
                      <w:r w:rsidRPr="009632E5">
                        <w:rPr>
                          <w:u w:val="thick"/>
                          <w:lang w:val="de-DE"/>
                        </w:rPr>
                        <w:t xml:space="preserve">die Gewaltenteilung, ein System </w:t>
                      </w:r>
                      <w:r w:rsidRPr="009632E5">
                        <w:rPr>
                          <w:highlight w:val="yellow"/>
                          <w:u w:val="thick"/>
                          <w:lang w:val="de-DE"/>
                        </w:rPr>
                        <w:t>der Gewaltentrennung, -verschränkung und -</w:t>
                      </w:r>
                      <w:proofErr w:type="spellStart"/>
                      <w:r w:rsidRPr="009632E5">
                        <w:rPr>
                          <w:highlight w:val="yellow"/>
                          <w:u w:val="thick"/>
                          <w:lang w:val="de-DE"/>
                        </w:rPr>
                        <w:t>balancierung</w:t>
                      </w:r>
                      <w:proofErr w:type="spellEnd"/>
                      <w:r w:rsidRPr="009632E5">
                        <w:rPr>
                          <w:u w:val="thick"/>
                          <w:lang w:val="de-DE"/>
                        </w:rPr>
                        <w:t xml:space="preserve">, und der „Parlamentsvorbehalt“ für </w:t>
                      </w:r>
                      <w:r w:rsidRPr="009632E5">
                        <w:rPr>
                          <w:highlight w:val="cyan"/>
                          <w:u w:val="thick"/>
                          <w:lang w:val="de-DE"/>
                        </w:rPr>
                        <w:t>die wesentlichen politischen Entscheidungen</w:t>
                      </w:r>
                      <w:r w:rsidRPr="009632E5">
                        <w:rPr>
                          <w:lang w:val="de-DE"/>
                        </w:rPr>
                        <w:t xml:space="preserve"> </w:t>
                      </w:r>
                      <w:r w:rsidRPr="009632E5">
                        <w:rPr>
                          <w:color w:val="FF0000"/>
                          <w:lang w:val="de-DE"/>
                        </w:rPr>
                        <w:t>zugrunde</w:t>
                      </w:r>
                      <w:r w:rsidRPr="009632E5">
                        <w:rPr>
                          <w:lang w:val="de-DE"/>
                        </w:rPr>
                        <w:t xml:space="preserve"> (vgl. </w:t>
                      </w:r>
                      <w:r w:rsidRPr="009632E5">
                        <w:t>§ 10 IV und Rn. 339).</w:t>
                      </w:r>
                    </w:p>
                    <w:p w:rsidR="009632E5" w:rsidRPr="00B92D90" w:rsidRDefault="00B92D90">
                      <w:r>
                        <w:rPr>
                          <w:rFonts w:hint="eastAsia"/>
                        </w:rPr>
                        <w:t>此外，</w:t>
                      </w:r>
                      <w:r w:rsidRPr="00B92D90">
                        <w:t>權力分立、</w:t>
                      </w:r>
                      <w:r>
                        <w:rPr>
                          <w:rFonts w:hint="eastAsia"/>
                        </w:rPr>
                        <w:t>權力分割、交錯和平衡</w:t>
                      </w:r>
                      <w:r w:rsidR="00021F99">
                        <w:rPr>
                          <w:rFonts w:hint="eastAsia"/>
                          <w:lang w:val="de-DE"/>
                        </w:rPr>
                        <w:t>之</w:t>
                      </w:r>
                      <w:r>
                        <w:rPr>
                          <w:rFonts w:hint="eastAsia"/>
                        </w:rPr>
                        <w:t>體系</w:t>
                      </w:r>
                      <w:r w:rsidR="00B24F3A">
                        <w:rPr>
                          <w:rFonts w:hint="eastAsia"/>
                        </w:rPr>
                        <w:t>，以及</w:t>
                      </w:r>
                      <w:r>
                        <w:rPr>
                          <w:rFonts w:hint="eastAsia"/>
                        </w:rPr>
                        <w:t>對於重大政治決策的</w:t>
                      </w:r>
                      <w:r w:rsidRPr="00B92D90">
                        <w:t>議會保留權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B92D90">
                        <w:t>作為法治</w:t>
                      </w:r>
                      <w:r>
                        <w:rPr>
                          <w:rFonts w:hint="eastAsia"/>
                        </w:rPr>
                        <w:t>國</w:t>
                      </w:r>
                      <w:r w:rsidRPr="00B92D90">
                        <w:t>原則的核心組成部分，</w:t>
                      </w:r>
                      <w:r>
                        <w:rPr>
                          <w:rFonts w:hint="eastAsia"/>
                        </w:rPr>
                        <w:t>以</w:t>
                      </w:r>
                      <w:r w:rsidRPr="00B92D90">
                        <w:t>基本法</w:t>
                      </w:r>
                      <w:r>
                        <w:rPr>
                          <w:rFonts w:hint="eastAsia"/>
                        </w:rPr>
                        <w:t>為</w:t>
                      </w:r>
                      <w:r w:rsidRPr="00B92D90">
                        <w:t>基礎。</w:t>
                      </w:r>
                    </w:p>
                    <w:p w:rsidR="009632E5" w:rsidRPr="00D90037" w:rsidRDefault="009632E5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32E5" w:rsidRPr="000827D8" w:rsidRDefault="009632E5" w:rsidP="00F33D4B">
      <w:pPr>
        <w:rPr>
          <w:lang w:val="de-DE"/>
        </w:rPr>
      </w:pPr>
    </w:p>
    <w:p w:rsidR="009632E5" w:rsidRPr="000827D8" w:rsidRDefault="009632E5" w:rsidP="009632E5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1. </w:t>
      </w:r>
      <w:r w:rsidRPr="000827D8">
        <w:rPr>
          <w:b/>
          <w:bCs/>
          <w:lang w:val="de-DE"/>
        </w:rPr>
        <w:t>句子結構分析</w:t>
      </w:r>
    </w:p>
    <w:p w:rsidR="008D403D" w:rsidRPr="000827D8" w:rsidRDefault="008D403D" w:rsidP="008D403D">
      <w:pPr>
        <w:pStyle w:val="a9"/>
        <w:numPr>
          <w:ilvl w:val="0"/>
          <w:numId w:val="9"/>
        </w:numPr>
        <w:spacing w:after="0" w:line="360" w:lineRule="auto"/>
        <w:rPr>
          <w:lang w:val="de-DE"/>
        </w:rPr>
      </w:pPr>
      <w:r w:rsidRPr="000827D8">
        <w:rPr>
          <w:rStyle w:val="ae"/>
          <w:b w:val="0"/>
          <w:bCs w:val="0"/>
          <w:color w:val="942092"/>
          <w:lang w:val="de-DE"/>
        </w:rPr>
        <w:t>狀語</w:t>
      </w:r>
      <w:r w:rsidRPr="000827D8">
        <w:rPr>
          <w:rStyle w:val="ae"/>
          <w:b w:val="0"/>
          <w:bCs w:val="0"/>
          <w:lang w:val="de-DE"/>
        </w:rPr>
        <w:t>：</w:t>
      </w:r>
      <w:r w:rsidRPr="000827D8">
        <w:rPr>
          <w:rStyle w:val="ae"/>
          <w:b w:val="0"/>
          <w:bCs w:val="0"/>
          <w:lang w:val="de-DE"/>
        </w:rPr>
        <w:t>Weiter</w:t>
      </w:r>
      <w:r w:rsidRPr="000827D8">
        <w:rPr>
          <w:rStyle w:val="ae"/>
          <w:b w:val="0"/>
          <w:bCs w:val="0"/>
          <w:lang w:val="de-DE"/>
        </w:rPr>
        <w:t>（此外）</w:t>
      </w:r>
    </w:p>
    <w:p w:rsidR="009632E5" w:rsidRPr="000827D8" w:rsidRDefault="009632E5" w:rsidP="009632E5">
      <w:pPr>
        <w:numPr>
          <w:ilvl w:val="0"/>
          <w:numId w:val="9"/>
        </w:numPr>
        <w:spacing w:after="0" w:line="360" w:lineRule="auto"/>
        <w:rPr>
          <w:lang w:val="de-DE"/>
        </w:rPr>
      </w:pPr>
      <w:r w:rsidRPr="000827D8">
        <w:rPr>
          <w:u w:val="thick"/>
          <w:lang w:val="de-DE"/>
        </w:rPr>
        <w:t>主語</w:t>
      </w:r>
      <w:r w:rsidRPr="000827D8">
        <w:rPr>
          <w:lang w:val="de-DE"/>
        </w:rPr>
        <w:t>：</w:t>
      </w:r>
      <w:bookmarkStart w:id="1" w:name="OLE_LINK1"/>
      <w:r w:rsidR="00387421" w:rsidRPr="009632E5">
        <w:rPr>
          <w:u w:val="thick"/>
          <w:lang w:val="de-DE"/>
        </w:rPr>
        <w:t>die Gewaltenteilung, ein System der Gewaltentrennung, -verschränkung und -</w:t>
      </w:r>
      <w:proofErr w:type="spellStart"/>
      <w:r w:rsidR="00387421" w:rsidRPr="009632E5">
        <w:rPr>
          <w:u w:val="thick"/>
          <w:lang w:val="de-DE"/>
        </w:rPr>
        <w:t>balancierung</w:t>
      </w:r>
      <w:proofErr w:type="spellEnd"/>
      <w:r w:rsidR="00387421" w:rsidRPr="009632E5">
        <w:rPr>
          <w:u w:val="thick"/>
          <w:lang w:val="de-DE"/>
        </w:rPr>
        <w:t>, und der „Parlamentsvorbehalt“ für die wesentlichen politischen Entscheidungen</w:t>
      </w:r>
      <w:bookmarkEnd w:id="1"/>
    </w:p>
    <w:p w:rsidR="00A84DA7" w:rsidRPr="000827D8" w:rsidRDefault="009632E5" w:rsidP="00A84DA7">
      <w:pPr>
        <w:pStyle w:val="a9"/>
        <w:numPr>
          <w:ilvl w:val="0"/>
          <w:numId w:val="9"/>
        </w:numPr>
        <w:spacing w:after="0" w:line="360" w:lineRule="auto"/>
        <w:rPr>
          <w:rStyle w:val="af"/>
          <w:i w:val="0"/>
          <w:iCs w:val="0"/>
          <w:lang w:val="de-DE"/>
        </w:rPr>
      </w:pPr>
      <w:r w:rsidRPr="000827D8">
        <w:rPr>
          <w:color w:val="FF0000"/>
          <w:lang w:val="de-DE"/>
        </w:rPr>
        <w:t>謂語</w:t>
      </w:r>
      <w:r w:rsidRPr="000827D8">
        <w:rPr>
          <w:lang w:val="de-DE"/>
        </w:rPr>
        <w:t>：</w:t>
      </w:r>
      <w:r w:rsidR="00041A13" w:rsidRPr="000827D8">
        <w:rPr>
          <w:rStyle w:val="af"/>
          <w:i w:val="0"/>
          <w:iCs w:val="0"/>
          <w:lang w:val="de-DE"/>
        </w:rPr>
        <w:t>liegen…zugrunde</w:t>
      </w:r>
      <w:r w:rsidR="005107C0" w:rsidRPr="000827D8">
        <w:rPr>
          <w:rStyle w:val="af"/>
          <w:i w:val="0"/>
          <w:iCs w:val="0"/>
          <w:lang w:val="de-DE"/>
        </w:rPr>
        <w:t>（</w:t>
      </w:r>
      <w:r w:rsidR="008C0AB7" w:rsidRPr="000827D8">
        <w:rPr>
          <w:rStyle w:val="af"/>
          <w:i w:val="0"/>
          <w:iCs w:val="0"/>
          <w:u w:val="thick"/>
          <w:lang w:val="de-DE"/>
        </w:rPr>
        <w:t>主語</w:t>
      </w:r>
      <w:r w:rsidR="005107C0" w:rsidRPr="000827D8">
        <w:rPr>
          <w:lang w:val="de-DE"/>
        </w:rPr>
        <w:t>以</w:t>
      </w:r>
      <w:r w:rsidR="005107C0" w:rsidRPr="000827D8">
        <w:rPr>
          <w:color w:val="ED7D31" w:themeColor="accent2"/>
          <w:highlight w:val="green"/>
          <w:lang w:val="de-DE"/>
        </w:rPr>
        <w:t>…</w:t>
      </w:r>
      <w:r w:rsidR="005107C0" w:rsidRPr="000827D8">
        <w:rPr>
          <w:lang w:val="de-DE"/>
        </w:rPr>
        <w:t>為基礎</w:t>
      </w:r>
      <w:r w:rsidR="00D86FD3" w:rsidRPr="000827D8">
        <w:rPr>
          <w:lang w:val="de-DE"/>
        </w:rPr>
        <w:t>，</w:t>
      </w:r>
      <w:r w:rsidR="00D86FD3" w:rsidRPr="000827D8">
        <w:rPr>
          <w:color w:val="ED7D31" w:themeColor="accent2"/>
          <w:highlight w:val="green"/>
          <w:lang w:val="de-DE"/>
        </w:rPr>
        <w:t>…</w:t>
      </w:r>
      <w:r w:rsidR="00D86FD3" w:rsidRPr="000827D8">
        <w:rPr>
          <w:lang w:val="de-DE"/>
        </w:rPr>
        <w:t>構成</w:t>
      </w:r>
      <w:r w:rsidR="00D86FD3" w:rsidRPr="000827D8">
        <w:rPr>
          <w:rStyle w:val="af"/>
          <w:i w:val="0"/>
          <w:iCs w:val="0"/>
          <w:u w:val="thick"/>
          <w:lang w:val="de-DE"/>
        </w:rPr>
        <w:t>主語</w:t>
      </w:r>
      <w:r w:rsidR="00D86FD3" w:rsidRPr="000827D8">
        <w:rPr>
          <w:lang w:val="de-DE"/>
        </w:rPr>
        <w:t>的基礎</w:t>
      </w:r>
      <w:r w:rsidR="005107C0" w:rsidRPr="000827D8">
        <w:rPr>
          <w:rStyle w:val="af"/>
          <w:i w:val="0"/>
          <w:iCs w:val="0"/>
          <w:lang w:val="de-DE"/>
        </w:rPr>
        <w:t>）</w:t>
      </w:r>
    </w:p>
    <w:p w:rsidR="006806B6" w:rsidRPr="000827D8" w:rsidRDefault="006D6FB6" w:rsidP="00A84DA7">
      <w:pPr>
        <w:pStyle w:val="a9"/>
        <w:numPr>
          <w:ilvl w:val="0"/>
          <w:numId w:val="9"/>
        </w:numPr>
        <w:spacing w:after="0" w:line="360" w:lineRule="auto"/>
        <w:rPr>
          <w:lang w:val="de-DE"/>
        </w:rPr>
      </w:pPr>
      <w:r w:rsidRPr="000827D8">
        <w:rPr>
          <w:color w:val="ED7D31" w:themeColor="accent2"/>
          <w:lang w:val="de-DE"/>
        </w:rPr>
        <w:t>間接</w:t>
      </w:r>
      <w:r w:rsidR="006806B6" w:rsidRPr="000827D8">
        <w:rPr>
          <w:color w:val="ED7D31" w:themeColor="accent2"/>
          <w:lang w:val="de-DE"/>
        </w:rPr>
        <w:t>受詞</w:t>
      </w:r>
      <w:r w:rsidR="006806B6" w:rsidRPr="000827D8">
        <w:rPr>
          <w:lang w:val="de-DE"/>
        </w:rPr>
        <w:t>：</w:t>
      </w:r>
      <w:r w:rsidR="006806B6" w:rsidRPr="000827D8">
        <w:rPr>
          <w:lang w:val="de-DE"/>
        </w:rPr>
        <w:t>dem GG</w:t>
      </w:r>
      <w:r w:rsidR="006806B6" w:rsidRPr="000827D8">
        <w:rPr>
          <w:lang w:val="de-DE"/>
        </w:rPr>
        <w:t>（基本法）</w:t>
      </w:r>
    </w:p>
    <w:p w:rsidR="009632E5" w:rsidRPr="000827D8" w:rsidRDefault="00387421" w:rsidP="00E9691B">
      <w:pPr>
        <w:pStyle w:val="a9"/>
        <w:numPr>
          <w:ilvl w:val="0"/>
          <w:numId w:val="9"/>
        </w:numPr>
        <w:spacing w:after="0" w:line="360" w:lineRule="auto"/>
        <w:rPr>
          <w:lang w:val="de-DE"/>
        </w:rPr>
      </w:pPr>
      <w:r w:rsidRPr="000827D8">
        <w:rPr>
          <w:color w:val="7030A0"/>
          <w:lang w:val="de-DE"/>
        </w:rPr>
        <w:t>狀語</w:t>
      </w:r>
      <w:r w:rsidRPr="000827D8">
        <w:rPr>
          <w:lang w:val="de-DE"/>
        </w:rPr>
        <w:t>：</w:t>
      </w:r>
      <w:bookmarkStart w:id="2" w:name="OLE_LINK4"/>
      <w:r w:rsidRPr="009632E5">
        <w:rPr>
          <w:lang w:val="de-DE"/>
        </w:rPr>
        <w:t>als zentrale Bestandteile des Rechtsstaatsprinzips</w:t>
      </w:r>
      <w:bookmarkEnd w:id="2"/>
    </w:p>
    <w:p w:rsidR="00E9691B" w:rsidRPr="000827D8" w:rsidRDefault="00E9691B" w:rsidP="0053466A">
      <w:pPr>
        <w:spacing w:after="0" w:line="360" w:lineRule="auto"/>
        <w:ind w:left="360"/>
        <w:rPr>
          <w:lang w:val="de-DE"/>
        </w:rPr>
      </w:pPr>
    </w:p>
    <w:p w:rsidR="009632E5" w:rsidRPr="000827D8" w:rsidRDefault="009632E5" w:rsidP="009632E5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2. </w:t>
      </w:r>
      <w:r w:rsidRPr="000827D8">
        <w:rPr>
          <w:b/>
          <w:bCs/>
          <w:lang w:val="de-DE"/>
        </w:rPr>
        <w:t>語法詞彙重點</w:t>
      </w:r>
    </w:p>
    <w:p w:rsidR="00D873F7" w:rsidRPr="000827D8" w:rsidRDefault="00D873F7" w:rsidP="00D873F7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lang w:val="de-DE"/>
        </w:rPr>
        <w:t>Weiter</w:t>
      </w:r>
      <w:r w:rsidRPr="000827D8">
        <w:rPr>
          <w:rStyle w:val="ae"/>
          <w:b w:val="0"/>
          <w:bCs w:val="0"/>
          <w:lang w:val="de-DE"/>
        </w:rPr>
        <w:t>（此外）</w:t>
      </w:r>
    </w:p>
    <w:p w:rsidR="00DE56EE" w:rsidRPr="000827D8" w:rsidRDefault="00D873F7" w:rsidP="00DE56EE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lang w:val="de-DE"/>
        </w:rPr>
        <w:t>副詞，使句子形成倒裝</w:t>
      </w:r>
    </w:p>
    <w:p w:rsidR="00DA05A3" w:rsidRPr="000827D8" w:rsidRDefault="00DA05A3" w:rsidP="002C3AD8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lang w:val="de-DE"/>
        </w:rPr>
        <w:t>正常語序：</w:t>
      </w:r>
      <w:r w:rsidRPr="000827D8">
        <w:rPr>
          <w:rStyle w:val="ae"/>
          <w:b w:val="0"/>
          <w:bCs w:val="0"/>
          <w:u w:val="thick"/>
          <w:lang w:val="de-DE"/>
        </w:rPr>
        <w:t>Die Gewaltenteilung, ein System der Gewaltentrennung, -verschränkung und -</w:t>
      </w:r>
      <w:proofErr w:type="spellStart"/>
      <w:r w:rsidRPr="000827D8">
        <w:rPr>
          <w:rStyle w:val="ae"/>
          <w:b w:val="0"/>
          <w:bCs w:val="0"/>
          <w:u w:val="thick"/>
          <w:lang w:val="de-DE"/>
        </w:rPr>
        <w:t>balancierung</w:t>
      </w:r>
      <w:proofErr w:type="spellEnd"/>
      <w:r w:rsidRPr="000827D8">
        <w:rPr>
          <w:rStyle w:val="ae"/>
          <w:b w:val="0"/>
          <w:bCs w:val="0"/>
          <w:u w:val="thick"/>
          <w:lang w:val="de-DE"/>
        </w:rPr>
        <w:t>, und der „Parlamentsvorbehalt“ für die wesentlichen politischen Entscheidungen</w:t>
      </w:r>
      <w:r w:rsidRPr="000827D8">
        <w:rPr>
          <w:rStyle w:val="ae"/>
          <w:b w:val="0"/>
          <w:bCs w:val="0"/>
          <w:lang w:val="de-DE"/>
        </w:rPr>
        <w:t xml:space="preserve"> </w:t>
      </w:r>
      <w:r w:rsidRPr="000827D8">
        <w:rPr>
          <w:rStyle w:val="ae"/>
          <w:b w:val="0"/>
          <w:bCs w:val="0"/>
          <w:color w:val="FF0000"/>
          <w:lang w:val="de-DE"/>
        </w:rPr>
        <w:t>liegen</w:t>
      </w:r>
      <w:r w:rsidRPr="000827D8">
        <w:rPr>
          <w:rStyle w:val="ae"/>
          <w:b w:val="0"/>
          <w:bCs w:val="0"/>
          <w:lang w:val="de-DE"/>
        </w:rPr>
        <w:t xml:space="preserve"> </w:t>
      </w:r>
      <w:r w:rsidRPr="000827D8">
        <w:rPr>
          <w:rStyle w:val="ae"/>
          <w:b w:val="0"/>
          <w:bCs w:val="0"/>
          <w:color w:val="ED7D31" w:themeColor="accent2"/>
          <w:lang w:val="de-DE"/>
        </w:rPr>
        <w:t>dem GG</w:t>
      </w:r>
      <w:r w:rsidRPr="000827D8">
        <w:rPr>
          <w:rStyle w:val="ae"/>
          <w:b w:val="0"/>
          <w:bCs w:val="0"/>
          <w:lang w:val="de-DE"/>
        </w:rPr>
        <w:t xml:space="preserve"> </w:t>
      </w:r>
      <w:r w:rsidRPr="000827D8">
        <w:rPr>
          <w:rStyle w:val="ae"/>
          <w:b w:val="0"/>
          <w:bCs w:val="0"/>
          <w:color w:val="7030A0"/>
          <w:lang w:val="de-DE"/>
        </w:rPr>
        <w:t>als zentrale Bestandteile des Rechtsstaatsprinzips</w:t>
      </w:r>
      <w:r w:rsidRPr="000827D8">
        <w:rPr>
          <w:rStyle w:val="ae"/>
          <w:b w:val="0"/>
          <w:bCs w:val="0"/>
          <w:lang w:val="de-DE"/>
        </w:rPr>
        <w:t xml:space="preserve"> </w:t>
      </w:r>
      <w:r w:rsidRPr="000827D8">
        <w:rPr>
          <w:rStyle w:val="ae"/>
          <w:b w:val="0"/>
          <w:bCs w:val="0"/>
          <w:color w:val="FF0000"/>
          <w:lang w:val="de-DE"/>
        </w:rPr>
        <w:t>zugrunde</w:t>
      </w:r>
      <w:r w:rsidRPr="000827D8">
        <w:rPr>
          <w:rStyle w:val="ae"/>
          <w:b w:val="0"/>
          <w:bCs w:val="0"/>
          <w:lang w:val="de-DE"/>
        </w:rPr>
        <w:t>.</w:t>
      </w:r>
    </w:p>
    <w:p w:rsidR="00DE56EE" w:rsidRPr="000827D8" w:rsidRDefault="00DE56EE" w:rsidP="00625B89">
      <w:pPr>
        <w:pStyle w:val="a9"/>
        <w:numPr>
          <w:ilvl w:val="0"/>
          <w:numId w:val="9"/>
        </w:numPr>
        <w:spacing w:after="0" w:line="360" w:lineRule="auto"/>
        <w:rPr>
          <w:lang w:val="de-DE"/>
        </w:rPr>
      </w:pPr>
      <w:r w:rsidRPr="000827D8">
        <w:rPr>
          <w:lang w:val="de-DE"/>
        </w:rPr>
        <w:lastRenderedPageBreak/>
        <w:t>zugrunde liegen</w:t>
      </w:r>
      <w:r w:rsidR="00625B89" w:rsidRPr="000827D8">
        <w:rPr>
          <w:lang w:val="de-DE"/>
        </w:rPr>
        <w:t>：</w:t>
      </w:r>
      <w:r w:rsidR="002E5748" w:rsidRPr="000827D8">
        <w:rPr>
          <w:lang w:val="de-DE"/>
        </w:rPr>
        <w:t>以</w:t>
      </w:r>
      <w:r w:rsidR="002E5748" w:rsidRPr="000827D8">
        <w:rPr>
          <w:lang w:val="de-DE"/>
        </w:rPr>
        <w:t>…</w:t>
      </w:r>
      <w:r w:rsidR="002E5748" w:rsidRPr="000827D8">
        <w:rPr>
          <w:lang w:val="de-DE"/>
        </w:rPr>
        <w:t>為基礎</w:t>
      </w:r>
    </w:p>
    <w:p w:rsidR="00E44F5D" w:rsidRPr="000827D8" w:rsidRDefault="00E44F5D" w:rsidP="00E44F5D">
      <w:pPr>
        <w:pStyle w:val="a9"/>
        <w:numPr>
          <w:ilvl w:val="1"/>
          <w:numId w:val="9"/>
        </w:numPr>
        <w:spacing w:after="0" w:line="360" w:lineRule="auto"/>
        <w:rPr>
          <w:lang w:val="de-DE"/>
        </w:rPr>
      </w:pPr>
      <w:hyperlink r:id="rId8" w:anchor=":~:text=(new%20spell.%3Dzu%20Grunde%20liegen)%20form%20the%20basis%20of" w:history="1">
        <w:r w:rsidRPr="000827D8">
          <w:rPr>
            <w:rStyle w:val="af1"/>
            <w:i/>
            <w:iCs/>
            <w:lang w:val="de-DE"/>
          </w:rPr>
          <w:t xml:space="preserve">(new </w:t>
        </w:r>
        <w:proofErr w:type="gramStart"/>
        <w:r w:rsidRPr="000827D8">
          <w:rPr>
            <w:rStyle w:val="af1"/>
            <w:i/>
            <w:iCs/>
            <w:lang w:val="de-DE"/>
          </w:rPr>
          <w:t>spell.=</w:t>
        </w:r>
        <w:proofErr w:type="gramEnd"/>
        <w:r w:rsidRPr="000827D8">
          <w:rPr>
            <w:rStyle w:val="af1"/>
            <w:b/>
            <w:bCs/>
            <w:i/>
            <w:iCs/>
            <w:lang w:val="de-DE"/>
          </w:rPr>
          <w:t>zu Grunde liegen</w:t>
        </w:r>
        <w:r w:rsidRPr="000827D8">
          <w:rPr>
            <w:rStyle w:val="af1"/>
            <w:i/>
            <w:iCs/>
            <w:lang w:val="de-DE"/>
          </w:rPr>
          <w:t>)</w:t>
        </w:r>
        <w:r w:rsidRPr="000827D8">
          <w:rPr>
            <w:rStyle w:val="af1"/>
            <w:lang w:val="de-DE"/>
          </w:rPr>
          <w:t> form the basis of</w:t>
        </w:r>
      </w:hyperlink>
    </w:p>
    <w:p w:rsidR="00625B89" w:rsidRPr="000827D8" w:rsidRDefault="00625B89" w:rsidP="00B735EF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u w:val="thick"/>
          <w:lang w:val="de-DE"/>
        </w:rPr>
        <w:t>etwas</w:t>
      </w:r>
      <w:r w:rsidRPr="000827D8">
        <w:rPr>
          <w:lang w:val="de-DE"/>
        </w:rPr>
        <w:t xml:space="preserve"> liegt </w:t>
      </w:r>
      <w:r w:rsidRPr="000827D8">
        <w:rPr>
          <w:color w:val="ED7D31" w:themeColor="accent2"/>
          <w:highlight w:val="green"/>
          <w:lang w:val="de-DE"/>
        </w:rPr>
        <w:t>etwas (Dativ</w:t>
      </w:r>
      <w:r w:rsidRPr="000827D8">
        <w:rPr>
          <w:highlight w:val="green"/>
          <w:lang w:val="de-DE"/>
        </w:rPr>
        <w:t>)</w:t>
      </w:r>
      <w:r w:rsidRPr="000827D8">
        <w:rPr>
          <w:lang w:val="de-DE"/>
        </w:rPr>
        <w:t xml:space="preserve"> zugrunde</w:t>
      </w:r>
      <w:r w:rsidRPr="000827D8">
        <w:rPr>
          <w:lang w:val="de-DE"/>
        </w:rPr>
        <w:t>（</w:t>
      </w:r>
      <w:r w:rsidRPr="000827D8">
        <w:rPr>
          <w:u w:val="thick"/>
          <w:lang w:val="de-DE"/>
        </w:rPr>
        <w:t>某</w:t>
      </w:r>
      <w:r w:rsidR="00BD4FAD" w:rsidRPr="000827D8">
        <w:rPr>
          <w:u w:val="thick"/>
          <w:lang w:val="de-DE"/>
        </w:rPr>
        <w:t>物</w:t>
      </w:r>
      <w:r w:rsidRPr="000827D8">
        <w:rPr>
          <w:lang w:val="de-DE"/>
        </w:rPr>
        <w:t>以</w:t>
      </w:r>
      <w:r w:rsidRPr="000827D8">
        <w:rPr>
          <w:color w:val="ED7D31" w:themeColor="accent2"/>
          <w:highlight w:val="green"/>
          <w:lang w:val="de-DE"/>
        </w:rPr>
        <w:t>某物</w:t>
      </w:r>
      <w:r w:rsidRPr="000827D8">
        <w:rPr>
          <w:lang w:val="de-DE"/>
        </w:rPr>
        <w:t>為基礎）</w:t>
      </w:r>
    </w:p>
    <w:p w:rsidR="00B735EF" w:rsidRPr="000827D8" w:rsidRDefault="00B735EF" w:rsidP="00B735EF">
      <w:pPr>
        <w:pStyle w:val="a9"/>
        <w:numPr>
          <w:ilvl w:val="0"/>
          <w:numId w:val="9"/>
        </w:numPr>
        <w:rPr>
          <w:lang w:val="de-DE"/>
        </w:rPr>
      </w:pPr>
      <w:r w:rsidRPr="000827D8">
        <w:rPr>
          <w:lang w:val="de-DE"/>
        </w:rPr>
        <w:t>das GG</w:t>
      </w:r>
      <w:r w:rsidRPr="000827D8">
        <w:rPr>
          <w:lang w:val="de-DE"/>
        </w:rPr>
        <w:t>（基本法）</w:t>
      </w:r>
    </w:p>
    <w:p w:rsidR="00DE56EE" w:rsidRPr="000827D8" w:rsidRDefault="00617134" w:rsidP="00DE56EE">
      <w:pPr>
        <w:pStyle w:val="a9"/>
        <w:numPr>
          <w:ilvl w:val="0"/>
          <w:numId w:val="9"/>
        </w:numPr>
        <w:spacing w:after="0" w:line="360" w:lineRule="auto"/>
        <w:rPr>
          <w:rStyle w:val="af"/>
          <w:i w:val="0"/>
          <w:iCs w:val="0"/>
          <w:lang w:val="de-DE"/>
        </w:rPr>
      </w:pPr>
      <w:r w:rsidRPr="000827D8">
        <w:rPr>
          <w:rStyle w:val="af"/>
          <w:i w:val="0"/>
          <w:iCs w:val="0"/>
          <w:lang w:val="de-DE"/>
        </w:rPr>
        <w:t>die Gewaltenteilung</w:t>
      </w:r>
      <w:r w:rsidRPr="000827D8">
        <w:rPr>
          <w:rStyle w:val="af"/>
          <w:i w:val="0"/>
          <w:iCs w:val="0"/>
          <w:lang w:val="de-DE"/>
        </w:rPr>
        <w:t>（權力分立）</w:t>
      </w:r>
    </w:p>
    <w:p w:rsidR="00153657" w:rsidRPr="000827D8" w:rsidRDefault="00AA5A07" w:rsidP="00153657">
      <w:pPr>
        <w:pStyle w:val="a9"/>
        <w:numPr>
          <w:ilvl w:val="1"/>
          <w:numId w:val="9"/>
        </w:numPr>
        <w:spacing w:after="0" w:line="360" w:lineRule="auto"/>
        <w:rPr>
          <w:rStyle w:val="af"/>
          <w:i w:val="0"/>
          <w:iCs w:val="0"/>
          <w:lang w:val="de-DE"/>
        </w:rPr>
      </w:pPr>
      <w:r w:rsidRPr="000827D8">
        <w:rPr>
          <w:lang w:val="de-DE"/>
        </w:rPr>
        <w:t>動詞原形：</w:t>
      </w:r>
      <w:r w:rsidR="00153657" w:rsidRPr="000827D8">
        <w:rPr>
          <w:rStyle w:val="af"/>
          <w:i w:val="0"/>
          <w:iCs w:val="0"/>
          <w:lang w:val="de-DE"/>
        </w:rPr>
        <w:t>teilen</w:t>
      </w:r>
    </w:p>
    <w:p w:rsidR="00617134" w:rsidRPr="000827D8" w:rsidRDefault="00617134" w:rsidP="00617134">
      <w:pPr>
        <w:pStyle w:val="a9"/>
        <w:numPr>
          <w:ilvl w:val="0"/>
          <w:numId w:val="9"/>
        </w:numPr>
        <w:rPr>
          <w:lang w:val="de-DE"/>
        </w:rPr>
      </w:pPr>
      <w:bookmarkStart w:id="3" w:name="OLE_LINK2"/>
      <w:r w:rsidRPr="000827D8">
        <w:rPr>
          <w:lang w:val="de-DE"/>
        </w:rPr>
        <w:t>ein System der Gewaltentrennung, -verschränkung und -</w:t>
      </w:r>
      <w:proofErr w:type="spellStart"/>
      <w:r w:rsidRPr="000827D8">
        <w:rPr>
          <w:lang w:val="de-DE"/>
        </w:rPr>
        <w:t>balancierung</w:t>
      </w:r>
      <w:proofErr w:type="spellEnd"/>
    </w:p>
    <w:p w:rsidR="0014476C" w:rsidRPr="000827D8" w:rsidRDefault="0014476C" w:rsidP="0014476C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lang w:val="de-DE"/>
        </w:rPr>
        <w:t>die Gewaltentrennung</w:t>
      </w:r>
      <w:r w:rsidR="00644109" w:rsidRPr="000827D8">
        <w:rPr>
          <w:lang w:val="de-DE"/>
        </w:rPr>
        <w:t>（權力分割）</w:t>
      </w:r>
    </w:p>
    <w:p w:rsidR="00CC68AD" w:rsidRPr="000827D8" w:rsidRDefault="00CC68AD" w:rsidP="00CC68AD">
      <w:pPr>
        <w:pStyle w:val="a9"/>
        <w:numPr>
          <w:ilvl w:val="2"/>
          <w:numId w:val="9"/>
        </w:numPr>
        <w:rPr>
          <w:lang w:val="de-DE"/>
        </w:rPr>
      </w:pPr>
      <w:r w:rsidRPr="000827D8">
        <w:rPr>
          <w:lang w:val="de-DE"/>
        </w:rPr>
        <w:t>die Trennung</w:t>
      </w:r>
      <w:r w:rsidRPr="000827D8">
        <w:rPr>
          <w:lang w:val="de-DE"/>
        </w:rPr>
        <w:t>（分離，區分</w:t>
      </w:r>
      <w:r w:rsidR="00153657" w:rsidRPr="000827D8">
        <w:rPr>
          <w:lang w:val="de-DE"/>
        </w:rPr>
        <w:t>、隔離</w:t>
      </w:r>
      <w:r w:rsidRPr="000827D8">
        <w:rPr>
          <w:lang w:val="de-DE"/>
        </w:rPr>
        <w:t>）</w:t>
      </w:r>
    </w:p>
    <w:p w:rsidR="00153657" w:rsidRPr="000827D8" w:rsidRDefault="00AA5A07" w:rsidP="00A149DF">
      <w:pPr>
        <w:pStyle w:val="a9"/>
        <w:numPr>
          <w:ilvl w:val="3"/>
          <w:numId w:val="9"/>
        </w:numPr>
        <w:rPr>
          <w:lang w:val="de-DE"/>
        </w:rPr>
      </w:pPr>
      <w:r w:rsidRPr="000827D8">
        <w:rPr>
          <w:lang w:val="de-DE"/>
        </w:rPr>
        <w:t>動詞原形：</w:t>
      </w:r>
      <w:r w:rsidR="00153657" w:rsidRPr="000827D8">
        <w:rPr>
          <w:lang w:val="de-DE"/>
        </w:rPr>
        <w:t>trennen</w:t>
      </w:r>
    </w:p>
    <w:p w:rsidR="0014476C" w:rsidRPr="000827D8" w:rsidRDefault="0014476C" w:rsidP="0014476C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lang w:val="de-DE"/>
        </w:rPr>
        <w:t>die Gewaltenverschränkung</w:t>
      </w:r>
      <w:r w:rsidR="00644109" w:rsidRPr="000827D8">
        <w:rPr>
          <w:lang w:val="de-DE"/>
        </w:rPr>
        <w:t>（權力交錯）</w:t>
      </w:r>
    </w:p>
    <w:p w:rsidR="00CC68AD" w:rsidRPr="000827D8" w:rsidRDefault="00CC68AD" w:rsidP="00CC68AD">
      <w:pPr>
        <w:pStyle w:val="a9"/>
        <w:numPr>
          <w:ilvl w:val="2"/>
          <w:numId w:val="9"/>
        </w:numPr>
        <w:rPr>
          <w:lang w:val="de-DE"/>
        </w:rPr>
      </w:pPr>
      <w:r w:rsidRPr="000827D8">
        <w:rPr>
          <w:lang w:val="de-DE"/>
        </w:rPr>
        <w:t>die Verschränkung</w:t>
      </w:r>
      <w:r w:rsidRPr="000827D8">
        <w:rPr>
          <w:lang w:val="de-DE"/>
        </w:rPr>
        <w:t>（交錯、交織）</w:t>
      </w:r>
    </w:p>
    <w:p w:rsidR="00153657" w:rsidRPr="000827D8" w:rsidRDefault="00AA5A07" w:rsidP="00A149DF">
      <w:pPr>
        <w:pStyle w:val="a9"/>
        <w:numPr>
          <w:ilvl w:val="3"/>
          <w:numId w:val="9"/>
        </w:numPr>
        <w:rPr>
          <w:lang w:val="de-DE"/>
        </w:rPr>
      </w:pPr>
      <w:r w:rsidRPr="000827D8">
        <w:rPr>
          <w:lang w:val="de-DE"/>
        </w:rPr>
        <w:t>動詞原形：</w:t>
      </w:r>
      <w:r w:rsidR="00153657" w:rsidRPr="000827D8">
        <w:rPr>
          <w:lang w:val="de-DE"/>
        </w:rPr>
        <w:t>verschränken</w:t>
      </w:r>
    </w:p>
    <w:p w:rsidR="0014476C" w:rsidRPr="000827D8" w:rsidRDefault="00644109" w:rsidP="00644109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lang w:val="de-DE"/>
        </w:rPr>
        <w:t xml:space="preserve">die </w:t>
      </w:r>
      <w:proofErr w:type="spellStart"/>
      <w:r w:rsidRPr="000827D8">
        <w:rPr>
          <w:lang w:val="de-DE"/>
        </w:rPr>
        <w:t>Gewaltenbalancierung</w:t>
      </w:r>
      <w:proofErr w:type="spellEnd"/>
      <w:r w:rsidRPr="000827D8">
        <w:rPr>
          <w:lang w:val="de-DE"/>
        </w:rPr>
        <w:t>（權力平衡）</w:t>
      </w:r>
    </w:p>
    <w:p w:rsidR="00CC68AD" w:rsidRPr="000827D8" w:rsidRDefault="00CC68AD" w:rsidP="00CC68AD">
      <w:pPr>
        <w:pStyle w:val="a9"/>
        <w:numPr>
          <w:ilvl w:val="2"/>
          <w:numId w:val="9"/>
        </w:numPr>
        <w:rPr>
          <w:lang w:val="de-DE"/>
        </w:rPr>
      </w:pPr>
      <w:r w:rsidRPr="000827D8">
        <w:rPr>
          <w:lang w:val="de-DE"/>
        </w:rPr>
        <w:t>die Balancierung</w:t>
      </w:r>
      <w:r w:rsidRPr="000827D8">
        <w:rPr>
          <w:lang w:val="de-DE"/>
        </w:rPr>
        <w:t>（平衡）</w:t>
      </w:r>
    </w:p>
    <w:p w:rsidR="00153657" w:rsidRPr="000827D8" w:rsidRDefault="00AA5A07" w:rsidP="00A149DF">
      <w:pPr>
        <w:pStyle w:val="a9"/>
        <w:numPr>
          <w:ilvl w:val="3"/>
          <w:numId w:val="9"/>
        </w:numPr>
        <w:rPr>
          <w:lang w:val="de-DE"/>
        </w:rPr>
      </w:pPr>
      <w:r w:rsidRPr="000827D8">
        <w:rPr>
          <w:lang w:val="de-DE"/>
        </w:rPr>
        <w:t>動詞原形：</w:t>
      </w:r>
      <w:r w:rsidR="00153657" w:rsidRPr="000827D8">
        <w:rPr>
          <w:lang w:val="de-DE"/>
        </w:rPr>
        <w:t>balancieren</w:t>
      </w:r>
    </w:p>
    <w:bookmarkEnd w:id="3"/>
    <w:p w:rsidR="00617134" w:rsidRPr="000827D8" w:rsidRDefault="0014476C" w:rsidP="00617134">
      <w:pPr>
        <w:pStyle w:val="a9"/>
        <w:numPr>
          <w:ilvl w:val="0"/>
          <w:numId w:val="9"/>
        </w:numPr>
        <w:rPr>
          <w:lang w:val="de-DE"/>
        </w:rPr>
      </w:pPr>
      <w:r w:rsidRPr="009632E5">
        <w:rPr>
          <w:lang w:val="de-DE"/>
        </w:rPr>
        <w:t>der „Parlamentsvorbehalt“ für die wesentlichen politischen Entscheidungen</w:t>
      </w:r>
    </w:p>
    <w:p w:rsidR="003F1B5E" w:rsidRPr="000827D8" w:rsidRDefault="003F1B5E" w:rsidP="003F1B5E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lang w:val="de-DE"/>
        </w:rPr>
        <w:t>der</w:t>
      </w:r>
      <w:r w:rsidR="00287E76" w:rsidRPr="000827D8">
        <w:rPr>
          <w:lang w:val="de-DE"/>
        </w:rPr>
        <w:t xml:space="preserve"> </w:t>
      </w:r>
      <w:r w:rsidR="00287E76" w:rsidRPr="009632E5">
        <w:rPr>
          <w:lang w:val="de-DE"/>
        </w:rPr>
        <w:t>Parlamentsvorbehalt</w:t>
      </w:r>
      <w:r w:rsidR="00153657" w:rsidRPr="000827D8">
        <w:rPr>
          <w:lang w:val="de-DE"/>
        </w:rPr>
        <w:t>（議會保留權）</w:t>
      </w:r>
    </w:p>
    <w:p w:rsidR="003F1B5E" w:rsidRPr="000827D8" w:rsidRDefault="00287E76" w:rsidP="003F1B5E">
      <w:pPr>
        <w:pStyle w:val="a9"/>
        <w:numPr>
          <w:ilvl w:val="2"/>
          <w:numId w:val="9"/>
        </w:numPr>
        <w:rPr>
          <w:lang w:val="de-DE"/>
        </w:rPr>
      </w:pPr>
      <w:r w:rsidRPr="000827D8">
        <w:rPr>
          <w:lang w:val="de-DE"/>
        </w:rPr>
        <w:t xml:space="preserve">das </w:t>
      </w:r>
      <w:r w:rsidR="003F1B5E" w:rsidRPr="000827D8">
        <w:rPr>
          <w:lang w:val="de-DE"/>
        </w:rPr>
        <w:t>Parlament</w:t>
      </w:r>
      <w:r w:rsidR="003F1B5E" w:rsidRPr="000827D8">
        <w:rPr>
          <w:lang w:val="de-DE"/>
        </w:rPr>
        <w:t>（議會）</w:t>
      </w:r>
    </w:p>
    <w:p w:rsidR="003F1B5E" w:rsidRPr="000827D8" w:rsidRDefault="003F1B5E" w:rsidP="003F1B5E">
      <w:pPr>
        <w:pStyle w:val="a9"/>
        <w:numPr>
          <w:ilvl w:val="2"/>
          <w:numId w:val="9"/>
        </w:numPr>
        <w:rPr>
          <w:lang w:val="de-DE"/>
        </w:rPr>
      </w:pPr>
      <w:r w:rsidRPr="000827D8">
        <w:rPr>
          <w:lang w:val="de-DE"/>
        </w:rPr>
        <w:t>der Vorbehalt</w:t>
      </w:r>
      <w:r w:rsidRPr="000827D8">
        <w:rPr>
          <w:lang w:val="de-DE"/>
        </w:rPr>
        <w:t>（保留、限制）</w:t>
      </w:r>
    </w:p>
    <w:p w:rsidR="00153657" w:rsidRPr="000827D8" w:rsidRDefault="00AA5A07" w:rsidP="00153657">
      <w:pPr>
        <w:pStyle w:val="a9"/>
        <w:numPr>
          <w:ilvl w:val="3"/>
          <w:numId w:val="9"/>
        </w:numPr>
        <w:rPr>
          <w:lang w:val="de-DE"/>
        </w:rPr>
      </w:pPr>
      <w:r w:rsidRPr="000827D8">
        <w:rPr>
          <w:lang w:val="de-DE"/>
        </w:rPr>
        <w:t>動詞原形：</w:t>
      </w:r>
      <w:r w:rsidR="00DE00CB" w:rsidRPr="000827D8">
        <w:rPr>
          <w:lang w:val="de-DE"/>
        </w:rPr>
        <w:t>vorbehalten</w:t>
      </w:r>
    </w:p>
    <w:p w:rsidR="00547E73" w:rsidRPr="000827D8" w:rsidRDefault="00547E73" w:rsidP="00547E73">
      <w:pPr>
        <w:pStyle w:val="a9"/>
        <w:numPr>
          <w:ilvl w:val="1"/>
          <w:numId w:val="9"/>
        </w:numPr>
        <w:rPr>
          <w:lang w:val="de-DE"/>
        </w:rPr>
      </w:pPr>
      <w:bookmarkStart w:id="4" w:name="OLE_LINK3"/>
      <w:r w:rsidRPr="009632E5">
        <w:rPr>
          <w:lang w:val="de-DE"/>
        </w:rPr>
        <w:t>für die wesentlichen politischen Entscheidungen</w:t>
      </w:r>
      <w:r w:rsidR="00410491" w:rsidRPr="000827D8">
        <w:rPr>
          <w:lang w:val="de-DE"/>
        </w:rPr>
        <w:t>（針對重要的政治決策</w:t>
      </w:r>
      <w:r w:rsidR="00C108BD" w:rsidRPr="000827D8">
        <w:rPr>
          <w:lang w:val="de-DE"/>
        </w:rPr>
        <w:t>，</w:t>
      </w:r>
      <w:r w:rsidR="00C108BD" w:rsidRPr="000827D8">
        <w:rPr>
          <w:lang w:val="de-DE"/>
        </w:rPr>
        <w:t>Pl.</w:t>
      </w:r>
      <w:r w:rsidR="00410491" w:rsidRPr="000827D8">
        <w:rPr>
          <w:lang w:val="de-DE"/>
        </w:rPr>
        <w:t>）</w:t>
      </w:r>
    </w:p>
    <w:p w:rsidR="00547E73" w:rsidRPr="000827D8" w:rsidRDefault="00547E73" w:rsidP="00547E73">
      <w:pPr>
        <w:pStyle w:val="a9"/>
        <w:numPr>
          <w:ilvl w:val="2"/>
          <w:numId w:val="9"/>
        </w:numPr>
        <w:rPr>
          <w:lang w:val="de-DE"/>
        </w:rPr>
      </w:pPr>
      <w:r w:rsidRPr="009632E5">
        <w:rPr>
          <w:lang w:val="de-DE"/>
        </w:rPr>
        <w:t>für</w:t>
      </w:r>
      <w:r w:rsidRPr="000827D8">
        <w:rPr>
          <w:lang w:val="de-DE"/>
        </w:rPr>
        <w:t xml:space="preserve"> + Akk.</w:t>
      </w:r>
    </w:p>
    <w:p w:rsidR="00B157A7" w:rsidRPr="000827D8" w:rsidRDefault="00B157A7" w:rsidP="00547E73">
      <w:pPr>
        <w:pStyle w:val="a9"/>
        <w:numPr>
          <w:ilvl w:val="2"/>
          <w:numId w:val="9"/>
        </w:numPr>
        <w:rPr>
          <w:lang w:val="de-DE"/>
        </w:rPr>
      </w:pPr>
      <w:r w:rsidRPr="000827D8">
        <w:rPr>
          <w:lang w:val="de-DE"/>
        </w:rPr>
        <w:t>形容詞：</w:t>
      </w:r>
    </w:p>
    <w:p w:rsidR="00547E73" w:rsidRPr="000827D8" w:rsidRDefault="00B157A7" w:rsidP="00B157A7">
      <w:pPr>
        <w:pStyle w:val="a9"/>
        <w:numPr>
          <w:ilvl w:val="3"/>
          <w:numId w:val="9"/>
        </w:numPr>
        <w:rPr>
          <w:lang w:val="de-DE"/>
        </w:rPr>
      </w:pPr>
      <w:r w:rsidRPr="009632E5">
        <w:rPr>
          <w:lang w:val="de-DE"/>
        </w:rPr>
        <w:t>wesentlich</w:t>
      </w:r>
      <w:r w:rsidRPr="000827D8">
        <w:rPr>
          <w:lang w:val="de-DE"/>
        </w:rPr>
        <w:t>（重要的，本質的）</w:t>
      </w:r>
    </w:p>
    <w:p w:rsidR="00B157A7" w:rsidRPr="000827D8" w:rsidRDefault="00B157A7" w:rsidP="00B157A7">
      <w:pPr>
        <w:pStyle w:val="a9"/>
        <w:numPr>
          <w:ilvl w:val="3"/>
          <w:numId w:val="9"/>
        </w:numPr>
        <w:rPr>
          <w:lang w:val="de-DE"/>
        </w:rPr>
      </w:pPr>
      <w:r w:rsidRPr="009632E5">
        <w:rPr>
          <w:lang w:val="de-DE"/>
        </w:rPr>
        <w:t>politisch</w:t>
      </w:r>
      <w:r w:rsidRPr="000827D8">
        <w:rPr>
          <w:lang w:val="de-DE"/>
        </w:rPr>
        <w:t>（政治的）</w:t>
      </w:r>
    </w:p>
    <w:p w:rsidR="00B157A7" w:rsidRPr="000827D8" w:rsidRDefault="00B157A7" w:rsidP="00547E73">
      <w:pPr>
        <w:pStyle w:val="a9"/>
        <w:numPr>
          <w:ilvl w:val="2"/>
          <w:numId w:val="9"/>
        </w:numPr>
        <w:rPr>
          <w:lang w:val="de-DE"/>
        </w:rPr>
      </w:pPr>
      <w:r w:rsidRPr="000827D8">
        <w:rPr>
          <w:lang w:val="de-DE"/>
        </w:rPr>
        <w:t>名詞</w:t>
      </w:r>
      <w:r w:rsidR="00EE6F43" w:rsidRPr="000827D8">
        <w:rPr>
          <w:lang w:val="de-DE"/>
        </w:rPr>
        <w:t>：</w:t>
      </w:r>
      <w:r w:rsidR="00EE6F43" w:rsidRPr="000827D8">
        <w:rPr>
          <w:lang w:val="de-DE"/>
        </w:rPr>
        <w:t>die Entscheidung</w:t>
      </w:r>
      <w:r w:rsidR="00EE6F43" w:rsidRPr="000827D8">
        <w:rPr>
          <w:lang w:val="de-DE"/>
        </w:rPr>
        <w:t>（決策、決定）</w:t>
      </w:r>
    </w:p>
    <w:p w:rsidR="00F6149E" w:rsidRPr="000827D8" w:rsidRDefault="00F6149E" w:rsidP="00F6149E">
      <w:pPr>
        <w:pStyle w:val="a9"/>
        <w:numPr>
          <w:ilvl w:val="0"/>
          <w:numId w:val="9"/>
        </w:numPr>
        <w:rPr>
          <w:lang w:val="de-DE"/>
        </w:rPr>
      </w:pPr>
      <w:r w:rsidRPr="009632E5">
        <w:rPr>
          <w:lang w:val="de-DE"/>
        </w:rPr>
        <w:t>als zentrale Bestandteile des Rechtsstaatsprinzips</w:t>
      </w:r>
      <w:r w:rsidR="003460AE" w:rsidRPr="000827D8">
        <w:rPr>
          <w:lang w:val="de-DE"/>
        </w:rPr>
        <w:t>：（作為法治國原則的核心組成部分，</w:t>
      </w:r>
      <w:r w:rsidR="003460AE" w:rsidRPr="000827D8">
        <w:rPr>
          <w:lang w:val="de-DE"/>
        </w:rPr>
        <w:t>Pl.</w:t>
      </w:r>
      <w:r w:rsidR="003460AE" w:rsidRPr="000827D8">
        <w:rPr>
          <w:lang w:val="de-DE"/>
        </w:rPr>
        <w:t>）</w:t>
      </w:r>
    </w:p>
    <w:p w:rsidR="00F6149E" w:rsidRPr="000827D8" w:rsidRDefault="00F6149E" w:rsidP="00F6149E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lang w:val="de-DE"/>
        </w:rPr>
        <w:t>形容詞：</w:t>
      </w:r>
      <w:r w:rsidRPr="000827D8">
        <w:rPr>
          <w:lang w:val="de-DE"/>
        </w:rPr>
        <w:t>zentral</w:t>
      </w:r>
      <w:r w:rsidRPr="000827D8">
        <w:rPr>
          <w:lang w:val="de-DE"/>
        </w:rPr>
        <w:t>（核心的，重要的）</w:t>
      </w:r>
    </w:p>
    <w:p w:rsidR="00F6149E" w:rsidRPr="000827D8" w:rsidRDefault="00F6149E" w:rsidP="00F6149E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lang w:val="de-DE"/>
        </w:rPr>
        <w:t>名詞：</w:t>
      </w:r>
      <w:r w:rsidRPr="000827D8">
        <w:rPr>
          <w:lang w:val="de-DE"/>
        </w:rPr>
        <w:t xml:space="preserve">der </w:t>
      </w:r>
      <w:r w:rsidRPr="009632E5">
        <w:rPr>
          <w:lang w:val="de-DE"/>
        </w:rPr>
        <w:t>Bestandteil</w:t>
      </w:r>
      <w:r w:rsidRPr="000827D8">
        <w:rPr>
          <w:lang w:val="de-DE"/>
        </w:rPr>
        <w:t>（組成部分，成分）</w:t>
      </w:r>
    </w:p>
    <w:p w:rsidR="00F6149E" w:rsidRPr="000827D8" w:rsidRDefault="00F6149E" w:rsidP="00F6149E">
      <w:pPr>
        <w:pStyle w:val="a9"/>
        <w:numPr>
          <w:ilvl w:val="1"/>
          <w:numId w:val="9"/>
        </w:numPr>
        <w:rPr>
          <w:lang w:val="de-DE"/>
        </w:rPr>
      </w:pPr>
      <w:r w:rsidRPr="009632E5">
        <w:rPr>
          <w:lang w:val="de-DE"/>
        </w:rPr>
        <w:lastRenderedPageBreak/>
        <w:t>des Rechtsstaatsprinzips</w:t>
      </w:r>
      <w:r w:rsidR="003A7454" w:rsidRPr="000827D8">
        <w:rPr>
          <w:lang w:val="de-DE"/>
        </w:rPr>
        <w:t>：</w:t>
      </w:r>
      <w:r w:rsidR="0078255D" w:rsidRPr="000827D8">
        <w:rPr>
          <w:lang w:val="de-DE"/>
        </w:rPr>
        <w:t>（</w:t>
      </w:r>
      <w:r w:rsidR="003A7454" w:rsidRPr="000827D8">
        <w:rPr>
          <w:lang w:val="de-DE"/>
        </w:rPr>
        <w:t>法治國原則的</w:t>
      </w:r>
      <w:r w:rsidR="0078255D" w:rsidRPr="000827D8">
        <w:rPr>
          <w:lang w:val="de-DE"/>
        </w:rPr>
        <w:t>，</w:t>
      </w:r>
      <w:r w:rsidR="0078255D" w:rsidRPr="000827D8">
        <w:rPr>
          <w:lang w:val="de-DE"/>
        </w:rPr>
        <w:t>Genitiv</w:t>
      </w:r>
      <w:r w:rsidR="0078255D" w:rsidRPr="000827D8">
        <w:rPr>
          <w:lang w:val="de-DE"/>
        </w:rPr>
        <w:t>）</w:t>
      </w:r>
    </w:p>
    <w:p w:rsidR="00F6149E" w:rsidRPr="000827D8" w:rsidRDefault="00F6149E" w:rsidP="00F6149E">
      <w:pPr>
        <w:pStyle w:val="a9"/>
        <w:numPr>
          <w:ilvl w:val="2"/>
          <w:numId w:val="9"/>
        </w:numPr>
        <w:rPr>
          <w:lang w:val="de-DE"/>
        </w:rPr>
      </w:pPr>
      <w:r w:rsidRPr="000827D8">
        <w:rPr>
          <w:lang w:val="de-DE"/>
        </w:rPr>
        <w:t xml:space="preserve">das </w:t>
      </w:r>
      <w:r w:rsidRPr="009632E5">
        <w:rPr>
          <w:lang w:val="de-DE"/>
        </w:rPr>
        <w:t>Rechtsstaatsprinzip</w:t>
      </w:r>
      <w:r w:rsidRPr="000827D8">
        <w:rPr>
          <w:lang w:val="de-DE"/>
        </w:rPr>
        <w:t>（法治國原則）</w:t>
      </w:r>
    </w:p>
    <w:p w:rsidR="00F6149E" w:rsidRPr="000827D8" w:rsidRDefault="00F6149E" w:rsidP="00F6149E">
      <w:pPr>
        <w:pStyle w:val="a9"/>
        <w:ind w:left="2160"/>
        <w:rPr>
          <w:lang w:val="de-DE"/>
        </w:rPr>
      </w:pPr>
    </w:p>
    <w:bookmarkEnd w:id="4"/>
    <w:p w:rsidR="00617134" w:rsidRPr="000827D8" w:rsidRDefault="00617134" w:rsidP="00617134">
      <w:pPr>
        <w:rPr>
          <w:rStyle w:val="af"/>
          <w:i w:val="0"/>
          <w:iCs w:val="0"/>
          <w:lang w:val="de-DE"/>
        </w:rPr>
      </w:pPr>
    </w:p>
    <w:tbl>
      <w:tblPr>
        <w:tblStyle w:val="af0"/>
        <w:tblW w:w="9146" w:type="dxa"/>
        <w:jc w:val="center"/>
        <w:tblLook w:val="04A0" w:firstRow="1" w:lastRow="0" w:firstColumn="1" w:lastColumn="0" w:noHBand="0" w:noVBand="1"/>
      </w:tblPr>
      <w:tblGrid>
        <w:gridCol w:w="1555"/>
        <w:gridCol w:w="1763"/>
        <w:gridCol w:w="788"/>
        <w:gridCol w:w="456"/>
        <w:gridCol w:w="1529"/>
        <w:gridCol w:w="1306"/>
        <w:gridCol w:w="1749"/>
      </w:tblGrid>
      <w:tr w:rsidR="00A31AF5" w:rsidRPr="000827D8" w:rsidTr="00A31AF5">
        <w:trPr>
          <w:trHeight w:val="300"/>
          <w:jc w:val="center"/>
        </w:trPr>
        <w:tc>
          <w:tcPr>
            <w:tcW w:w="1555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形容詞原形</w:t>
            </w:r>
          </w:p>
        </w:tc>
        <w:tc>
          <w:tcPr>
            <w:tcW w:w="1763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名詞</w:t>
            </w:r>
          </w:p>
        </w:tc>
        <w:tc>
          <w:tcPr>
            <w:tcW w:w="788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詞性</w:t>
            </w:r>
          </w:p>
        </w:tc>
        <w:tc>
          <w:tcPr>
            <w:tcW w:w="456" w:type="dxa"/>
            <w:noWrap/>
            <w:hideMark/>
          </w:tcPr>
          <w:p w:rsidR="00A31AF5" w:rsidRPr="000827D8" w:rsidRDefault="00A31AF5" w:rsidP="00A31AF5">
            <w:pPr>
              <w:jc w:val="center"/>
              <w:rPr>
                <w:lang w:val="de-DE"/>
              </w:rPr>
            </w:pPr>
            <w:r w:rsidRPr="000827D8">
              <w:rPr>
                <w:lang w:val="de-DE"/>
              </w:rPr>
              <w:t>格</w:t>
            </w:r>
          </w:p>
        </w:tc>
        <w:tc>
          <w:tcPr>
            <w:tcW w:w="1529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變化類型</w:t>
            </w:r>
          </w:p>
        </w:tc>
        <w:tc>
          <w:tcPr>
            <w:tcW w:w="1306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規則</w:t>
            </w:r>
          </w:p>
        </w:tc>
        <w:tc>
          <w:tcPr>
            <w:tcW w:w="1749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變化後形式</w:t>
            </w:r>
          </w:p>
        </w:tc>
      </w:tr>
      <w:tr w:rsidR="00A31AF5" w:rsidRPr="000827D8" w:rsidTr="00A31AF5">
        <w:trPr>
          <w:trHeight w:val="300"/>
          <w:jc w:val="center"/>
        </w:trPr>
        <w:tc>
          <w:tcPr>
            <w:tcW w:w="1555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zentral</w:t>
            </w:r>
          </w:p>
        </w:tc>
        <w:tc>
          <w:tcPr>
            <w:tcW w:w="1763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Bestandteile</w:t>
            </w:r>
          </w:p>
        </w:tc>
        <w:tc>
          <w:tcPr>
            <w:tcW w:w="788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複數</w:t>
            </w:r>
          </w:p>
        </w:tc>
        <w:tc>
          <w:tcPr>
            <w:tcW w:w="456" w:type="dxa"/>
            <w:noWrap/>
            <w:hideMark/>
          </w:tcPr>
          <w:p w:rsidR="00A31AF5" w:rsidRPr="000827D8" w:rsidRDefault="00A31AF5" w:rsidP="00A31AF5">
            <w:pPr>
              <w:jc w:val="center"/>
              <w:rPr>
                <w:lang w:val="de-DE"/>
              </w:rPr>
            </w:pPr>
            <w:r w:rsidRPr="000827D8">
              <w:rPr>
                <w:lang w:val="de-DE"/>
              </w:rPr>
              <w:t>N</w:t>
            </w:r>
          </w:p>
        </w:tc>
        <w:tc>
          <w:tcPr>
            <w:tcW w:w="1529" w:type="dxa"/>
            <w:noWrap/>
            <w:hideMark/>
          </w:tcPr>
          <w:p w:rsidR="00A31AF5" w:rsidRPr="000827D8" w:rsidRDefault="0064450A" w:rsidP="00A31AF5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無</w:t>
            </w:r>
            <w:r w:rsidR="00A31AF5" w:rsidRPr="000827D8">
              <w:rPr>
                <w:lang w:val="de-DE"/>
              </w:rPr>
              <w:t>冠詞（</w:t>
            </w:r>
            <w:r>
              <w:rPr>
                <w:rFonts w:hint="eastAsia"/>
                <w:lang w:val="de-DE"/>
              </w:rPr>
              <w:t>強</w:t>
            </w:r>
            <w:r w:rsidR="00A31AF5" w:rsidRPr="000827D8">
              <w:rPr>
                <w:lang w:val="de-DE"/>
              </w:rPr>
              <w:t>變化）</w:t>
            </w:r>
          </w:p>
        </w:tc>
        <w:tc>
          <w:tcPr>
            <w:tcW w:w="1306" w:type="dxa"/>
            <w:noWrap/>
            <w:hideMark/>
          </w:tcPr>
          <w:p w:rsidR="00A31AF5" w:rsidRPr="000827D8" w:rsidRDefault="00F44804" w:rsidP="00A31AF5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主格複數</w:t>
            </w:r>
          </w:p>
        </w:tc>
        <w:tc>
          <w:tcPr>
            <w:tcW w:w="1749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zentrale Bestandteile</w:t>
            </w:r>
          </w:p>
        </w:tc>
      </w:tr>
      <w:tr w:rsidR="00A31AF5" w:rsidRPr="000827D8" w:rsidTr="00A31AF5">
        <w:trPr>
          <w:trHeight w:val="300"/>
          <w:jc w:val="center"/>
        </w:trPr>
        <w:tc>
          <w:tcPr>
            <w:tcW w:w="1555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wesentlich</w:t>
            </w:r>
          </w:p>
        </w:tc>
        <w:tc>
          <w:tcPr>
            <w:tcW w:w="1763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Entscheidungen</w:t>
            </w:r>
          </w:p>
        </w:tc>
        <w:tc>
          <w:tcPr>
            <w:tcW w:w="788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複數</w:t>
            </w:r>
          </w:p>
        </w:tc>
        <w:tc>
          <w:tcPr>
            <w:tcW w:w="456" w:type="dxa"/>
            <w:noWrap/>
            <w:hideMark/>
          </w:tcPr>
          <w:p w:rsidR="00A31AF5" w:rsidRPr="000827D8" w:rsidRDefault="00A31AF5" w:rsidP="00A31AF5">
            <w:pPr>
              <w:jc w:val="center"/>
              <w:rPr>
                <w:lang w:val="de-DE"/>
              </w:rPr>
            </w:pPr>
            <w:r w:rsidRPr="000827D8">
              <w:rPr>
                <w:lang w:val="de-DE"/>
              </w:rPr>
              <w:t>G</w:t>
            </w:r>
          </w:p>
        </w:tc>
        <w:tc>
          <w:tcPr>
            <w:tcW w:w="1529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定冠詞（弱變化）</w:t>
            </w:r>
          </w:p>
        </w:tc>
        <w:tc>
          <w:tcPr>
            <w:tcW w:w="1306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複數定冠詞</w:t>
            </w:r>
            <w:r w:rsidRPr="000827D8">
              <w:rPr>
                <w:lang w:val="de-DE"/>
              </w:rPr>
              <w:t xml:space="preserve"> -en</w:t>
            </w:r>
          </w:p>
        </w:tc>
        <w:tc>
          <w:tcPr>
            <w:tcW w:w="1749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wesentlichen Entscheidungen</w:t>
            </w:r>
          </w:p>
        </w:tc>
      </w:tr>
      <w:tr w:rsidR="00A31AF5" w:rsidRPr="000827D8" w:rsidTr="00A31AF5">
        <w:trPr>
          <w:trHeight w:val="300"/>
          <w:jc w:val="center"/>
        </w:trPr>
        <w:tc>
          <w:tcPr>
            <w:tcW w:w="1555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politisch</w:t>
            </w:r>
          </w:p>
        </w:tc>
        <w:tc>
          <w:tcPr>
            <w:tcW w:w="1763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Entscheidungen</w:t>
            </w:r>
          </w:p>
        </w:tc>
        <w:tc>
          <w:tcPr>
            <w:tcW w:w="788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複數</w:t>
            </w:r>
          </w:p>
        </w:tc>
        <w:tc>
          <w:tcPr>
            <w:tcW w:w="456" w:type="dxa"/>
            <w:noWrap/>
            <w:hideMark/>
          </w:tcPr>
          <w:p w:rsidR="00A31AF5" w:rsidRPr="000827D8" w:rsidRDefault="00A31AF5" w:rsidP="00A31AF5">
            <w:pPr>
              <w:jc w:val="center"/>
              <w:rPr>
                <w:lang w:val="de-DE"/>
              </w:rPr>
            </w:pPr>
            <w:r w:rsidRPr="000827D8">
              <w:rPr>
                <w:lang w:val="de-DE"/>
              </w:rPr>
              <w:t>G</w:t>
            </w:r>
          </w:p>
        </w:tc>
        <w:tc>
          <w:tcPr>
            <w:tcW w:w="1529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定冠詞（弱變化）</w:t>
            </w:r>
          </w:p>
        </w:tc>
        <w:tc>
          <w:tcPr>
            <w:tcW w:w="1306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複數定冠詞</w:t>
            </w:r>
            <w:r w:rsidRPr="000827D8">
              <w:rPr>
                <w:lang w:val="de-DE"/>
              </w:rPr>
              <w:t xml:space="preserve"> -en</w:t>
            </w:r>
          </w:p>
        </w:tc>
        <w:tc>
          <w:tcPr>
            <w:tcW w:w="1749" w:type="dxa"/>
            <w:noWrap/>
            <w:hideMark/>
          </w:tcPr>
          <w:p w:rsidR="00A31AF5" w:rsidRPr="000827D8" w:rsidRDefault="00A31AF5" w:rsidP="00A31AF5">
            <w:pPr>
              <w:rPr>
                <w:lang w:val="de-DE"/>
              </w:rPr>
            </w:pPr>
            <w:r w:rsidRPr="000827D8">
              <w:rPr>
                <w:lang w:val="de-DE"/>
              </w:rPr>
              <w:t>politischen Entscheidungen</w:t>
            </w:r>
          </w:p>
        </w:tc>
      </w:tr>
    </w:tbl>
    <w:p w:rsidR="00D873F7" w:rsidRPr="000827D8" w:rsidRDefault="00D873F7" w:rsidP="009632E5">
      <w:pPr>
        <w:spacing w:after="0" w:line="360" w:lineRule="auto"/>
        <w:rPr>
          <w:b/>
          <w:bCs/>
          <w:lang w:val="de-DE"/>
        </w:rPr>
      </w:pPr>
    </w:p>
    <w:p w:rsidR="00F44804" w:rsidRDefault="00F44804">
      <w:pPr>
        <w:widowControl/>
        <w:rPr>
          <w:lang w:val="de-DE"/>
        </w:rPr>
      </w:pPr>
      <w:r>
        <w:rPr>
          <w:lang w:val="de-DE"/>
        </w:rPr>
        <w:br w:type="page"/>
      </w:r>
    </w:p>
    <w:p w:rsidR="009632E5" w:rsidRDefault="0058499B" w:rsidP="00F33D4B">
      <w:pPr>
        <w:rPr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622A42" wp14:editId="0CFC249C">
                <wp:simplePos x="0" y="0"/>
                <wp:positionH relativeFrom="column">
                  <wp:posOffset>0</wp:posOffset>
                </wp:positionH>
                <wp:positionV relativeFrom="paragraph">
                  <wp:posOffset>485999</wp:posOffset>
                </wp:positionV>
                <wp:extent cx="1828800" cy="1828800"/>
                <wp:effectExtent l="0" t="0" r="0" b="0"/>
                <wp:wrapSquare wrapText="bothSides"/>
                <wp:docPr id="1999348953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6FEC" w:rsidRDefault="00DD6FEC">
                            <w:pPr>
                              <w:rPr>
                                <w:lang w:val="de-DE"/>
                              </w:rPr>
                            </w:pPr>
                            <w:r w:rsidRPr="00DD6FEC">
                              <w:rPr>
                                <w:color w:val="7030A0"/>
                                <w:lang w:val="de-DE"/>
                              </w:rPr>
                              <w:t xml:space="preserve">Schließlich </w:t>
                            </w:r>
                            <w:r w:rsidRPr="00DD6FEC">
                              <w:rPr>
                                <w:color w:val="FF0000"/>
                                <w:lang w:val="de-DE"/>
                              </w:rPr>
                              <w:t>legt</w:t>
                            </w:r>
                            <w:r w:rsidRPr="00DD6FEC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DD6FEC">
                              <w:rPr>
                                <w:u w:val="thick"/>
                                <w:lang w:val="de-DE"/>
                              </w:rPr>
                              <w:t>das GG</w:t>
                            </w:r>
                            <w:r w:rsidRPr="00DD6FEC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DD6FEC">
                              <w:rPr>
                                <w:color w:val="7030A0"/>
                                <w:lang w:val="de-DE"/>
                              </w:rPr>
                              <w:t>als innerstaatliche Ordnung</w:t>
                            </w:r>
                            <w:r w:rsidRPr="00DD6FEC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DD6FEC">
                              <w:rPr>
                                <w:color w:val="ED7D31" w:themeColor="accent2"/>
                                <w:highlight w:val="cyan"/>
                                <w:lang w:val="de-DE"/>
                              </w:rPr>
                              <w:t>den bundesstaatlichen Aufbau</w:t>
                            </w:r>
                            <w:r w:rsidRPr="00DD6FEC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DD6FEC">
                              <w:rPr>
                                <w:color w:val="FF0000"/>
                                <w:lang w:val="de-DE"/>
                              </w:rPr>
                              <w:t xml:space="preserve">fest </w:t>
                            </w:r>
                            <w:r w:rsidRPr="00DD6FEC">
                              <w:rPr>
                                <w:lang w:val="de-DE"/>
                              </w:rPr>
                              <w:t>(vgl. § 12 II).</w:t>
                            </w:r>
                          </w:p>
                          <w:p w:rsidR="00DD6FEC" w:rsidRDefault="00DD6FEC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DD6FEC" w:rsidRPr="00DD6FEC" w:rsidRDefault="00DD6FEC">
                            <w:r w:rsidRPr="00DD6FEC">
                              <w:t>最終，基本法（</w:t>
                            </w:r>
                            <w:r w:rsidRPr="00DD6FEC">
                              <w:t>GG</w:t>
                            </w:r>
                            <w:r w:rsidRPr="00DD6FEC">
                              <w:t>）作為國內法秩序，確立了聯邦制的國家結構（參見</w:t>
                            </w:r>
                            <w:r w:rsidRPr="00DD6FEC">
                              <w:t xml:space="preserve"> § 12 II</w:t>
                            </w:r>
                            <w:r w:rsidRPr="00DD6FEC">
                              <w:t>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22A42" id="_x0000_s1031" type="#_x0000_t202" style="position:absolute;margin-left:0;margin-top:38.2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" filled="f" strokeweight=".5pt">
                <v:textbox style="mso-fit-shape-to-text:t">
                  <w:txbxContent>
                    <w:p w:rsidR="00DD6FEC" w:rsidRDefault="00DD6FEC">
                      <w:pPr>
                        <w:rPr>
                          <w:lang w:val="de-DE"/>
                        </w:rPr>
                      </w:pPr>
                      <w:r w:rsidRPr="00DD6FEC">
                        <w:rPr>
                          <w:color w:val="7030A0"/>
                          <w:lang w:val="de-DE"/>
                        </w:rPr>
                        <w:t xml:space="preserve">Schließlich </w:t>
                      </w:r>
                      <w:r w:rsidRPr="00DD6FEC">
                        <w:rPr>
                          <w:color w:val="FF0000"/>
                          <w:lang w:val="de-DE"/>
                        </w:rPr>
                        <w:t>legt</w:t>
                      </w:r>
                      <w:r w:rsidRPr="00DD6FEC">
                        <w:rPr>
                          <w:lang w:val="de-DE"/>
                        </w:rPr>
                        <w:t xml:space="preserve"> </w:t>
                      </w:r>
                      <w:r w:rsidRPr="00DD6FEC">
                        <w:rPr>
                          <w:u w:val="thick"/>
                          <w:lang w:val="de-DE"/>
                        </w:rPr>
                        <w:t>das GG</w:t>
                      </w:r>
                      <w:r w:rsidRPr="00DD6FEC">
                        <w:rPr>
                          <w:lang w:val="de-DE"/>
                        </w:rPr>
                        <w:t xml:space="preserve"> </w:t>
                      </w:r>
                      <w:r w:rsidRPr="00DD6FEC">
                        <w:rPr>
                          <w:color w:val="7030A0"/>
                          <w:lang w:val="de-DE"/>
                        </w:rPr>
                        <w:t>als innerstaatliche Ordnung</w:t>
                      </w:r>
                      <w:r w:rsidRPr="00DD6FEC">
                        <w:rPr>
                          <w:lang w:val="de-DE"/>
                        </w:rPr>
                        <w:t xml:space="preserve"> </w:t>
                      </w:r>
                      <w:r w:rsidRPr="00DD6FEC">
                        <w:rPr>
                          <w:color w:val="ED7D31" w:themeColor="accent2"/>
                          <w:highlight w:val="cyan"/>
                          <w:lang w:val="de-DE"/>
                        </w:rPr>
                        <w:t>den bundesstaatlichen Aufbau</w:t>
                      </w:r>
                      <w:r w:rsidRPr="00DD6FEC">
                        <w:rPr>
                          <w:lang w:val="de-DE"/>
                        </w:rPr>
                        <w:t xml:space="preserve"> </w:t>
                      </w:r>
                      <w:r w:rsidRPr="00DD6FEC">
                        <w:rPr>
                          <w:color w:val="FF0000"/>
                          <w:lang w:val="de-DE"/>
                        </w:rPr>
                        <w:t xml:space="preserve">fest </w:t>
                      </w:r>
                      <w:r w:rsidRPr="00DD6FEC">
                        <w:rPr>
                          <w:lang w:val="de-DE"/>
                        </w:rPr>
                        <w:t>(vgl. § 12 II).</w:t>
                      </w:r>
                    </w:p>
                    <w:p w:rsidR="00DD6FEC" w:rsidRDefault="00DD6FEC">
                      <w:pPr>
                        <w:rPr>
                          <w:lang w:val="de-DE"/>
                        </w:rPr>
                      </w:pPr>
                    </w:p>
                    <w:p w:rsidR="00DD6FEC" w:rsidRPr="00DD6FEC" w:rsidRDefault="00DD6FEC">
                      <w:r w:rsidRPr="00DD6FEC">
                        <w:t>最終，基本法（</w:t>
                      </w:r>
                      <w:r w:rsidRPr="00DD6FEC">
                        <w:t>GG</w:t>
                      </w:r>
                      <w:r w:rsidRPr="00DD6FEC">
                        <w:t>）作為國內法秩序，確立了聯邦制的國家結構（參見</w:t>
                      </w:r>
                      <w:r w:rsidRPr="00DD6FEC">
                        <w:t xml:space="preserve"> § 12 II</w:t>
                      </w:r>
                      <w:r w:rsidRPr="00DD6FEC">
                        <w:t>）。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499B" w:rsidRDefault="0058499B" w:rsidP="00F33D4B">
      <w:pPr>
        <w:rPr>
          <w:lang w:val="de-DE"/>
        </w:rPr>
      </w:pPr>
    </w:p>
    <w:p w:rsidR="0058499B" w:rsidRPr="000827D8" w:rsidRDefault="0058499B" w:rsidP="0058499B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1. </w:t>
      </w:r>
      <w:r w:rsidRPr="000827D8">
        <w:rPr>
          <w:b/>
          <w:bCs/>
          <w:lang w:val="de-DE"/>
        </w:rPr>
        <w:t>句子結構分析</w:t>
      </w:r>
    </w:p>
    <w:p w:rsidR="0058499B" w:rsidRDefault="0058499B" w:rsidP="0058499B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color w:val="942092"/>
          <w:lang w:val="de-DE"/>
        </w:rPr>
        <w:t>狀語</w:t>
      </w:r>
      <w:r w:rsidRPr="000827D8">
        <w:rPr>
          <w:rStyle w:val="ae"/>
          <w:b w:val="0"/>
          <w:bCs w:val="0"/>
          <w:lang w:val="de-DE"/>
        </w:rPr>
        <w:t>：</w:t>
      </w:r>
      <w:r w:rsidRPr="00DD6FEC">
        <w:rPr>
          <w:lang w:val="de-DE"/>
        </w:rPr>
        <w:t>Schließlich</w:t>
      </w:r>
      <w:r w:rsidRPr="000827D8">
        <w:rPr>
          <w:rStyle w:val="ae"/>
          <w:b w:val="0"/>
          <w:bCs w:val="0"/>
          <w:lang w:val="de-DE"/>
        </w:rPr>
        <w:t>（</w:t>
      </w:r>
      <w:r>
        <w:rPr>
          <w:rStyle w:val="ae"/>
          <w:rFonts w:hint="eastAsia"/>
          <w:b w:val="0"/>
          <w:bCs w:val="0"/>
          <w:lang w:val="de-DE"/>
        </w:rPr>
        <w:t>最終</w:t>
      </w:r>
      <w:r w:rsidRPr="000827D8">
        <w:rPr>
          <w:rStyle w:val="ae"/>
          <w:b w:val="0"/>
          <w:bCs w:val="0"/>
          <w:lang w:val="de-DE"/>
        </w:rPr>
        <w:t>）</w:t>
      </w:r>
    </w:p>
    <w:p w:rsidR="0058499B" w:rsidRPr="0058499B" w:rsidRDefault="0058499B" w:rsidP="0058499B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58499B">
        <w:rPr>
          <w:rStyle w:val="ae"/>
          <w:rFonts w:hint="eastAsia"/>
          <w:b w:val="0"/>
          <w:bCs w:val="0"/>
          <w:u w:val="thick"/>
          <w:lang w:val="de-DE"/>
        </w:rPr>
        <w:t>主語</w:t>
      </w:r>
      <w:r w:rsidRPr="0058499B">
        <w:rPr>
          <w:rStyle w:val="ae"/>
          <w:rFonts w:hint="eastAsia"/>
          <w:b w:val="0"/>
          <w:bCs w:val="0"/>
          <w:lang w:val="de-DE"/>
        </w:rPr>
        <w:t>：</w:t>
      </w:r>
      <w:r>
        <w:rPr>
          <w:rStyle w:val="ae"/>
          <w:b w:val="0"/>
          <w:bCs w:val="0"/>
          <w:lang w:val="de-DE"/>
        </w:rPr>
        <w:t>das GG</w:t>
      </w:r>
    </w:p>
    <w:p w:rsidR="0058499B" w:rsidRPr="0058499B" w:rsidRDefault="0058499B" w:rsidP="0058499B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58499B">
        <w:rPr>
          <w:rStyle w:val="ae"/>
          <w:rFonts w:hint="eastAsia"/>
          <w:b w:val="0"/>
          <w:bCs w:val="0"/>
          <w:color w:val="ED0000"/>
          <w:lang w:val="de-DE"/>
        </w:rPr>
        <w:t>謂語</w:t>
      </w:r>
      <w:r w:rsidRPr="0058499B">
        <w:rPr>
          <w:rStyle w:val="ae"/>
          <w:rFonts w:hint="eastAsia"/>
          <w:b w:val="0"/>
          <w:bCs w:val="0"/>
          <w:lang w:val="de-DE"/>
        </w:rPr>
        <w:t>：</w:t>
      </w:r>
      <w:r>
        <w:rPr>
          <w:rStyle w:val="ae"/>
          <w:rFonts w:hint="eastAsia"/>
          <w:b w:val="0"/>
          <w:bCs w:val="0"/>
          <w:lang w:val="de-DE"/>
        </w:rPr>
        <w:t>legt</w:t>
      </w:r>
      <w:r>
        <w:rPr>
          <w:rStyle w:val="ae"/>
          <w:b w:val="0"/>
          <w:bCs w:val="0"/>
          <w:lang w:val="de-DE"/>
        </w:rPr>
        <w:t>…fest</w:t>
      </w:r>
      <w:r>
        <w:rPr>
          <w:rStyle w:val="ae"/>
          <w:rFonts w:hint="eastAsia"/>
          <w:b w:val="0"/>
          <w:bCs w:val="0"/>
          <w:lang w:val="de-DE"/>
        </w:rPr>
        <w:t>（</w:t>
      </w:r>
      <w:r>
        <w:rPr>
          <w:rStyle w:val="ae"/>
          <w:rFonts w:hint="eastAsia"/>
          <w:b w:val="0"/>
          <w:bCs w:val="0"/>
          <w:lang w:val="de-DE"/>
        </w:rPr>
        <w:t>festlegen</w:t>
      </w:r>
      <w:r>
        <w:rPr>
          <w:rStyle w:val="ae"/>
          <w:rFonts w:hint="eastAsia"/>
          <w:b w:val="0"/>
          <w:bCs w:val="0"/>
          <w:lang w:val="de-DE"/>
        </w:rPr>
        <w:t>，確立、規定</w:t>
      </w:r>
      <w:r w:rsidR="00DF1A69">
        <w:rPr>
          <w:rStyle w:val="ae"/>
          <w:rFonts w:hint="eastAsia"/>
          <w:b w:val="0"/>
          <w:bCs w:val="0"/>
          <w:lang w:val="de-DE"/>
        </w:rPr>
        <w:t>，</w:t>
      </w:r>
      <w:r w:rsidR="00DF1A69">
        <w:rPr>
          <w:rStyle w:val="ae"/>
          <w:rFonts w:hint="eastAsia"/>
          <w:b w:val="0"/>
          <w:bCs w:val="0"/>
          <w:lang w:val="de-DE"/>
        </w:rPr>
        <w:t>+A</w:t>
      </w:r>
      <w:r w:rsidR="00DF1A69">
        <w:rPr>
          <w:rStyle w:val="ae"/>
          <w:b w:val="0"/>
          <w:bCs w:val="0"/>
          <w:lang w:val="de-DE"/>
        </w:rPr>
        <w:t>kk.</w:t>
      </w:r>
      <w:r>
        <w:rPr>
          <w:rStyle w:val="ae"/>
          <w:rFonts w:hint="eastAsia"/>
          <w:b w:val="0"/>
          <w:bCs w:val="0"/>
          <w:lang w:val="de-DE"/>
        </w:rPr>
        <w:t>）</w:t>
      </w:r>
    </w:p>
    <w:p w:rsidR="0058499B" w:rsidRPr="0058499B" w:rsidRDefault="0058499B" w:rsidP="0058499B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58499B">
        <w:rPr>
          <w:rStyle w:val="ae"/>
          <w:rFonts w:hint="eastAsia"/>
          <w:b w:val="0"/>
          <w:bCs w:val="0"/>
          <w:color w:val="942092"/>
          <w:lang w:val="de-DE"/>
        </w:rPr>
        <w:t>狀語</w:t>
      </w:r>
      <w:r w:rsidRPr="0058499B">
        <w:rPr>
          <w:rStyle w:val="ae"/>
          <w:rFonts w:hint="eastAsia"/>
          <w:b w:val="0"/>
          <w:bCs w:val="0"/>
          <w:lang w:val="de-DE"/>
        </w:rPr>
        <w:t>：</w:t>
      </w:r>
      <w:r w:rsidRPr="00DD6FEC">
        <w:rPr>
          <w:lang w:val="de-DE"/>
        </w:rPr>
        <w:t>als innerstaatliche Ordnung</w:t>
      </w:r>
      <w:r>
        <w:rPr>
          <w:rFonts w:hint="eastAsia"/>
          <w:lang w:val="de-DE"/>
        </w:rPr>
        <w:t>（作為內國法秩序）</w:t>
      </w:r>
    </w:p>
    <w:p w:rsidR="0058499B" w:rsidRDefault="0058499B" w:rsidP="0058499B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9D4F50">
        <w:rPr>
          <w:rStyle w:val="ae"/>
          <w:rFonts w:hint="eastAsia"/>
          <w:b w:val="0"/>
          <w:bCs w:val="0"/>
          <w:color w:val="ED7D31" w:themeColor="accent2"/>
          <w:lang w:val="de-DE"/>
        </w:rPr>
        <w:t>直接受詞</w:t>
      </w:r>
      <w:r w:rsidRPr="0058499B">
        <w:rPr>
          <w:rStyle w:val="ae"/>
          <w:rFonts w:hint="eastAsia"/>
          <w:b w:val="0"/>
          <w:bCs w:val="0"/>
          <w:lang w:val="de-DE"/>
        </w:rPr>
        <w:t>：</w:t>
      </w:r>
      <w:r w:rsidRPr="0058499B">
        <w:rPr>
          <w:rStyle w:val="ae"/>
          <w:b w:val="0"/>
          <w:bCs w:val="0"/>
          <w:lang w:val="de-DE"/>
        </w:rPr>
        <w:t>den bundesstaatlichen Aufbau</w:t>
      </w:r>
      <w:r>
        <w:rPr>
          <w:rStyle w:val="ae"/>
          <w:rFonts w:hint="eastAsia"/>
          <w:b w:val="0"/>
          <w:bCs w:val="0"/>
          <w:lang w:val="de-DE"/>
        </w:rPr>
        <w:t>（聯邦制的國家結構</w:t>
      </w:r>
      <w:r w:rsidR="0063329D">
        <w:rPr>
          <w:rStyle w:val="ae"/>
          <w:rFonts w:hint="eastAsia"/>
          <w:b w:val="0"/>
          <w:bCs w:val="0"/>
          <w:lang w:val="de-DE"/>
        </w:rPr>
        <w:t>，</w:t>
      </w:r>
      <w:r w:rsidR="0063329D">
        <w:rPr>
          <w:rStyle w:val="ae"/>
          <w:rFonts w:hint="eastAsia"/>
          <w:b w:val="0"/>
          <w:bCs w:val="0"/>
          <w:lang w:val="de-DE"/>
        </w:rPr>
        <w:t>Akk</w:t>
      </w:r>
      <w:r w:rsidR="0063329D">
        <w:rPr>
          <w:rStyle w:val="ae"/>
          <w:b w:val="0"/>
          <w:bCs w:val="0"/>
          <w:lang w:val="de-DE"/>
        </w:rPr>
        <w:t>.</w:t>
      </w:r>
      <w:r>
        <w:rPr>
          <w:rStyle w:val="ae"/>
          <w:rFonts w:hint="eastAsia"/>
          <w:b w:val="0"/>
          <w:bCs w:val="0"/>
          <w:lang w:val="de-DE"/>
        </w:rPr>
        <w:t>）</w:t>
      </w:r>
    </w:p>
    <w:p w:rsidR="0058499B" w:rsidRPr="0058499B" w:rsidRDefault="0058499B" w:rsidP="0058499B">
      <w:pPr>
        <w:spacing w:after="0" w:line="360" w:lineRule="auto"/>
        <w:rPr>
          <w:lang w:val="de-DE"/>
        </w:rPr>
      </w:pPr>
    </w:p>
    <w:p w:rsidR="0058499B" w:rsidRPr="000827D8" w:rsidRDefault="0058499B" w:rsidP="0058499B">
      <w:pPr>
        <w:spacing w:after="0" w:line="360" w:lineRule="auto"/>
        <w:rPr>
          <w:b/>
          <w:bCs/>
          <w:lang w:val="de-DE"/>
        </w:rPr>
      </w:pPr>
      <w:bookmarkStart w:id="5" w:name="OLE_LINK5"/>
      <w:r w:rsidRPr="000827D8">
        <w:rPr>
          <w:b/>
          <w:bCs/>
          <w:lang w:val="de-DE"/>
        </w:rPr>
        <w:t xml:space="preserve">2. </w:t>
      </w:r>
      <w:r w:rsidRPr="000827D8">
        <w:rPr>
          <w:b/>
          <w:bCs/>
          <w:lang w:val="de-DE"/>
        </w:rPr>
        <w:t>語法詞彙重點</w:t>
      </w:r>
    </w:p>
    <w:p w:rsidR="0058499B" w:rsidRPr="000827D8" w:rsidRDefault="0058499B" w:rsidP="0058499B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DD6FEC">
        <w:rPr>
          <w:lang w:val="de-DE"/>
        </w:rPr>
        <w:t>Schließlich</w:t>
      </w:r>
      <w:r w:rsidRPr="000827D8">
        <w:rPr>
          <w:rStyle w:val="ae"/>
          <w:b w:val="0"/>
          <w:bCs w:val="0"/>
          <w:lang w:val="de-DE"/>
        </w:rPr>
        <w:t>（</w:t>
      </w:r>
      <w:r>
        <w:rPr>
          <w:rStyle w:val="ae"/>
          <w:rFonts w:hint="eastAsia"/>
          <w:b w:val="0"/>
          <w:bCs w:val="0"/>
          <w:lang w:val="de-DE"/>
        </w:rPr>
        <w:t>最終</w:t>
      </w:r>
      <w:r w:rsidRPr="000827D8">
        <w:rPr>
          <w:rStyle w:val="ae"/>
          <w:b w:val="0"/>
          <w:bCs w:val="0"/>
          <w:lang w:val="de-DE"/>
        </w:rPr>
        <w:t>）</w:t>
      </w:r>
    </w:p>
    <w:p w:rsidR="0058499B" w:rsidRDefault="0058499B" w:rsidP="0058499B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lang w:val="de-DE"/>
        </w:rPr>
        <w:t>副詞，使句子形成</w:t>
      </w:r>
      <w:r w:rsidR="006E3114">
        <w:rPr>
          <w:rStyle w:val="ae"/>
          <w:rFonts w:hint="eastAsia"/>
          <w:b w:val="0"/>
          <w:bCs w:val="0"/>
          <w:lang w:val="de-DE"/>
        </w:rPr>
        <w:t>主語謂語</w:t>
      </w:r>
      <w:r w:rsidRPr="000827D8">
        <w:rPr>
          <w:rStyle w:val="ae"/>
          <w:b w:val="0"/>
          <w:bCs w:val="0"/>
          <w:lang w:val="de-DE"/>
        </w:rPr>
        <w:t>倒裝</w:t>
      </w:r>
    </w:p>
    <w:p w:rsidR="0058499B" w:rsidRDefault="0058499B" w:rsidP="0058499B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58499B">
        <w:rPr>
          <w:rStyle w:val="ae"/>
          <w:b w:val="0"/>
          <w:bCs w:val="0"/>
          <w:lang w:val="de-DE"/>
        </w:rPr>
        <w:t>正常語序：</w:t>
      </w:r>
      <w:r w:rsidR="006E3114" w:rsidRPr="006E3114">
        <w:rPr>
          <w:rStyle w:val="ae"/>
          <w:b w:val="0"/>
          <w:bCs w:val="0"/>
          <w:lang w:val="de-DE"/>
        </w:rPr>
        <w:t>Das GG (S) + legt (V) + als innerstaatliche Ordnung (Adverbiale) + den bundesstaatlichen Aufbau (Akk.) + fest (V).</w:t>
      </w:r>
    </w:p>
    <w:p w:rsidR="004E5F8F" w:rsidRDefault="004E5F8F" w:rsidP="006E3114">
      <w:pPr>
        <w:pStyle w:val="a9"/>
        <w:numPr>
          <w:ilvl w:val="0"/>
          <w:numId w:val="9"/>
        </w:numPr>
        <w:spacing w:after="0" w:line="360" w:lineRule="auto"/>
        <w:rPr>
          <w:lang w:val="de-DE"/>
        </w:rPr>
      </w:pPr>
      <w:r w:rsidRPr="00DD6FEC">
        <w:rPr>
          <w:lang w:val="de-DE"/>
        </w:rPr>
        <w:t>als innerstaatliche Ordnung</w:t>
      </w:r>
    </w:p>
    <w:p w:rsidR="00325E12" w:rsidRDefault="00325E12" w:rsidP="00325E12">
      <w:pPr>
        <w:pStyle w:val="a9"/>
        <w:numPr>
          <w:ilvl w:val="1"/>
          <w:numId w:val="9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形容詞：</w:t>
      </w:r>
      <w:r w:rsidRPr="00DD6FEC">
        <w:rPr>
          <w:lang w:val="de-DE"/>
        </w:rPr>
        <w:t>innerstaatlich</w:t>
      </w:r>
      <w:r>
        <w:rPr>
          <w:rFonts w:hint="eastAsia"/>
          <w:lang w:val="de-DE"/>
        </w:rPr>
        <w:t>（國內的）</w:t>
      </w:r>
    </w:p>
    <w:p w:rsidR="00325E12" w:rsidRDefault="00325E12" w:rsidP="00325E12">
      <w:pPr>
        <w:pStyle w:val="a9"/>
        <w:numPr>
          <w:ilvl w:val="1"/>
          <w:numId w:val="9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名詞：</w:t>
      </w:r>
      <w:r>
        <w:rPr>
          <w:rFonts w:hint="eastAsia"/>
          <w:lang w:val="de-DE"/>
        </w:rPr>
        <w:t>di</w:t>
      </w:r>
      <w:r>
        <w:rPr>
          <w:lang w:val="de-DE"/>
        </w:rPr>
        <w:t xml:space="preserve">e </w:t>
      </w:r>
      <w:r w:rsidRPr="00DD6FEC">
        <w:rPr>
          <w:lang w:val="de-DE"/>
        </w:rPr>
        <w:t>Ordnung</w:t>
      </w:r>
      <w:r>
        <w:rPr>
          <w:rFonts w:hint="eastAsia"/>
          <w:lang w:val="de-DE"/>
        </w:rPr>
        <w:t>（秩序）</w:t>
      </w:r>
    </w:p>
    <w:p w:rsidR="004E5F8F" w:rsidRDefault="004E5F8F" w:rsidP="006E3114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58499B">
        <w:rPr>
          <w:rStyle w:val="ae"/>
          <w:b w:val="0"/>
          <w:bCs w:val="0"/>
          <w:lang w:val="de-DE"/>
        </w:rPr>
        <w:t>d</w:t>
      </w:r>
      <w:r w:rsidR="00FD119A">
        <w:rPr>
          <w:rStyle w:val="ae"/>
          <w:b w:val="0"/>
          <w:bCs w:val="0"/>
          <w:lang w:val="de-DE"/>
        </w:rPr>
        <w:t>er</w:t>
      </w:r>
      <w:r w:rsidRPr="0058499B">
        <w:rPr>
          <w:rStyle w:val="ae"/>
          <w:b w:val="0"/>
          <w:bCs w:val="0"/>
          <w:lang w:val="de-DE"/>
        </w:rPr>
        <w:t xml:space="preserve"> bundesstaatliche Aufbau</w:t>
      </w:r>
      <w:r w:rsidR="0063329D">
        <w:rPr>
          <w:rStyle w:val="ae"/>
          <w:rFonts w:hint="eastAsia"/>
          <w:b w:val="0"/>
          <w:bCs w:val="0"/>
          <w:lang w:val="de-DE"/>
        </w:rPr>
        <w:t>（聯邦制的國家結構</w:t>
      </w:r>
      <w:r w:rsidR="00E67C2B">
        <w:rPr>
          <w:rStyle w:val="ae"/>
          <w:rFonts w:hint="eastAsia"/>
          <w:b w:val="0"/>
          <w:bCs w:val="0"/>
          <w:lang w:val="de-DE"/>
        </w:rPr>
        <w:t>，</w:t>
      </w:r>
      <w:r w:rsidR="00E67C2B">
        <w:rPr>
          <w:rStyle w:val="ae"/>
          <w:b w:val="0"/>
          <w:bCs w:val="0"/>
          <w:lang w:val="de-DE"/>
        </w:rPr>
        <w:t>N.</w:t>
      </w:r>
      <w:r w:rsidR="0063329D">
        <w:rPr>
          <w:rStyle w:val="ae"/>
          <w:rFonts w:hint="eastAsia"/>
          <w:b w:val="0"/>
          <w:bCs w:val="0"/>
          <w:lang w:val="de-DE"/>
        </w:rPr>
        <w:t>）</w:t>
      </w:r>
    </w:p>
    <w:p w:rsidR="00F540E0" w:rsidRDefault="00F540E0" w:rsidP="00F540E0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rFonts w:hint="eastAsia"/>
          <w:b w:val="0"/>
          <w:bCs w:val="0"/>
          <w:lang w:val="de-DE"/>
        </w:rPr>
        <w:t>形容詞：</w:t>
      </w:r>
      <w:r w:rsidRPr="0058499B">
        <w:rPr>
          <w:rStyle w:val="ae"/>
          <w:b w:val="0"/>
          <w:bCs w:val="0"/>
          <w:lang w:val="de-DE"/>
        </w:rPr>
        <w:t>bundesstaatlich</w:t>
      </w:r>
      <w:r w:rsidR="007725C1">
        <w:rPr>
          <w:rStyle w:val="ae"/>
          <w:rFonts w:hint="eastAsia"/>
          <w:b w:val="0"/>
          <w:bCs w:val="0"/>
          <w:lang w:val="de-DE"/>
        </w:rPr>
        <w:t>（聯邦制的）</w:t>
      </w:r>
    </w:p>
    <w:p w:rsidR="00F540E0" w:rsidRPr="0058499B" w:rsidRDefault="00F540E0" w:rsidP="00F540E0">
      <w:pPr>
        <w:pStyle w:val="a9"/>
        <w:numPr>
          <w:ilvl w:val="1"/>
          <w:numId w:val="9"/>
        </w:numPr>
        <w:spacing w:after="0" w:line="360" w:lineRule="auto"/>
        <w:rPr>
          <w:lang w:val="de-DE"/>
        </w:rPr>
      </w:pPr>
      <w:r>
        <w:rPr>
          <w:rStyle w:val="ae"/>
          <w:rFonts w:hint="eastAsia"/>
          <w:b w:val="0"/>
          <w:bCs w:val="0"/>
          <w:lang w:val="de-DE"/>
        </w:rPr>
        <w:t>名詞：</w:t>
      </w:r>
      <w:r>
        <w:rPr>
          <w:rStyle w:val="ae"/>
          <w:rFonts w:hint="eastAsia"/>
          <w:b w:val="0"/>
          <w:bCs w:val="0"/>
          <w:lang w:val="de-DE"/>
        </w:rPr>
        <w:t>der</w:t>
      </w:r>
      <w:r>
        <w:rPr>
          <w:rStyle w:val="ae"/>
          <w:b w:val="0"/>
          <w:bCs w:val="0"/>
          <w:lang w:val="de-DE"/>
        </w:rPr>
        <w:t xml:space="preserve"> </w:t>
      </w:r>
      <w:r w:rsidRPr="0058499B">
        <w:rPr>
          <w:rStyle w:val="ae"/>
          <w:b w:val="0"/>
          <w:bCs w:val="0"/>
          <w:lang w:val="de-DE"/>
        </w:rPr>
        <w:t>Aufbau</w:t>
      </w:r>
      <w:r>
        <w:rPr>
          <w:rStyle w:val="ae"/>
          <w:rFonts w:hint="eastAsia"/>
          <w:b w:val="0"/>
          <w:bCs w:val="0"/>
          <w:lang w:val="de-DE"/>
        </w:rPr>
        <w:t>（結構，體系）</w:t>
      </w:r>
    </w:p>
    <w:tbl>
      <w:tblPr>
        <w:tblStyle w:val="af0"/>
        <w:tblW w:w="8744" w:type="dxa"/>
        <w:tblLook w:val="04A0" w:firstRow="1" w:lastRow="0" w:firstColumn="1" w:lastColumn="0" w:noHBand="0" w:noVBand="1"/>
      </w:tblPr>
      <w:tblGrid>
        <w:gridCol w:w="1739"/>
        <w:gridCol w:w="1148"/>
        <w:gridCol w:w="794"/>
        <w:gridCol w:w="461"/>
        <w:gridCol w:w="1431"/>
        <w:gridCol w:w="1427"/>
        <w:gridCol w:w="1969"/>
      </w:tblGrid>
      <w:tr w:rsidR="00520BAB" w:rsidRPr="00520BAB" w:rsidTr="000B6147">
        <w:trPr>
          <w:trHeight w:val="300"/>
        </w:trPr>
        <w:tc>
          <w:tcPr>
            <w:tcW w:w="1739" w:type="dxa"/>
            <w:noWrap/>
            <w:hideMark/>
          </w:tcPr>
          <w:bookmarkEnd w:id="5"/>
          <w:p w:rsidR="00520BAB" w:rsidRPr="00520BAB" w:rsidRDefault="00520BAB" w:rsidP="00520BAB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520BA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lastRenderedPageBreak/>
              <w:t>形容詞原形</w:t>
            </w:r>
          </w:p>
        </w:tc>
        <w:tc>
          <w:tcPr>
            <w:tcW w:w="1148" w:type="dxa"/>
            <w:noWrap/>
            <w:hideMark/>
          </w:tcPr>
          <w:p w:rsidR="00520BAB" w:rsidRPr="00520BAB" w:rsidRDefault="00520BAB" w:rsidP="00520BAB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520BA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名詞</w:t>
            </w:r>
          </w:p>
        </w:tc>
        <w:tc>
          <w:tcPr>
            <w:tcW w:w="794" w:type="dxa"/>
            <w:noWrap/>
            <w:hideMark/>
          </w:tcPr>
          <w:p w:rsidR="00520BAB" w:rsidRPr="00520BAB" w:rsidRDefault="00520BAB" w:rsidP="00520BAB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520BA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詞性</w:t>
            </w:r>
          </w:p>
        </w:tc>
        <w:tc>
          <w:tcPr>
            <w:tcW w:w="236" w:type="dxa"/>
            <w:noWrap/>
            <w:hideMark/>
          </w:tcPr>
          <w:p w:rsidR="00520BAB" w:rsidRPr="00520BAB" w:rsidRDefault="00520BAB" w:rsidP="00FF251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lang w:val="de-DE"/>
                <w14:ligatures w14:val="none"/>
              </w:rPr>
            </w:pPr>
            <w:r w:rsidRPr="00520BA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格</w:t>
            </w:r>
          </w:p>
        </w:tc>
        <w:tc>
          <w:tcPr>
            <w:tcW w:w="1431" w:type="dxa"/>
            <w:noWrap/>
            <w:hideMark/>
          </w:tcPr>
          <w:p w:rsidR="00520BAB" w:rsidRPr="00520BAB" w:rsidRDefault="00520BAB" w:rsidP="00520BAB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520BA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變化類型</w:t>
            </w:r>
          </w:p>
        </w:tc>
        <w:tc>
          <w:tcPr>
            <w:tcW w:w="1427" w:type="dxa"/>
            <w:noWrap/>
            <w:hideMark/>
          </w:tcPr>
          <w:p w:rsidR="00520BAB" w:rsidRPr="00520BAB" w:rsidRDefault="00520BAB" w:rsidP="00520BAB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520BA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規則</w:t>
            </w:r>
          </w:p>
        </w:tc>
        <w:tc>
          <w:tcPr>
            <w:tcW w:w="1969" w:type="dxa"/>
            <w:noWrap/>
            <w:hideMark/>
          </w:tcPr>
          <w:p w:rsidR="00520BAB" w:rsidRPr="00520BAB" w:rsidRDefault="00520BAB" w:rsidP="00520BAB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520BA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 xml:space="preserve">變化後形式  </w:t>
            </w:r>
          </w:p>
        </w:tc>
      </w:tr>
      <w:tr w:rsidR="00FF2513" w:rsidRPr="00520BAB" w:rsidTr="000B6147">
        <w:trPr>
          <w:trHeight w:val="300"/>
        </w:trPr>
        <w:tc>
          <w:tcPr>
            <w:tcW w:w="1739" w:type="dxa"/>
            <w:noWrap/>
            <w:hideMark/>
          </w:tcPr>
          <w:p w:rsidR="00520BAB" w:rsidRPr="00520BAB" w:rsidRDefault="00520BAB" w:rsidP="00520B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proofErr w:type="spellStart"/>
            <w:r w:rsidRPr="00520BA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innerstaatlich</w:t>
            </w:r>
            <w:proofErr w:type="spellEnd"/>
          </w:p>
        </w:tc>
        <w:tc>
          <w:tcPr>
            <w:tcW w:w="1148" w:type="dxa"/>
            <w:noWrap/>
            <w:hideMark/>
          </w:tcPr>
          <w:p w:rsidR="00520BAB" w:rsidRPr="00520BAB" w:rsidRDefault="00520BAB" w:rsidP="00520B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520BA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Ordnung</w:t>
            </w:r>
          </w:p>
        </w:tc>
        <w:tc>
          <w:tcPr>
            <w:tcW w:w="794" w:type="dxa"/>
            <w:noWrap/>
            <w:hideMark/>
          </w:tcPr>
          <w:p w:rsidR="00520BAB" w:rsidRPr="00520BAB" w:rsidRDefault="00520BAB" w:rsidP="00520B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520BA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f.</w:t>
            </w:r>
          </w:p>
        </w:tc>
        <w:tc>
          <w:tcPr>
            <w:tcW w:w="236" w:type="dxa"/>
            <w:noWrap/>
            <w:hideMark/>
          </w:tcPr>
          <w:p w:rsidR="00520BAB" w:rsidRPr="00520BAB" w:rsidRDefault="00520BAB" w:rsidP="00FF251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431" w:type="dxa"/>
            <w:noWrap/>
            <w:hideMark/>
          </w:tcPr>
          <w:p w:rsidR="00520BAB" w:rsidRPr="00520BAB" w:rsidRDefault="00520BAB" w:rsidP="00520B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無冠詞（強變化）</w:t>
            </w:r>
          </w:p>
        </w:tc>
        <w:tc>
          <w:tcPr>
            <w:tcW w:w="1427" w:type="dxa"/>
            <w:noWrap/>
            <w:hideMark/>
          </w:tcPr>
          <w:p w:rsidR="00520BAB" w:rsidRPr="00520BAB" w:rsidRDefault="00520BAB" w:rsidP="00520B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lang w:val="de-DE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陰性 -e</w:t>
            </w:r>
          </w:p>
        </w:tc>
        <w:tc>
          <w:tcPr>
            <w:tcW w:w="1969" w:type="dxa"/>
            <w:noWrap/>
            <w:hideMark/>
          </w:tcPr>
          <w:p w:rsidR="00520BAB" w:rsidRPr="00520BAB" w:rsidRDefault="00520BAB" w:rsidP="00520B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proofErr w:type="spellStart"/>
            <w:r w:rsidRPr="00520BA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als</w:t>
            </w:r>
            <w:proofErr w:type="spellEnd"/>
            <w:r w:rsidRPr="00520BA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20BA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innerstaatliche</w:t>
            </w:r>
            <w:proofErr w:type="spellEnd"/>
            <w:r w:rsidRPr="00520BA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 Ordnung  </w:t>
            </w:r>
          </w:p>
        </w:tc>
      </w:tr>
      <w:tr w:rsidR="00FF2513" w:rsidRPr="00520BAB" w:rsidTr="000B6147">
        <w:trPr>
          <w:trHeight w:val="300"/>
        </w:trPr>
        <w:tc>
          <w:tcPr>
            <w:tcW w:w="1739" w:type="dxa"/>
            <w:noWrap/>
            <w:hideMark/>
          </w:tcPr>
          <w:p w:rsidR="00520BAB" w:rsidRPr="00520BAB" w:rsidRDefault="00520BAB" w:rsidP="00520BAB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520BA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bundesstaatlich</w:t>
            </w:r>
            <w:proofErr w:type="spellEnd"/>
          </w:p>
        </w:tc>
        <w:tc>
          <w:tcPr>
            <w:tcW w:w="1148" w:type="dxa"/>
            <w:noWrap/>
            <w:hideMark/>
          </w:tcPr>
          <w:p w:rsidR="00520BAB" w:rsidRPr="00520BAB" w:rsidRDefault="00520BAB" w:rsidP="00520B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520BA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Aufbau</w:t>
            </w:r>
          </w:p>
        </w:tc>
        <w:tc>
          <w:tcPr>
            <w:tcW w:w="794" w:type="dxa"/>
            <w:noWrap/>
            <w:hideMark/>
          </w:tcPr>
          <w:p w:rsidR="00520BAB" w:rsidRPr="00520BAB" w:rsidRDefault="00520BAB" w:rsidP="00520B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520BA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m.</w:t>
            </w:r>
          </w:p>
        </w:tc>
        <w:tc>
          <w:tcPr>
            <w:tcW w:w="236" w:type="dxa"/>
            <w:noWrap/>
            <w:hideMark/>
          </w:tcPr>
          <w:p w:rsidR="00520BAB" w:rsidRPr="00520BAB" w:rsidRDefault="00520BAB" w:rsidP="00FF251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520BA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431" w:type="dxa"/>
            <w:noWrap/>
            <w:hideMark/>
          </w:tcPr>
          <w:p w:rsidR="00520BAB" w:rsidRPr="00520BAB" w:rsidRDefault="00520BAB" w:rsidP="00520B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定冠詞（弱變化）</w:t>
            </w:r>
          </w:p>
        </w:tc>
        <w:tc>
          <w:tcPr>
            <w:tcW w:w="1427" w:type="dxa"/>
            <w:noWrap/>
            <w:hideMark/>
          </w:tcPr>
          <w:p w:rsidR="00520BAB" w:rsidRPr="00520BAB" w:rsidRDefault="00520BAB" w:rsidP="00520B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lang w:val="de-DE"/>
                <w14:ligatures w14:val="none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A</w:t>
            </w:r>
            <w:proofErr w:type="spellStart"/>
            <w:r>
              <w:rPr>
                <w:rFonts w:ascii="新細明體" w:eastAsia="新細明體" w:hAnsi="新細明體" w:cs="新細明體"/>
                <w:color w:val="000000"/>
                <w:kern w:val="0"/>
                <w:lang w:val="de-DE"/>
                <w14:ligatures w14:val="none"/>
              </w:rPr>
              <w:t>kk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kern w:val="0"/>
                <w:lang w:val="de-DE"/>
                <w14:ligatures w14:val="none"/>
              </w:rPr>
              <w:t>.</w:t>
            </w:r>
            <w:r w:rsidR="00130282">
              <w:rPr>
                <w:rFonts w:ascii="新細明體" w:eastAsia="新細明體" w:hAnsi="新細明體" w:cs="新細明體"/>
                <w:color w:val="000000"/>
                <w:kern w:val="0"/>
                <w:lang w:val="de-DE"/>
                <w14:ligatures w14:val="none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lang w:val="de-DE"/>
                <w14:ligatures w14:val="none"/>
              </w:rPr>
              <w:t>陽性 -en</w:t>
            </w:r>
          </w:p>
        </w:tc>
        <w:tc>
          <w:tcPr>
            <w:tcW w:w="1969" w:type="dxa"/>
            <w:noWrap/>
            <w:hideMark/>
          </w:tcPr>
          <w:p w:rsidR="00520BAB" w:rsidRPr="00520BAB" w:rsidRDefault="00520BAB" w:rsidP="00520BA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520BA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den </w:t>
            </w:r>
            <w:proofErr w:type="spellStart"/>
            <w:r w:rsidRPr="00520BA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bundesstaatlichen</w:t>
            </w:r>
            <w:proofErr w:type="spellEnd"/>
            <w:r w:rsidRPr="00520BAB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 Aufbau  </w:t>
            </w:r>
          </w:p>
        </w:tc>
      </w:tr>
    </w:tbl>
    <w:p w:rsidR="009E1522" w:rsidRDefault="009E1522" w:rsidP="00F33D4B">
      <w:pPr>
        <w:rPr>
          <w:lang w:val="de-DE"/>
        </w:rPr>
      </w:pPr>
    </w:p>
    <w:p w:rsidR="009E1522" w:rsidRDefault="009E1522">
      <w:pPr>
        <w:widowControl/>
        <w:rPr>
          <w:lang w:val="de-DE"/>
        </w:rPr>
      </w:pPr>
      <w:r>
        <w:rPr>
          <w:lang w:val="de-DE"/>
        </w:rPr>
        <w:br w:type="page"/>
      </w:r>
    </w:p>
    <w:p w:rsidR="009E1522" w:rsidRDefault="009E1522" w:rsidP="00F33D4B">
      <w:pPr>
        <w:rPr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40F18" wp14:editId="4723D1B4">
                <wp:simplePos x="0" y="0"/>
                <wp:positionH relativeFrom="column">
                  <wp:posOffset>0</wp:posOffset>
                </wp:positionH>
                <wp:positionV relativeFrom="paragraph">
                  <wp:posOffset>188294</wp:posOffset>
                </wp:positionV>
                <wp:extent cx="1828800" cy="1828800"/>
                <wp:effectExtent l="0" t="0" r="0" b="0"/>
                <wp:wrapSquare wrapText="bothSides"/>
                <wp:docPr id="77043172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1522" w:rsidRDefault="009E1522">
                            <w:pPr>
                              <w:rPr>
                                <w:lang w:val="de-DE"/>
                              </w:rPr>
                            </w:pPr>
                            <w:r w:rsidRPr="00FF6299">
                              <w:rPr>
                                <w:color w:val="4472C4" w:themeColor="accent1"/>
                                <w:lang w:val="de-DE"/>
                              </w:rPr>
                              <w:t xml:space="preserve">Entscheidend für </w:t>
                            </w:r>
                            <w:r w:rsidRPr="00812FE4">
                              <w:rPr>
                                <w:color w:val="4472C4" w:themeColor="accent1"/>
                                <w:highlight w:val="cyan"/>
                                <w:lang w:val="de-DE"/>
                              </w:rPr>
                              <w:t>das parlamentarische Regierungssystem</w:t>
                            </w:r>
                            <w:r w:rsidRPr="00FF6299">
                              <w:rPr>
                                <w:color w:val="4472C4" w:themeColor="accent1"/>
                                <w:lang w:val="de-DE"/>
                              </w:rPr>
                              <w:t xml:space="preserve"> </w:t>
                            </w:r>
                            <w:r w:rsidRPr="00A27EE5">
                              <w:rPr>
                                <w:color w:val="4472C4" w:themeColor="accent1"/>
                                <w:highlight w:val="yellow"/>
                                <w:lang w:val="de-DE"/>
                              </w:rPr>
                              <w:t>des GG</w:t>
                            </w:r>
                            <w:r w:rsidRPr="009E1522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FF6299">
                              <w:rPr>
                                <w:color w:val="FF0000"/>
                                <w:lang w:val="de-DE"/>
                              </w:rPr>
                              <w:t xml:space="preserve">ist </w:t>
                            </w:r>
                            <w:r w:rsidRPr="00FF6299">
                              <w:rPr>
                                <w:color w:val="942092"/>
                                <w:lang w:val="de-DE"/>
                              </w:rPr>
                              <w:t xml:space="preserve">neben </w:t>
                            </w:r>
                            <w:r w:rsidRPr="00A27EE5">
                              <w:rPr>
                                <w:color w:val="942092"/>
                                <w:highlight w:val="green"/>
                                <w:lang w:val="de-DE"/>
                              </w:rPr>
                              <w:t>der Stabilitäts-, Integrations- und Konsensorientierung</w:t>
                            </w:r>
                            <w:r w:rsidRPr="009E1522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FF6299">
                              <w:rPr>
                                <w:u w:val="thick"/>
                                <w:lang w:val="de-DE"/>
                              </w:rPr>
                              <w:t xml:space="preserve">die Abhängigkeit </w:t>
                            </w:r>
                            <w:r w:rsidRPr="00A27EE5">
                              <w:rPr>
                                <w:highlight w:val="yellow"/>
                                <w:u w:val="thick"/>
                                <w:lang w:val="de-DE"/>
                              </w:rPr>
                              <w:t>der Regierung</w:t>
                            </w:r>
                            <w:r w:rsidRPr="00FF6299">
                              <w:rPr>
                                <w:u w:val="thick"/>
                                <w:lang w:val="de-DE"/>
                              </w:rPr>
                              <w:t xml:space="preserve"> vo</w:t>
                            </w:r>
                            <w:r w:rsidRPr="00A27EE5">
                              <w:rPr>
                                <w:highlight w:val="green"/>
                                <w:u w:val="thick"/>
                                <w:lang w:val="de-DE"/>
                              </w:rPr>
                              <w:t>m Vertrauen</w:t>
                            </w:r>
                            <w:r w:rsidRPr="00FF6299">
                              <w:rPr>
                                <w:u w:val="thick"/>
                                <w:lang w:val="de-DE"/>
                              </w:rPr>
                              <w:t xml:space="preserve"> </w:t>
                            </w:r>
                            <w:r w:rsidRPr="00A27EE5">
                              <w:rPr>
                                <w:highlight w:val="yellow"/>
                                <w:u w:val="thick"/>
                                <w:lang w:val="de-DE"/>
                              </w:rPr>
                              <w:t>des Parlaments</w:t>
                            </w:r>
                            <w:r w:rsidRPr="009E1522">
                              <w:rPr>
                                <w:lang w:val="de-DE"/>
                              </w:rPr>
                              <w:t>.</w:t>
                            </w:r>
                          </w:p>
                          <w:p w:rsidR="009E1522" w:rsidRDefault="009E1522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9E1522" w:rsidRPr="00371CF3" w:rsidRDefault="000D2186">
                            <w:r w:rsidRPr="000D2186">
                              <w:t>對於基本法（</w:t>
                            </w:r>
                            <w:r w:rsidRPr="000D2186">
                              <w:t>GG</w:t>
                            </w:r>
                            <w:r w:rsidRPr="000D2186">
                              <w:t>）所規範的議會制政府</w:t>
                            </w:r>
                            <w:r w:rsidR="00B96EA7">
                              <w:rPr>
                                <w:rFonts w:hint="eastAsia"/>
                              </w:rPr>
                              <w:t>體制（內閣制）</w:t>
                            </w:r>
                            <w:r w:rsidRPr="000D2186">
                              <w:t>而言，除了穩定性、整合性和共識導向之外，政府對議會信任的依賴性是決定性的。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40F18" id="_x0000_s1032" type="#_x0000_t202" style="position:absolute;margin-left:0;margin-top:14.8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hvDKg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" filled="f" strokeweight=".5pt">
                <v:textbox style="mso-fit-shape-to-text:t">
                  <w:txbxContent>
                    <w:p w:rsidR="009E1522" w:rsidRDefault="009E1522">
                      <w:pPr>
                        <w:rPr>
                          <w:lang w:val="de-DE"/>
                        </w:rPr>
                      </w:pPr>
                      <w:r w:rsidRPr="00FF6299">
                        <w:rPr>
                          <w:color w:val="4472C4" w:themeColor="accent1"/>
                          <w:lang w:val="de-DE"/>
                        </w:rPr>
                        <w:t xml:space="preserve">Entscheidend für </w:t>
                      </w:r>
                      <w:r w:rsidRPr="00812FE4">
                        <w:rPr>
                          <w:color w:val="4472C4" w:themeColor="accent1"/>
                          <w:highlight w:val="cyan"/>
                          <w:lang w:val="de-DE"/>
                        </w:rPr>
                        <w:t>das parlamentarische Regierungssystem</w:t>
                      </w:r>
                      <w:r w:rsidRPr="00FF6299">
                        <w:rPr>
                          <w:color w:val="4472C4" w:themeColor="accent1"/>
                          <w:lang w:val="de-DE"/>
                        </w:rPr>
                        <w:t xml:space="preserve"> </w:t>
                      </w:r>
                      <w:r w:rsidRPr="00A27EE5">
                        <w:rPr>
                          <w:color w:val="4472C4" w:themeColor="accent1"/>
                          <w:highlight w:val="yellow"/>
                          <w:lang w:val="de-DE"/>
                        </w:rPr>
                        <w:t>des GG</w:t>
                      </w:r>
                      <w:r w:rsidRPr="009E1522">
                        <w:rPr>
                          <w:lang w:val="de-DE"/>
                        </w:rPr>
                        <w:t xml:space="preserve"> </w:t>
                      </w:r>
                      <w:r w:rsidRPr="00FF6299">
                        <w:rPr>
                          <w:color w:val="FF0000"/>
                          <w:lang w:val="de-DE"/>
                        </w:rPr>
                        <w:t xml:space="preserve">ist </w:t>
                      </w:r>
                      <w:r w:rsidRPr="00FF6299">
                        <w:rPr>
                          <w:color w:val="942092"/>
                          <w:lang w:val="de-DE"/>
                        </w:rPr>
                        <w:t xml:space="preserve">neben </w:t>
                      </w:r>
                      <w:r w:rsidRPr="00A27EE5">
                        <w:rPr>
                          <w:color w:val="942092"/>
                          <w:highlight w:val="green"/>
                          <w:lang w:val="de-DE"/>
                        </w:rPr>
                        <w:t>der Stabilitäts-, Integrations- und Konsensorientierung</w:t>
                      </w:r>
                      <w:r w:rsidRPr="009E1522">
                        <w:rPr>
                          <w:lang w:val="de-DE"/>
                        </w:rPr>
                        <w:t xml:space="preserve"> </w:t>
                      </w:r>
                      <w:r w:rsidRPr="00FF6299">
                        <w:rPr>
                          <w:u w:val="thick"/>
                          <w:lang w:val="de-DE"/>
                        </w:rPr>
                        <w:t xml:space="preserve">die Abhängigkeit </w:t>
                      </w:r>
                      <w:r w:rsidRPr="00A27EE5">
                        <w:rPr>
                          <w:highlight w:val="yellow"/>
                          <w:u w:val="thick"/>
                          <w:lang w:val="de-DE"/>
                        </w:rPr>
                        <w:t>der Regierung</w:t>
                      </w:r>
                      <w:r w:rsidRPr="00FF6299">
                        <w:rPr>
                          <w:u w:val="thick"/>
                          <w:lang w:val="de-DE"/>
                        </w:rPr>
                        <w:t xml:space="preserve"> vo</w:t>
                      </w:r>
                      <w:r w:rsidRPr="00A27EE5">
                        <w:rPr>
                          <w:highlight w:val="green"/>
                          <w:u w:val="thick"/>
                          <w:lang w:val="de-DE"/>
                        </w:rPr>
                        <w:t>m Vertrauen</w:t>
                      </w:r>
                      <w:r w:rsidRPr="00FF6299">
                        <w:rPr>
                          <w:u w:val="thick"/>
                          <w:lang w:val="de-DE"/>
                        </w:rPr>
                        <w:t xml:space="preserve"> </w:t>
                      </w:r>
                      <w:r w:rsidRPr="00A27EE5">
                        <w:rPr>
                          <w:highlight w:val="yellow"/>
                          <w:u w:val="thick"/>
                          <w:lang w:val="de-DE"/>
                        </w:rPr>
                        <w:t>des Parlaments</w:t>
                      </w:r>
                      <w:r w:rsidRPr="009E1522">
                        <w:rPr>
                          <w:lang w:val="de-DE"/>
                        </w:rPr>
                        <w:t>.</w:t>
                      </w:r>
                    </w:p>
                    <w:p w:rsidR="009E1522" w:rsidRDefault="009E1522">
                      <w:pPr>
                        <w:rPr>
                          <w:lang w:val="de-DE"/>
                        </w:rPr>
                      </w:pPr>
                    </w:p>
                    <w:p w:rsidR="009E1522" w:rsidRPr="00371CF3" w:rsidRDefault="000D2186">
                      <w:r w:rsidRPr="000D2186">
                        <w:t>對於基本法（</w:t>
                      </w:r>
                      <w:r w:rsidRPr="000D2186">
                        <w:t>GG</w:t>
                      </w:r>
                      <w:r w:rsidRPr="000D2186">
                        <w:t>）所規範的議會制政府</w:t>
                      </w:r>
                      <w:r w:rsidR="00B96EA7">
                        <w:rPr>
                          <w:rFonts w:hint="eastAsia"/>
                        </w:rPr>
                        <w:t>體制（內閣制）</w:t>
                      </w:r>
                      <w:r w:rsidRPr="000D2186">
                        <w:t>而言，除了穩定性、整合性和共識導向之外，政府對議會信任的依賴性是決定性的。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67F6" w:rsidRPr="000827D8" w:rsidRDefault="004167F6" w:rsidP="004167F6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1. </w:t>
      </w:r>
      <w:r w:rsidRPr="000827D8">
        <w:rPr>
          <w:b/>
          <w:bCs/>
          <w:lang w:val="de-DE"/>
        </w:rPr>
        <w:t>句子結構分析</w:t>
      </w:r>
    </w:p>
    <w:p w:rsidR="004167F6" w:rsidRDefault="004167F6" w:rsidP="004167F6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58499B">
        <w:rPr>
          <w:rStyle w:val="ae"/>
          <w:rFonts w:hint="eastAsia"/>
          <w:b w:val="0"/>
          <w:bCs w:val="0"/>
          <w:color w:val="ED0000"/>
          <w:lang w:val="de-DE"/>
        </w:rPr>
        <w:t>謂語</w:t>
      </w:r>
      <w:r w:rsidRPr="0058499B">
        <w:rPr>
          <w:rStyle w:val="ae"/>
          <w:rFonts w:hint="eastAsia"/>
          <w:b w:val="0"/>
          <w:bCs w:val="0"/>
          <w:lang w:val="de-DE"/>
        </w:rPr>
        <w:t>：</w:t>
      </w:r>
      <w:r>
        <w:rPr>
          <w:rStyle w:val="ae"/>
          <w:rFonts w:hint="eastAsia"/>
          <w:b w:val="0"/>
          <w:bCs w:val="0"/>
          <w:lang w:val="de-DE"/>
        </w:rPr>
        <w:t>ist</w:t>
      </w:r>
      <w:r>
        <w:rPr>
          <w:rStyle w:val="ae"/>
          <w:rFonts w:hint="eastAsia"/>
          <w:b w:val="0"/>
          <w:bCs w:val="0"/>
          <w:lang w:val="de-DE"/>
        </w:rPr>
        <w:t>（是）</w:t>
      </w:r>
    </w:p>
    <w:p w:rsidR="004167F6" w:rsidRDefault="004167F6" w:rsidP="004167F6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58499B">
        <w:rPr>
          <w:rStyle w:val="ae"/>
          <w:rFonts w:hint="eastAsia"/>
          <w:b w:val="0"/>
          <w:bCs w:val="0"/>
          <w:u w:val="thick"/>
          <w:lang w:val="de-DE"/>
        </w:rPr>
        <w:t>主語</w:t>
      </w:r>
      <w:r w:rsidRPr="0058499B">
        <w:rPr>
          <w:rStyle w:val="ae"/>
          <w:rFonts w:hint="eastAsia"/>
          <w:b w:val="0"/>
          <w:bCs w:val="0"/>
          <w:lang w:val="de-DE"/>
        </w:rPr>
        <w:t>：</w:t>
      </w:r>
      <w:r>
        <w:rPr>
          <w:rStyle w:val="ae"/>
          <w:rFonts w:hint="eastAsia"/>
          <w:b w:val="0"/>
          <w:bCs w:val="0"/>
          <w:lang w:val="de-DE"/>
        </w:rPr>
        <w:t>d</w:t>
      </w:r>
      <w:r w:rsidRPr="004167F6">
        <w:rPr>
          <w:rStyle w:val="ae"/>
          <w:b w:val="0"/>
          <w:bCs w:val="0"/>
          <w:lang w:val="de-DE"/>
        </w:rPr>
        <w:t>ie Abhängigkeit der Regierung vom Vertrauen des Parlaments</w:t>
      </w:r>
      <w:r w:rsidR="001F146B">
        <w:rPr>
          <w:rStyle w:val="ae"/>
          <w:rFonts w:hint="eastAsia"/>
          <w:b w:val="0"/>
          <w:bCs w:val="0"/>
          <w:lang w:val="de-DE"/>
        </w:rPr>
        <w:t>（政府對議會信任的依賴）</w:t>
      </w:r>
    </w:p>
    <w:p w:rsidR="004167F6" w:rsidRPr="004167F6" w:rsidRDefault="004167F6" w:rsidP="004167F6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4167F6">
        <w:rPr>
          <w:rStyle w:val="ae"/>
          <w:rFonts w:hint="eastAsia"/>
          <w:b w:val="0"/>
          <w:bCs w:val="0"/>
          <w:color w:val="4472C4" w:themeColor="accent1"/>
          <w:lang w:val="de-DE"/>
        </w:rPr>
        <w:t>表語</w:t>
      </w:r>
      <w:r w:rsidRPr="004167F6">
        <w:rPr>
          <w:rStyle w:val="ae"/>
          <w:rFonts w:hint="eastAsia"/>
          <w:b w:val="0"/>
          <w:bCs w:val="0"/>
          <w:lang w:val="de-DE"/>
        </w:rPr>
        <w:t>：</w:t>
      </w:r>
      <w:r w:rsidRPr="004167F6">
        <w:rPr>
          <w:lang w:val="de-DE"/>
        </w:rPr>
        <w:t>Entscheidend für das parlamentarische Regierungssystem des GG</w:t>
      </w:r>
      <w:r w:rsidR="001F146B">
        <w:rPr>
          <w:rFonts w:hint="eastAsia"/>
          <w:lang w:val="de-DE"/>
        </w:rPr>
        <w:t>（</w:t>
      </w:r>
      <w:r w:rsidR="001F146B" w:rsidRPr="000D2186">
        <w:t>對於基本法</w:t>
      </w:r>
      <w:r w:rsidR="001F146B" w:rsidRPr="000D2186">
        <w:rPr>
          <w:lang w:val="de-DE"/>
        </w:rPr>
        <w:t>（</w:t>
      </w:r>
      <w:r w:rsidR="001F146B" w:rsidRPr="000D2186">
        <w:rPr>
          <w:lang w:val="de-DE"/>
        </w:rPr>
        <w:t>GG</w:t>
      </w:r>
      <w:r w:rsidR="001F146B" w:rsidRPr="000D2186">
        <w:rPr>
          <w:lang w:val="de-DE"/>
        </w:rPr>
        <w:t>）</w:t>
      </w:r>
      <w:r w:rsidR="001F146B" w:rsidRPr="000D2186">
        <w:t>所規範的議會制政府</w:t>
      </w:r>
      <w:r w:rsidR="001F146B">
        <w:rPr>
          <w:rFonts w:hint="eastAsia"/>
        </w:rPr>
        <w:t>體制</w:t>
      </w:r>
      <w:r w:rsidR="001F146B" w:rsidRPr="001F146B">
        <w:rPr>
          <w:rFonts w:hint="eastAsia"/>
          <w:lang w:val="de-DE"/>
        </w:rPr>
        <w:t>（</w:t>
      </w:r>
      <w:r w:rsidR="001F146B">
        <w:rPr>
          <w:rFonts w:hint="eastAsia"/>
        </w:rPr>
        <w:t>內閣制</w:t>
      </w:r>
      <w:r w:rsidR="001F146B" w:rsidRPr="001F146B">
        <w:rPr>
          <w:rFonts w:hint="eastAsia"/>
          <w:lang w:val="de-DE"/>
        </w:rPr>
        <w:t>）</w:t>
      </w:r>
      <w:r w:rsidR="001F146B" w:rsidRPr="000D2186">
        <w:t>而言</w:t>
      </w:r>
      <w:r w:rsidR="001F146B">
        <w:rPr>
          <w:rFonts w:hint="eastAsia"/>
        </w:rPr>
        <w:t>是決定性的</w:t>
      </w:r>
      <w:r w:rsidR="001F146B">
        <w:rPr>
          <w:rFonts w:hint="eastAsia"/>
          <w:lang w:val="de-DE"/>
        </w:rPr>
        <w:t>）</w:t>
      </w:r>
    </w:p>
    <w:p w:rsidR="004167F6" w:rsidRPr="004167F6" w:rsidRDefault="004167F6" w:rsidP="00E606A4">
      <w:pPr>
        <w:pStyle w:val="a9"/>
        <w:numPr>
          <w:ilvl w:val="0"/>
          <w:numId w:val="9"/>
        </w:numPr>
        <w:spacing w:after="0" w:line="360" w:lineRule="auto"/>
        <w:rPr>
          <w:lang w:val="de-DE"/>
        </w:rPr>
      </w:pPr>
      <w:r w:rsidRPr="004167F6">
        <w:rPr>
          <w:rStyle w:val="ae"/>
          <w:rFonts w:hint="eastAsia"/>
          <w:b w:val="0"/>
          <w:bCs w:val="0"/>
          <w:color w:val="942092"/>
          <w:lang w:val="de-DE"/>
        </w:rPr>
        <w:t>狀語</w:t>
      </w:r>
      <w:r w:rsidRPr="004167F6">
        <w:rPr>
          <w:rStyle w:val="ae"/>
          <w:rFonts w:hint="eastAsia"/>
          <w:b w:val="0"/>
          <w:bCs w:val="0"/>
          <w:lang w:val="de-DE"/>
        </w:rPr>
        <w:t>：</w:t>
      </w:r>
      <w:r w:rsidRPr="002E0D87">
        <w:rPr>
          <w:lang w:val="de-DE"/>
        </w:rPr>
        <w:t>neben der Stabilitäts-, Integrations- und Konsensorientierung</w:t>
      </w:r>
      <w:r w:rsidR="00CB1A5D">
        <w:rPr>
          <w:rFonts w:hint="eastAsia"/>
          <w:lang w:val="de-DE"/>
        </w:rPr>
        <w:t>（</w:t>
      </w:r>
      <w:r w:rsidR="00CB1A5D" w:rsidRPr="000D2186">
        <w:t>除了穩定性、整合性和共識導向之外</w:t>
      </w:r>
      <w:r w:rsidR="00CB1A5D">
        <w:rPr>
          <w:rFonts w:hint="eastAsia"/>
          <w:lang w:val="de-DE"/>
        </w:rPr>
        <w:t>）</w:t>
      </w:r>
    </w:p>
    <w:p w:rsidR="004167F6" w:rsidRPr="000827D8" w:rsidRDefault="004167F6" w:rsidP="004167F6">
      <w:pPr>
        <w:spacing w:after="0" w:line="360" w:lineRule="auto"/>
        <w:rPr>
          <w:b/>
          <w:bCs/>
          <w:lang w:val="de-DE"/>
        </w:rPr>
      </w:pPr>
      <w:bookmarkStart w:id="6" w:name="OLE_LINK7"/>
      <w:r w:rsidRPr="000827D8">
        <w:rPr>
          <w:b/>
          <w:bCs/>
          <w:lang w:val="de-DE"/>
        </w:rPr>
        <w:t xml:space="preserve">2. </w:t>
      </w:r>
      <w:r w:rsidRPr="000827D8">
        <w:rPr>
          <w:b/>
          <w:bCs/>
          <w:lang w:val="de-DE"/>
        </w:rPr>
        <w:t>語法詞彙重點</w:t>
      </w:r>
    </w:p>
    <w:p w:rsidR="004167F6" w:rsidRDefault="00340DE6" w:rsidP="004167F6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b w:val="0"/>
          <w:bCs w:val="0"/>
          <w:lang w:val="de-DE"/>
        </w:rPr>
        <w:t>E</w:t>
      </w:r>
      <w:r w:rsidRPr="00340DE6">
        <w:rPr>
          <w:rStyle w:val="ae"/>
          <w:b w:val="0"/>
          <w:bCs w:val="0"/>
          <w:lang w:val="de-DE"/>
        </w:rPr>
        <w:t>ntscheidend</w:t>
      </w:r>
      <w:r>
        <w:rPr>
          <w:rStyle w:val="ae"/>
          <w:rFonts w:hint="eastAsia"/>
          <w:b w:val="0"/>
          <w:bCs w:val="0"/>
          <w:lang w:val="de-DE"/>
        </w:rPr>
        <w:t>（決定性的</w:t>
      </w:r>
      <w:r w:rsidR="00DB7640">
        <w:rPr>
          <w:rStyle w:val="ae"/>
          <w:rFonts w:hint="eastAsia"/>
          <w:b w:val="0"/>
          <w:bCs w:val="0"/>
          <w:lang w:val="de-DE"/>
        </w:rPr>
        <w:t>，形容詞表語</w:t>
      </w:r>
      <w:r>
        <w:rPr>
          <w:rStyle w:val="ae"/>
          <w:rFonts w:hint="eastAsia"/>
          <w:b w:val="0"/>
          <w:bCs w:val="0"/>
          <w:lang w:val="de-DE"/>
        </w:rPr>
        <w:t>），位於句首，形成主謂倒裝</w:t>
      </w:r>
    </w:p>
    <w:p w:rsidR="00340DE6" w:rsidRDefault="00340DE6" w:rsidP="00340DE6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rFonts w:hint="eastAsia"/>
          <w:b w:val="0"/>
          <w:bCs w:val="0"/>
          <w:lang w:val="de-DE"/>
        </w:rPr>
        <w:t>正常語序（</w:t>
      </w:r>
      <w:r>
        <w:rPr>
          <w:rStyle w:val="ae"/>
          <w:rFonts w:hint="eastAsia"/>
          <w:b w:val="0"/>
          <w:bCs w:val="0"/>
          <w:lang w:val="de-DE"/>
        </w:rPr>
        <w:t>SVO</w:t>
      </w:r>
      <w:r>
        <w:rPr>
          <w:rStyle w:val="ae"/>
          <w:rFonts w:hint="eastAsia"/>
          <w:b w:val="0"/>
          <w:bCs w:val="0"/>
          <w:lang w:val="de-DE"/>
        </w:rPr>
        <w:t>）：</w:t>
      </w:r>
      <w:r w:rsidRPr="00D65788">
        <w:rPr>
          <w:rStyle w:val="ae"/>
          <w:b w:val="0"/>
          <w:bCs w:val="0"/>
          <w:u w:val="thick"/>
          <w:lang w:val="de-DE"/>
        </w:rPr>
        <w:t>Die Abhängigkeit der Regierung vom Vertrauen des Parlaments</w:t>
      </w:r>
      <w:r w:rsidRPr="00340DE6">
        <w:rPr>
          <w:rStyle w:val="ae"/>
          <w:b w:val="0"/>
          <w:bCs w:val="0"/>
          <w:lang w:val="de-DE"/>
        </w:rPr>
        <w:t xml:space="preserve"> </w:t>
      </w:r>
      <w:r w:rsidRPr="00D65788">
        <w:rPr>
          <w:rStyle w:val="ae"/>
          <w:b w:val="0"/>
          <w:bCs w:val="0"/>
          <w:color w:val="ED0000"/>
          <w:lang w:val="de-DE"/>
        </w:rPr>
        <w:t>ist</w:t>
      </w:r>
      <w:r w:rsidRPr="00340DE6">
        <w:rPr>
          <w:rStyle w:val="ae"/>
          <w:b w:val="0"/>
          <w:bCs w:val="0"/>
          <w:lang w:val="de-DE"/>
        </w:rPr>
        <w:t xml:space="preserve"> </w:t>
      </w:r>
      <w:r w:rsidRPr="00D65788">
        <w:rPr>
          <w:rStyle w:val="ae"/>
          <w:b w:val="0"/>
          <w:bCs w:val="0"/>
          <w:color w:val="4472C4" w:themeColor="accent1"/>
          <w:lang w:val="de-DE"/>
        </w:rPr>
        <w:t>entscheidend für das parlamentarische Regierungssystem des GG</w:t>
      </w:r>
      <w:r w:rsidRPr="00340DE6">
        <w:rPr>
          <w:rStyle w:val="ae"/>
          <w:b w:val="0"/>
          <w:bCs w:val="0"/>
          <w:lang w:val="de-DE"/>
        </w:rPr>
        <w:t xml:space="preserve"> </w:t>
      </w:r>
      <w:r w:rsidRPr="00D65788">
        <w:rPr>
          <w:rStyle w:val="ae"/>
          <w:b w:val="0"/>
          <w:bCs w:val="0"/>
          <w:color w:val="7030A0"/>
          <w:lang w:val="de-DE"/>
        </w:rPr>
        <w:t>neben der Stabilitäts-, Integrations- und Konsensorientierung</w:t>
      </w:r>
      <w:r w:rsidRPr="00340DE6">
        <w:rPr>
          <w:rStyle w:val="ae"/>
          <w:b w:val="0"/>
          <w:bCs w:val="0"/>
          <w:lang w:val="de-DE"/>
        </w:rPr>
        <w:t>.</w:t>
      </w:r>
    </w:p>
    <w:p w:rsidR="00356E99" w:rsidRDefault="00356E99" w:rsidP="00356E99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bookmarkStart w:id="7" w:name="OLE_LINK8"/>
      <w:r>
        <w:rPr>
          <w:rStyle w:val="ae"/>
          <w:rFonts w:hint="eastAsia"/>
          <w:b w:val="0"/>
          <w:bCs w:val="0"/>
          <w:lang w:val="de-DE"/>
        </w:rPr>
        <w:t>d</w:t>
      </w:r>
      <w:r w:rsidRPr="004167F6">
        <w:rPr>
          <w:rStyle w:val="ae"/>
          <w:b w:val="0"/>
          <w:bCs w:val="0"/>
          <w:lang w:val="de-DE"/>
        </w:rPr>
        <w:t>ie Abhängigkeit der Regierung vom Vertrauen des Parlaments</w:t>
      </w:r>
    </w:p>
    <w:p w:rsidR="003D3D30" w:rsidRDefault="00356E99" w:rsidP="00356E99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rFonts w:hint="eastAsia"/>
          <w:b w:val="0"/>
          <w:bCs w:val="0"/>
          <w:lang w:val="de-DE"/>
        </w:rPr>
        <w:t>d</w:t>
      </w:r>
      <w:r w:rsidRPr="004167F6">
        <w:rPr>
          <w:rStyle w:val="ae"/>
          <w:b w:val="0"/>
          <w:bCs w:val="0"/>
          <w:lang w:val="de-DE"/>
        </w:rPr>
        <w:t>ie Abhängigkeit</w:t>
      </w:r>
      <w:r w:rsidR="003D3D30">
        <w:rPr>
          <w:rStyle w:val="ae"/>
          <w:rFonts w:hint="eastAsia"/>
          <w:b w:val="0"/>
          <w:bCs w:val="0"/>
          <w:lang w:val="de-DE"/>
        </w:rPr>
        <w:t>：依賴</w:t>
      </w:r>
    </w:p>
    <w:p w:rsidR="00356E99" w:rsidRDefault="00356E99" w:rsidP="00356E99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4167F6">
        <w:rPr>
          <w:rStyle w:val="ae"/>
          <w:b w:val="0"/>
          <w:bCs w:val="0"/>
          <w:lang w:val="de-DE"/>
        </w:rPr>
        <w:t>der Regierung</w:t>
      </w:r>
      <w:r>
        <w:rPr>
          <w:rStyle w:val="ae"/>
          <w:rFonts w:hint="eastAsia"/>
          <w:b w:val="0"/>
          <w:bCs w:val="0"/>
          <w:lang w:val="de-DE"/>
        </w:rPr>
        <w:t>：</w:t>
      </w:r>
      <w:r w:rsidR="00EB4E24">
        <w:rPr>
          <w:rStyle w:val="ae"/>
          <w:rFonts w:hint="eastAsia"/>
          <w:b w:val="0"/>
          <w:bCs w:val="0"/>
          <w:lang w:val="de-DE"/>
        </w:rPr>
        <w:t>政府的</w:t>
      </w:r>
      <w:r w:rsidR="00903325">
        <w:rPr>
          <w:rStyle w:val="ae"/>
          <w:rFonts w:hint="eastAsia"/>
          <w:b w:val="0"/>
          <w:bCs w:val="0"/>
          <w:lang w:val="de-DE"/>
        </w:rPr>
        <w:t>，</w:t>
      </w:r>
      <w:r w:rsidR="00903325">
        <w:rPr>
          <w:rStyle w:val="ae"/>
          <w:rFonts w:hint="eastAsia"/>
          <w:b w:val="0"/>
          <w:bCs w:val="0"/>
          <w:lang w:val="de-DE"/>
        </w:rPr>
        <w:t>G</w:t>
      </w:r>
      <w:r w:rsidR="00903325">
        <w:rPr>
          <w:rStyle w:val="ae"/>
          <w:b w:val="0"/>
          <w:bCs w:val="0"/>
          <w:lang w:val="de-DE"/>
        </w:rPr>
        <w:t>en</w:t>
      </w:r>
    </w:p>
    <w:p w:rsidR="006A6629" w:rsidRDefault="006A6629" w:rsidP="00B14D49">
      <w:pPr>
        <w:pStyle w:val="a9"/>
        <w:numPr>
          <w:ilvl w:val="2"/>
          <w:numId w:val="9"/>
        </w:numPr>
        <w:rPr>
          <w:rStyle w:val="ae"/>
          <w:b w:val="0"/>
          <w:bCs w:val="0"/>
          <w:lang w:val="de-DE"/>
        </w:rPr>
      </w:pPr>
      <w:r w:rsidRPr="006A6629">
        <w:rPr>
          <w:rStyle w:val="ae"/>
          <w:b w:val="0"/>
          <w:bCs w:val="0"/>
          <w:lang w:val="de-DE"/>
        </w:rPr>
        <w:t xml:space="preserve">die Regierung </w:t>
      </w:r>
    </w:p>
    <w:p w:rsidR="00356E99" w:rsidRDefault="00356E99" w:rsidP="00356E99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rFonts w:hint="eastAsia"/>
          <w:b w:val="0"/>
          <w:bCs w:val="0"/>
          <w:lang w:val="de-DE"/>
        </w:rPr>
        <w:lastRenderedPageBreak/>
        <w:t>d</w:t>
      </w:r>
      <w:r w:rsidRPr="004167F6">
        <w:rPr>
          <w:rStyle w:val="ae"/>
          <w:b w:val="0"/>
          <w:bCs w:val="0"/>
          <w:lang w:val="de-DE"/>
        </w:rPr>
        <w:t>ie Abhängigkeit vo</w:t>
      </w:r>
      <w:r w:rsidR="00491FCF">
        <w:rPr>
          <w:rStyle w:val="ae"/>
          <w:rFonts w:hint="eastAsia"/>
          <w:b w:val="0"/>
          <w:bCs w:val="0"/>
          <w:lang w:val="de-DE"/>
        </w:rPr>
        <w:t>m</w:t>
      </w:r>
      <w:r w:rsidRPr="004167F6">
        <w:rPr>
          <w:rStyle w:val="ae"/>
          <w:b w:val="0"/>
          <w:bCs w:val="0"/>
          <w:lang w:val="de-DE"/>
        </w:rPr>
        <w:t xml:space="preserve"> Vertrauen des Parlaments</w:t>
      </w:r>
      <w:r>
        <w:rPr>
          <w:rStyle w:val="ae"/>
          <w:rFonts w:hint="eastAsia"/>
          <w:b w:val="0"/>
          <w:bCs w:val="0"/>
          <w:lang w:val="de-DE"/>
        </w:rPr>
        <w:t>：</w:t>
      </w:r>
      <w:r w:rsidR="00AE5ABD">
        <w:rPr>
          <w:rStyle w:val="ae"/>
          <w:rFonts w:hint="eastAsia"/>
          <w:b w:val="0"/>
          <w:bCs w:val="0"/>
          <w:lang w:val="de-DE"/>
        </w:rPr>
        <w:t>對「議會信任」的依賴</w:t>
      </w:r>
    </w:p>
    <w:p w:rsidR="00E12015" w:rsidRDefault="00E12015" w:rsidP="00E12015">
      <w:pPr>
        <w:pStyle w:val="a9"/>
        <w:numPr>
          <w:ilvl w:val="2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b w:val="0"/>
          <w:bCs w:val="0"/>
          <w:lang w:val="de-DE"/>
        </w:rPr>
        <w:t>das</w:t>
      </w:r>
      <w:r w:rsidRPr="00E12015">
        <w:rPr>
          <w:rStyle w:val="ae"/>
          <w:b w:val="0"/>
          <w:bCs w:val="0"/>
          <w:lang w:val="de-DE"/>
        </w:rPr>
        <w:t xml:space="preserve"> </w:t>
      </w:r>
      <w:r w:rsidRPr="004167F6">
        <w:rPr>
          <w:rStyle w:val="ae"/>
          <w:b w:val="0"/>
          <w:bCs w:val="0"/>
          <w:lang w:val="de-DE"/>
        </w:rPr>
        <w:t xml:space="preserve">Vertrauen </w:t>
      </w:r>
      <w:r w:rsidRPr="00EC7FF7">
        <w:rPr>
          <w:rStyle w:val="ae"/>
          <w:b w:val="0"/>
          <w:bCs w:val="0"/>
          <w:highlight w:val="yellow"/>
          <w:lang w:val="de-DE"/>
        </w:rPr>
        <w:t>des Parlaments</w:t>
      </w:r>
      <w:r>
        <w:rPr>
          <w:rStyle w:val="ae"/>
          <w:rFonts w:hint="eastAsia"/>
          <w:b w:val="0"/>
          <w:bCs w:val="0"/>
          <w:lang w:val="de-DE"/>
        </w:rPr>
        <w:t>：</w:t>
      </w:r>
      <w:r w:rsidRPr="00EC7FF7">
        <w:rPr>
          <w:rStyle w:val="ae"/>
          <w:rFonts w:hint="eastAsia"/>
          <w:b w:val="0"/>
          <w:bCs w:val="0"/>
          <w:highlight w:val="yellow"/>
          <w:lang w:val="de-DE"/>
        </w:rPr>
        <w:t>議會的</w:t>
      </w:r>
      <w:r>
        <w:rPr>
          <w:rStyle w:val="ae"/>
          <w:rFonts w:hint="eastAsia"/>
          <w:b w:val="0"/>
          <w:bCs w:val="0"/>
          <w:lang w:val="de-DE"/>
        </w:rPr>
        <w:t>信任</w:t>
      </w:r>
    </w:p>
    <w:p w:rsidR="00E12015" w:rsidRDefault="00E12015" w:rsidP="00E12015">
      <w:pPr>
        <w:pStyle w:val="a9"/>
        <w:numPr>
          <w:ilvl w:val="3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E12015">
        <w:rPr>
          <w:rStyle w:val="ae"/>
          <w:b w:val="0"/>
          <w:bCs w:val="0"/>
          <w:lang w:val="de-DE"/>
        </w:rPr>
        <w:t>das Parlament</w:t>
      </w:r>
      <w:r>
        <w:rPr>
          <w:rStyle w:val="ae"/>
          <w:rFonts w:hint="eastAsia"/>
          <w:b w:val="0"/>
          <w:bCs w:val="0"/>
          <w:lang w:val="de-DE"/>
        </w:rPr>
        <w:t xml:space="preserve"> </w:t>
      </w:r>
      <w:r>
        <w:rPr>
          <w:rStyle w:val="ae"/>
          <w:rFonts w:hint="eastAsia"/>
          <w:b w:val="0"/>
          <w:bCs w:val="0"/>
          <w:lang w:val="de-DE"/>
        </w:rPr>
        <w:t>議會</w:t>
      </w:r>
    </w:p>
    <w:p w:rsidR="00340DE6" w:rsidRDefault="00340DE6" w:rsidP="004167F6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b w:val="0"/>
          <w:bCs w:val="0"/>
          <w:lang w:val="de-DE"/>
        </w:rPr>
        <w:t>e</w:t>
      </w:r>
      <w:r w:rsidRPr="00340DE6">
        <w:rPr>
          <w:rStyle w:val="ae"/>
          <w:b w:val="0"/>
          <w:bCs w:val="0"/>
          <w:lang w:val="de-DE"/>
        </w:rPr>
        <w:t>ntscheidend für das parlamentarische Regierungssystem des GG</w:t>
      </w:r>
    </w:p>
    <w:p w:rsidR="00340DE6" w:rsidRDefault="00340DE6" w:rsidP="00340DE6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b w:val="0"/>
          <w:bCs w:val="0"/>
          <w:lang w:val="de-DE"/>
        </w:rPr>
        <w:t>e</w:t>
      </w:r>
      <w:r w:rsidRPr="00340DE6">
        <w:rPr>
          <w:rStyle w:val="ae"/>
          <w:b w:val="0"/>
          <w:bCs w:val="0"/>
          <w:lang w:val="de-DE"/>
        </w:rPr>
        <w:t>ntscheidend für</w:t>
      </w:r>
      <w:r w:rsidR="00356E99">
        <w:rPr>
          <w:rStyle w:val="ae"/>
          <w:rFonts w:hint="eastAsia"/>
          <w:b w:val="0"/>
          <w:bCs w:val="0"/>
          <w:lang w:val="de-DE"/>
        </w:rPr>
        <w:t xml:space="preserve"> + </w:t>
      </w:r>
      <w:r w:rsidR="00356E99" w:rsidRPr="00C13D36">
        <w:rPr>
          <w:rStyle w:val="ae"/>
          <w:rFonts w:hint="eastAsia"/>
          <w:b w:val="0"/>
          <w:bCs w:val="0"/>
          <w:highlight w:val="cyan"/>
          <w:lang w:val="de-DE"/>
        </w:rPr>
        <w:t>Akk</w:t>
      </w:r>
      <w:r w:rsidR="00356E99">
        <w:rPr>
          <w:rStyle w:val="ae"/>
          <w:b w:val="0"/>
          <w:bCs w:val="0"/>
          <w:lang w:val="de-DE"/>
        </w:rPr>
        <w:t>.</w:t>
      </w:r>
      <w:r w:rsidR="00356E99">
        <w:rPr>
          <w:rStyle w:val="ae"/>
          <w:rFonts w:hint="eastAsia"/>
          <w:b w:val="0"/>
          <w:bCs w:val="0"/>
          <w:lang w:val="de-DE"/>
        </w:rPr>
        <w:t>：對</w:t>
      </w:r>
      <w:r w:rsidR="00356E99">
        <w:rPr>
          <w:rStyle w:val="ae"/>
          <w:b w:val="0"/>
          <w:bCs w:val="0"/>
          <w:lang w:val="de-DE"/>
        </w:rPr>
        <w:t>…</w:t>
      </w:r>
      <w:r w:rsidR="00356E99">
        <w:rPr>
          <w:rStyle w:val="ae"/>
          <w:rFonts w:hint="eastAsia"/>
          <w:b w:val="0"/>
          <w:bCs w:val="0"/>
          <w:lang w:val="de-DE"/>
        </w:rPr>
        <w:t>而言是決定性的</w:t>
      </w:r>
    </w:p>
    <w:p w:rsidR="00356E99" w:rsidRDefault="00356E99" w:rsidP="00340DE6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bookmarkStart w:id="8" w:name="OLE_LINK9"/>
      <w:r w:rsidRPr="00340DE6">
        <w:rPr>
          <w:rStyle w:val="ae"/>
          <w:b w:val="0"/>
          <w:bCs w:val="0"/>
          <w:lang w:val="de-DE"/>
        </w:rPr>
        <w:t>das parlamentarische Regierungssystem des GG</w:t>
      </w:r>
      <w:bookmarkEnd w:id="8"/>
      <w:r w:rsidR="00B96EA7">
        <w:rPr>
          <w:rStyle w:val="ae"/>
          <w:rFonts w:hint="eastAsia"/>
          <w:b w:val="0"/>
          <w:bCs w:val="0"/>
          <w:lang w:val="de-DE"/>
        </w:rPr>
        <w:t>：基本法所規範的議會制政府體制</w:t>
      </w:r>
    </w:p>
    <w:p w:rsidR="00356E99" w:rsidRDefault="00356E99" w:rsidP="00356E99">
      <w:pPr>
        <w:pStyle w:val="a9"/>
        <w:numPr>
          <w:ilvl w:val="2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rFonts w:hint="eastAsia"/>
          <w:b w:val="0"/>
          <w:bCs w:val="0"/>
          <w:lang w:val="de-DE"/>
        </w:rPr>
        <w:t>形容詞：</w:t>
      </w:r>
      <w:r w:rsidR="008B4D26" w:rsidRPr="00340DE6">
        <w:rPr>
          <w:rStyle w:val="ae"/>
          <w:b w:val="0"/>
          <w:bCs w:val="0"/>
          <w:lang w:val="de-DE"/>
        </w:rPr>
        <w:t>parlamentarisch</w:t>
      </w:r>
      <w:r w:rsidR="008B4D26">
        <w:rPr>
          <w:rStyle w:val="ae"/>
          <w:rFonts w:hint="eastAsia"/>
          <w:b w:val="0"/>
          <w:bCs w:val="0"/>
          <w:lang w:val="de-DE"/>
        </w:rPr>
        <w:t>議會制的</w:t>
      </w:r>
    </w:p>
    <w:p w:rsidR="00356E99" w:rsidRDefault="00356E99" w:rsidP="00356E99">
      <w:pPr>
        <w:pStyle w:val="a9"/>
        <w:numPr>
          <w:ilvl w:val="2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rFonts w:hint="eastAsia"/>
          <w:b w:val="0"/>
          <w:bCs w:val="0"/>
          <w:lang w:val="de-DE"/>
        </w:rPr>
        <w:t>名詞：</w:t>
      </w:r>
      <w:r w:rsidR="008B4D26">
        <w:rPr>
          <w:rStyle w:val="ae"/>
          <w:rFonts w:hint="eastAsia"/>
          <w:b w:val="0"/>
          <w:bCs w:val="0"/>
          <w:lang w:val="de-DE"/>
        </w:rPr>
        <w:t>das</w:t>
      </w:r>
      <w:r w:rsidR="008B4D26">
        <w:rPr>
          <w:rStyle w:val="ae"/>
          <w:b w:val="0"/>
          <w:bCs w:val="0"/>
          <w:lang w:val="de-DE"/>
        </w:rPr>
        <w:t xml:space="preserve"> </w:t>
      </w:r>
      <w:r w:rsidR="008B4D26" w:rsidRPr="00340DE6">
        <w:rPr>
          <w:rStyle w:val="ae"/>
          <w:b w:val="0"/>
          <w:bCs w:val="0"/>
          <w:lang w:val="de-DE"/>
        </w:rPr>
        <w:t>Regierungssystem</w:t>
      </w:r>
      <w:r w:rsidR="008B4D26">
        <w:rPr>
          <w:rStyle w:val="ae"/>
          <w:b w:val="0"/>
          <w:bCs w:val="0"/>
          <w:lang w:val="de-DE"/>
        </w:rPr>
        <w:t xml:space="preserve"> </w:t>
      </w:r>
      <w:r w:rsidR="008B4D26">
        <w:rPr>
          <w:rStyle w:val="ae"/>
          <w:rFonts w:hint="eastAsia"/>
          <w:b w:val="0"/>
          <w:bCs w:val="0"/>
          <w:lang w:val="de-DE"/>
        </w:rPr>
        <w:t>政府</w:t>
      </w:r>
      <w:r w:rsidR="00347694">
        <w:rPr>
          <w:rStyle w:val="ae"/>
          <w:rFonts w:hint="eastAsia"/>
          <w:b w:val="0"/>
          <w:bCs w:val="0"/>
          <w:lang w:val="de-DE"/>
        </w:rPr>
        <w:t>體制</w:t>
      </w:r>
    </w:p>
    <w:p w:rsidR="00356E99" w:rsidRDefault="00356E99" w:rsidP="00356E99">
      <w:pPr>
        <w:pStyle w:val="a9"/>
        <w:numPr>
          <w:ilvl w:val="0"/>
          <w:numId w:val="9"/>
        </w:numPr>
        <w:spacing w:after="0" w:line="360" w:lineRule="auto"/>
        <w:rPr>
          <w:lang w:val="de-DE"/>
        </w:rPr>
      </w:pPr>
      <w:r w:rsidRPr="002E0D87">
        <w:rPr>
          <w:lang w:val="de-DE"/>
        </w:rPr>
        <w:t>neben der Stabilitäts-, Integrations- und Konsensorientierung</w:t>
      </w:r>
    </w:p>
    <w:p w:rsidR="00356E99" w:rsidRDefault="00356E99" w:rsidP="00356E99">
      <w:pPr>
        <w:pStyle w:val="a9"/>
        <w:numPr>
          <w:ilvl w:val="1"/>
          <w:numId w:val="9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neben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+ D</w:t>
      </w:r>
      <w:r>
        <w:rPr>
          <w:lang w:val="de-DE"/>
        </w:rPr>
        <w:t>ativ</w:t>
      </w:r>
      <w:r>
        <w:rPr>
          <w:rFonts w:hint="eastAsia"/>
          <w:lang w:val="de-DE"/>
        </w:rPr>
        <w:t>：除了</w:t>
      </w:r>
      <w:r>
        <w:rPr>
          <w:lang w:val="de-DE"/>
        </w:rPr>
        <w:t>…</w:t>
      </w:r>
      <w:r>
        <w:rPr>
          <w:rFonts w:hint="eastAsia"/>
          <w:lang w:val="de-DE"/>
        </w:rPr>
        <w:t>之外</w:t>
      </w:r>
    </w:p>
    <w:p w:rsidR="00356E99" w:rsidRDefault="00356E99" w:rsidP="00356E99">
      <w:pPr>
        <w:pStyle w:val="a9"/>
        <w:numPr>
          <w:ilvl w:val="1"/>
          <w:numId w:val="9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die</w:t>
      </w:r>
      <w:r>
        <w:rPr>
          <w:lang w:val="de-DE"/>
        </w:rPr>
        <w:t xml:space="preserve"> Orientierung </w:t>
      </w:r>
      <w:r>
        <w:rPr>
          <w:rFonts w:hint="eastAsia"/>
          <w:lang w:val="de-DE"/>
        </w:rPr>
        <w:t>（導向）：</w:t>
      </w:r>
    </w:p>
    <w:p w:rsidR="00356E99" w:rsidRDefault="00356E99" w:rsidP="00356E99">
      <w:pPr>
        <w:pStyle w:val="a9"/>
        <w:numPr>
          <w:ilvl w:val="2"/>
          <w:numId w:val="9"/>
        </w:numPr>
        <w:spacing w:after="0" w:line="360" w:lineRule="auto"/>
        <w:rPr>
          <w:lang w:val="de-DE"/>
        </w:rPr>
      </w:pPr>
      <w:r w:rsidRPr="002E0D87">
        <w:rPr>
          <w:lang w:val="de-DE"/>
        </w:rPr>
        <w:t>der Stabilitätsorientierung</w:t>
      </w:r>
      <w:r>
        <w:rPr>
          <w:rFonts w:hint="eastAsia"/>
          <w:lang w:val="de-DE"/>
        </w:rPr>
        <w:t>：穩定性導向</w:t>
      </w:r>
    </w:p>
    <w:p w:rsidR="00B02B5B" w:rsidRDefault="00B02B5B" w:rsidP="00B02B5B">
      <w:pPr>
        <w:pStyle w:val="a9"/>
        <w:numPr>
          <w:ilvl w:val="3"/>
          <w:numId w:val="9"/>
        </w:numPr>
        <w:spacing w:after="0" w:line="360" w:lineRule="auto"/>
        <w:rPr>
          <w:lang w:val="de-DE"/>
        </w:rPr>
      </w:pPr>
      <w:r>
        <w:rPr>
          <w:lang w:val="de-DE"/>
        </w:rPr>
        <w:t xml:space="preserve">die </w:t>
      </w:r>
      <w:r w:rsidRPr="002E0D87">
        <w:rPr>
          <w:lang w:val="de-DE"/>
        </w:rPr>
        <w:t>Stabilität</w:t>
      </w:r>
      <w:r>
        <w:rPr>
          <w:rFonts w:hint="eastAsia"/>
          <w:lang w:val="de-DE"/>
        </w:rPr>
        <w:t>（穩定性）</w:t>
      </w:r>
    </w:p>
    <w:p w:rsidR="00356E99" w:rsidRDefault="00356E99" w:rsidP="00356E99">
      <w:pPr>
        <w:pStyle w:val="a9"/>
        <w:numPr>
          <w:ilvl w:val="2"/>
          <w:numId w:val="9"/>
        </w:numPr>
        <w:spacing w:after="0" w:line="360" w:lineRule="auto"/>
        <w:rPr>
          <w:lang w:val="de-DE"/>
        </w:rPr>
      </w:pPr>
      <w:r w:rsidRPr="002E0D87">
        <w:rPr>
          <w:lang w:val="de-DE"/>
        </w:rPr>
        <w:t>der Integrationsorientierung</w:t>
      </w:r>
      <w:r>
        <w:rPr>
          <w:rFonts w:hint="eastAsia"/>
          <w:lang w:val="de-DE"/>
        </w:rPr>
        <w:t>：整合性導向</w:t>
      </w:r>
    </w:p>
    <w:p w:rsidR="00A8066F" w:rsidRDefault="00A8066F" w:rsidP="00A8066F">
      <w:pPr>
        <w:pStyle w:val="a9"/>
        <w:numPr>
          <w:ilvl w:val="3"/>
          <w:numId w:val="9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die</w:t>
      </w:r>
      <w:r>
        <w:rPr>
          <w:lang w:val="de-DE"/>
        </w:rPr>
        <w:t xml:space="preserve"> Integration</w:t>
      </w:r>
      <w:r>
        <w:rPr>
          <w:rFonts w:hint="eastAsia"/>
          <w:lang w:val="de-DE"/>
        </w:rPr>
        <w:t>（整合，融合）</w:t>
      </w:r>
    </w:p>
    <w:p w:rsidR="00356E99" w:rsidRDefault="00356E99" w:rsidP="00356E99">
      <w:pPr>
        <w:pStyle w:val="a9"/>
        <w:numPr>
          <w:ilvl w:val="2"/>
          <w:numId w:val="9"/>
        </w:numPr>
        <w:spacing w:after="0" w:line="360" w:lineRule="auto"/>
        <w:rPr>
          <w:lang w:val="de-DE"/>
        </w:rPr>
      </w:pPr>
      <w:r w:rsidRPr="002E0D87">
        <w:rPr>
          <w:lang w:val="de-DE"/>
        </w:rPr>
        <w:t>der Konsensorientierung</w:t>
      </w:r>
      <w:r>
        <w:rPr>
          <w:rFonts w:hint="eastAsia"/>
          <w:lang w:val="de-DE"/>
        </w:rPr>
        <w:t>：共識導向</w:t>
      </w:r>
    </w:p>
    <w:p w:rsidR="00356E99" w:rsidRPr="00295B95" w:rsidRDefault="00A8066F" w:rsidP="00295B95">
      <w:pPr>
        <w:pStyle w:val="a9"/>
        <w:numPr>
          <w:ilvl w:val="3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lang w:val="de-DE"/>
        </w:rPr>
        <w:t xml:space="preserve">der </w:t>
      </w:r>
      <w:r w:rsidRPr="002E0D87">
        <w:rPr>
          <w:lang w:val="de-DE"/>
        </w:rPr>
        <w:t>Konsens</w:t>
      </w:r>
      <w:r>
        <w:rPr>
          <w:rFonts w:hint="eastAsia"/>
          <w:lang w:val="de-DE"/>
        </w:rPr>
        <w:t>（共識）</w:t>
      </w:r>
      <w:bookmarkEnd w:id="6"/>
      <w:bookmarkEnd w:id="7"/>
    </w:p>
    <w:tbl>
      <w:tblPr>
        <w:tblStyle w:val="af0"/>
        <w:tblW w:w="8706" w:type="dxa"/>
        <w:tblLook w:val="04A0" w:firstRow="1" w:lastRow="0" w:firstColumn="1" w:lastColumn="0" w:noHBand="0" w:noVBand="1"/>
      </w:tblPr>
      <w:tblGrid>
        <w:gridCol w:w="1910"/>
        <w:gridCol w:w="1390"/>
        <w:gridCol w:w="559"/>
        <w:gridCol w:w="461"/>
        <w:gridCol w:w="1492"/>
        <w:gridCol w:w="567"/>
        <w:gridCol w:w="2332"/>
      </w:tblGrid>
      <w:tr w:rsidR="00F019D1" w:rsidRPr="00371CF3" w:rsidTr="004666AE">
        <w:trPr>
          <w:trHeight w:val="300"/>
        </w:trPr>
        <w:tc>
          <w:tcPr>
            <w:tcW w:w="1910" w:type="dxa"/>
            <w:noWrap/>
            <w:hideMark/>
          </w:tcPr>
          <w:p w:rsidR="00371CF3" w:rsidRPr="00084D3E" w:rsidRDefault="00371CF3" w:rsidP="00371CF3">
            <w:pPr>
              <w:rPr>
                <w:b/>
                <w:bCs/>
              </w:rPr>
            </w:pPr>
            <w:r w:rsidRPr="00084D3E">
              <w:rPr>
                <w:rFonts w:hint="eastAsia"/>
                <w:b/>
                <w:bCs/>
              </w:rPr>
              <w:t>形容詞</w:t>
            </w:r>
          </w:p>
        </w:tc>
        <w:tc>
          <w:tcPr>
            <w:tcW w:w="1390" w:type="dxa"/>
            <w:noWrap/>
            <w:hideMark/>
          </w:tcPr>
          <w:p w:rsidR="00371CF3" w:rsidRPr="00084D3E" w:rsidRDefault="00371CF3">
            <w:pPr>
              <w:rPr>
                <w:b/>
                <w:bCs/>
              </w:rPr>
            </w:pPr>
            <w:r w:rsidRPr="00084D3E">
              <w:rPr>
                <w:rFonts w:hint="eastAsia"/>
                <w:b/>
                <w:bCs/>
              </w:rPr>
              <w:t>名詞</w:t>
            </w:r>
          </w:p>
        </w:tc>
        <w:tc>
          <w:tcPr>
            <w:tcW w:w="559" w:type="dxa"/>
            <w:noWrap/>
            <w:hideMark/>
          </w:tcPr>
          <w:p w:rsidR="00371CF3" w:rsidRPr="00084D3E" w:rsidRDefault="00371CF3">
            <w:pPr>
              <w:rPr>
                <w:b/>
                <w:bCs/>
              </w:rPr>
            </w:pPr>
            <w:r w:rsidRPr="00084D3E">
              <w:rPr>
                <w:rFonts w:hint="eastAsia"/>
                <w:b/>
                <w:bCs/>
              </w:rPr>
              <w:t>詞性</w:t>
            </w:r>
          </w:p>
        </w:tc>
        <w:tc>
          <w:tcPr>
            <w:tcW w:w="456" w:type="dxa"/>
            <w:noWrap/>
            <w:hideMark/>
          </w:tcPr>
          <w:p w:rsidR="00371CF3" w:rsidRPr="00084D3E" w:rsidRDefault="00371CF3">
            <w:pPr>
              <w:rPr>
                <w:b/>
                <w:bCs/>
              </w:rPr>
            </w:pPr>
            <w:r w:rsidRPr="00084D3E">
              <w:rPr>
                <w:rFonts w:hint="eastAsia"/>
                <w:b/>
                <w:bCs/>
              </w:rPr>
              <w:t>格</w:t>
            </w:r>
          </w:p>
        </w:tc>
        <w:tc>
          <w:tcPr>
            <w:tcW w:w="1492" w:type="dxa"/>
            <w:noWrap/>
            <w:hideMark/>
          </w:tcPr>
          <w:p w:rsidR="00371CF3" w:rsidRPr="00084D3E" w:rsidRDefault="00371CF3">
            <w:pPr>
              <w:rPr>
                <w:b/>
                <w:bCs/>
              </w:rPr>
            </w:pPr>
            <w:r w:rsidRPr="00084D3E">
              <w:rPr>
                <w:rFonts w:hint="eastAsia"/>
                <w:b/>
                <w:bCs/>
              </w:rPr>
              <w:t>變化類型</w:t>
            </w:r>
          </w:p>
        </w:tc>
        <w:tc>
          <w:tcPr>
            <w:tcW w:w="567" w:type="dxa"/>
            <w:noWrap/>
            <w:hideMark/>
          </w:tcPr>
          <w:p w:rsidR="00371CF3" w:rsidRPr="00084D3E" w:rsidRDefault="00371CF3">
            <w:pPr>
              <w:rPr>
                <w:b/>
                <w:bCs/>
              </w:rPr>
            </w:pPr>
            <w:r w:rsidRPr="00084D3E">
              <w:rPr>
                <w:rFonts w:hint="eastAsia"/>
                <w:b/>
                <w:bCs/>
              </w:rPr>
              <w:t>規則</w:t>
            </w:r>
          </w:p>
        </w:tc>
        <w:tc>
          <w:tcPr>
            <w:tcW w:w="2332" w:type="dxa"/>
            <w:noWrap/>
            <w:hideMark/>
          </w:tcPr>
          <w:p w:rsidR="00371CF3" w:rsidRPr="00084D3E" w:rsidRDefault="00371CF3">
            <w:pPr>
              <w:rPr>
                <w:b/>
                <w:bCs/>
              </w:rPr>
            </w:pPr>
            <w:r w:rsidRPr="00084D3E">
              <w:rPr>
                <w:rFonts w:hint="eastAsia"/>
                <w:b/>
                <w:bCs/>
              </w:rPr>
              <w:t>變化後形式</w:t>
            </w:r>
          </w:p>
        </w:tc>
      </w:tr>
      <w:tr w:rsidR="00F019D1" w:rsidRPr="00371CF3" w:rsidTr="004666AE">
        <w:trPr>
          <w:trHeight w:val="300"/>
        </w:trPr>
        <w:tc>
          <w:tcPr>
            <w:tcW w:w="1910" w:type="dxa"/>
            <w:noWrap/>
            <w:hideMark/>
          </w:tcPr>
          <w:p w:rsidR="00371CF3" w:rsidRPr="00371CF3" w:rsidRDefault="00371CF3">
            <w:proofErr w:type="spellStart"/>
            <w:r w:rsidRPr="00371CF3">
              <w:rPr>
                <w:rFonts w:hint="eastAsia"/>
              </w:rPr>
              <w:t>entscheidend</w:t>
            </w:r>
            <w:proofErr w:type="spellEnd"/>
          </w:p>
        </w:tc>
        <w:tc>
          <w:tcPr>
            <w:tcW w:w="1390" w:type="dxa"/>
            <w:noWrap/>
            <w:hideMark/>
          </w:tcPr>
          <w:p w:rsidR="00371CF3" w:rsidRPr="00371CF3" w:rsidRDefault="00371CF3">
            <w:r w:rsidRPr="00371CF3">
              <w:rPr>
                <w:rFonts w:hint="eastAsia"/>
              </w:rPr>
              <w:t>-</w:t>
            </w:r>
          </w:p>
        </w:tc>
        <w:tc>
          <w:tcPr>
            <w:tcW w:w="559" w:type="dxa"/>
            <w:noWrap/>
            <w:hideMark/>
          </w:tcPr>
          <w:p w:rsidR="00371CF3" w:rsidRPr="00371CF3" w:rsidRDefault="00371CF3">
            <w:r w:rsidRPr="00371CF3">
              <w:rPr>
                <w:rFonts w:hint="eastAsia"/>
              </w:rPr>
              <w:t>-</w:t>
            </w:r>
          </w:p>
        </w:tc>
        <w:tc>
          <w:tcPr>
            <w:tcW w:w="456" w:type="dxa"/>
            <w:noWrap/>
            <w:hideMark/>
          </w:tcPr>
          <w:p w:rsidR="00371CF3" w:rsidRPr="00371CF3" w:rsidRDefault="00371CF3">
            <w:r w:rsidRPr="00371CF3">
              <w:rPr>
                <w:rFonts w:hint="eastAsia"/>
              </w:rPr>
              <w:t>-</w:t>
            </w:r>
          </w:p>
        </w:tc>
        <w:tc>
          <w:tcPr>
            <w:tcW w:w="1492" w:type="dxa"/>
            <w:noWrap/>
            <w:hideMark/>
          </w:tcPr>
          <w:p w:rsidR="00371CF3" w:rsidRPr="00371CF3" w:rsidRDefault="00371CF3">
            <w:r w:rsidRPr="00371CF3">
              <w:rPr>
                <w:rFonts w:hint="eastAsia"/>
              </w:rPr>
              <w:t>表語形容詞</w:t>
            </w:r>
          </w:p>
        </w:tc>
        <w:tc>
          <w:tcPr>
            <w:tcW w:w="567" w:type="dxa"/>
            <w:noWrap/>
            <w:hideMark/>
          </w:tcPr>
          <w:p w:rsidR="00371CF3" w:rsidRPr="00371CF3" w:rsidRDefault="003C270F">
            <w:r>
              <w:rPr>
                <w:rFonts w:hint="eastAsia"/>
              </w:rPr>
              <w:t>-</w:t>
            </w:r>
          </w:p>
        </w:tc>
        <w:tc>
          <w:tcPr>
            <w:tcW w:w="2332" w:type="dxa"/>
            <w:noWrap/>
            <w:hideMark/>
          </w:tcPr>
          <w:p w:rsidR="00371CF3" w:rsidRPr="00371CF3" w:rsidRDefault="0045376B">
            <w:r>
              <w:rPr>
                <w:rFonts w:hint="eastAsia"/>
              </w:rPr>
              <w:t>-</w:t>
            </w:r>
          </w:p>
        </w:tc>
      </w:tr>
      <w:tr w:rsidR="00F019D1" w:rsidRPr="00371CF3" w:rsidTr="004666AE">
        <w:trPr>
          <w:trHeight w:val="300"/>
        </w:trPr>
        <w:tc>
          <w:tcPr>
            <w:tcW w:w="1910" w:type="dxa"/>
            <w:noWrap/>
            <w:hideMark/>
          </w:tcPr>
          <w:p w:rsidR="00371CF3" w:rsidRPr="00084D3E" w:rsidRDefault="00371CF3">
            <w:proofErr w:type="spellStart"/>
            <w:r w:rsidRPr="00084D3E">
              <w:rPr>
                <w:rFonts w:hint="eastAsia"/>
              </w:rPr>
              <w:t>parlamentarisch</w:t>
            </w:r>
            <w:proofErr w:type="spellEnd"/>
          </w:p>
        </w:tc>
        <w:tc>
          <w:tcPr>
            <w:tcW w:w="1390" w:type="dxa"/>
            <w:noWrap/>
            <w:hideMark/>
          </w:tcPr>
          <w:p w:rsidR="00371CF3" w:rsidRPr="00371CF3" w:rsidRDefault="00371CF3">
            <w:proofErr w:type="spellStart"/>
            <w:r w:rsidRPr="00371CF3">
              <w:rPr>
                <w:rFonts w:hint="eastAsia"/>
              </w:rPr>
              <w:t>Regierungs</w:t>
            </w:r>
            <w:proofErr w:type="spellEnd"/>
            <w:r w:rsidR="00F019D1">
              <w:rPr>
                <w:rFonts w:hint="eastAsia"/>
              </w:rPr>
              <w:t>-</w:t>
            </w:r>
            <w:r w:rsidRPr="00371CF3">
              <w:rPr>
                <w:rFonts w:hint="eastAsia"/>
              </w:rPr>
              <w:t>system</w:t>
            </w:r>
          </w:p>
        </w:tc>
        <w:tc>
          <w:tcPr>
            <w:tcW w:w="559" w:type="dxa"/>
            <w:noWrap/>
            <w:hideMark/>
          </w:tcPr>
          <w:p w:rsidR="00371CF3" w:rsidRPr="00371CF3" w:rsidRDefault="00371CF3">
            <w:r w:rsidRPr="00371CF3">
              <w:rPr>
                <w:rFonts w:hint="eastAsia"/>
              </w:rPr>
              <w:t>中性</w:t>
            </w:r>
          </w:p>
        </w:tc>
        <w:tc>
          <w:tcPr>
            <w:tcW w:w="456" w:type="dxa"/>
            <w:noWrap/>
            <w:hideMark/>
          </w:tcPr>
          <w:p w:rsidR="00371CF3" w:rsidRPr="00371CF3" w:rsidRDefault="00371CF3">
            <w:r w:rsidRPr="00371CF3">
              <w:rPr>
                <w:rFonts w:hint="eastAsia"/>
              </w:rPr>
              <w:t>A</w:t>
            </w:r>
          </w:p>
        </w:tc>
        <w:tc>
          <w:tcPr>
            <w:tcW w:w="1492" w:type="dxa"/>
            <w:noWrap/>
            <w:hideMark/>
          </w:tcPr>
          <w:p w:rsidR="00371CF3" w:rsidRPr="00371CF3" w:rsidRDefault="00371CF3">
            <w:r w:rsidRPr="00371CF3">
              <w:rPr>
                <w:rFonts w:hint="eastAsia"/>
              </w:rPr>
              <w:t>定冠詞（弱變化）</w:t>
            </w:r>
          </w:p>
        </w:tc>
        <w:tc>
          <w:tcPr>
            <w:tcW w:w="567" w:type="dxa"/>
            <w:noWrap/>
            <w:hideMark/>
          </w:tcPr>
          <w:p w:rsidR="00371CF3" w:rsidRPr="00371CF3" w:rsidRDefault="00371CF3">
            <w:r w:rsidRPr="00371CF3">
              <w:rPr>
                <w:rFonts w:hint="eastAsia"/>
              </w:rPr>
              <w:t>-e</w:t>
            </w:r>
          </w:p>
        </w:tc>
        <w:tc>
          <w:tcPr>
            <w:tcW w:w="2332" w:type="dxa"/>
            <w:noWrap/>
            <w:hideMark/>
          </w:tcPr>
          <w:p w:rsidR="00371CF3" w:rsidRPr="00371CF3" w:rsidRDefault="00371CF3">
            <w:r w:rsidRPr="00371CF3">
              <w:rPr>
                <w:rFonts w:hint="eastAsia"/>
              </w:rPr>
              <w:t xml:space="preserve">das </w:t>
            </w:r>
            <w:proofErr w:type="spellStart"/>
            <w:r w:rsidRPr="00371CF3">
              <w:rPr>
                <w:rFonts w:hint="eastAsia"/>
              </w:rPr>
              <w:t>parlamentarische</w:t>
            </w:r>
            <w:proofErr w:type="spellEnd"/>
            <w:r w:rsidRPr="00371CF3">
              <w:rPr>
                <w:rFonts w:hint="eastAsia"/>
              </w:rPr>
              <w:t xml:space="preserve"> </w:t>
            </w:r>
            <w:proofErr w:type="spellStart"/>
            <w:r w:rsidRPr="00371CF3">
              <w:rPr>
                <w:rFonts w:hint="eastAsia"/>
              </w:rPr>
              <w:t>Regierungssystem</w:t>
            </w:r>
            <w:proofErr w:type="spellEnd"/>
          </w:p>
        </w:tc>
      </w:tr>
    </w:tbl>
    <w:p w:rsidR="009E1522" w:rsidRDefault="009E1522" w:rsidP="00F33D4B">
      <w:pPr>
        <w:rPr>
          <w:lang w:val="de-DE"/>
        </w:rPr>
      </w:pPr>
    </w:p>
    <w:p w:rsidR="00DD6FEC" w:rsidRPr="000827D8" w:rsidRDefault="00DD6FEC" w:rsidP="00F33D4B">
      <w:pPr>
        <w:rPr>
          <w:lang w:val="de-DE"/>
        </w:rPr>
      </w:pPr>
    </w:p>
    <w:sectPr w:rsidR="00DD6FEC" w:rsidRPr="000827D8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A5708" w:rsidRDefault="009A5708" w:rsidP="00C863DC">
      <w:pPr>
        <w:spacing w:after="0" w:line="240" w:lineRule="auto"/>
      </w:pPr>
      <w:r>
        <w:separator/>
      </w:r>
    </w:p>
  </w:endnote>
  <w:endnote w:type="continuationSeparator" w:id="0">
    <w:p w:rsidR="009A5708" w:rsidRDefault="009A5708" w:rsidP="00C8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本文 CS 字型)">
    <w:altName w:val="新細明體"/>
    <w:panose1 w:val="020B0604020202020204"/>
    <w:charset w:val="88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DFKai-SB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5"/>
      </w:rPr>
      <w:id w:val="-1786641213"/>
      <w:docPartObj>
        <w:docPartGallery w:val="Page Numbers (Bottom of Page)"/>
        <w:docPartUnique/>
      </w:docPartObj>
    </w:sdtPr>
    <w:sdtContent>
      <w:p w:rsidR="00C863DC" w:rsidRDefault="00C863DC" w:rsidP="00ED1AD9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:rsidR="00C863DC" w:rsidRDefault="00C863DC" w:rsidP="00C863DC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5"/>
      </w:rPr>
      <w:id w:val="-402375958"/>
      <w:docPartObj>
        <w:docPartGallery w:val="Page Numbers (Bottom of Page)"/>
        <w:docPartUnique/>
      </w:docPartObj>
    </w:sdtPr>
    <w:sdtContent>
      <w:p w:rsidR="00C863DC" w:rsidRDefault="00C863DC" w:rsidP="00ED1AD9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  <w:noProof/>
          </w:rPr>
          <w:t>1</w:t>
        </w:r>
        <w:r>
          <w:rPr>
            <w:rStyle w:val="af5"/>
          </w:rPr>
          <w:fldChar w:fldCharType="end"/>
        </w:r>
      </w:p>
    </w:sdtContent>
  </w:sdt>
  <w:p w:rsidR="00C863DC" w:rsidRDefault="00C863DC" w:rsidP="00C863DC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A5708" w:rsidRDefault="009A5708" w:rsidP="00C863DC">
      <w:pPr>
        <w:spacing w:after="0" w:line="240" w:lineRule="auto"/>
      </w:pPr>
      <w:r>
        <w:separator/>
      </w:r>
    </w:p>
  </w:footnote>
  <w:footnote w:type="continuationSeparator" w:id="0">
    <w:p w:rsidR="009A5708" w:rsidRDefault="009A5708" w:rsidP="00C86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863DC" w:rsidRDefault="00C863DC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A31D3"/>
    <w:multiLevelType w:val="multilevel"/>
    <w:tmpl w:val="74E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D525F"/>
    <w:multiLevelType w:val="multilevel"/>
    <w:tmpl w:val="802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641A8"/>
    <w:multiLevelType w:val="hybridMultilevel"/>
    <w:tmpl w:val="291091D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F46837"/>
    <w:multiLevelType w:val="multilevel"/>
    <w:tmpl w:val="9670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558FF"/>
    <w:multiLevelType w:val="multilevel"/>
    <w:tmpl w:val="EA50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05459"/>
    <w:multiLevelType w:val="multilevel"/>
    <w:tmpl w:val="9E9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0" w:hanging="48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03777"/>
    <w:multiLevelType w:val="multilevel"/>
    <w:tmpl w:val="151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01E6E"/>
    <w:multiLevelType w:val="multilevel"/>
    <w:tmpl w:val="1FD0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045E8"/>
    <w:multiLevelType w:val="multilevel"/>
    <w:tmpl w:val="28CE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E7404"/>
    <w:multiLevelType w:val="hybridMultilevel"/>
    <w:tmpl w:val="F7227C62"/>
    <w:lvl w:ilvl="0" w:tplc="7A7C7A42">
      <w:numFmt w:val="bullet"/>
      <w:lvlText w:val="•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62C413D"/>
    <w:multiLevelType w:val="hybridMultilevel"/>
    <w:tmpl w:val="F4805B0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1A44FAD"/>
    <w:multiLevelType w:val="hybridMultilevel"/>
    <w:tmpl w:val="C6AC2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25D7F03"/>
    <w:multiLevelType w:val="multilevel"/>
    <w:tmpl w:val="9E9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0" w:hanging="48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243DA"/>
    <w:multiLevelType w:val="hybridMultilevel"/>
    <w:tmpl w:val="BB44D32A"/>
    <w:lvl w:ilvl="0" w:tplc="7A7C7A42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61A7C43"/>
    <w:multiLevelType w:val="multilevel"/>
    <w:tmpl w:val="802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241B5"/>
    <w:multiLevelType w:val="multilevel"/>
    <w:tmpl w:val="FCA4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B0E77"/>
    <w:multiLevelType w:val="multilevel"/>
    <w:tmpl w:val="16F6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B5217"/>
    <w:multiLevelType w:val="multilevel"/>
    <w:tmpl w:val="FAA0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4518EF"/>
    <w:multiLevelType w:val="multilevel"/>
    <w:tmpl w:val="6E5C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77893"/>
    <w:multiLevelType w:val="multilevel"/>
    <w:tmpl w:val="8620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93CC9"/>
    <w:multiLevelType w:val="multilevel"/>
    <w:tmpl w:val="9E9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0" w:hanging="48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45204E"/>
    <w:multiLevelType w:val="multilevel"/>
    <w:tmpl w:val="1F6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25BEE"/>
    <w:multiLevelType w:val="multilevel"/>
    <w:tmpl w:val="E9D2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CA25D1"/>
    <w:multiLevelType w:val="multilevel"/>
    <w:tmpl w:val="D8C0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117520">
    <w:abstractNumId w:val="11"/>
  </w:num>
  <w:num w:numId="2" w16cid:durableId="396902982">
    <w:abstractNumId w:val="10"/>
  </w:num>
  <w:num w:numId="3" w16cid:durableId="1918394131">
    <w:abstractNumId w:val="2"/>
  </w:num>
  <w:num w:numId="4" w16cid:durableId="217514478">
    <w:abstractNumId w:val="13"/>
  </w:num>
  <w:num w:numId="5" w16cid:durableId="1082289602">
    <w:abstractNumId w:val="8"/>
  </w:num>
  <w:num w:numId="6" w16cid:durableId="599340209">
    <w:abstractNumId w:val="7"/>
  </w:num>
  <w:num w:numId="7" w16cid:durableId="1811899297">
    <w:abstractNumId w:val="4"/>
  </w:num>
  <w:num w:numId="8" w16cid:durableId="1392772449">
    <w:abstractNumId w:val="15"/>
  </w:num>
  <w:num w:numId="9" w16cid:durableId="1274944595">
    <w:abstractNumId w:val="12"/>
  </w:num>
  <w:num w:numId="10" w16cid:durableId="1994599970">
    <w:abstractNumId w:val="6"/>
  </w:num>
  <w:num w:numId="11" w16cid:durableId="2119908742">
    <w:abstractNumId w:val="23"/>
  </w:num>
  <w:num w:numId="12" w16cid:durableId="1451165338">
    <w:abstractNumId w:val="21"/>
  </w:num>
  <w:num w:numId="13" w16cid:durableId="1245140970">
    <w:abstractNumId w:val="16"/>
  </w:num>
  <w:num w:numId="14" w16cid:durableId="1729911130">
    <w:abstractNumId w:val="22"/>
  </w:num>
  <w:num w:numId="15" w16cid:durableId="209000182">
    <w:abstractNumId w:val="3"/>
  </w:num>
  <w:num w:numId="16" w16cid:durableId="2074542872">
    <w:abstractNumId w:val="0"/>
  </w:num>
  <w:num w:numId="17" w16cid:durableId="179248034">
    <w:abstractNumId w:val="17"/>
  </w:num>
  <w:num w:numId="18" w16cid:durableId="688146480">
    <w:abstractNumId w:val="18"/>
  </w:num>
  <w:num w:numId="19" w16cid:durableId="1233782154">
    <w:abstractNumId w:val="9"/>
  </w:num>
  <w:num w:numId="20" w16cid:durableId="2099674258">
    <w:abstractNumId w:val="19"/>
  </w:num>
  <w:num w:numId="21" w16cid:durableId="653067689">
    <w:abstractNumId w:val="20"/>
  </w:num>
  <w:num w:numId="22" w16cid:durableId="654335977">
    <w:abstractNumId w:val="5"/>
  </w:num>
  <w:num w:numId="23" w16cid:durableId="1140417530">
    <w:abstractNumId w:val="1"/>
  </w:num>
  <w:num w:numId="24" w16cid:durableId="15314494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CC"/>
    <w:rsid w:val="00021988"/>
    <w:rsid w:val="00021F99"/>
    <w:rsid w:val="00035069"/>
    <w:rsid w:val="00041A13"/>
    <w:rsid w:val="00056D90"/>
    <w:rsid w:val="000621FB"/>
    <w:rsid w:val="00077348"/>
    <w:rsid w:val="00080E13"/>
    <w:rsid w:val="000827D8"/>
    <w:rsid w:val="00084D3E"/>
    <w:rsid w:val="0009020E"/>
    <w:rsid w:val="000A6B56"/>
    <w:rsid w:val="000B1D56"/>
    <w:rsid w:val="000B6147"/>
    <w:rsid w:val="000D2186"/>
    <w:rsid w:val="000D6F62"/>
    <w:rsid w:val="000E3C2F"/>
    <w:rsid w:val="000F2ED4"/>
    <w:rsid w:val="00113E01"/>
    <w:rsid w:val="00130282"/>
    <w:rsid w:val="00131F4B"/>
    <w:rsid w:val="00134308"/>
    <w:rsid w:val="0014476C"/>
    <w:rsid w:val="0015009A"/>
    <w:rsid w:val="00153657"/>
    <w:rsid w:val="0015599E"/>
    <w:rsid w:val="001569AE"/>
    <w:rsid w:val="00157F6D"/>
    <w:rsid w:val="00177D21"/>
    <w:rsid w:val="00180DBC"/>
    <w:rsid w:val="0018797F"/>
    <w:rsid w:val="0019544A"/>
    <w:rsid w:val="001C0F82"/>
    <w:rsid w:val="001D518F"/>
    <w:rsid w:val="001F146B"/>
    <w:rsid w:val="0021666C"/>
    <w:rsid w:val="002422DD"/>
    <w:rsid w:val="0024528C"/>
    <w:rsid w:val="00247D96"/>
    <w:rsid w:val="0025160E"/>
    <w:rsid w:val="00260DAF"/>
    <w:rsid w:val="00266A8E"/>
    <w:rsid w:val="0027506A"/>
    <w:rsid w:val="00282635"/>
    <w:rsid w:val="00287E76"/>
    <w:rsid w:val="00295B95"/>
    <w:rsid w:val="002B6FB7"/>
    <w:rsid w:val="002E0D87"/>
    <w:rsid w:val="002E5748"/>
    <w:rsid w:val="002E6587"/>
    <w:rsid w:val="002F0DAA"/>
    <w:rsid w:val="0030103F"/>
    <w:rsid w:val="0032030E"/>
    <w:rsid w:val="0032344A"/>
    <w:rsid w:val="00325E12"/>
    <w:rsid w:val="00327C13"/>
    <w:rsid w:val="00340DE6"/>
    <w:rsid w:val="003460AE"/>
    <w:rsid w:val="00347694"/>
    <w:rsid w:val="00352354"/>
    <w:rsid w:val="00355363"/>
    <w:rsid w:val="00356E99"/>
    <w:rsid w:val="00361855"/>
    <w:rsid w:val="00366535"/>
    <w:rsid w:val="00371CF3"/>
    <w:rsid w:val="00387421"/>
    <w:rsid w:val="003875F5"/>
    <w:rsid w:val="00397B49"/>
    <w:rsid w:val="003A0CAB"/>
    <w:rsid w:val="003A7454"/>
    <w:rsid w:val="003B4A9C"/>
    <w:rsid w:val="003C270F"/>
    <w:rsid w:val="003C33BB"/>
    <w:rsid w:val="003D3D30"/>
    <w:rsid w:val="003D7A38"/>
    <w:rsid w:val="003D7A40"/>
    <w:rsid w:val="003F1B5E"/>
    <w:rsid w:val="00410491"/>
    <w:rsid w:val="00415603"/>
    <w:rsid w:val="004167F6"/>
    <w:rsid w:val="0044747D"/>
    <w:rsid w:val="0045376B"/>
    <w:rsid w:val="004666AE"/>
    <w:rsid w:val="00491107"/>
    <w:rsid w:val="00491FCF"/>
    <w:rsid w:val="0049611C"/>
    <w:rsid w:val="004D74C1"/>
    <w:rsid w:val="004E28F2"/>
    <w:rsid w:val="004E339C"/>
    <w:rsid w:val="004E5F8F"/>
    <w:rsid w:val="004F46B1"/>
    <w:rsid w:val="004F7253"/>
    <w:rsid w:val="005107C0"/>
    <w:rsid w:val="00520BAB"/>
    <w:rsid w:val="0053466A"/>
    <w:rsid w:val="00545C03"/>
    <w:rsid w:val="00547E73"/>
    <w:rsid w:val="00566D06"/>
    <w:rsid w:val="0058499B"/>
    <w:rsid w:val="005A0EA3"/>
    <w:rsid w:val="005B4C20"/>
    <w:rsid w:val="005B62F1"/>
    <w:rsid w:val="005D2D45"/>
    <w:rsid w:val="005F1246"/>
    <w:rsid w:val="005F2E14"/>
    <w:rsid w:val="00617134"/>
    <w:rsid w:val="00623103"/>
    <w:rsid w:val="00625B89"/>
    <w:rsid w:val="0063329D"/>
    <w:rsid w:val="0064044F"/>
    <w:rsid w:val="00644109"/>
    <w:rsid w:val="0064450A"/>
    <w:rsid w:val="00656BA1"/>
    <w:rsid w:val="00656C91"/>
    <w:rsid w:val="00662983"/>
    <w:rsid w:val="006655B8"/>
    <w:rsid w:val="006806B6"/>
    <w:rsid w:val="00692117"/>
    <w:rsid w:val="006A6629"/>
    <w:rsid w:val="006D1838"/>
    <w:rsid w:val="006D6726"/>
    <w:rsid w:val="006D6FB6"/>
    <w:rsid w:val="006E3114"/>
    <w:rsid w:val="006E584C"/>
    <w:rsid w:val="006F4BCC"/>
    <w:rsid w:val="00703623"/>
    <w:rsid w:val="00706FEC"/>
    <w:rsid w:val="00723C59"/>
    <w:rsid w:val="00733569"/>
    <w:rsid w:val="007511CF"/>
    <w:rsid w:val="007547F9"/>
    <w:rsid w:val="007725C1"/>
    <w:rsid w:val="0078107F"/>
    <w:rsid w:val="0078255D"/>
    <w:rsid w:val="0079569B"/>
    <w:rsid w:val="007A058B"/>
    <w:rsid w:val="007A4D34"/>
    <w:rsid w:val="007B0513"/>
    <w:rsid w:val="007C498E"/>
    <w:rsid w:val="007C63DE"/>
    <w:rsid w:val="007D2919"/>
    <w:rsid w:val="007E0B60"/>
    <w:rsid w:val="007E5958"/>
    <w:rsid w:val="007F2762"/>
    <w:rsid w:val="00801F5A"/>
    <w:rsid w:val="00812FE4"/>
    <w:rsid w:val="00816EB8"/>
    <w:rsid w:val="00845789"/>
    <w:rsid w:val="00853822"/>
    <w:rsid w:val="00861210"/>
    <w:rsid w:val="00863232"/>
    <w:rsid w:val="00874E90"/>
    <w:rsid w:val="008957D3"/>
    <w:rsid w:val="008A5BB8"/>
    <w:rsid w:val="008A6784"/>
    <w:rsid w:val="008A798A"/>
    <w:rsid w:val="008B1CE1"/>
    <w:rsid w:val="008B4D26"/>
    <w:rsid w:val="008B6682"/>
    <w:rsid w:val="008C0AB7"/>
    <w:rsid w:val="008C37F0"/>
    <w:rsid w:val="008D403D"/>
    <w:rsid w:val="008E2523"/>
    <w:rsid w:val="00903325"/>
    <w:rsid w:val="00906780"/>
    <w:rsid w:val="00913E4B"/>
    <w:rsid w:val="00925E69"/>
    <w:rsid w:val="00926EB0"/>
    <w:rsid w:val="00936571"/>
    <w:rsid w:val="0095272A"/>
    <w:rsid w:val="009579AF"/>
    <w:rsid w:val="009632E5"/>
    <w:rsid w:val="00983600"/>
    <w:rsid w:val="00994A94"/>
    <w:rsid w:val="009A0611"/>
    <w:rsid w:val="009A5708"/>
    <w:rsid w:val="009C5C4B"/>
    <w:rsid w:val="009D4F50"/>
    <w:rsid w:val="009E1522"/>
    <w:rsid w:val="009E1546"/>
    <w:rsid w:val="009E340A"/>
    <w:rsid w:val="00A149DF"/>
    <w:rsid w:val="00A17405"/>
    <w:rsid w:val="00A23263"/>
    <w:rsid w:val="00A2607F"/>
    <w:rsid w:val="00A27EE5"/>
    <w:rsid w:val="00A31AF5"/>
    <w:rsid w:val="00A34761"/>
    <w:rsid w:val="00A4071F"/>
    <w:rsid w:val="00A4335D"/>
    <w:rsid w:val="00A54C05"/>
    <w:rsid w:val="00A55469"/>
    <w:rsid w:val="00A5633F"/>
    <w:rsid w:val="00A654C4"/>
    <w:rsid w:val="00A706D7"/>
    <w:rsid w:val="00A70E2D"/>
    <w:rsid w:val="00A8066F"/>
    <w:rsid w:val="00A83A05"/>
    <w:rsid w:val="00A84DA7"/>
    <w:rsid w:val="00AA5A07"/>
    <w:rsid w:val="00AA7A2B"/>
    <w:rsid w:val="00AC4F87"/>
    <w:rsid w:val="00AE5ABD"/>
    <w:rsid w:val="00B02B5B"/>
    <w:rsid w:val="00B157A7"/>
    <w:rsid w:val="00B24F3A"/>
    <w:rsid w:val="00B27803"/>
    <w:rsid w:val="00B36E46"/>
    <w:rsid w:val="00B5575F"/>
    <w:rsid w:val="00B661EB"/>
    <w:rsid w:val="00B703E3"/>
    <w:rsid w:val="00B7354A"/>
    <w:rsid w:val="00B735EF"/>
    <w:rsid w:val="00B92D90"/>
    <w:rsid w:val="00B96EA7"/>
    <w:rsid w:val="00BA210D"/>
    <w:rsid w:val="00BA345B"/>
    <w:rsid w:val="00BA4744"/>
    <w:rsid w:val="00BA7658"/>
    <w:rsid w:val="00BB3E86"/>
    <w:rsid w:val="00BC0EA6"/>
    <w:rsid w:val="00BC76E0"/>
    <w:rsid w:val="00BD1B68"/>
    <w:rsid w:val="00BD4FAD"/>
    <w:rsid w:val="00BF3421"/>
    <w:rsid w:val="00C108BD"/>
    <w:rsid w:val="00C13D36"/>
    <w:rsid w:val="00C172EF"/>
    <w:rsid w:val="00C413FA"/>
    <w:rsid w:val="00C454C7"/>
    <w:rsid w:val="00C50849"/>
    <w:rsid w:val="00C76813"/>
    <w:rsid w:val="00C82734"/>
    <w:rsid w:val="00C829A4"/>
    <w:rsid w:val="00C859B7"/>
    <w:rsid w:val="00C863DC"/>
    <w:rsid w:val="00C8641A"/>
    <w:rsid w:val="00CB1A5D"/>
    <w:rsid w:val="00CC6893"/>
    <w:rsid w:val="00CC68AD"/>
    <w:rsid w:val="00CD0A89"/>
    <w:rsid w:val="00CE2786"/>
    <w:rsid w:val="00CE6B77"/>
    <w:rsid w:val="00CF6CCC"/>
    <w:rsid w:val="00D025C5"/>
    <w:rsid w:val="00D04FDC"/>
    <w:rsid w:val="00D1085E"/>
    <w:rsid w:val="00D13D29"/>
    <w:rsid w:val="00D50E27"/>
    <w:rsid w:val="00D65788"/>
    <w:rsid w:val="00D71C7E"/>
    <w:rsid w:val="00D734CF"/>
    <w:rsid w:val="00D8087B"/>
    <w:rsid w:val="00D86FD3"/>
    <w:rsid w:val="00D873F7"/>
    <w:rsid w:val="00D94FBA"/>
    <w:rsid w:val="00D953E7"/>
    <w:rsid w:val="00DA05A3"/>
    <w:rsid w:val="00DA3656"/>
    <w:rsid w:val="00DB7640"/>
    <w:rsid w:val="00DC6A14"/>
    <w:rsid w:val="00DD3CF1"/>
    <w:rsid w:val="00DD6FEC"/>
    <w:rsid w:val="00DE00CB"/>
    <w:rsid w:val="00DE56EE"/>
    <w:rsid w:val="00DF1A69"/>
    <w:rsid w:val="00DF7985"/>
    <w:rsid w:val="00E12015"/>
    <w:rsid w:val="00E136B7"/>
    <w:rsid w:val="00E242F2"/>
    <w:rsid w:val="00E33246"/>
    <w:rsid w:val="00E36EB0"/>
    <w:rsid w:val="00E41221"/>
    <w:rsid w:val="00E44F5D"/>
    <w:rsid w:val="00E50FAB"/>
    <w:rsid w:val="00E5268B"/>
    <w:rsid w:val="00E6347A"/>
    <w:rsid w:val="00E67C2B"/>
    <w:rsid w:val="00E9691B"/>
    <w:rsid w:val="00EA1D35"/>
    <w:rsid w:val="00EB2803"/>
    <w:rsid w:val="00EB4E24"/>
    <w:rsid w:val="00EC3DD5"/>
    <w:rsid w:val="00EC7FF7"/>
    <w:rsid w:val="00EE0649"/>
    <w:rsid w:val="00EE2A21"/>
    <w:rsid w:val="00EE6C31"/>
    <w:rsid w:val="00EE6F43"/>
    <w:rsid w:val="00EF4196"/>
    <w:rsid w:val="00EF68AA"/>
    <w:rsid w:val="00F019D1"/>
    <w:rsid w:val="00F33D4B"/>
    <w:rsid w:val="00F3437F"/>
    <w:rsid w:val="00F41B13"/>
    <w:rsid w:val="00F44804"/>
    <w:rsid w:val="00F540E0"/>
    <w:rsid w:val="00F6149E"/>
    <w:rsid w:val="00F738A4"/>
    <w:rsid w:val="00FC387B"/>
    <w:rsid w:val="00FD119A"/>
    <w:rsid w:val="00FF2513"/>
    <w:rsid w:val="00FF3D08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06AA"/>
  <w15:chartTrackingRefBased/>
  <w15:docId w15:val="{A02A9F37-8B25-814B-8629-6B01883E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7D3"/>
    <w:pPr>
      <w:widowControl w:val="0"/>
    </w:pPr>
    <w:rPr>
      <w:rFonts w:ascii="Times New Roman" w:hAnsi="Times New Roman" w:cs="Times New Roman (本文 CS 字型)"/>
    </w:rPr>
  </w:style>
  <w:style w:type="paragraph" w:styleId="1">
    <w:name w:val="heading 1"/>
    <w:basedOn w:val="a"/>
    <w:next w:val="a"/>
    <w:link w:val="10"/>
    <w:uiPriority w:val="9"/>
    <w:qFormat/>
    <w:rsid w:val="006F4B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BC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BC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4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4BC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BC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BC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BC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4B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F4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F4BC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F4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F4BC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F4BC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F4BC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F4BC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F4B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4B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F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4B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F4B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4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F4B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4B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4B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4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F4B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F4BC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6F4BCC"/>
    <w:pPr>
      <w:widowControl/>
      <w:spacing w:after="0" w:line="240" w:lineRule="auto"/>
    </w:pPr>
    <w:rPr>
      <w:rFonts w:ascii="標楷體" w:eastAsia="標楷體" w:hAnsi="標楷體" w:cs="新細明體"/>
      <w:color w:val="000000"/>
      <w:kern w:val="0"/>
      <w:sz w:val="21"/>
      <w:szCs w:val="21"/>
      <w14:ligatures w14:val="none"/>
    </w:rPr>
  </w:style>
  <w:style w:type="paragraph" w:customStyle="1" w:styleId="p2">
    <w:name w:val="p2"/>
    <w:basedOn w:val="a"/>
    <w:rsid w:val="006F4BCC"/>
    <w:pPr>
      <w:widowControl/>
      <w:spacing w:after="0" w:line="240" w:lineRule="auto"/>
    </w:pPr>
    <w:rPr>
      <w:rFonts w:ascii="Helvetica" w:eastAsia="新細明體" w:hAnsi="Helvetica" w:cs="新細明體"/>
      <w:color w:val="000000"/>
      <w:kern w:val="0"/>
      <w:sz w:val="17"/>
      <w:szCs w:val="17"/>
      <w14:ligatures w14:val="none"/>
    </w:rPr>
  </w:style>
  <w:style w:type="paragraph" w:customStyle="1" w:styleId="p3">
    <w:name w:val="p3"/>
    <w:basedOn w:val="a"/>
    <w:rsid w:val="006F4BCC"/>
    <w:pPr>
      <w:widowControl/>
      <w:spacing w:after="0" w:line="240" w:lineRule="auto"/>
    </w:pPr>
    <w:rPr>
      <w:rFonts w:eastAsia="新細明體" w:cs="Times New Roman"/>
      <w:color w:val="000000"/>
      <w:kern w:val="0"/>
      <w:sz w:val="17"/>
      <w:szCs w:val="17"/>
      <w14:ligatures w14:val="none"/>
    </w:rPr>
  </w:style>
  <w:style w:type="character" w:customStyle="1" w:styleId="s1">
    <w:name w:val="s1"/>
    <w:basedOn w:val="a0"/>
    <w:rsid w:val="006F4BCC"/>
    <w:rPr>
      <w:rFonts w:ascii="Times New Roman" w:hAnsi="Times New Roman" w:cs="Times New Roman" w:hint="default"/>
      <w:sz w:val="17"/>
      <w:szCs w:val="17"/>
    </w:rPr>
  </w:style>
  <w:style w:type="character" w:customStyle="1" w:styleId="s2">
    <w:name w:val="s2"/>
    <w:basedOn w:val="a0"/>
    <w:rsid w:val="006F4BCC"/>
    <w:rPr>
      <w:rFonts w:ascii="Helvetica" w:hAnsi="Helvetica" w:hint="default"/>
      <w:sz w:val="17"/>
      <w:szCs w:val="17"/>
    </w:rPr>
  </w:style>
  <w:style w:type="character" w:styleId="ae">
    <w:name w:val="Strong"/>
    <w:basedOn w:val="a0"/>
    <w:uiPriority w:val="22"/>
    <w:qFormat/>
    <w:rsid w:val="00E50FAB"/>
    <w:rPr>
      <w:b/>
      <w:bCs/>
    </w:rPr>
  </w:style>
  <w:style w:type="paragraph" w:styleId="Web">
    <w:name w:val="Normal (Web)"/>
    <w:basedOn w:val="a"/>
    <w:uiPriority w:val="99"/>
    <w:semiHidden/>
    <w:unhideWhenUsed/>
    <w:rsid w:val="00DC6A1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">
    <w:name w:val="Emphasis"/>
    <w:basedOn w:val="a0"/>
    <w:uiPriority w:val="20"/>
    <w:qFormat/>
    <w:rsid w:val="00DC6A14"/>
    <w:rPr>
      <w:i/>
      <w:iCs/>
    </w:rPr>
  </w:style>
  <w:style w:type="table" w:styleId="af0">
    <w:name w:val="Table Grid"/>
    <w:basedOn w:val="a1"/>
    <w:uiPriority w:val="39"/>
    <w:rsid w:val="00795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845789"/>
  </w:style>
  <w:style w:type="character" w:styleId="af1">
    <w:name w:val="Hyperlink"/>
    <w:basedOn w:val="a0"/>
    <w:uiPriority w:val="99"/>
    <w:unhideWhenUsed/>
    <w:rsid w:val="00E44F5D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44F5D"/>
    <w:rPr>
      <w:color w:val="605E5C"/>
      <w:shd w:val="clear" w:color="auto" w:fill="E1DFDD"/>
    </w:rPr>
  </w:style>
  <w:style w:type="paragraph" w:styleId="af3">
    <w:name w:val="footer"/>
    <w:basedOn w:val="a"/>
    <w:link w:val="af4"/>
    <w:uiPriority w:val="99"/>
    <w:unhideWhenUsed/>
    <w:rsid w:val="00C86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C863DC"/>
    <w:rPr>
      <w:rFonts w:ascii="Times New Roman" w:hAnsi="Times New Roman" w:cs="Times New Roman (本文 CS 字型)"/>
      <w:sz w:val="20"/>
      <w:szCs w:val="20"/>
    </w:rPr>
  </w:style>
  <w:style w:type="character" w:styleId="af5">
    <w:name w:val="page number"/>
    <w:basedOn w:val="a0"/>
    <w:uiPriority w:val="99"/>
    <w:semiHidden/>
    <w:unhideWhenUsed/>
    <w:rsid w:val="00C863DC"/>
  </w:style>
  <w:style w:type="paragraph" w:styleId="af6">
    <w:name w:val="header"/>
    <w:basedOn w:val="a"/>
    <w:link w:val="af7"/>
    <w:uiPriority w:val="99"/>
    <w:unhideWhenUsed/>
    <w:rsid w:val="00C86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首 字元"/>
    <w:basedOn w:val="a0"/>
    <w:link w:val="af6"/>
    <w:uiPriority w:val="99"/>
    <w:rsid w:val="00C863DC"/>
    <w:rPr>
      <w:rFonts w:ascii="Times New Roman" w:hAnsi="Times New Roman" w:cs="Times New Roman (本文 CS 字型)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dic.net/dicts/de/zugrunde%20lieg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028D8-DCD4-ED42-B886-65D1152B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15</Pages>
  <Words>2380</Words>
  <Characters>5712</Characters>
  <Application>Microsoft Office Word</Application>
  <DocSecurity>0</DocSecurity>
  <Lines>219</Lines>
  <Paragraphs>161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逸帆 王</dc:creator>
  <cp:keywords/>
  <dc:description/>
  <cp:lastModifiedBy>逸帆 王</cp:lastModifiedBy>
  <cp:revision>339</cp:revision>
  <cp:lastPrinted>2025-02-26T13:42:00Z</cp:lastPrinted>
  <dcterms:created xsi:type="dcterms:W3CDTF">2025-02-24T04:44:00Z</dcterms:created>
  <dcterms:modified xsi:type="dcterms:W3CDTF">2025-02-26T13:42:00Z</dcterms:modified>
</cp:coreProperties>
</file>