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6C" w:rsidRPr="00E2396C" w:rsidRDefault="00E2396C" w:rsidP="00E2396C">
      <w:pPr>
        <w:pStyle w:val="ListParagraph"/>
        <w:jc w:val="right"/>
        <w:rPr>
          <w:b/>
        </w:rPr>
      </w:pPr>
      <w:r w:rsidRPr="00E2396C">
        <w:rPr>
          <w:b/>
        </w:rPr>
        <w:t>Michael Tse</w:t>
      </w:r>
    </w:p>
    <w:p w:rsidR="00E2396C" w:rsidRPr="00E2396C" w:rsidRDefault="000A58FB" w:rsidP="00E2396C">
      <w:pPr>
        <w:pStyle w:val="ListParagraph"/>
        <w:jc w:val="right"/>
        <w:rPr>
          <w:b/>
        </w:rPr>
      </w:pPr>
      <w:r>
        <w:rPr>
          <w:b/>
        </w:rPr>
        <w:t>11/</w:t>
      </w:r>
      <w:r w:rsidR="001F743E">
        <w:rPr>
          <w:b/>
        </w:rPr>
        <w:t>24</w:t>
      </w:r>
      <w:r w:rsidR="00E2396C" w:rsidRPr="00E2396C">
        <w:rPr>
          <w:b/>
        </w:rPr>
        <w:t>/1</w:t>
      </w:r>
      <w:r w:rsidR="00883236">
        <w:rPr>
          <w:b/>
        </w:rPr>
        <w:t>9</w:t>
      </w:r>
    </w:p>
    <w:p w:rsidR="00E2396C" w:rsidRDefault="00E2396C" w:rsidP="00E2396C">
      <w:pPr>
        <w:pStyle w:val="ListParagraph"/>
        <w:rPr>
          <w:b/>
          <w:u w:val="single"/>
        </w:rPr>
      </w:pPr>
    </w:p>
    <w:p w:rsidR="00E2396C" w:rsidRPr="00E2396C" w:rsidRDefault="00883236" w:rsidP="00883236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 xml:space="preserve">Application Security – Assignment </w:t>
      </w:r>
      <w:r w:rsidR="00363C0A">
        <w:rPr>
          <w:b/>
          <w:u w:val="single"/>
        </w:rPr>
        <w:t>4</w:t>
      </w:r>
      <w:r>
        <w:rPr>
          <w:b/>
          <w:u w:val="single"/>
        </w:rPr>
        <w:t xml:space="preserve"> – Fall 2019</w:t>
      </w:r>
    </w:p>
    <w:p w:rsidR="00E2396C" w:rsidRDefault="00E2396C" w:rsidP="00E2396C">
      <w:pPr>
        <w:pStyle w:val="ListParagraph"/>
      </w:pPr>
    </w:p>
    <w:p w:rsidR="00F543DF" w:rsidRDefault="00F04820" w:rsidP="001913C1">
      <w:pPr>
        <w:pStyle w:val="ListParagraph"/>
        <w:ind w:left="0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Repository - </w:t>
      </w:r>
      <w:hyperlink r:id="rId5" w:history="1">
        <w:r w:rsidR="0098021A">
          <w:rPr>
            <w:rStyle w:val="Hyperlink"/>
          </w:rPr>
          <w:t>https://github.com/mt183</w:t>
        </w:r>
        <w:r w:rsidR="0098021A">
          <w:rPr>
            <w:rStyle w:val="Hyperlink"/>
          </w:rPr>
          <w:t>6</w:t>
        </w:r>
        <w:r w:rsidR="0098021A">
          <w:rPr>
            <w:rStyle w:val="Hyperlink"/>
          </w:rPr>
          <w:t>/Assignment4</w:t>
        </w:r>
      </w:hyperlink>
    </w:p>
    <w:p w:rsidR="000A58FB" w:rsidRDefault="000A58FB" w:rsidP="001913C1">
      <w:pPr>
        <w:pStyle w:val="ListParagraph"/>
        <w:ind w:left="0"/>
        <w:rPr>
          <w:b/>
        </w:rPr>
      </w:pPr>
    </w:p>
    <w:p w:rsidR="00E2396C" w:rsidRPr="00883236" w:rsidRDefault="00883236" w:rsidP="001913C1">
      <w:pPr>
        <w:pStyle w:val="ListParagraph"/>
        <w:ind w:left="0"/>
        <w:rPr>
          <w:b/>
        </w:rPr>
      </w:pPr>
      <w:r w:rsidRPr="00883236">
        <w:rPr>
          <w:b/>
        </w:rPr>
        <w:t>INTRODUCTION</w:t>
      </w:r>
    </w:p>
    <w:p w:rsidR="00664AB7" w:rsidRDefault="002C4A61" w:rsidP="001913C1">
      <w:pPr>
        <w:pStyle w:val="ListParagraph"/>
        <w:ind w:left="0"/>
      </w:pPr>
      <w:r>
        <w:t xml:space="preserve">In this assignment we containerized our web application from assignment 3 by using Docker.  Aside from containerization, we also utilized features in Docker that provides automated builds, replica creation and secrets management through the use of </w:t>
      </w:r>
      <w:proofErr w:type="spellStart"/>
      <w:r>
        <w:t>docker</w:t>
      </w:r>
      <w:proofErr w:type="spellEnd"/>
      <w:r>
        <w:t xml:space="preserve">-compose, </w:t>
      </w:r>
      <w:proofErr w:type="spellStart"/>
      <w:r>
        <w:t>docker</w:t>
      </w:r>
      <w:proofErr w:type="spellEnd"/>
      <w:r>
        <w:t xml:space="preserve"> stack, </w:t>
      </w:r>
      <w:proofErr w:type="spellStart"/>
      <w:r>
        <w:t>docker</w:t>
      </w:r>
      <w:proofErr w:type="spellEnd"/>
      <w:r>
        <w:t xml:space="preserve"> swarm and </w:t>
      </w:r>
      <w:proofErr w:type="spellStart"/>
      <w:r>
        <w:t>docker</w:t>
      </w:r>
      <w:proofErr w:type="spellEnd"/>
      <w:r>
        <w:t xml:space="preserve"> secrets.  </w:t>
      </w:r>
    </w:p>
    <w:p w:rsidR="00E07A5C" w:rsidRDefault="00E07A5C" w:rsidP="001913C1">
      <w:pPr>
        <w:pStyle w:val="ListParagraph"/>
        <w:ind w:left="0"/>
      </w:pPr>
    </w:p>
    <w:p w:rsidR="002C4A61" w:rsidRPr="002C4A61" w:rsidRDefault="002C4A61" w:rsidP="001913C1">
      <w:pPr>
        <w:pStyle w:val="ListParagraph"/>
        <w:ind w:left="0"/>
        <w:rPr>
          <w:b/>
        </w:rPr>
      </w:pPr>
      <w:r w:rsidRPr="002C4A61">
        <w:rPr>
          <w:b/>
        </w:rPr>
        <w:t>IMPLEMENTATION</w:t>
      </w:r>
    </w:p>
    <w:p w:rsidR="002C4A61" w:rsidRDefault="002C4A61" w:rsidP="001913C1">
      <w:pPr>
        <w:pStyle w:val="ListParagraph"/>
        <w:ind w:left="0"/>
      </w:pPr>
      <w:r>
        <w:t xml:space="preserve">The first step in containerizing our web app involved creating a </w:t>
      </w:r>
      <w:proofErr w:type="spellStart"/>
      <w:r>
        <w:t>dockerfile</w:t>
      </w:r>
      <w:proofErr w:type="spellEnd"/>
      <w:r>
        <w:t xml:space="preserve"> which is essentially a text file that tells </w:t>
      </w:r>
      <w:proofErr w:type="spellStart"/>
      <w:r>
        <w:t>docker</w:t>
      </w:r>
      <w:proofErr w:type="spellEnd"/>
      <w:r>
        <w:t xml:space="preserve"> how to build your applications environment with all of the pre-requisites to run your service/application.  Below is an image of the </w:t>
      </w:r>
      <w:proofErr w:type="spellStart"/>
      <w:r>
        <w:t>dockerfile</w:t>
      </w:r>
      <w:proofErr w:type="spellEnd"/>
      <w:r>
        <w:t xml:space="preserve"> we used:</w:t>
      </w:r>
    </w:p>
    <w:p w:rsidR="002C4A61" w:rsidRDefault="002C4A61" w:rsidP="001913C1">
      <w:pPr>
        <w:pStyle w:val="ListParagraph"/>
        <w:ind w:left="0"/>
      </w:pPr>
      <w:r w:rsidRPr="002C4A61">
        <w:drawing>
          <wp:inline distT="0" distB="0" distL="0" distR="0" wp14:anchorId="3FAF2D87" wp14:editId="682E1743">
            <wp:extent cx="3543795" cy="244826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1" w:rsidRDefault="002C4A61" w:rsidP="001913C1">
      <w:pPr>
        <w:pStyle w:val="ListParagraph"/>
        <w:ind w:left="0"/>
      </w:pPr>
    </w:p>
    <w:p w:rsidR="002C4A61" w:rsidRDefault="002C4A61" w:rsidP="001913C1">
      <w:pPr>
        <w:pStyle w:val="ListParagraph"/>
        <w:ind w:left="0"/>
      </w:pPr>
      <w:r>
        <w:t xml:space="preserve">Once the </w:t>
      </w:r>
      <w:proofErr w:type="spellStart"/>
      <w:r>
        <w:t>dockerfile</w:t>
      </w:r>
      <w:proofErr w:type="spellEnd"/>
      <w:r>
        <w:t xml:space="preserve"> has been created we can build the image by running the following command.  In the example below we built an image that gets stored in a local repository called assignment4.</w:t>
      </w:r>
    </w:p>
    <w:p w:rsidR="00664AB7" w:rsidRDefault="00664AB7" w:rsidP="001913C1">
      <w:pPr>
        <w:pStyle w:val="ListParagraph"/>
        <w:ind w:left="0"/>
      </w:pPr>
      <w:r w:rsidRPr="00664AB7">
        <w:drawing>
          <wp:inline distT="0" distB="0" distL="0" distR="0" wp14:anchorId="56FBAC06" wp14:editId="73309921">
            <wp:extent cx="5943600" cy="13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1" w:rsidRDefault="002C4A61" w:rsidP="001913C1">
      <w:pPr>
        <w:pStyle w:val="ListParagraph"/>
        <w:ind w:left="0"/>
      </w:pPr>
    </w:p>
    <w:p w:rsidR="00664AB7" w:rsidRDefault="002C4A61" w:rsidP="001913C1">
      <w:pPr>
        <w:pStyle w:val="ListParagraph"/>
        <w:ind w:left="0"/>
      </w:pPr>
      <w:r>
        <w:t>We can see the image in the following screenshot along with a few other images we have for the base Ubuntu OS.</w:t>
      </w:r>
    </w:p>
    <w:p w:rsidR="00664AB7" w:rsidRDefault="00CD29FE" w:rsidP="001913C1">
      <w:pPr>
        <w:pStyle w:val="ListParagraph"/>
        <w:ind w:left="0"/>
      </w:pPr>
      <w:r w:rsidRPr="00CD29FE">
        <w:drawing>
          <wp:inline distT="0" distB="0" distL="0" distR="0" wp14:anchorId="31538312" wp14:editId="239AEE4E">
            <wp:extent cx="5943600" cy="869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B7" w:rsidRDefault="002C4A61" w:rsidP="001913C1">
      <w:pPr>
        <w:pStyle w:val="ListParagraph"/>
        <w:ind w:left="0"/>
      </w:pPr>
      <w:r>
        <w:t xml:space="preserve">From here we can perform a proof of concept to ensure that our application works under one container by creating the container using </w:t>
      </w:r>
      <w:proofErr w:type="spellStart"/>
      <w:r>
        <w:t>docker</w:t>
      </w:r>
      <w:proofErr w:type="spellEnd"/>
      <w:r>
        <w:t xml:space="preserve"> create and then starting it using </w:t>
      </w:r>
      <w:proofErr w:type="spellStart"/>
      <w:r>
        <w:t>docker</w:t>
      </w:r>
      <w:proofErr w:type="spellEnd"/>
      <w:r>
        <w:t xml:space="preserve"> start, or you could use </w:t>
      </w:r>
      <w:proofErr w:type="spellStart"/>
      <w:r>
        <w:lastRenderedPageBreak/>
        <w:t>docker</w:t>
      </w:r>
      <w:proofErr w:type="spellEnd"/>
      <w:r>
        <w:t xml:space="preserve"> run which combines the create/start into one command.  Having a containerized application auto built from a </w:t>
      </w:r>
      <w:proofErr w:type="spellStart"/>
      <w:r>
        <w:t>dockerfile</w:t>
      </w:r>
      <w:proofErr w:type="spellEnd"/>
      <w:r>
        <w:t xml:space="preserve"> is a very robust way to deploy code as others can download the </w:t>
      </w:r>
      <w:proofErr w:type="spellStart"/>
      <w:r>
        <w:t>dockerfile</w:t>
      </w:r>
      <w:proofErr w:type="spellEnd"/>
      <w:r>
        <w:t xml:space="preserve"> and be able to build the environment that will run your application without issue very quick and easily.  </w:t>
      </w:r>
    </w:p>
    <w:p w:rsidR="002C4A61" w:rsidRDefault="002C4A61" w:rsidP="001913C1">
      <w:pPr>
        <w:pStyle w:val="ListParagraph"/>
        <w:ind w:left="0"/>
      </w:pPr>
    </w:p>
    <w:p w:rsidR="002C4A61" w:rsidRDefault="002C4A61" w:rsidP="001913C1">
      <w:pPr>
        <w:pStyle w:val="ListParagraph"/>
        <w:ind w:left="0"/>
      </w:pPr>
      <w:r>
        <w:t xml:space="preserve">Being able to do this with one container is great but in more complex deployments where you may have a web server and a </w:t>
      </w:r>
      <w:proofErr w:type="spellStart"/>
      <w:r>
        <w:t>db</w:t>
      </w:r>
      <w:proofErr w:type="spellEnd"/>
      <w:r>
        <w:t xml:space="preserve"> server (we have a combined web and </w:t>
      </w:r>
      <w:proofErr w:type="spellStart"/>
      <w:r>
        <w:t>db</w:t>
      </w:r>
      <w:proofErr w:type="spellEnd"/>
      <w:r>
        <w:t xml:space="preserve"> server in this assignment) you don’t want to </w:t>
      </w:r>
      <w:r w:rsidR="003E579D">
        <w:t xml:space="preserve">manually run </w:t>
      </w:r>
      <w:proofErr w:type="spellStart"/>
      <w:r w:rsidR="003E579D">
        <w:t>docker</w:t>
      </w:r>
      <w:proofErr w:type="spellEnd"/>
      <w:r w:rsidR="003E579D">
        <w:t xml:space="preserve"> commands to spin up each individual container.  This is where </w:t>
      </w:r>
      <w:proofErr w:type="spellStart"/>
      <w:r w:rsidR="003E579D">
        <w:t>docker-compose.yml</w:t>
      </w:r>
      <w:proofErr w:type="spellEnd"/>
      <w:r w:rsidR="003E579D">
        <w:t xml:space="preserve"> files come into play.  Docker-</w:t>
      </w:r>
      <w:proofErr w:type="spellStart"/>
      <w:r w:rsidR="003E579D">
        <w:t>compose.yml</w:t>
      </w:r>
      <w:proofErr w:type="spellEnd"/>
      <w:r w:rsidR="003E579D">
        <w:t xml:space="preserve"> files take the images built by the </w:t>
      </w:r>
      <w:proofErr w:type="spellStart"/>
      <w:r w:rsidR="003E579D">
        <w:t>dockerfile</w:t>
      </w:r>
      <w:proofErr w:type="spellEnd"/>
      <w:r w:rsidR="003E579D">
        <w:t xml:space="preserve"> and spin up instances of the images in the form of containers.  It can spin up a web server a database server and set port mapping settings as shown in the screenshot below:</w:t>
      </w:r>
    </w:p>
    <w:p w:rsidR="003E579D" w:rsidRDefault="003E579D" w:rsidP="001913C1">
      <w:pPr>
        <w:pStyle w:val="ListParagraph"/>
        <w:ind w:left="0"/>
      </w:pPr>
    </w:p>
    <w:p w:rsidR="003E579D" w:rsidRDefault="003E579D" w:rsidP="001913C1">
      <w:pPr>
        <w:pStyle w:val="ListParagraph"/>
        <w:ind w:left="0"/>
      </w:pPr>
      <w:r w:rsidRPr="003E579D">
        <w:drawing>
          <wp:inline distT="0" distB="0" distL="0" distR="0" wp14:anchorId="7AD1F9D4" wp14:editId="5EE9EA67">
            <wp:extent cx="2638793" cy="5115639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9D" w:rsidRDefault="003E579D" w:rsidP="001913C1">
      <w:pPr>
        <w:pStyle w:val="ListParagraph"/>
        <w:ind w:left="0"/>
      </w:pPr>
    </w:p>
    <w:p w:rsidR="003E579D" w:rsidRDefault="003E579D" w:rsidP="001913C1">
      <w:pPr>
        <w:pStyle w:val="ListParagraph"/>
        <w:ind w:left="0"/>
      </w:pPr>
      <w:r>
        <w:t xml:space="preserve">Docker-compose up would be the command you use to build based off the </w:t>
      </w:r>
      <w:proofErr w:type="spellStart"/>
      <w:r>
        <w:t>dockerfile</w:t>
      </w:r>
      <w:proofErr w:type="spellEnd"/>
      <w:r>
        <w:t xml:space="preserve"> and </w:t>
      </w:r>
      <w:proofErr w:type="spellStart"/>
      <w:r>
        <w:t>docker-compose.yml</w:t>
      </w:r>
      <w:proofErr w:type="spellEnd"/>
      <w:r>
        <w:t xml:space="preserve"> file with some limitations.  Docker-compose does not recognize </w:t>
      </w:r>
      <w:proofErr w:type="gramStart"/>
      <w:r>
        <w:t>the deploy</w:t>
      </w:r>
      <w:proofErr w:type="gramEnd"/>
      <w:r>
        <w:t xml:space="preserve"> and secrets section of the </w:t>
      </w:r>
      <w:proofErr w:type="spellStart"/>
      <w:r>
        <w:t>docker-compose.yml</w:t>
      </w:r>
      <w:proofErr w:type="spellEnd"/>
      <w:r>
        <w:t xml:space="preserve"> file.  For this reason we need to utilize </w:t>
      </w:r>
      <w:proofErr w:type="spellStart"/>
      <w:r>
        <w:t>docker</w:t>
      </w:r>
      <w:proofErr w:type="spellEnd"/>
      <w:r>
        <w:t xml:space="preserve"> stack deploy which will execute the </w:t>
      </w:r>
      <w:proofErr w:type="spellStart"/>
      <w:r>
        <w:t>docker-compose.yml</w:t>
      </w:r>
      <w:proofErr w:type="spellEnd"/>
      <w:r>
        <w:t xml:space="preserve"> file in its entirety.  </w:t>
      </w:r>
    </w:p>
    <w:p w:rsidR="003E579D" w:rsidRDefault="003E579D" w:rsidP="001913C1">
      <w:pPr>
        <w:pStyle w:val="ListParagraph"/>
        <w:ind w:left="0"/>
      </w:pPr>
    </w:p>
    <w:p w:rsidR="003E579D" w:rsidRDefault="003E579D" w:rsidP="001913C1">
      <w:pPr>
        <w:pStyle w:val="ListParagraph"/>
        <w:ind w:left="0"/>
      </w:pPr>
      <w:r>
        <w:t xml:space="preserve">Before running this command however we need to handle secrets.  Secrets are a way to securely store sensitive data such as passwords and tokens needed for automatic deployments/builds.  By using secrets these sensitive data points can be excluded from plain text view in </w:t>
      </w:r>
      <w:proofErr w:type="spellStart"/>
      <w:r>
        <w:t>dockerfiles</w:t>
      </w:r>
      <w:proofErr w:type="spellEnd"/>
      <w:r>
        <w:t xml:space="preserve"> and our code which is uploaded to a public repository that anyone would be able to see.  To setup secrets we need to initialize </w:t>
      </w:r>
      <w:proofErr w:type="spellStart"/>
      <w:r>
        <w:t>docker</w:t>
      </w:r>
      <w:proofErr w:type="spellEnd"/>
      <w:r>
        <w:t xml:space="preserve"> swarm using the following command:</w:t>
      </w:r>
    </w:p>
    <w:p w:rsidR="00664AB7" w:rsidRDefault="00664AB7" w:rsidP="001913C1">
      <w:pPr>
        <w:pStyle w:val="ListParagraph"/>
        <w:ind w:left="0"/>
      </w:pPr>
      <w:r w:rsidRPr="00664AB7">
        <w:drawing>
          <wp:inline distT="0" distB="0" distL="0" distR="0" wp14:anchorId="11539B3B" wp14:editId="2E7E23FD">
            <wp:extent cx="5943600" cy="958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FE" w:rsidRDefault="00CD29FE" w:rsidP="001913C1">
      <w:pPr>
        <w:pStyle w:val="ListParagraph"/>
        <w:ind w:left="0"/>
      </w:pPr>
    </w:p>
    <w:p w:rsidR="003E579D" w:rsidRDefault="003E579D" w:rsidP="001913C1">
      <w:pPr>
        <w:pStyle w:val="ListParagraph"/>
        <w:ind w:left="0"/>
      </w:pPr>
      <w:r>
        <w:t>Once this is done we can create the secret by having the owner of the web app input it via the command line using the command below:</w:t>
      </w:r>
    </w:p>
    <w:p w:rsidR="00664AB7" w:rsidRDefault="00CD29FE" w:rsidP="001913C1">
      <w:pPr>
        <w:pStyle w:val="ListParagraph"/>
        <w:ind w:left="0"/>
      </w:pPr>
      <w:r w:rsidRPr="00CD29FE">
        <w:drawing>
          <wp:inline distT="0" distB="0" distL="0" distR="0" wp14:anchorId="0FB23D95" wp14:editId="79AA3950">
            <wp:extent cx="5943600" cy="445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FE" w:rsidRDefault="00CD29FE" w:rsidP="001913C1">
      <w:pPr>
        <w:pStyle w:val="ListParagraph"/>
        <w:ind w:left="0"/>
      </w:pPr>
    </w:p>
    <w:p w:rsidR="003E579D" w:rsidRDefault="003E579D" w:rsidP="001913C1">
      <w:pPr>
        <w:pStyle w:val="ListParagraph"/>
        <w:ind w:left="0"/>
      </w:pPr>
      <w:r>
        <w:t xml:space="preserve">We can see the secrets created by typing </w:t>
      </w:r>
      <w:proofErr w:type="spellStart"/>
      <w:r>
        <w:t>docker</w:t>
      </w:r>
      <w:proofErr w:type="spellEnd"/>
      <w:r>
        <w:t xml:space="preserve"> secret ls.  In our assignment we created two secrets.  One called </w:t>
      </w:r>
      <w:proofErr w:type="spellStart"/>
      <w:r>
        <w:t>apassword</w:t>
      </w:r>
      <w:proofErr w:type="spellEnd"/>
      <w:r>
        <w:t xml:space="preserve"> which stores the admin password “</w:t>
      </w:r>
      <w:proofErr w:type="spellStart"/>
      <w:r>
        <w:t>adminpassword</w:t>
      </w:r>
      <w:proofErr w:type="spellEnd"/>
      <w:r>
        <w:t xml:space="preserve">” and another that stores our </w:t>
      </w:r>
      <w:proofErr w:type="spellStart"/>
      <w:r>
        <w:t>secretkey</w:t>
      </w:r>
      <w:proofErr w:type="spellEnd"/>
      <w:r>
        <w:t xml:space="preserve"> “</w:t>
      </w:r>
      <w:proofErr w:type="spellStart"/>
      <w:r>
        <w:t>thisis</w:t>
      </w:r>
      <w:r w:rsidR="00D17685">
        <w:t>thesupersecretkey</w:t>
      </w:r>
      <w:proofErr w:type="spellEnd"/>
      <w:r w:rsidR="00D17685">
        <w:t>”.</w:t>
      </w:r>
    </w:p>
    <w:p w:rsidR="00664AB7" w:rsidRDefault="00CD29FE" w:rsidP="001913C1">
      <w:pPr>
        <w:pStyle w:val="ListParagraph"/>
        <w:ind w:left="0"/>
      </w:pPr>
      <w:r w:rsidRPr="00CD29FE">
        <w:drawing>
          <wp:inline distT="0" distB="0" distL="0" distR="0" wp14:anchorId="43357B11" wp14:editId="20C5E7C5">
            <wp:extent cx="5943600" cy="5645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B7" w:rsidRDefault="00664AB7" w:rsidP="001913C1">
      <w:pPr>
        <w:pStyle w:val="ListParagraph"/>
        <w:ind w:left="0"/>
      </w:pPr>
    </w:p>
    <w:p w:rsidR="00664AB7" w:rsidRDefault="00D17685" w:rsidP="001913C1">
      <w:pPr>
        <w:pStyle w:val="ListParagraph"/>
        <w:ind w:left="0"/>
      </w:pPr>
      <w:r>
        <w:t xml:space="preserve">Now that we have secrets setup we can create our containers/replicas with resources limited for CPU and memory by running the following </w:t>
      </w:r>
      <w:proofErr w:type="spellStart"/>
      <w:r>
        <w:t>docker</w:t>
      </w:r>
      <w:proofErr w:type="spellEnd"/>
      <w:r>
        <w:t xml:space="preserve"> stack deploy command:</w:t>
      </w:r>
      <w:r w:rsidR="00CD29FE" w:rsidRPr="00CD29FE">
        <w:drawing>
          <wp:inline distT="0" distB="0" distL="0" distR="0" wp14:anchorId="6CB36C59" wp14:editId="61A210A9">
            <wp:extent cx="5943600" cy="500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B7" w:rsidRDefault="00664AB7" w:rsidP="001913C1">
      <w:pPr>
        <w:pStyle w:val="ListParagraph"/>
        <w:ind w:left="0"/>
      </w:pPr>
    </w:p>
    <w:p w:rsidR="00D17685" w:rsidRDefault="00D17685" w:rsidP="001913C1">
      <w:pPr>
        <w:pStyle w:val="ListParagraph"/>
        <w:ind w:left="0"/>
      </w:pPr>
      <w:r>
        <w:t xml:space="preserve">Once the command has been run we can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to see our running containers and we see 3 replicas which match our </w:t>
      </w:r>
      <w:proofErr w:type="spellStart"/>
      <w:r>
        <w:t>docker-compose.yml</w:t>
      </w:r>
      <w:proofErr w:type="spellEnd"/>
      <w:r>
        <w:t xml:space="preserve"> file.</w:t>
      </w:r>
    </w:p>
    <w:p w:rsidR="00664AB7" w:rsidRDefault="00CD29FE" w:rsidP="001913C1">
      <w:pPr>
        <w:pStyle w:val="ListParagraph"/>
        <w:ind w:left="0"/>
      </w:pPr>
      <w:r w:rsidRPr="00CD29FE">
        <w:drawing>
          <wp:inline distT="0" distB="0" distL="0" distR="0" wp14:anchorId="37375D38" wp14:editId="2DAD2740">
            <wp:extent cx="5943600" cy="7486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AB7" w:rsidRDefault="00664AB7" w:rsidP="001913C1">
      <w:pPr>
        <w:pStyle w:val="ListParagraph"/>
        <w:ind w:left="0"/>
      </w:pPr>
    </w:p>
    <w:p w:rsidR="00D17685" w:rsidRDefault="00D17685" w:rsidP="001913C1">
      <w:pPr>
        <w:pStyle w:val="ListParagraph"/>
        <w:ind w:left="0"/>
      </w:pPr>
      <w:r>
        <w:t xml:space="preserve">We can manually check that a particular container has the </w:t>
      </w:r>
      <w:proofErr w:type="spellStart"/>
      <w:r>
        <w:t>apassword</w:t>
      </w:r>
      <w:proofErr w:type="spellEnd"/>
      <w:r>
        <w:t xml:space="preserve"> and </w:t>
      </w:r>
      <w:proofErr w:type="spellStart"/>
      <w:r>
        <w:t>secretkey</w:t>
      </w:r>
      <w:proofErr w:type="spellEnd"/>
      <w:r>
        <w:t xml:space="preserve"> secrets by running the cat command below:</w:t>
      </w:r>
    </w:p>
    <w:p w:rsidR="00664AB7" w:rsidRDefault="00CD29FE" w:rsidP="001913C1">
      <w:pPr>
        <w:pStyle w:val="ListParagraph"/>
        <w:ind w:left="0"/>
      </w:pPr>
      <w:r w:rsidRPr="00CD29FE">
        <w:drawing>
          <wp:inline distT="0" distB="0" distL="0" distR="0" wp14:anchorId="736777E1" wp14:editId="5597B2AF">
            <wp:extent cx="5943600" cy="448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FE" w:rsidRDefault="00D17685" w:rsidP="001913C1">
      <w:pPr>
        <w:pStyle w:val="ListParagraph"/>
        <w:ind w:left="0"/>
      </w:pPr>
      <w:r>
        <w:t xml:space="preserve">Finally we run </w:t>
      </w:r>
      <w:proofErr w:type="spellStart"/>
      <w:r>
        <w:t>docker</w:t>
      </w:r>
      <w:proofErr w:type="spellEnd"/>
      <w:r>
        <w:t xml:space="preserve"> stats to check that our CPU and memory is indeed limited based on the spec in our </w:t>
      </w:r>
      <w:proofErr w:type="spellStart"/>
      <w:r>
        <w:t>docker-compose.yml</w:t>
      </w:r>
      <w:proofErr w:type="spellEnd"/>
      <w:r>
        <w:t xml:space="preserve"> file.</w:t>
      </w:r>
    </w:p>
    <w:p w:rsidR="00CD29FE" w:rsidRDefault="00CD29FE" w:rsidP="001913C1">
      <w:pPr>
        <w:pStyle w:val="ListParagraph"/>
        <w:ind w:left="0"/>
      </w:pPr>
      <w:r w:rsidRPr="00CD29FE">
        <w:lastRenderedPageBreak/>
        <w:drawing>
          <wp:inline distT="0" distB="0" distL="0" distR="0" wp14:anchorId="2D8CD7DF" wp14:editId="7465093E">
            <wp:extent cx="5943600" cy="3486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85" w:rsidRDefault="00D17685" w:rsidP="001913C1">
      <w:pPr>
        <w:pStyle w:val="ListParagraph"/>
        <w:ind w:left="0"/>
      </w:pPr>
    </w:p>
    <w:p w:rsidR="00664AB7" w:rsidRDefault="00D17685" w:rsidP="001913C1">
      <w:pPr>
        <w:pStyle w:val="ListParagraph"/>
        <w:ind w:left="0"/>
      </w:pPr>
      <w:r>
        <w:t xml:space="preserve">One last check with the app on the browser itself shows that logins and spellcheck posts work to ensure that our CSRF token is being used properly with a </w:t>
      </w:r>
      <w:proofErr w:type="spellStart"/>
      <w:r>
        <w:t>secretkey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 secrets:</w:t>
      </w:r>
      <w:r w:rsidRPr="003743A5">
        <w:drawing>
          <wp:inline distT="0" distB="0" distL="0" distR="0" wp14:anchorId="50FD40AC" wp14:editId="1EA6D862">
            <wp:extent cx="1867711" cy="266355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8907" cy="26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="003743A5" w:rsidRPr="003743A5">
        <w:drawing>
          <wp:inline distT="0" distB="0" distL="0" distR="0">
            <wp:extent cx="2674620" cy="2654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85" w:rsidRDefault="00D17685" w:rsidP="001913C1">
      <w:pPr>
        <w:pStyle w:val="ListParagraph"/>
        <w:ind w:left="0"/>
      </w:pPr>
    </w:p>
    <w:p w:rsidR="00D17685" w:rsidRDefault="00D17685" w:rsidP="001913C1">
      <w:pPr>
        <w:pStyle w:val="ListParagraph"/>
        <w:ind w:left="0"/>
      </w:pPr>
    </w:p>
    <w:p w:rsidR="00664AB7" w:rsidRDefault="00664AB7" w:rsidP="001913C1">
      <w:pPr>
        <w:pStyle w:val="ListParagraph"/>
        <w:ind w:left="0"/>
      </w:pPr>
    </w:p>
    <w:p w:rsidR="00664AB7" w:rsidRDefault="00E07A5C" w:rsidP="001913C1">
      <w:pPr>
        <w:pStyle w:val="ListParagraph"/>
        <w:ind w:left="0"/>
      </w:pPr>
      <w:r>
        <w:rPr>
          <w:b/>
        </w:rPr>
        <w:t>DOCKER CONTENT TRUST</w:t>
      </w:r>
    </w:p>
    <w:p w:rsidR="00E07A5C" w:rsidRPr="00E07A5C" w:rsidRDefault="00CF0759" w:rsidP="001913C1">
      <w:pPr>
        <w:pStyle w:val="ListParagraph"/>
        <w:ind w:left="0"/>
      </w:pPr>
      <w:r>
        <w:t xml:space="preserve">One of the benefits of </w:t>
      </w:r>
      <w:proofErr w:type="spellStart"/>
      <w:r>
        <w:t>docker</w:t>
      </w:r>
      <w:proofErr w:type="spellEnd"/>
      <w:r>
        <w:t xml:space="preserve"> is the simplicity of building a containerized solution by simply creating a </w:t>
      </w:r>
      <w:proofErr w:type="spellStart"/>
      <w:r>
        <w:t>dockerfile</w:t>
      </w:r>
      <w:proofErr w:type="spellEnd"/>
      <w:r>
        <w:t xml:space="preserve">.  The </w:t>
      </w:r>
      <w:proofErr w:type="spellStart"/>
      <w:r>
        <w:t>dockerfile</w:t>
      </w:r>
      <w:proofErr w:type="spellEnd"/>
      <w:r>
        <w:t xml:space="preserve"> provides instructions for the build but the actual images for the pre-requisites (i.e. Ubuntu) are pulled from public or private registries.  In the case of Ubuntu, we pulled this image from a public registry into our local registry and our web app (app.py) we pulled locally.  If we wanted others to use app.py we would have to push to a public registry.  How can one be certain that they are getting the image that I created and not some malicious version?  This is issue that </w:t>
      </w:r>
      <w:proofErr w:type="spellStart"/>
      <w:r>
        <w:t>docker</w:t>
      </w:r>
      <w:proofErr w:type="spellEnd"/>
      <w:r>
        <w:t xml:space="preserve"> content trust addresses and does so by signing the images with trust keys (key sets).  </w:t>
      </w:r>
      <w:bookmarkStart w:id="0" w:name="_GoBack"/>
      <w:bookmarkEnd w:id="0"/>
    </w:p>
    <w:p w:rsidR="00E07A5C" w:rsidRPr="00E07A5C" w:rsidRDefault="00E07A5C" w:rsidP="001913C1">
      <w:pPr>
        <w:pStyle w:val="ListParagraph"/>
        <w:ind w:left="0"/>
        <w:rPr>
          <w:b/>
        </w:rPr>
      </w:pPr>
    </w:p>
    <w:p w:rsidR="00664AB7" w:rsidRDefault="00664AB7" w:rsidP="001913C1">
      <w:pPr>
        <w:pStyle w:val="ListParagraph"/>
        <w:ind w:left="0"/>
      </w:pPr>
    </w:p>
    <w:p w:rsidR="00664AB7" w:rsidRDefault="00664AB7" w:rsidP="001913C1">
      <w:pPr>
        <w:pStyle w:val="ListParagraph"/>
        <w:ind w:left="0"/>
      </w:pPr>
    </w:p>
    <w:p w:rsidR="00CB7341" w:rsidRPr="003E779E" w:rsidRDefault="00CB7341" w:rsidP="001913C1"/>
    <w:sectPr w:rsidR="00CB7341" w:rsidRPr="003E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0E06"/>
    <w:multiLevelType w:val="hybridMultilevel"/>
    <w:tmpl w:val="68D4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B1BB1"/>
    <w:multiLevelType w:val="hybridMultilevel"/>
    <w:tmpl w:val="AB08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04EE"/>
    <w:multiLevelType w:val="hybridMultilevel"/>
    <w:tmpl w:val="CE6EE6E4"/>
    <w:lvl w:ilvl="0" w:tplc="9A2E54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16083C"/>
    <w:multiLevelType w:val="hybridMultilevel"/>
    <w:tmpl w:val="0BD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5214D"/>
    <w:multiLevelType w:val="hybridMultilevel"/>
    <w:tmpl w:val="C32E4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53EDF"/>
    <w:multiLevelType w:val="hybridMultilevel"/>
    <w:tmpl w:val="DF823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504FC"/>
    <w:multiLevelType w:val="hybridMultilevel"/>
    <w:tmpl w:val="E39C81F0"/>
    <w:lvl w:ilvl="0" w:tplc="C21C45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506B7B"/>
    <w:multiLevelType w:val="hybridMultilevel"/>
    <w:tmpl w:val="5600B4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B7"/>
    <w:rsid w:val="00035E3D"/>
    <w:rsid w:val="000A58FB"/>
    <w:rsid w:val="000C6883"/>
    <w:rsid w:val="001913C1"/>
    <w:rsid w:val="00192C0C"/>
    <w:rsid w:val="001D280D"/>
    <w:rsid w:val="001D39F6"/>
    <w:rsid w:val="001E2D84"/>
    <w:rsid w:val="001F743E"/>
    <w:rsid w:val="00251561"/>
    <w:rsid w:val="00270460"/>
    <w:rsid w:val="00270753"/>
    <w:rsid w:val="002A00DE"/>
    <w:rsid w:val="002A3007"/>
    <w:rsid w:val="002C4A61"/>
    <w:rsid w:val="002F2A2C"/>
    <w:rsid w:val="002F4BB4"/>
    <w:rsid w:val="003266A3"/>
    <w:rsid w:val="00363C0A"/>
    <w:rsid w:val="003743A5"/>
    <w:rsid w:val="0038515A"/>
    <w:rsid w:val="003A0A3C"/>
    <w:rsid w:val="003B4020"/>
    <w:rsid w:val="003E579D"/>
    <w:rsid w:val="003E731A"/>
    <w:rsid w:val="003E779E"/>
    <w:rsid w:val="00412A6E"/>
    <w:rsid w:val="004462F6"/>
    <w:rsid w:val="00450BCE"/>
    <w:rsid w:val="00491E6F"/>
    <w:rsid w:val="004F7A77"/>
    <w:rsid w:val="005040B4"/>
    <w:rsid w:val="005352AF"/>
    <w:rsid w:val="00591623"/>
    <w:rsid w:val="00591DE3"/>
    <w:rsid w:val="00597A64"/>
    <w:rsid w:val="00601944"/>
    <w:rsid w:val="0063345C"/>
    <w:rsid w:val="0065293C"/>
    <w:rsid w:val="00664AB7"/>
    <w:rsid w:val="006D2549"/>
    <w:rsid w:val="006E30A3"/>
    <w:rsid w:val="006E57AA"/>
    <w:rsid w:val="0076291D"/>
    <w:rsid w:val="007D11F4"/>
    <w:rsid w:val="007D341B"/>
    <w:rsid w:val="00865348"/>
    <w:rsid w:val="00880998"/>
    <w:rsid w:val="00883236"/>
    <w:rsid w:val="008A5BE7"/>
    <w:rsid w:val="008C0793"/>
    <w:rsid w:val="008F1E23"/>
    <w:rsid w:val="008F304B"/>
    <w:rsid w:val="008F5059"/>
    <w:rsid w:val="00927CB7"/>
    <w:rsid w:val="0098021A"/>
    <w:rsid w:val="00AB4542"/>
    <w:rsid w:val="00B410A6"/>
    <w:rsid w:val="00B712F0"/>
    <w:rsid w:val="00BD5DFF"/>
    <w:rsid w:val="00C00BD4"/>
    <w:rsid w:val="00CB7341"/>
    <w:rsid w:val="00CD29FE"/>
    <w:rsid w:val="00CD76D7"/>
    <w:rsid w:val="00CF0759"/>
    <w:rsid w:val="00D17685"/>
    <w:rsid w:val="00D336FB"/>
    <w:rsid w:val="00D368DF"/>
    <w:rsid w:val="00D87EA7"/>
    <w:rsid w:val="00D9740A"/>
    <w:rsid w:val="00DA4719"/>
    <w:rsid w:val="00DD5D63"/>
    <w:rsid w:val="00E07A5C"/>
    <w:rsid w:val="00E2396C"/>
    <w:rsid w:val="00E570F2"/>
    <w:rsid w:val="00ED69E0"/>
    <w:rsid w:val="00F04523"/>
    <w:rsid w:val="00F04820"/>
    <w:rsid w:val="00F2309B"/>
    <w:rsid w:val="00F5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2212A-C75B-4D17-B22B-742C354F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C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t1836/Assignment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6347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Tse</dc:creator>
  <cp:keywords/>
  <dc:description/>
  <cp:lastModifiedBy>Michael Tse</cp:lastModifiedBy>
  <cp:revision>7</cp:revision>
  <dcterms:created xsi:type="dcterms:W3CDTF">2019-09-27T15:03:00Z</dcterms:created>
  <dcterms:modified xsi:type="dcterms:W3CDTF">2019-11-25T01:20:00Z</dcterms:modified>
</cp:coreProperties>
</file>