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A56B2" w14:textId="77777777" w:rsidR="00583913" w:rsidRDefault="0008294C" w:rsidP="009724D9">
      <w:pPr>
        <w:pStyle w:val="a3"/>
      </w:pPr>
      <w:r>
        <w:rPr>
          <w:rFonts w:hint="eastAsia"/>
        </w:rPr>
        <w:t>校园</w:t>
      </w:r>
      <w:r>
        <w:t>安心付收银台</w:t>
      </w:r>
      <w:r>
        <w:rPr>
          <w:rFonts w:hint="eastAsia"/>
        </w:rPr>
        <w:t>接口</w:t>
      </w:r>
      <w:r>
        <w:t>文档</w:t>
      </w:r>
      <w:r>
        <w:t>(</w:t>
      </w:r>
      <w:proofErr w:type="spellStart"/>
      <w:r w:rsidR="005815D5">
        <w:rPr>
          <w:rFonts w:hint="eastAsia"/>
        </w:rPr>
        <w:t>iOS</w:t>
      </w:r>
      <w:proofErr w:type="spellEnd"/>
      <w:r>
        <w:t>)</w:t>
      </w:r>
    </w:p>
    <w:p w14:paraId="777CCDDE" w14:textId="77777777" w:rsidR="0003091B" w:rsidRDefault="0003091B" w:rsidP="0003091B">
      <w:pPr>
        <w:pStyle w:val="1"/>
        <w:numPr>
          <w:ilvl w:val="0"/>
          <w:numId w:val="1"/>
        </w:numPr>
      </w:pPr>
      <w:r>
        <w:rPr>
          <w:rFonts w:hint="eastAsia"/>
        </w:rPr>
        <w:t>需要参数</w:t>
      </w:r>
    </w:p>
    <w:p w14:paraId="09F2AA5F" w14:textId="77777777" w:rsidR="0003091B" w:rsidRDefault="0003091B" w:rsidP="0003091B">
      <w:r>
        <w:rPr>
          <w:rFonts w:hint="eastAsia"/>
        </w:rPr>
        <w:t>订单</w:t>
      </w:r>
      <w:r>
        <w:t>号</w:t>
      </w:r>
    </w:p>
    <w:p w14:paraId="3D7EC791" w14:textId="77777777" w:rsidR="0003091B" w:rsidRDefault="0003091B" w:rsidP="0003091B">
      <w:r>
        <w:rPr>
          <w:rFonts w:hint="eastAsia"/>
        </w:rPr>
        <w:t>摘要</w:t>
      </w:r>
    </w:p>
    <w:p w14:paraId="43BAE356" w14:textId="77777777" w:rsidR="0003091B" w:rsidRDefault="0003091B" w:rsidP="0003091B">
      <w:r>
        <w:rPr>
          <w:rFonts w:hint="eastAsia"/>
        </w:rPr>
        <w:t>金额</w:t>
      </w:r>
    </w:p>
    <w:p w14:paraId="73B03607" w14:textId="77777777" w:rsidR="0003091B" w:rsidRPr="0003091B" w:rsidRDefault="0003091B" w:rsidP="0003091B">
      <w:r>
        <w:rPr>
          <w:rFonts w:hint="eastAsia"/>
        </w:rPr>
        <w:t>学校</w:t>
      </w:r>
      <w:r>
        <w:t>Code</w:t>
      </w:r>
    </w:p>
    <w:p w14:paraId="4A1597F0" w14:textId="77777777" w:rsidR="0003091B" w:rsidRDefault="0003091B" w:rsidP="0003091B">
      <w:r>
        <w:rPr>
          <w:rFonts w:hint="eastAsia"/>
        </w:rPr>
        <w:t>学号</w:t>
      </w:r>
    </w:p>
    <w:p w14:paraId="3972B385" w14:textId="77777777" w:rsidR="0003091B" w:rsidRDefault="0003091B" w:rsidP="0003091B">
      <w:r>
        <w:rPr>
          <w:rFonts w:hint="eastAsia"/>
        </w:rPr>
        <w:t>姓名</w:t>
      </w:r>
    </w:p>
    <w:p w14:paraId="005DCD49" w14:textId="77777777" w:rsidR="0008294C" w:rsidRDefault="0008294C" w:rsidP="0003091B">
      <w:pPr>
        <w:pStyle w:val="1"/>
        <w:numPr>
          <w:ilvl w:val="0"/>
          <w:numId w:val="1"/>
        </w:numPr>
      </w:pPr>
      <w:r>
        <w:rPr>
          <w:rFonts w:hint="eastAsia"/>
        </w:rPr>
        <w:t>调用</w:t>
      </w:r>
    </w:p>
    <w:p w14:paraId="5C4C3122" w14:textId="77E1C2B6" w:rsidR="00653A6E" w:rsidRDefault="0003091B" w:rsidP="0003091B">
      <w:r>
        <w:rPr>
          <w:rFonts w:hint="eastAsia"/>
        </w:rPr>
        <w:t>通过启动</w:t>
      </w:r>
      <w:r w:rsidR="005815D5">
        <w:rPr>
          <w:rFonts w:hint="eastAsia"/>
        </w:rPr>
        <w:t>Open URL</w:t>
      </w:r>
      <w:r>
        <w:t>方式来调用</w:t>
      </w:r>
      <w:r>
        <w:rPr>
          <w:rFonts w:hint="eastAsia"/>
        </w:rPr>
        <w:t>,</w:t>
      </w:r>
      <w:r>
        <w:t xml:space="preserve"> </w:t>
      </w:r>
      <w:r w:rsidR="001E0A09">
        <w:rPr>
          <w:rFonts w:hint="eastAsia"/>
        </w:rPr>
        <w:t>调用的</w:t>
      </w:r>
      <w:r w:rsidR="001E0A09">
        <w:rPr>
          <w:rFonts w:hint="eastAsia"/>
        </w:rPr>
        <w:t>URL</w:t>
      </w:r>
      <w:r w:rsidR="001E0A09">
        <w:rPr>
          <w:rFonts w:hint="eastAsia"/>
        </w:rPr>
        <w:t>由</w:t>
      </w:r>
      <w:r w:rsidR="00583913">
        <w:rPr>
          <w:rFonts w:hint="eastAsia"/>
        </w:rPr>
        <w:t>4</w:t>
      </w:r>
      <w:r w:rsidR="00CD7BFB">
        <w:rPr>
          <w:rFonts w:hint="eastAsia"/>
        </w:rPr>
        <w:t>段组成：头部</w:t>
      </w:r>
      <w:r w:rsidR="001E0A09">
        <w:rPr>
          <w:rFonts w:hint="eastAsia"/>
        </w:rPr>
        <w:t>、</w:t>
      </w:r>
      <w:r w:rsidR="00583913">
        <w:rPr>
          <w:rFonts w:hint="eastAsia"/>
        </w:rPr>
        <w:t>调用者</w:t>
      </w:r>
      <w:r w:rsidR="00583913">
        <w:rPr>
          <w:rFonts w:hint="eastAsia"/>
        </w:rPr>
        <w:t>URL Scheme</w:t>
      </w:r>
      <w:r w:rsidR="00583913">
        <w:rPr>
          <w:rFonts w:hint="eastAsia"/>
        </w:rPr>
        <w:t>、</w:t>
      </w:r>
      <w:r w:rsidR="001E0A09">
        <w:rPr>
          <w:rFonts w:hint="eastAsia"/>
        </w:rPr>
        <w:t>参数</w:t>
      </w:r>
      <w:r w:rsidR="00CD7BFB">
        <w:rPr>
          <w:rFonts w:hint="eastAsia"/>
        </w:rPr>
        <w:t>。</w:t>
      </w:r>
      <w:r w:rsidR="00CC3640">
        <w:rPr>
          <w:rFonts w:hint="eastAsia"/>
        </w:rPr>
        <w:t>其中头部与调用者</w:t>
      </w:r>
      <w:r w:rsidR="00CC3640">
        <w:rPr>
          <w:rFonts w:hint="eastAsia"/>
        </w:rPr>
        <w:t>URL Scheme</w:t>
      </w:r>
      <w:r w:rsidR="00CC3640">
        <w:rPr>
          <w:rFonts w:hint="eastAsia"/>
        </w:rPr>
        <w:t>用“</w:t>
      </w:r>
      <w:r w:rsidR="00CC3640">
        <w:rPr>
          <w:rFonts w:hint="eastAsia"/>
        </w:rPr>
        <w:t>://</w:t>
      </w:r>
      <w:r w:rsidR="00CC3640">
        <w:rPr>
          <w:rFonts w:hint="eastAsia"/>
        </w:rPr>
        <w:t>”隔开，调用者</w:t>
      </w:r>
      <w:r w:rsidR="00CC3640">
        <w:rPr>
          <w:rFonts w:hint="eastAsia"/>
        </w:rPr>
        <w:t>URL Scheme</w:t>
      </w:r>
      <w:r w:rsidR="00CC3640">
        <w:rPr>
          <w:rFonts w:hint="eastAsia"/>
        </w:rPr>
        <w:t>与参数用“</w:t>
      </w:r>
      <w:r w:rsidR="00CC3640">
        <w:rPr>
          <w:rFonts w:hint="eastAsia"/>
        </w:rPr>
        <w:t>&amp;</w:t>
      </w:r>
      <w:r w:rsidR="00333887">
        <w:rPr>
          <w:rFonts w:hint="eastAsia"/>
        </w:rPr>
        <w:t>”隔开，参数对之间亦用“</w:t>
      </w:r>
      <w:r w:rsidR="00333887">
        <w:rPr>
          <w:rFonts w:hint="eastAsia"/>
        </w:rPr>
        <w:t>&amp;</w:t>
      </w:r>
      <w:r w:rsidR="00333887">
        <w:rPr>
          <w:rFonts w:hint="eastAsia"/>
        </w:rPr>
        <w:t>”相连</w:t>
      </w:r>
      <w:r w:rsidR="00CC3640">
        <w:rPr>
          <w:rFonts w:hint="eastAsia"/>
        </w:rPr>
        <w:t>。即：</w:t>
      </w:r>
      <w:r w:rsidR="00CC3640">
        <w:rPr>
          <w:rFonts w:hint="eastAsia"/>
        </w:rPr>
        <w:t>header://callerURLScheme&amp;</w:t>
      </w:r>
      <w:r w:rsidR="00333887">
        <w:rPr>
          <w:rFonts w:hint="eastAsia"/>
        </w:rPr>
        <w:t>order_no=1000&amp;summary=descript</w:t>
      </w:r>
      <w:r w:rsidR="00333887">
        <w:t>…</w:t>
      </w:r>
      <w:r w:rsidR="00CC3640">
        <w:rPr>
          <w:rFonts w:hint="eastAsia"/>
        </w:rPr>
        <w:t>的形式。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6"/>
        <w:gridCol w:w="1214"/>
        <w:gridCol w:w="1418"/>
        <w:gridCol w:w="4048"/>
      </w:tblGrid>
      <w:tr w:rsidR="00D87AA0" w14:paraId="40B66560" w14:textId="77777777" w:rsidTr="00583913">
        <w:tc>
          <w:tcPr>
            <w:tcW w:w="1616" w:type="dxa"/>
          </w:tcPr>
          <w:p w14:paraId="73646403" w14:textId="38460628" w:rsidR="00D87AA0" w:rsidRDefault="00EB301E" w:rsidP="0003091B">
            <w:r>
              <w:rPr>
                <w:rFonts w:hint="eastAsia"/>
              </w:rPr>
              <w:t>头部</w:t>
            </w:r>
          </w:p>
        </w:tc>
        <w:tc>
          <w:tcPr>
            <w:tcW w:w="6680" w:type="dxa"/>
            <w:gridSpan w:val="3"/>
          </w:tcPr>
          <w:p w14:paraId="6D5DC0B2" w14:textId="64B54333" w:rsidR="00D87AA0" w:rsidRDefault="005815D5" w:rsidP="0003091B">
            <w:proofErr w:type="spellStart"/>
            <w:proofErr w:type="gramStart"/>
            <w:r>
              <w:t>x</w:t>
            </w:r>
            <w:r>
              <w:rPr>
                <w:rFonts w:hint="eastAsia"/>
              </w:rPr>
              <w:t>yaxf</w:t>
            </w:r>
            <w:r w:rsidR="00A91353">
              <w:rPr>
                <w:rFonts w:hint="eastAsia"/>
              </w:rPr>
              <w:t>GatewayTrade</w:t>
            </w:r>
            <w:proofErr w:type="spellEnd"/>
            <w:proofErr w:type="gramEnd"/>
          </w:p>
        </w:tc>
      </w:tr>
      <w:tr w:rsidR="00D87AA0" w14:paraId="59C47B40" w14:textId="77777777" w:rsidTr="00D87AA0">
        <w:tc>
          <w:tcPr>
            <w:tcW w:w="1616" w:type="dxa"/>
          </w:tcPr>
          <w:p w14:paraId="305BDF54" w14:textId="1807A0B6" w:rsidR="00D87AA0" w:rsidRDefault="00EB301E" w:rsidP="00D87AA0">
            <w:r>
              <w:rPr>
                <w:rFonts w:hint="eastAsia"/>
              </w:rPr>
              <w:t>参数</w:t>
            </w:r>
          </w:p>
        </w:tc>
        <w:tc>
          <w:tcPr>
            <w:tcW w:w="1214" w:type="dxa"/>
          </w:tcPr>
          <w:p w14:paraId="4F936FFB" w14:textId="77777777" w:rsidR="00D87AA0" w:rsidRDefault="00D87AA0" w:rsidP="00D87AA0">
            <w:r>
              <w:rPr>
                <w:rFonts w:hint="eastAsia"/>
              </w:rPr>
              <w:t>是</w:t>
            </w:r>
            <w:r>
              <w:t>否</w:t>
            </w:r>
            <w:r>
              <w:rPr>
                <w:rFonts w:hint="eastAsia"/>
              </w:rPr>
              <w:t>必须</w:t>
            </w:r>
          </w:p>
        </w:tc>
        <w:tc>
          <w:tcPr>
            <w:tcW w:w="1418" w:type="dxa"/>
          </w:tcPr>
          <w:p w14:paraId="663BE18C" w14:textId="77777777" w:rsidR="00D87AA0" w:rsidRDefault="00D87AA0" w:rsidP="00D87AA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4048" w:type="dxa"/>
          </w:tcPr>
          <w:p w14:paraId="2248B13F" w14:textId="77777777" w:rsidR="00D87AA0" w:rsidRDefault="00D87AA0" w:rsidP="00D87AA0">
            <w:r>
              <w:rPr>
                <w:rFonts w:hint="eastAsia"/>
              </w:rPr>
              <w:t>说明</w:t>
            </w:r>
          </w:p>
        </w:tc>
      </w:tr>
      <w:tr w:rsidR="00D87AA0" w14:paraId="3A69B3C1" w14:textId="77777777" w:rsidTr="00D87AA0">
        <w:tc>
          <w:tcPr>
            <w:tcW w:w="1616" w:type="dxa"/>
          </w:tcPr>
          <w:p w14:paraId="61B93D62" w14:textId="77777777" w:rsidR="00D87AA0" w:rsidRDefault="00D87AA0" w:rsidP="00D87AA0">
            <w:proofErr w:type="spellStart"/>
            <w:proofErr w:type="gramStart"/>
            <w:r>
              <w:t>order</w:t>
            </w:r>
            <w:proofErr w:type="gramEnd"/>
            <w:r>
              <w:rPr>
                <w:rFonts w:hint="eastAsia"/>
              </w:rPr>
              <w:t>_</w:t>
            </w:r>
            <w:r>
              <w:t>no</w:t>
            </w:r>
            <w:proofErr w:type="spellEnd"/>
          </w:p>
        </w:tc>
        <w:tc>
          <w:tcPr>
            <w:tcW w:w="1214" w:type="dxa"/>
          </w:tcPr>
          <w:p w14:paraId="1A74D177" w14:textId="77777777" w:rsidR="00D87AA0" w:rsidRDefault="00D87AA0" w:rsidP="00D87AA0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0E94752F" w14:textId="77777777" w:rsidR="00D87AA0" w:rsidRDefault="00D87AA0" w:rsidP="00D87AA0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0605354" w14:textId="77777777" w:rsidR="00D87AA0" w:rsidRDefault="00D87AA0" w:rsidP="00D87AA0">
            <w:r>
              <w:rPr>
                <w:rFonts w:hint="eastAsia"/>
              </w:rPr>
              <w:t>订单</w:t>
            </w:r>
            <w:r>
              <w:t>号</w:t>
            </w:r>
          </w:p>
        </w:tc>
      </w:tr>
      <w:tr w:rsidR="00D87AA0" w14:paraId="33C4A488" w14:textId="77777777" w:rsidTr="00D87AA0">
        <w:tc>
          <w:tcPr>
            <w:tcW w:w="1616" w:type="dxa"/>
          </w:tcPr>
          <w:p w14:paraId="0421BEDF" w14:textId="77777777" w:rsidR="00D87AA0" w:rsidRDefault="00D87AA0" w:rsidP="00D87AA0">
            <w:proofErr w:type="gramStart"/>
            <w:r>
              <w:rPr>
                <w:rFonts w:hint="eastAsia"/>
              </w:rPr>
              <w:t>summary</w:t>
            </w:r>
            <w:proofErr w:type="gramEnd"/>
          </w:p>
        </w:tc>
        <w:tc>
          <w:tcPr>
            <w:tcW w:w="1214" w:type="dxa"/>
          </w:tcPr>
          <w:p w14:paraId="1DA416A1" w14:textId="77777777" w:rsidR="00D87AA0" w:rsidRDefault="00D87AA0" w:rsidP="00D87AA0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3B04D902" w14:textId="77777777" w:rsidR="00D87AA0" w:rsidRDefault="00D87AA0" w:rsidP="00D87AA0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405F63F" w14:textId="77777777" w:rsidR="00D87AA0" w:rsidRDefault="00D87AA0" w:rsidP="00D87AA0">
            <w:r>
              <w:rPr>
                <w:rFonts w:hint="eastAsia"/>
              </w:rPr>
              <w:t>交易</w:t>
            </w:r>
            <w:r>
              <w:t>摘要</w:t>
            </w:r>
          </w:p>
        </w:tc>
      </w:tr>
      <w:tr w:rsidR="00D87AA0" w14:paraId="48621E70" w14:textId="77777777" w:rsidTr="00D87AA0">
        <w:tc>
          <w:tcPr>
            <w:tcW w:w="1616" w:type="dxa"/>
          </w:tcPr>
          <w:p w14:paraId="19E8C07D" w14:textId="77777777" w:rsidR="00D87AA0" w:rsidRDefault="00D87AA0" w:rsidP="00D87AA0">
            <w:proofErr w:type="gramStart"/>
            <w:r>
              <w:rPr>
                <w:rFonts w:hint="eastAsia"/>
              </w:rPr>
              <w:t>amount</w:t>
            </w:r>
            <w:proofErr w:type="gramEnd"/>
          </w:p>
        </w:tc>
        <w:tc>
          <w:tcPr>
            <w:tcW w:w="1214" w:type="dxa"/>
          </w:tcPr>
          <w:p w14:paraId="112D2F0A" w14:textId="77777777" w:rsidR="00D87AA0" w:rsidRDefault="00D87AA0" w:rsidP="00D87AA0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0D724BE2" w14:textId="77777777" w:rsidR="00D87AA0" w:rsidRDefault="00D87AA0" w:rsidP="00D87AA0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74D5C7E2" w14:textId="77777777" w:rsidR="00D87AA0" w:rsidRDefault="00D87AA0" w:rsidP="00D87AA0">
            <w:r>
              <w:rPr>
                <w:rFonts w:hint="eastAsia"/>
              </w:rPr>
              <w:t>交易</w:t>
            </w:r>
            <w:r>
              <w:t>金额</w:t>
            </w:r>
            <w:r>
              <w:t xml:space="preserve">, </w:t>
            </w:r>
            <w:r>
              <w:rPr>
                <w:rFonts w:hint="eastAsia"/>
              </w:rPr>
              <w:t>单位</w:t>
            </w:r>
            <w:r>
              <w:t>为元</w:t>
            </w:r>
            <w:r>
              <w:t xml:space="preserve">, </w:t>
            </w:r>
            <w:r>
              <w:rPr>
                <w:rFonts w:hint="eastAsia"/>
              </w:rPr>
              <w:t>保留</w:t>
            </w:r>
            <w:r>
              <w:t>两位小数</w:t>
            </w:r>
          </w:p>
        </w:tc>
      </w:tr>
      <w:tr w:rsidR="00D87AA0" w14:paraId="3F78174D" w14:textId="77777777" w:rsidTr="00D87AA0">
        <w:tc>
          <w:tcPr>
            <w:tcW w:w="1616" w:type="dxa"/>
          </w:tcPr>
          <w:p w14:paraId="773699E8" w14:textId="77777777" w:rsidR="00D87AA0" w:rsidRDefault="00D87AA0" w:rsidP="00D87AA0">
            <w:proofErr w:type="spellStart"/>
            <w:proofErr w:type="gramStart"/>
            <w:r>
              <w:rPr>
                <w:rFonts w:hint="eastAsia"/>
              </w:rPr>
              <w:t>school</w:t>
            </w:r>
            <w:proofErr w:type="gramEnd"/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214" w:type="dxa"/>
          </w:tcPr>
          <w:p w14:paraId="04BB56B7" w14:textId="77777777" w:rsidR="00D87AA0" w:rsidRDefault="00D87AA0" w:rsidP="00D87AA0">
            <w:r>
              <w:rPr>
                <w:rFonts w:hint="eastAsia"/>
              </w:rPr>
              <w:t>是</w:t>
            </w:r>
          </w:p>
        </w:tc>
        <w:tc>
          <w:tcPr>
            <w:tcW w:w="1418" w:type="dxa"/>
          </w:tcPr>
          <w:p w14:paraId="21FA60A8" w14:textId="77777777" w:rsidR="00D87AA0" w:rsidRDefault="00D87AA0" w:rsidP="00D87AA0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1D5ACD06" w14:textId="77777777" w:rsidR="00D87AA0" w:rsidRDefault="00D87AA0" w:rsidP="00D87AA0">
            <w:r>
              <w:rPr>
                <w:rFonts w:hint="eastAsia"/>
              </w:rPr>
              <w:t>学校</w:t>
            </w:r>
            <w:r>
              <w:t>编号</w:t>
            </w:r>
          </w:p>
        </w:tc>
      </w:tr>
      <w:tr w:rsidR="00D87AA0" w14:paraId="1A7338C7" w14:textId="77777777" w:rsidTr="00D87AA0">
        <w:tc>
          <w:tcPr>
            <w:tcW w:w="1616" w:type="dxa"/>
          </w:tcPr>
          <w:p w14:paraId="7D22C0AE" w14:textId="77777777" w:rsidR="00D87AA0" w:rsidRDefault="00D87AA0" w:rsidP="00D87AA0">
            <w:proofErr w:type="spellStart"/>
            <w:proofErr w:type="gramStart"/>
            <w:r>
              <w:t>school</w:t>
            </w:r>
            <w:proofErr w:type="gramEnd"/>
            <w:r>
              <w:t>_account</w:t>
            </w:r>
            <w:proofErr w:type="spellEnd"/>
          </w:p>
        </w:tc>
        <w:tc>
          <w:tcPr>
            <w:tcW w:w="1214" w:type="dxa"/>
          </w:tcPr>
          <w:p w14:paraId="3946E000" w14:textId="77777777" w:rsidR="00D87AA0" w:rsidRDefault="00D87AA0" w:rsidP="00D87AA0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6F0C4586" w14:textId="77777777" w:rsidR="00D87AA0" w:rsidRDefault="00D87AA0" w:rsidP="00D87AA0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44D42A9A" w14:textId="77777777" w:rsidR="00D87AA0" w:rsidRDefault="00D87AA0" w:rsidP="00D87AA0">
            <w:r>
              <w:rPr>
                <w:rFonts w:hint="eastAsia"/>
              </w:rPr>
              <w:t>学号</w:t>
            </w:r>
          </w:p>
        </w:tc>
      </w:tr>
      <w:tr w:rsidR="00D87AA0" w14:paraId="64A42ADC" w14:textId="77777777" w:rsidTr="00D87AA0">
        <w:tc>
          <w:tcPr>
            <w:tcW w:w="1616" w:type="dxa"/>
          </w:tcPr>
          <w:p w14:paraId="5155F42C" w14:textId="77777777" w:rsidR="00D87AA0" w:rsidRDefault="00D87AA0" w:rsidP="00D87AA0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14" w:type="dxa"/>
          </w:tcPr>
          <w:p w14:paraId="69851991" w14:textId="77777777" w:rsidR="00D87AA0" w:rsidRDefault="00D87AA0" w:rsidP="00D87AA0">
            <w:r>
              <w:rPr>
                <w:rFonts w:hint="eastAsia"/>
              </w:rPr>
              <w:t>否</w:t>
            </w:r>
          </w:p>
        </w:tc>
        <w:tc>
          <w:tcPr>
            <w:tcW w:w="1418" w:type="dxa"/>
          </w:tcPr>
          <w:p w14:paraId="3232CADC" w14:textId="77777777" w:rsidR="00D87AA0" w:rsidRDefault="00D87AA0" w:rsidP="00D87AA0">
            <w:r>
              <w:rPr>
                <w:rFonts w:hint="eastAsia"/>
              </w:rPr>
              <w:t>String</w:t>
            </w:r>
          </w:p>
        </w:tc>
        <w:tc>
          <w:tcPr>
            <w:tcW w:w="4048" w:type="dxa"/>
          </w:tcPr>
          <w:p w14:paraId="619D2513" w14:textId="77777777" w:rsidR="00D87AA0" w:rsidRDefault="00D87AA0" w:rsidP="00D87AA0">
            <w:r>
              <w:rPr>
                <w:rFonts w:hint="eastAsia"/>
              </w:rPr>
              <w:t>姓名</w:t>
            </w:r>
          </w:p>
        </w:tc>
      </w:tr>
    </w:tbl>
    <w:p w14:paraId="14D5AF16" w14:textId="77777777" w:rsidR="00147600" w:rsidRDefault="00147600" w:rsidP="00CC3640"/>
    <w:p w14:paraId="58ACDA72" w14:textId="77777777" w:rsidR="00CF5A2B" w:rsidRDefault="00CF5A2B" w:rsidP="00CF5A2B">
      <w:r>
        <w:rPr>
          <w:rFonts w:hint="eastAsia"/>
        </w:rPr>
        <w:t>示例</w:t>
      </w:r>
      <w:r>
        <w:t xml:space="preserve">: </w:t>
      </w:r>
    </w:p>
    <w:p w14:paraId="7A451D94" w14:textId="77777777" w:rsidR="00CF5A2B" w:rsidRPr="00A23029" w:rsidRDefault="00CF5A2B" w:rsidP="00CF5A2B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URLWithString</w:t>
      </w:r>
      <w:proofErr w:type="gram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End"/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"xyaxfGatewayTrade://myURLScheme&amp;order_no=123456&amp;summary=trade_summary&amp;amount=0.01&amp;school_code=1234&amp;school_account=123456&amp;name=john"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88CB29F" w14:textId="77777777" w:rsidR="00CF5A2B" w:rsidRPr="00A23029" w:rsidRDefault="00CF5A2B" w:rsidP="00CF5A2B">
      <w:pPr>
        <w:jc w:val="left"/>
        <w:rPr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[[</w:t>
      </w:r>
      <w:proofErr w:type="spellStart"/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UIApplication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ab/>
      </w:r>
      <w:proofErr w:type="spellStart"/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sharedApplication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openURL</w:t>
      </w:r>
      <w:proofErr w:type="gram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:url</w:t>
      </w:r>
      <w:proofErr w:type="spellEnd"/>
      <w:proofErr w:type="gram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7177F318" w14:textId="77777777" w:rsidR="00CF5A2B" w:rsidRDefault="00CF5A2B" w:rsidP="00CC3640"/>
    <w:p w14:paraId="21B5DB5A" w14:textId="77777777" w:rsidR="00CF5A2B" w:rsidRDefault="00CF5A2B" w:rsidP="00CC3640"/>
    <w:p w14:paraId="774837CF" w14:textId="77777777" w:rsidR="00CC3640" w:rsidRDefault="00CC3640" w:rsidP="00CC3640">
      <w:r>
        <w:rPr>
          <w:rFonts w:hint="eastAsia"/>
        </w:rPr>
        <w:t>注：调用者</w:t>
      </w:r>
      <w:r>
        <w:rPr>
          <w:rFonts w:hint="eastAsia"/>
        </w:rPr>
        <w:t>URL Scheme</w:t>
      </w:r>
      <w:r>
        <w:rPr>
          <w:rFonts w:hint="eastAsia"/>
        </w:rPr>
        <w:t>为调用校园安心付收银台的</w:t>
      </w:r>
      <w:r>
        <w:rPr>
          <w:rFonts w:hint="eastAsia"/>
        </w:rPr>
        <w:t>App</w:t>
      </w:r>
      <w:r>
        <w:rPr>
          <w:rFonts w:hint="eastAsia"/>
        </w:rPr>
        <w:t>中设置的</w:t>
      </w:r>
      <w:r>
        <w:rPr>
          <w:rFonts w:hint="eastAsia"/>
        </w:rPr>
        <w:t>URL Scheme</w:t>
      </w:r>
      <w:r>
        <w:rPr>
          <w:rFonts w:hint="eastAsia"/>
        </w:rPr>
        <w:t>，具体设置方式：</w:t>
      </w:r>
    </w:p>
    <w:p w14:paraId="2891F2FE" w14:textId="77777777" w:rsidR="00CC3640" w:rsidRDefault="00CC3640" w:rsidP="00CC3640">
      <w:r>
        <w:rPr>
          <w:rFonts w:hint="eastAsia"/>
        </w:rPr>
        <w:t>选择</w:t>
      </w:r>
      <w:r>
        <w:rPr>
          <w:rFonts w:hint="eastAsia"/>
        </w:rPr>
        <w:t>target-&gt;</w:t>
      </w:r>
      <w:r>
        <w:rPr>
          <w:rFonts w:hint="eastAsia"/>
        </w:rPr>
        <w:t>点击</w:t>
      </w:r>
      <w:r>
        <w:rPr>
          <w:rFonts w:hint="eastAsia"/>
        </w:rPr>
        <w:t>info</w:t>
      </w:r>
      <w:r>
        <w:rPr>
          <w:rFonts w:hint="eastAsia"/>
        </w:rPr>
        <w:t>选项卡</w:t>
      </w:r>
      <w:r>
        <w:rPr>
          <w:rFonts w:hint="eastAsia"/>
        </w:rPr>
        <w:t>-&gt;</w:t>
      </w:r>
      <w:r>
        <w:rPr>
          <w:rFonts w:hint="eastAsia"/>
        </w:rPr>
        <w:t>点击“</w:t>
      </w:r>
      <w:r>
        <w:rPr>
          <w:rFonts w:hint="eastAsia"/>
        </w:rPr>
        <w:t>+</w:t>
      </w:r>
      <w:r>
        <w:rPr>
          <w:rFonts w:hint="eastAsia"/>
        </w:rPr>
        <w:t>”添加一项新的</w:t>
      </w:r>
      <w:r>
        <w:rPr>
          <w:rFonts w:hint="eastAsia"/>
        </w:rPr>
        <w:t>URL Type-&gt;</w:t>
      </w:r>
      <w:r>
        <w:rPr>
          <w:rFonts w:hint="eastAsia"/>
        </w:rPr>
        <w:t>在</w:t>
      </w:r>
      <w:r>
        <w:rPr>
          <w:rFonts w:hint="eastAsia"/>
        </w:rPr>
        <w:t>URL Schemes</w:t>
      </w:r>
      <w:r>
        <w:rPr>
          <w:rFonts w:hint="eastAsia"/>
        </w:rPr>
        <w:t>中输入您的</w:t>
      </w:r>
      <w:r>
        <w:rPr>
          <w:rFonts w:hint="eastAsia"/>
        </w:rPr>
        <w:t>URL Scheme</w:t>
      </w:r>
      <w:r>
        <w:rPr>
          <w:rFonts w:hint="eastAsia"/>
        </w:rPr>
        <w:t>。</w:t>
      </w:r>
    </w:p>
    <w:p w14:paraId="0223B83E" w14:textId="77777777" w:rsidR="00CC3640" w:rsidRDefault="00CC3640" w:rsidP="00CC3640">
      <w:r>
        <w:rPr>
          <w:noProof/>
        </w:rPr>
        <w:lastRenderedPageBreak/>
        <w:drawing>
          <wp:inline distT="0" distB="0" distL="0" distR="0" wp14:anchorId="2F5FDE51" wp14:editId="0BE0A153">
            <wp:extent cx="5274310" cy="1664265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D156A" w14:textId="77777777" w:rsidR="00D87AA0" w:rsidRDefault="00D87AA0" w:rsidP="0003091B"/>
    <w:p w14:paraId="1839A5D4" w14:textId="77777777" w:rsidR="0008294C" w:rsidRDefault="0008294C" w:rsidP="0003091B">
      <w:pPr>
        <w:pStyle w:val="1"/>
        <w:numPr>
          <w:ilvl w:val="0"/>
          <w:numId w:val="1"/>
        </w:numPr>
      </w:pPr>
      <w:r>
        <w:rPr>
          <w:rFonts w:hint="eastAsia"/>
        </w:rPr>
        <w:t>结果</w:t>
      </w:r>
      <w:r>
        <w:t>返回</w:t>
      </w:r>
    </w:p>
    <w:p w14:paraId="436175FD" w14:textId="36F5101C" w:rsidR="003A0C89" w:rsidRDefault="00036D8E" w:rsidP="00EE26FA">
      <w:pPr>
        <w:jc w:val="left"/>
      </w:pPr>
      <w:bookmarkStart w:id="0" w:name="_GoBack"/>
      <w:r>
        <w:rPr>
          <w:rFonts w:hint="eastAsia"/>
        </w:rPr>
        <w:t>通过</w:t>
      </w:r>
      <w:r w:rsidR="00050859">
        <w:rPr>
          <w:rFonts w:hint="eastAsia"/>
        </w:rPr>
        <w:t>在</w:t>
      </w:r>
      <w:proofErr w:type="spellStart"/>
      <w:r w:rsidR="00050859">
        <w:rPr>
          <w:rFonts w:hint="eastAsia"/>
        </w:rPr>
        <w:t>AppDelegate</w:t>
      </w:r>
      <w:proofErr w:type="spellEnd"/>
      <w:r w:rsidR="00050859">
        <w:rPr>
          <w:rFonts w:hint="eastAsia"/>
        </w:rPr>
        <w:t>中注册</w:t>
      </w:r>
      <w:r w:rsidR="00050859">
        <w:rPr>
          <w:rFonts w:hint="eastAsia"/>
        </w:rPr>
        <w:t>-(BOOL)</w:t>
      </w:r>
      <w:proofErr w:type="spellStart"/>
      <w:r w:rsidR="00050859">
        <w:rPr>
          <w:rFonts w:hint="eastAsia"/>
        </w:rPr>
        <w:t>application:openURL:sourceApplication:annotation</w:t>
      </w:r>
      <w:proofErr w:type="spellEnd"/>
      <w:r w:rsidR="00050859">
        <w:rPr>
          <w:rFonts w:hint="eastAsia"/>
        </w:rPr>
        <w:t>;</w:t>
      </w:r>
      <w:r w:rsidR="00050859">
        <w:rPr>
          <w:rFonts w:hint="eastAsia"/>
        </w:rPr>
        <w:t>函数监听返回，返回</w:t>
      </w:r>
      <w:r w:rsidR="00050859">
        <w:rPr>
          <w:rFonts w:hint="eastAsia"/>
        </w:rPr>
        <w:t>URL</w:t>
      </w:r>
      <w:r w:rsidR="00050859">
        <w:rPr>
          <w:rFonts w:hint="eastAsia"/>
        </w:rPr>
        <w:t>为以上提到的调用者</w:t>
      </w:r>
      <w:r w:rsidR="00050859">
        <w:rPr>
          <w:rFonts w:hint="eastAsia"/>
        </w:rPr>
        <w:t>URL Scheme</w:t>
      </w:r>
      <w:r w:rsidR="00050859">
        <w:rPr>
          <w:rFonts w:hint="eastAsia"/>
        </w:rPr>
        <w:t>加结果的形式，即：</w:t>
      </w:r>
      <w:r w:rsidR="00050859">
        <w:rPr>
          <w:rFonts w:hint="eastAsia"/>
        </w:rPr>
        <w:t>callerURLScheme://result</w:t>
      </w:r>
    </w:p>
    <w:bookmarkEnd w:id="0"/>
    <w:p w14:paraId="7277C980" w14:textId="77777777" w:rsidR="00A32EA0" w:rsidRDefault="00A32EA0" w:rsidP="0005085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6"/>
        <w:gridCol w:w="3799"/>
      </w:tblGrid>
      <w:tr w:rsidR="00A32EA0" w14:paraId="2584519F" w14:textId="77777777" w:rsidTr="00A32EA0">
        <w:tc>
          <w:tcPr>
            <w:tcW w:w="1616" w:type="dxa"/>
          </w:tcPr>
          <w:p w14:paraId="171FA00F" w14:textId="65B914D8" w:rsidR="00A32EA0" w:rsidRDefault="00A32EA0" w:rsidP="009957F8"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取值</w:t>
            </w:r>
          </w:p>
        </w:tc>
        <w:tc>
          <w:tcPr>
            <w:tcW w:w="3799" w:type="dxa"/>
          </w:tcPr>
          <w:p w14:paraId="0A9587B8" w14:textId="2C3AFBE3" w:rsidR="00A32EA0" w:rsidRDefault="00A32EA0" w:rsidP="009957F8">
            <w:r>
              <w:rPr>
                <w:rFonts w:hint="eastAsia"/>
              </w:rPr>
              <w:t>说明</w:t>
            </w:r>
          </w:p>
        </w:tc>
      </w:tr>
      <w:tr w:rsidR="00A32EA0" w14:paraId="1BD60E1F" w14:textId="77777777" w:rsidTr="00A32EA0">
        <w:tc>
          <w:tcPr>
            <w:tcW w:w="1616" w:type="dxa"/>
          </w:tcPr>
          <w:p w14:paraId="603C07F1" w14:textId="45380FC0" w:rsidR="00A32EA0" w:rsidRDefault="00A32EA0" w:rsidP="009957F8">
            <w:proofErr w:type="gramStart"/>
            <w:r>
              <w:t>s</w:t>
            </w:r>
            <w:r>
              <w:rPr>
                <w:rFonts w:hint="eastAsia"/>
              </w:rPr>
              <w:t>uccess</w:t>
            </w:r>
            <w:proofErr w:type="gramEnd"/>
          </w:p>
        </w:tc>
        <w:tc>
          <w:tcPr>
            <w:tcW w:w="3799" w:type="dxa"/>
          </w:tcPr>
          <w:p w14:paraId="5D122303" w14:textId="503E579C" w:rsidR="00A32EA0" w:rsidRDefault="00A32EA0" w:rsidP="009957F8">
            <w:r>
              <w:rPr>
                <w:rFonts w:hint="eastAsia"/>
              </w:rPr>
              <w:t>支付成功</w:t>
            </w:r>
          </w:p>
        </w:tc>
      </w:tr>
      <w:tr w:rsidR="00A32EA0" w14:paraId="3FD7900F" w14:textId="77777777" w:rsidTr="00A32EA0">
        <w:tc>
          <w:tcPr>
            <w:tcW w:w="1616" w:type="dxa"/>
          </w:tcPr>
          <w:p w14:paraId="7DE8818A" w14:textId="14C7B2F6" w:rsidR="00A32EA0" w:rsidRDefault="00A32EA0" w:rsidP="009957F8">
            <w:proofErr w:type="gramStart"/>
            <w:r>
              <w:rPr>
                <w:rFonts w:hint="eastAsia"/>
              </w:rPr>
              <w:t>failed</w:t>
            </w:r>
            <w:proofErr w:type="gramEnd"/>
          </w:p>
        </w:tc>
        <w:tc>
          <w:tcPr>
            <w:tcW w:w="3799" w:type="dxa"/>
          </w:tcPr>
          <w:p w14:paraId="3A21DAE7" w14:textId="038D3485" w:rsidR="00A32EA0" w:rsidRDefault="00A32EA0" w:rsidP="009957F8">
            <w:r>
              <w:rPr>
                <w:rFonts w:hint="eastAsia"/>
              </w:rPr>
              <w:t>支付失败</w:t>
            </w:r>
          </w:p>
        </w:tc>
      </w:tr>
      <w:tr w:rsidR="00A32EA0" w14:paraId="6C726483" w14:textId="77777777" w:rsidTr="00A32EA0">
        <w:tc>
          <w:tcPr>
            <w:tcW w:w="1616" w:type="dxa"/>
          </w:tcPr>
          <w:p w14:paraId="4BBE5582" w14:textId="21FD755A" w:rsidR="00A32EA0" w:rsidRDefault="00A32EA0" w:rsidP="009957F8">
            <w:proofErr w:type="gramStart"/>
            <w:r>
              <w:t>c</w:t>
            </w:r>
            <w:r>
              <w:rPr>
                <w:rFonts w:hint="eastAsia"/>
              </w:rPr>
              <w:t>ancel</w:t>
            </w:r>
            <w:proofErr w:type="gramEnd"/>
          </w:p>
        </w:tc>
        <w:tc>
          <w:tcPr>
            <w:tcW w:w="3799" w:type="dxa"/>
          </w:tcPr>
          <w:p w14:paraId="29A9A6D8" w14:textId="0DCA0A7C" w:rsidR="00A32EA0" w:rsidRDefault="00A32EA0" w:rsidP="009957F8">
            <w:r>
              <w:rPr>
                <w:rFonts w:hint="eastAsia"/>
              </w:rPr>
              <w:t>用户取消支付</w:t>
            </w:r>
          </w:p>
        </w:tc>
      </w:tr>
    </w:tbl>
    <w:p w14:paraId="6C557D4B" w14:textId="03C0D107" w:rsidR="00036D8E" w:rsidRDefault="00036D8E" w:rsidP="00036D8E"/>
    <w:p w14:paraId="4E964328" w14:textId="5F216DEA" w:rsidR="002135E2" w:rsidRDefault="002135E2" w:rsidP="00036D8E">
      <w:r>
        <w:rPr>
          <w:rFonts w:hint="eastAsia"/>
        </w:rPr>
        <w:t>示例：</w:t>
      </w:r>
    </w:p>
    <w:p w14:paraId="45D28F5A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proofErr w:type="gramStart"/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)application</w:t>
      </w:r>
      <w:proofErr w:type="gram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:(</w:t>
      </w:r>
      <w:proofErr w:type="spellStart"/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UIApplication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*)application 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openURL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:(</w:t>
      </w:r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NSURL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sourceApplication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:(</w:t>
      </w:r>
      <w:proofErr w:type="spellStart"/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sourceApplication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annotation:(</w:t>
      </w:r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id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)annotation {</w:t>
      </w:r>
    </w:p>
    <w:p w14:paraId="39D24AA9" w14:textId="6E818959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gramStart"/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proofErr w:type="gram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([[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scheme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isEqualToString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@"</w:t>
      </w:r>
      <w:proofErr w:type="spellStart"/>
      <w:r w:rsidR="00544F72" w:rsidRPr="00A23029">
        <w:rPr>
          <w:rFonts w:ascii="Menlo Regular" w:hAnsi="Menlo Regular" w:cs="Menlo Regular" w:hint="eastAsia"/>
          <w:color w:val="C41A16"/>
          <w:kern w:val="0"/>
          <w:sz w:val="20"/>
          <w:szCs w:val="20"/>
        </w:rPr>
        <w:t>myURLScheme</w:t>
      </w:r>
      <w:proofErr w:type="spellEnd"/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]) {</w:t>
      </w:r>
    </w:p>
    <w:p w14:paraId="5386FC80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spellStart"/>
      <w:r w:rsidRPr="00A23029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*host = [</w:t>
      </w:r>
      <w:proofErr w:type="spellStart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url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host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7C91A2CC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</w:t>
      </w:r>
      <w:proofErr w:type="gramStart"/>
      <w:r w:rsidRPr="00A23029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proofErr w:type="gram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([host </w:t>
      </w:r>
      <w:proofErr w:type="spellStart"/>
      <w:r w:rsidRPr="00A23029">
        <w:rPr>
          <w:rFonts w:ascii="Menlo Regular" w:hAnsi="Menlo Regular" w:cs="Menlo Regular"/>
          <w:color w:val="2E0D6E"/>
          <w:kern w:val="0"/>
          <w:sz w:val="20"/>
          <w:szCs w:val="20"/>
        </w:rPr>
        <w:t>isEqualToString</w:t>
      </w:r>
      <w:proofErr w:type="spellEnd"/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hAnsi="Menlo Regular" w:cs="Menlo Regular"/>
          <w:color w:val="C41A16"/>
          <w:kern w:val="0"/>
          <w:sz w:val="20"/>
          <w:szCs w:val="20"/>
        </w:rPr>
        <w:t>@"success"</w:t>
      </w: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>]) {</w:t>
      </w:r>
    </w:p>
    <w:p w14:paraId="7A1F6650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    ;</w:t>
      </w:r>
      <w:r w:rsidRPr="00A23029">
        <w:rPr>
          <w:rFonts w:ascii="Menlo Regular" w:hAnsi="Menlo Regular" w:cs="Menlo Regular"/>
          <w:color w:val="007400"/>
          <w:kern w:val="0"/>
          <w:sz w:val="20"/>
          <w:szCs w:val="20"/>
        </w:rPr>
        <w:t xml:space="preserve">// </w:t>
      </w:r>
      <w:r w:rsidRPr="00A23029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支付成功处理</w:t>
      </w:r>
    </w:p>
    <w:p w14:paraId="21A51528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} </w:t>
      </w:r>
      <w:proofErr w:type="gramStart"/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else</w:t>
      </w:r>
      <w:proofErr w:type="gram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if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([host </w:t>
      </w:r>
      <w:proofErr w:type="spellStart"/>
      <w:r w:rsidRPr="00A23029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isEqualToString</w:t>
      </w:r>
      <w:proofErr w:type="spell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@"failed"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]) {</w:t>
      </w:r>
    </w:p>
    <w:p w14:paraId="55297061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    ;</w:t>
      </w:r>
      <w:r w:rsidRPr="00A23029">
        <w:rPr>
          <w:rFonts w:ascii="Menlo Regular" w:eastAsia="Heiti SC Light" w:hAnsi="Menlo Regular" w:cs="Menlo Regular"/>
          <w:color w:val="007400"/>
          <w:kern w:val="0"/>
          <w:sz w:val="20"/>
          <w:szCs w:val="20"/>
        </w:rPr>
        <w:t xml:space="preserve">// </w:t>
      </w:r>
      <w:r w:rsidRPr="00A23029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支付失败处理</w:t>
      </w:r>
    </w:p>
    <w:p w14:paraId="31C912B4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} </w:t>
      </w:r>
      <w:proofErr w:type="gramStart"/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else</w:t>
      </w:r>
      <w:proofErr w:type="gram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if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([host </w:t>
      </w:r>
      <w:proofErr w:type="spellStart"/>
      <w:r w:rsidRPr="00A23029"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isEqualToString</w:t>
      </w:r>
      <w:proofErr w:type="spell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 w:rsidRPr="00A23029">
        <w:rPr>
          <w:rFonts w:ascii="Menlo Regular" w:eastAsia="Heiti SC Light" w:hAnsi="Menlo Regular" w:cs="Menlo Regular"/>
          <w:color w:val="C41A16"/>
          <w:kern w:val="0"/>
          <w:sz w:val="20"/>
          <w:szCs w:val="20"/>
        </w:rPr>
        <w:t>@"cancel"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]) {</w:t>
      </w:r>
    </w:p>
    <w:p w14:paraId="09DF5896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    ;</w:t>
      </w:r>
      <w:r w:rsidRPr="00A23029">
        <w:rPr>
          <w:rFonts w:ascii="Menlo Regular" w:eastAsia="Heiti SC Light" w:hAnsi="Menlo Regular" w:cs="Menlo Regular"/>
          <w:color w:val="007400"/>
          <w:kern w:val="0"/>
          <w:sz w:val="20"/>
          <w:szCs w:val="20"/>
        </w:rPr>
        <w:t xml:space="preserve">// </w:t>
      </w:r>
      <w:r w:rsidRPr="00A23029">
        <w:rPr>
          <w:rFonts w:ascii="Heiti SC Light" w:eastAsia="Heiti SC Light" w:hAnsi="Menlo Regular" w:cs="Heiti SC Light" w:hint="eastAsia"/>
          <w:color w:val="007400"/>
          <w:kern w:val="0"/>
          <w:sz w:val="20"/>
          <w:szCs w:val="20"/>
        </w:rPr>
        <w:t>支付失败处理</w:t>
      </w:r>
    </w:p>
    <w:p w14:paraId="58563A1F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}</w:t>
      </w:r>
    </w:p>
    <w:p w14:paraId="7F00A9F9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}</w:t>
      </w:r>
    </w:p>
    <w:p w14:paraId="5785B92E" w14:textId="77777777" w:rsidR="000C4CD9" w:rsidRPr="00A23029" w:rsidRDefault="000C4CD9" w:rsidP="000C4CD9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proofErr w:type="gramStart"/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return</w:t>
      </w:r>
      <w:proofErr w:type="gramEnd"/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 w:rsidRPr="00A23029">
        <w:rPr>
          <w:rFonts w:ascii="Menlo Regular" w:eastAsia="Heiti SC Light" w:hAnsi="Menlo Regular" w:cs="Menlo Regular"/>
          <w:color w:val="AA0D91"/>
          <w:kern w:val="0"/>
          <w:sz w:val="20"/>
          <w:szCs w:val="20"/>
        </w:rPr>
        <w:t>YES</w:t>
      </w: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;</w:t>
      </w:r>
    </w:p>
    <w:p w14:paraId="20828340" w14:textId="401E0023" w:rsidR="002135E2" w:rsidRPr="00A23029" w:rsidRDefault="000C4CD9" w:rsidP="000C4CD9">
      <w:pPr>
        <w:rPr>
          <w:sz w:val="20"/>
          <w:szCs w:val="20"/>
        </w:rPr>
      </w:pPr>
      <w:r w:rsidRPr="00A23029"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}</w:t>
      </w:r>
    </w:p>
    <w:sectPr w:rsidR="002135E2" w:rsidRPr="00A23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61C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94C"/>
    <w:rsid w:val="0003091B"/>
    <w:rsid w:val="00036D8E"/>
    <w:rsid w:val="00050859"/>
    <w:rsid w:val="00066084"/>
    <w:rsid w:val="0008294C"/>
    <w:rsid w:val="000C4CD9"/>
    <w:rsid w:val="000D591C"/>
    <w:rsid w:val="00147600"/>
    <w:rsid w:val="001E0A09"/>
    <w:rsid w:val="002135E2"/>
    <w:rsid w:val="002619F2"/>
    <w:rsid w:val="00333887"/>
    <w:rsid w:val="003A0C89"/>
    <w:rsid w:val="003A23B1"/>
    <w:rsid w:val="004216AE"/>
    <w:rsid w:val="004F312E"/>
    <w:rsid w:val="00544F72"/>
    <w:rsid w:val="005815D5"/>
    <w:rsid w:val="00583913"/>
    <w:rsid w:val="005B0C71"/>
    <w:rsid w:val="005D0F91"/>
    <w:rsid w:val="00653A6E"/>
    <w:rsid w:val="0074354E"/>
    <w:rsid w:val="009724D9"/>
    <w:rsid w:val="00A23029"/>
    <w:rsid w:val="00A32EA0"/>
    <w:rsid w:val="00A91353"/>
    <w:rsid w:val="00AA4825"/>
    <w:rsid w:val="00C071C9"/>
    <w:rsid w:val="00C33BED"/>
    <w:rsid w:val="00CC3640"/>
    <w:rsid w:val="00CD7BFB"/>
    <w:rsid w:val="00CF5A2B"/>
    <w:rsid w:val="00D87AA0"/>
    <w:rsid w:val="00DA682F"/>
    <w:rsid w:val="00E62F72"/>
    <w:rsid w:val="00EB301E"/>
    <w:rsid w:val="00EE26FA"/>
    <w:rsid w:val="00F45EC6"/>
    <w:rsid w:val="00F8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2BE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29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724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724D9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87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62F7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62F72"/>
    <w:rPr>
      <w:rFonts w:ascii="Heiti SC Light" w:eastAsia="Heiti SC Light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EE26FA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EE26FA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29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9724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9724D9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87A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62F7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62F72"/>
    <w:rPr>
      <w:rFonts w:ascii="Heiti SC Light" w:eastAsia="Heiti SC Light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EE26FA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EE26FA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220</Words>
  <Characters>1260</Characters>
  <Application>Microsoft Macintosh Word</Application>
  <DocSecurity>0</DocSecurity>
  <Lines>10</Lines>
  <Paragraphs>2</Paragraphs>
  <ScaleCrop>false</ScaleCrop>
  <Company>Endless Studio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raul hejp</cp:lastModifiedBy>
  <cp:revision>34</cp:revision>
  <dcterms:created xsi:type="dcterms:W3CDTF">2015-08-03T06:00:00Z</dcterms:created>
  <dcterms:modified xsi:type="dcterms:W3CDTF">2015-08-04T02:40:00Z</dcterms:modified>
</cp:coreProperties>
</file>