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i w:val="0"/>
                <w:color w:val="f2511b"/>
                <w:sz w:val="32"/>
                <w:szCs w:val="32"/>
              </w:rPr>
            </w:pPr>
            <w:bookmarkStart w:colFirst="0" w:colLast="0" w:name="_4prkjmzco10w" w:id="0"/>
            <w:bookmarkEnd w:id="0"/>
            <w:r w:rsidDel="00000000" w:rsidR="00000000" w:rsidRPr="00000000">
              <w:rPr>
                <w:rtl w:val="0"/>
              </w:rPr>
              <w:t xml:space="preserve">Masahiro Takechi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1"/>
            <w:bookmarkEnd w:id="1"/>
            <w:r w:rsidDel="00000000" w:rsidR="00000000" w:rsidRPr="00000000">
              <w:rPr>
                <w:rtl w:val="0"/>
              </w:rPr>
              <w:t xml:space="preserve">Masahiro Takechi</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253 S 2nd W, apt 116,</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Rexburg, Idaho, 83440</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608-572-9942</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tak21011@byui.edu</w:t>
            </w:r>
            <w:r w:rsidDel="00000000" w:rsidR="00000000" w:rsidRPr="00000000">
              <w:rPr>
                <w:rtl w:val="0"/>
              </w:rPr>
            </w:r>
          </w:p>
        </w:tc>
      </w:tr>
      <w:tr>
        <w:trPr>
          <w:cantSplit w:val="0"/>
          <w:trHeight w:val="340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pStyle w:val="Heading1"/>
              <w:keepNext w:val="0"/>
              <w:keepLines w:val="0"/>
              <w:widowControl w:val="0"/>
              <w:spacing w:line="240" w:lineRule="auto"/>
              <w:rPr>
                <w:rFonts w:ascii="Lato" w:cs="Lato" w:eastAsia="Lato" w:hAnsi="Lato"/>
                <w:sz w:val="20"/>
                <w:szCs w:val="20"/>
              </w:rPr>
            </w:pPr>
            <w:bookmarkStart w:colFirst="0" w:colLast="0" w:name="_61e3cm1p1fln" w:id="2"/>
            <w:bookmarkEnd w:id="2"/>
            <w:r w:rsidDel="00000000" w:rsidR="00000000" w:rsidRPr="00000000">
              <w:rPr>
                <w:rFonts w:ascii="Arial Unicode MS" w:cs="Arial Unicode MS" w:eastAsia="Arial Unicode MS" w:hAnsi="Arial Unicode MS"/>
                <w:sz w:val="28"/>
                <w:szCs w:val="28"/>
                <w:rtl w:val="0"/>
              </w:rPr>
              <w:t xml:space="preserve">ㅡ</w:t>
            </w:r>
            <w:r w:rsidDel="00000000" w:rsidR="00000000" w:rsidRPr="00000000">
              <w:rPr>
                <w:rtl w:val="0"/>
              </w:rPr>
            </w:r>
          </w:p>
          <w:p w:rsidR="00000000" w:rsidDel="00000000" w:rsidP="00000000" w:rsidRDefault="00000000" w:rsidRPr="00000000" w14:paraId="0000000A">
            <w:pPr>
              <w:pStyle w:val="Heading1"/>
              <w:keepNext w:val="0"/>
              <w:keepLines w:val="0"/>
              <w:widowControl w:val="0"/>
              <w:rPr/>
            </w:pPr>
            <w:bookmarkStart w:colFirst="0" w:colLast="0" w:name="_ulwsns655dzs" w:id="3"/>
            <w:bookmarkEnd w:id="3"/>
            <w:r w:rsidDel="00000000" w:rsidR="00000000" w:rsidRPr="00000000">
              <w:rPr>
                <w:rtl w:val="0"/>
              </w:rPr>
              <w:t xml:space="preserve">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ind w:left="720" w:hanging="360"/>
              <w:rPr>
                <w:sz w:val="20"/>
                <w:szCs w:val="20"/>
              </w:rPr>
            </w:pPr>
            <w:r w:rsidDel="00000000" w:rsidR="00000000" w:rsidRPr="00000000">
              <w:rPr>
                <w:sz w:val="20"/>
                <w:szCs w:val="20"/>
                <w:rtl w:val="0"/>
              </w:rPr>
              <w:t xml:space="preserve">NAME | PERIOD | LEVEL</w:t>
            </w:r>
          </w:p>
          <w:p w:rsidR="00000000" w:rsidDel="00000000" w:rsidP="00000000" w:rsidRDefault="00000000" w:rsidRPr="00000000" w14:paraId="0000000D">
            <w:pPr>
              <w:widowControl w:val="0"/>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Python3 | 6 months | Intermediate</w:t>
            </w:r>
          </w:p>
          <w:p w:rsidR="00000000" w:rsidDel="00000000" w:rsidP="00000000" w:rsidRDefault="00000000" w:rsidRPr="00000000" w14:paraId="0000000E">
            <w:pPr>
              <w:widowControl w:val="0"/>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Django | 6 months | Intermediate</w:t>
            </w:r>
          </w:p>
          <w:p w:rsidR="00000000" w:rsidDel="00000000" w:rsidP="00000000" w:rsidRDefault="00000000" w:rsidRPr="00000000" w14:paraId="0000000F">
            <w:pPr>
              <w:widowControl w:val="0"/>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HTML &amp; CSS | 1 year | Upper-intermediate</w:t>
            </w:r>
          </w:p>
          <w:p w:rsidR="00000000" w:rsidDel="00000000" w:rsidP="00000000" w:rsidRDefault="00000000" w:rsidRPr="00000000" w14:paraId="00000010">
            <w:pPr>
              <w:widowControl w:val="0"/>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JavaScript | 1 year | Upper-intermediate</w:t>
            </w:r>
          </w:p>
          <w:p w:rsidR="00000000" w:rsidDel="00000000" w:rsidP="00000000" w:rsidRDefault="00000000" w:rsidRPr="00000000" w14:paraId="00000011">
            <w:pPr>
              <w:widowControl w:val="0"/>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Git, GitHub | 6 months | Intermediate</w:t>
            </w:r>
          </w:p>
          <w:p w:rsidR="00000000" w:rsidDel="00000000" w:rsidP="00000000" w:rsidRDefault="00000000" w:rsidRPr="00000000" w14:paraId="00000012">
            <w:pPr>
              <w:widowControl w:val="0"/>
              <w:numPr>
                <w:ilvl w:val="0"/>
                <w:numId w:val="1"/>
              </w:numPr>
              <w:spacing w:before="0" w:beforeAutospacing="0"/>
              <w:ind w:left="720" w:hanging="360"/>
              <w:rPr>
                <w:sz w:val="20"/>
                <w:szCs w:val="20"/>
              </w:rPr>
            </w:pPr>
            <w:r w:rsidDel="00000000" w:rsidR="00000000" w:rsidRPr="00000000">
              <w:rPr>
                <w:sz w:val="20"/>
                <w:szCs w:val="20"/>
                <w:rtl w:val="0"/>
              </w:rPr>
              <w:t xml:space="preserve">Photoshop, Illustrator, Premiere Pro | 6 months | Elementary</w:t>
            </w:r>
          </w:p>
        </w:tc>
      </w:tr>
      <w:tr>
        <w:trPr>
          <w:cantSplit w:val="0"/>
          <w:trHeight w:val="53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tl w:val="0"/>
              </w:rPr>
              <w:t xml:space="preserve">Web App. I made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hyperlink r:id="rId9">
              <w:r w:rsidDel="00000000" w:rsidR="00000000" w:rsidRPr="00000000">
                <w:rPr>
                  <w:color w:val="1155cc"/>
                  <w:sz w:val="20"/>
                  <w:szCs w:val="20"/>
                  <w:u w:val="single"/>
                  <w:rtl w:val="0"/>
                </w:rPr>
                <w:t xml:space="preserve">https://pfc-calc.xyz</w:t>
              </w:r>
            </w:hyperlink>
            <w:r w:rsidDel="00000000" w:rsidR="00000000" w:rsidRPr="00000000">
              <w:rPr>
                <w:rtl w:val="0"/>
              </w:rPr>
            </w:r>
          </w:p>
          <w:p w:rsidR="00000000" w:rsidDel="00000000" w:rsidP="00000000" w:rsidRDefault="00000000" w:rsidRPr="00000000" w14:paraId="00000017">
            <w:pPr>
              <w:widowControl w:val="0"/>
              <w:spacing w:line="240" w:lineRule="auto"/>
              <w:rPr>
                <w:rFonts w:ascii="Arial" w:cs="Arial" w:eastAsia="Arial" w:hAnsi="Arial"/>
                <w:sz w:val="21"/>
                <w:szCs w:val="21"/>
                <w:highlight w:val="white"/>
              </w:rPr>
            </w:pPr>
            <w:r w:rsidDel="00000000" w:rsidR="00000000" w:rsidRPr="00000000">
              <w:rPr>
                <w:sz w:val="20"/>
                <w:szCs w:val="20"/>
                <w:rtl w:val="0"/>
              </w:rPr>
              <w:t xml:space="preserve">Brief Explanation: </w:t>
            </w:r>
            <w:r w:rsidDel="00000000" w:rsidR="00000000" w:rsidRPr="00000000">
              <w:rPr>
                <w:rFonts w:ascii="Arial" w:cs="Arial" w:eastAsia="Arial" w:hAnsi="Arial"/>
                <w:sz w:val="21"/>
                <w:szCs w:val="21"/>
                <w:highlight w:val="white"/>
                <w:rtl w:val="0"/>
              </w:rPr>
              <w:t xml:space="preserve">The main function of the app is to let users register food names and their PFC(protein, fat, carbohydrate), and the app calculates for them how much nutrition they took in a day. They also can register favorites which let users not necessarily type a food name and its PFC when they wanna add foods. The function is for not making waste of time to type and make adding foods in the app easy. Also, users can take a note or memo if they wanna share information about nutrition and training. All of the users can see all posts, but users can edit only memos they wrote.</w:t>
            </w:r>
          </w:p>
          <w:p w:rsidR="00000000" w:rsidDel="00000000" w:rsidP="00000000" w:rsidRDefault="00000000" w:rsidRPr="00000000" w14:paraId="00000018">
            <w:pPr>
              <w:widowControl w:val="0"/>
              <w:spacing w:line="240" w:lineRule="auto"/>
              <w:rPr>
                <w:sz w:val="20"/>
                <w:szCs w:val="20"/>
              </w:rPr>
            </w:pPr>
            <w:r w:rsidDel="00000000" w:rsidR="00000000" w:rsidRPr="00000000">
              <w:rPr>
                <w:rFonts w:ascii="Arial" w:cs="Arial" w:eastAsia="Arial" w:hAnsi="Arial"/>
                <w:sz w:val="21"/>
                <w:szCs w:val="21"/>
                <w:highlight w:val="white"/>
                <w:rtl w:val="0"/>
              </w:rPr>
              <w:t xml:space="preserve">I made this web application during the summer of 2021 by myself. I used Python, Django, HTML &amp; CSS, Digital Ocean, Nginx, Postgresql, etc. It took me 2 weeks from pondering what kind of application I would create to publishing in the whole world. After I published, I added some new functions and improved UI and UX for future users.</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rtl w:val="0"/>
              </w:rPr>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A">
            <w:pPr>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B">
            <w:pPr>
              <w:pStyle w:val="Heading1"/>
              <w:keepNext w:val="0"/>
              <w:keepLines w:val="0"/>
              <w:widowControl w:val="0"/>
              <w:rPr/>
            </w:pPr>
            <w:bookmarkStart w:colFirst="0" w:colLast="0" w:name="_tk538brb1kdf" w:id="5"/>
            <w:bookmarkEnd w:id="5"/>
            <w:r w:rsidDel="00000000" w:rsidR="00000000" w:rsidRPr="00000000">
              <w:rPr>
                <w:rtl w:val="0"/>
              </w:rPr>
              <w:t xml:space="preserve">Education</w:t>
            </w:r>
          </w:p>
          <w:p w:rsidR="00000000" w:rsidDel="00000000" w:rsidP="00000000" w:rsidRDefault="00000000" w:rsidRPr="00000000" w14:paraId="0000001C">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widowControl w:val="0"/>
              <w:rPr>
                <w:b w:val="0"/>
              </w:rPr>
            </w:pPr>
            <w:bookmarkStart w:colFirst="0" w:colLast="0" w:name="_r7oinwx5vtl9" w:id="6"/>
            <w:bookmarkEnd w:id="6"/>
            <w:r w:rsidDel="00000000" w:rsidR="00000000" w:rsidRPr="00000000">
              <w:rPr>
                <w:rtl w:val="0"/>
              </w:rPr>
              <w:t xml:space="preserve">University of the Ozarks / </w:t>
            </w:r>
            <w:r w:rsidDel="00000000" w:rsidR="00000000" w:rsidRPr="00000000">
              <w:rPr>
                <w:b w:val="0"/>
                <w:rtl w:val="0"/>
              </w:rPr>
              <w:t xml:space="preserve">None</w:t>
            </w:r>
          </w:p>
          <w:p w:rsidR="00000000" w:rsidDel="00000000" w:rsidP="00000000" w:rsidRDefault="00000000" w:rsidRPr="00000000" w14:paraId="0000001F">
            <w:pPr>
              <w:pStyle w:val="Heading3"/>
              <w:keepNext w:val="0"/>
              <w:keepLines w:val="0"/>
              <w:widowControl w:val="0"/>
              <w:spacing w:before="100" w:lineRule="auto"/>
              <w:rPr/>
            </w:pPr>
            <w:bookmarkStart w:colFirst="0" w:colLast="0" w:name="_uqfre138cju9" w:id="7"/>
            <w:bookmarkEnd w:id="7"/>
            <w:r w:rsidDel="00000000" w:rsidR="00000000" w:rsidRPr="00000000">
              <w:rPr>
                <w:rtl w:val="0"/>
              </w:rPr>
              <w:t xml:space="preserve">09/2019 - 05/2021,  Clarksville/Arkansas</w:t>
            </w:r>
          </w:p>
          <w:p w:rsidR="00000000" w:rsidDel="00000000" w:rsidP="00000000" w:rsidRDefault="00000000" w:rsidRPr="00000000" w14:paraId="00000020">
            <w:pPr>
              <w:widowControl w:val="0"/>
              <w:spacing w:before="100" w:lineRule="auto"/>
              <w:rPr>
                <w:sz w:val="18"/>
                <w:szCs w:val="18"/>
              </w:rPr>
            </w:pPr>
            <w:r w:rsidDel="00000000" w:rsidR="00000000" w:rsidRPr="00000000">
              <w:rPr>
                <w:sz w:val="18"/>
                <w:szCs w:val="18"/>
                <w:rtl w:val="0"/>
              </w:rPr>
              <w:t xml:space="preserve">I’d attended the college for 2 years before I transferred to BYU-I</w:t>
            </w:r>
          </w:p>
          <w:p w:rsidR="00000000" w:rsidDel="00000000" w:rsidP="00000000" w:rsidRDefault="00000000" w:rsidRPr="00000000" w14:paraId="00000021">
            <w:pPr>
              <w:widowControl w:val="0"/>
              <w:spacing w:before="100" w:lineRule="auto"/>
              <w:rPr/>
            </w:pPr>
            <w:r w:rsidDel="00000000" w:rsidR="00000000" w:rsidRPr="00000000">
              <w:rPr>
                <w:b w:val="1"/>
                <w:rtl w:val="0"/>
              </w:rPr>
              <w:t xml:space="preserve">Brigham Young University - Idaho</w:t>
            </w:r>
            <w:r w:rsidDel="00000000" w:rsidR="00000000" w:rsidRPr="00000000">
              <w:rPr>
                <w:rtl w:val="0"/>
              </w:rPr>
              <w:t xml:space="preserve"> / Computer Science(ongoing)</w:t>
            </w:r>
          </w:p>
          <w:p w:rsidR="00000000" w:rsidDel="00000000" w:rsidP="00000000" w:rsidRDefault="00000000" w:rsidRPr="00000000" w14:paraId="00000022">
            <w:pPr>
              <w:pStyle w:val="Heading3"/>
              <w:keepNext w:val="0"/>
              <w:keepLines w:val="0"/>
              <w:widowControl w:val="0"/>
              <w:spacing w:before="100" w:lineRule="auto"/>
              <w:rPr/>
            </w:pPr>
            <w:bookmarkStart w:colFirst="0" w:colLast="0" w:name="_boxe6tleykg8" w:id="8"/>
            <w:bookmarkEnd w:id="8"/>
            <w:r w:rsidDel="00000000" w:rsidR="00000000" w:rsidRPr="00000000">
              <w:rPr>
                <w:rtl w:val="0"/>
              </w:rPr>
              <w:t xml:space="preserve">09/2021 - 05/2023(hypothetically),  Rexburg/Idaho</w:t>
            </w:r>
          </w:p>
          <w:p w:rsidR="00000000" w:rsidDel="00000000" w:rsidP="00000000" w:rsidRDefault="00000000" w:rsidRPr="00000000" w14:paraId="00000023">
            <w:pPr>
              <w:widowControl w:val="0"/>
              <w:spacing w:before="100" w:lineRule="auto"/>
              <w:rPr>
                <w:sz w:val="20"/>
                <w:szCs w:val="20"/>
              </w:rPr>
            </w:pPr>
            <w:r w:rsidDel="00000000" w:rsidR="00000000" w:rsidRPr="00000000">
              <w:rPr>
                <w:sz w:val="20"/>
                <w:szCs w:val="20"/>
                <w:rtl w:val="0"/>
              </w:rPr>
              <w:t xml:space="preserve">Studying Computer Science. Transferred about 45 credits from the old college.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9"/>
            <w:bookmarkEnd w:id="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rtl w:val="0"/>
              </w:rPr>
            </w:r>
          </w:p>
        </w:tc>
      </w:tr>
    </w:tbl>
    <w:p w:rsidR="00000000" w:rsidDel="00000000" w:rsidP="00000000" w:rsidRDefault="00000000" w:rsidRPr="00000000" w14:paraId="00000026">
      <w:pPr>
        <w:widowControl w:val="0"/>
        <w:spacing w:before="0" w:lineRule="auto"/>
        <w:rPr>
          <w:sz w:val="12"/>
          <w:szCs w:val="12"/>
        </w:rPr>
      </w:pPr>
      <w:r w:rsidDel="00000000" w:rsidR="00000000" w:rsidRPr="00000000">
        <w:rPr>
          <w:rtl w:val="0"/>
        </w:rPr>
      </w:r>
    </w:p>
    <w:tbl>
      <w:tblPr>
        <w:tblStyle w:val="Table2"/>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8">
            <w:pPr>
              <w:pStyle w:val="Heading1"/>
              <w:keepNext w:val="0"/>
              <w:keepLines w:val="0"/>
              <w:widowControl w:val="0"/>
              <w:rPr/>
            </w:pPr>
            <w:bookmarkStart w:colFirst="0" w:colLast="0" w:name="_s6xi05axsqr8" w:id="10"/>
            <w:bookmarkEnd w:id="10"/>
            <w:r w:rsidDel="00000000" w:rsidR="00000000" w:rsidRPr="00000000">
              <w:rPr>
                <w:rtl w:val="0"/>
              </w:rPr>
              <w:t xml:space="preserve">Job</w:t>
            </w:r>
            <w:r w:rsidDel="00000000" w:rsidR="00000000" w:rsidRPr="00000000">
              <w:rPr>
                <w:rtl w:val="0"/>
              </w:rPr>
            </w:r>
          </w:p>
          <w:p w:rsidR="00000000" w:rsidDel="00000000" w:rsidP="00000000" w:rsidRDefault="00000000" w:rsidRPr="00000000" w14:paraId="00000029">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00" w:lineRule="auto"/>
              <w:rPr>
                <w:sz w:val="20"/>
                <w:szCs w:val="20"/>
              </w:rPr>
            </w:pPr>
            <w:r w:rsidDel="00000000" w:rsidR="00000000" w:rsidRPr="00000000">
              <w:rPr>
                <w:sz w:val="20"/>
                <w:szCs w:val="20"/>
                <w:rtl w:val="0"/>
              </w:rPr>
              <w:t xml:space="preserve">CIT Drop-In Tutoring</w:t>
            </w:r>
          </w:p>
          <w:p w:rsidR="00000000" w:rsidDel="00000000" w:rsidP="00000000" w:rsidRDefault="00000000" w:rsidRPr="00000000" w14:paraId="0000002C">
            <w:pPr>
              <w:widowControl w:val="0"/>
              <w:spacing w:before="100" w:lineRule="auto"/>
              <w:rPr>
                <w:sz w:val="20"/>
                <w:szCs w:val="20"/>
              </w:rPr>
            </w:pPr>
            <w:r w:rsidDel="00000000" w:rsidR="00000000" w:rsidRPr="00000000">
              <w:rPr>
                <w:sz w:val="20"/>
                <w:szCs w:val="20"/>
                <w:rtl w:val="0"/>
              </w:rPr>
              <w:t xml:space="preserve">The number of students I’ve helped so far: 4</w:t>
            </w:r>
          </w:p>
        </w:tc>
      </w:tr>
    </w:tbl>
    <w:p w:rsidR="00000000" w:rsidDel="00000000" w:rsidP="00000000" w:rsidRDefault="00000000" w:rsidRPr="00000000" w14:paraId="0000002D">
      <w:pPr>
        <w:spacing w:before="0" w:lineRule="au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s://pfc-calc.xy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