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01D09" w14:textId="77777777" w:rsidR="002A51A0" w:rsidRDefault="002A51A0" w:rsidP="002A51A0">
      <w:pPr>
        <w:jc w:val="center"/>
        <w:rPr>
          <w:rFonts w:ascii="Times New Roman" w:hAnsi="Times New Roman"/>
          <w:b/>
          <w:sz w:val="28"/>
          <w:szCs w:val="28"/>
        </w:rPr>
      </w:pPr>
      <w:r>
        <w:rPr>
          <w:rFonts w:ascii="Times New Roman" w:hAnsi="Times New Roman"/>
          <w:b/>
          <w:sz w:val="28"/>
          <w:szCs w:val="28"/>
        </w:rPr>
        <w:t>Module Assignment</w:t>
      </w:r>
    </w:p>
    <w:p w14:paraId="7CA6DCEC" w14:textId="662E17B6" w:rsidR="002A51A0" w:rsidRDefault="00B20382" w:rsidP="002A51A0">
      <w:pPr>
        <w:jc w:val="center"/>
        <w:rPr>
          <w:rFonts w:ascii="Times New Roman" w:hAnsi="Times New Roman"/>
          <w:b/>
          <w:sz w:val="28"/>
          <w:szCs w:val="28"/>
        </w:rPr>
      </w:pPr>
      <w:r>
        <w:rPr>
          <w:rFonts w:ascii="Times New Roman" w:hAnsi="Times New Roman"/>
          <w:b/>
          <w:sz w:val="28"/>
          <w:szCs w:val="28"/>
        </w:rPr>
        <w:t xml:space="preserve">Module </w:t>
      </w:r>
      <w:r w:rsidR="00DF6979">
        <w:rPr>
          <w:rFonts w:ascii="Times New Roman" w:hAnsi="Times New Roman"/>
          <w:b/>
          <w:sz w:val="28"/>
          <w:szCs w:val="28"/>
        </w:rPr>
        <w:t>5</w:t>
      </w:r>
    </w:p>
    <w:p w14:paraId="28765747" w14:textId="77777777" w:rsidR="002A51A0" w:rsidRPr="00166C1C" w:rsidRDefault="002A51A0" w:rsidP="002A51A0">
      <w:pPr>
        <w:jc w:val="center"/>
        <w:rPr>
          <w:rFonts w:ascii="Times New Roman" w:hAnsi="Times New Roman"/>
          <w:b/>
          <w:sz w:val="28"/>
          <w:szCs w:val="28"/>
        </w:rPr>
      </w:pPr>
      <w:r>
        <w:rPr>
          <w:rFonts w:ascii="Times New Roman" w:hAnsi="Times New Roman"/>
          <w:b/>
          <w:sz w:val="28"/>
          <w:szCs w:val="28"/>
        </w:rPr>
        <w:t>QMB-6304 Analytical Methods for Business</w:t>
      </w:r>
    </w:p>
    <w:p w14:paraId="5EFEF6EA" w14:textId="6C1CC625" w:rsidR="002A51A0" w:rsidRDefault="002A51A0" w:rsidP="00762B7D"/>
    <w:p w14:paraId="76534AB8" w14:textId="26EA779F" w:rsidR="002A51A0" w:rsidRDefault="00950128" w:rsidP="00762B7D">
      <w:r>
        <w:rPr>
          <w:noProof/>
        </w:rPr>
        <w:drawing>
          <wp:anchor distT="0" distB="0" distL="114300" distR="114300" simplePos="0" relativeHeight="251659264" behindDoc="1" locked="0" layoutInCell="1" allowOverlap="1" wp14:anchorId="27BD4C63" wp14:editId="5D875280">
            <wp:simplePos x="0" y="0"/>
            <wp:positionH relativeFrom="margin">
              <wp:posOffset>2118360</wp:posOffset>
            </wp:positionH>
            <wp:positionV relativeFrom="paragraph">
              <wp:posOffset>172720</wp:posOffset>
            </wp:positionV>
            <wp:extent cx="3718560" cy="1239520"/>
            <wp:effectExtent l="0" t="0" r="0" b="0"/>
            <wp:wrapTight wrapText="left">
              <wp:wrapPolygon edited="0">
                <wp:start x="21600" y="21600"/>
                <wp:lineTo x="21600" y="354"/>
                <wp:lineTo x="133" y="354"/>
                <wp:lineTo x="133" y="21600"/>
                <wp:lineTo x="21600" y="2160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922.JPG"/>
                    <pic:cNvPicPr/>
                  </pic:nvPicPr>
                  <pic:blipFill rotWithShape="1">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rcRect l="3994" t="35540" r="10179" b="26356"/>
                    <a:stretch/>
                  </pic:blipFill>
                  <pic:spPr bwMode="auto">
                    <a:xfrm rot="10800000">
                      <a:off x="0" y="0"/>
                      <a:ext cx="3718560" cy="123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65B45" w14:textId="022AA04E" w:rsidR="00B977C9" w:rsidRDefault="002A51A0" w:rsidP="00762B7D">
      <w:r>
        <w:t>Write a simple R script to execute the following:</w:t>
      </w:r>
    </w:p>
    <w:p w14:paraId="15C84B99" w14:textId="77777777" w:rsidR="00685EEB" w:rsidRDefault="00685EEB" w:rsidP="00762B7D"/>
    <w:p w14:paraId="4008E4DA" w14:textId="77777777" w:rsidR="00685EEB" w:rsidRPr="00303B5C" w:rsidRDefault="00685EEB" w:rsidP="00762B7D">
      <w:pPr>
        <w:rPr>
          <w:b/>
        </w:rPr>
      </w:pPr>
      <w:r w:rsidRPr="00303B5C">
        <w:rPr>
          <w:b/>
        </w:rPr>
        <w:t>Preprocessing</w:t>
      </w:r>
    </w:p>
    <w:p w14:paraId="304068D8" w14:textId="77777777" w:rsidR="002A51A0" w:rsidRDefault="002A51A0" w:rsidP="00762B7D"/>
    <w:p w14:paraId="2D5C1D5C" w14:textId="5A8C3804" w:rsidR="0008477D" w:rsidRDefault="00CA0605" w:rsidP="00051CAA">
      <w:pPr>
        <w:pStyle w:val="ListParagraph"/>
        <w:numPr>
          <w:ilvl w:val="0"/>
          <w:numId w:val="4"/>
        </w:numPr>
      </w:pPr>
      <w:r>
        <w:t xml:space="preserve">Load into R the </w:t>
      </w:r>
      <w:r w:rsidR="0008477D">
        <w:t xml:space="preserve">data in the file "6304 Module </w:t>
      </w:r>
      <w:r w:rsidR="00DF6979">
        <w:t>5</w:t>
      </w:r>
      <w:r w:rsidR="0008477D">
        <w:t xml:space="preserve"> Assignment Data.xlsx".  </w:t>
      </w:r>
      <w:r>
        <w:t>This</w:t>
      </w:r>
      <w:r w:rsidR="0008477D">
        <w:t xml:space="preserve"> information is on 45,42</w:t>
      </w:r>
      <w:r w:rsidR="00950128">
        <w:t>5</w:t>
      </w:r>
      <w:r w:rsidR="0008477D">
        <w:t xml:space="preserve"> automobiles offered for sale on Craig's List in the United States.  </w:t>
      </w:r>
      <w:r w:rsidR="000E371E">
        <w:t xml:space="preserve">This is your master data set.  </w:t>
      </w:r>
      <w:r w:rsidR="0008477D">
        <w:t>The variables in the data set are:</w:t>
      </w:r>
    </w:p>
    <w:p w14:paraId="6A59F0AE" w14:textId="3383FF25" w:rsidR="0008477D" w:rsidRDefault="0008477D" w:rsidP="0008477D">
      <w:pPr>
        <w:pStyle w:val="ListParagraph"/>
        <w:numPr>
          <w:ilvl w:val="1"/>
          <w:numId w:val="4"/>
        </w:numPr>
      </w:pPr>
      <w:r>
        <w:t>REGION: The region (defined by Craig's List) where the car was for sale.</w:t>
      </w:r>
    </w:p>
    <w:p w14:paraId="0376FD78" w14:textId="77777777" w:rsidR="0008477D" w:rsidRDefault="0008477D" w:rsidP="0008477D">
      <w:pPr>
        <w:pStyle w:val="ListParagraph"/>
        <w:numPr>
          <w:ilvl w:val="1"/>
          <w:numId w:val="4"/>
        </w:numPr>
      </w:pPr>
      <w:r>
        <w:t>PRICE:  The asking price given in the ad for the car.</w:t>
      </w:r>
    </w:p>
    <w:p w14:paraId="4831998F" w14:textId="77777777" w:rsidR="0008477D" w:rsidRDefault="0008477D" w:rsidP="0008477D">
      <w:pPr>
        <w:pStyle w:val="ListParagraph"/>
        <w:numPr>
          <w:ilvl w:val="1"/>
          <w:numId w:val="4"/>
        </w:numPr>
      </w:pPr>
      <w:r>
        <w:t>YEAR:  The model year of the auto for sale.</w:t>
      </w:r>
    </w:p>
    <w:p w14:paraId="69CAD488" w14:textId="77777777" w:rsidR="0008477D" w:rsidRDefault="0008477D" w:rsidP="0008477D">
      <w:pPr>
        <w:pStyle w:val="ListParagraph"/>
        <w:numPr>
          <w:ilvl w:val="1"/>
          <w:numId w:val="4"/>
        </w:numPr>
      </w:pPr>
      <w:r>
        <w:t>MAKE:  The manufacturer of the car.</w:t>
      </w:r>
    </w:p>
    <w:p w14:paraId="4DFA99A4" w14:textId="77777777" w:rsidR="0008477D" w:rsidRDefault="0008477D" w:rsidP="0008477D">
      <w:pPr>
        <w:pStyle w:val="ListParagraph"/>
        <w:numPr>
          <w:ilvl w:val="1"/>
          <w:numId w:val="4"/>
        </w:numPr>
      </w:pPr>
      <w:r>
        <w:t>MODEL:  The particular model of the car.</w:t>
      </w:r>
    </w:p>
    <w:p w14:paraId="341DAA82" w14:textId="64AE9621" w:rsidR="0008477D" w:rsidRDefault="0008477D" w:rsidP="0008477D">
      <w:pPr>
        <w:pStyle w:val="ListParagraph"/>
        <w:numPr>
          <w:ilvl w:val="1"/>
          <w:numId w:val="4"/>
        </w:numPr>
      </w:pPr>
      <w:r>
        <w:t>CONDITION: The seller-defined condition of the car.</w:t>
      </w:r>
    </w:p>
    <w:p w14:paraId="6F687551" w14:textId="18C26A80" w:rsidR="0008477D" w:rsidRDefault="0008477D" w:rsidP="0008477D">
      <w:pPr>
        <w:pStyle w:val="ListParagraph"/>
        <w:numPr>
          <w:ilvl w:val="1"/>
          <w:numId w:val="4"/>
        </w:numPr>
      </w:pPr>
      <w:r>
        <w:t>CYLINDERS:  The number of cylinders of the car's engine.</w:t>
      </w:r>
    </w:p>
    <w:p w14:paraId="757C634C" w14:textId="49995EBF" w:rsidR="0008477D" w:rsidRDefault="0008477D" w:rsidP="0008477D">
      <w:pPr>
        <w:pStyle w:val="ListParagraph"/>
        <w:numPr>
          <w:ilvl w:val="1"/>
          <w:numId w:val="4"/>
        </w:numPr>
      </w:pPr>
      <w:r>
        <w:t>FUEL:  The fuel type the car uses, gasoline or diesel.</w:t>
      </w:r>
    </w:p>
    <w:p w14:paraId="0DC8E5E8" w14:textId="01167CC4" w:rsidR="0008477D" w:rsidRDefault="0008477D" w:rsidP="0008477D">
      <w:pPr>
        <w:pStyle w:val="ListParagraph"/>
        <w:numPr>
          <w:ilvl w:val="1"/>
          <w:numId w:val="4"/>
        </w:numPr>
      </w:pPr>
      <w:r>
        <w:t>ODOMETER: The odometer reading (miles) on the car.</w:t>
      </w:r>
    </w:p>
    <w:p w14:paraId="56BD111E" w14:textId="5E4402EB" w:rsidR="0008477D" w:rsidRDefault="0008477D" w:rsidP="0008477D">
      <w:pPr>
        <w:pStyle w:val="ListParagraph"/>
        <w:numPr>
          <w:ilvl w:val="1"/>
          <w:numId w:val="4"/>
        </w:numPr>
      </w:pPr>
      <w:r>
        <w:t>PAINT COLOR:  The color of the car.</w:t>
      </w:r>
    </w:p>
    <w:p w14:paraId="7230D2C6" w14:textId="77777777" w:rsidR="002C613B" w:rsidRDefault="002C613B" w:rsidP="002C613B">
      <w:pPr>
        <w:pStyle w:val="ListParagraph"/>
        <w:ind w:left="1440"/>
      </w:pPr>
    </w:p>
    <w:p w14:paraId="5524DB12" w14:textId="5766FBCC" w:rsidR="000E371E" w:rsidRDefault="008F1E11" w:rsidP="00051CAA">
      <w:pPr>
        <w:pStyle w:val="ListParagraph"/>
        <w:numPr>
          <w:ilvl w:val="0"/>
          <w:numId w:val="4"/>
        </w:numPr>
      </w:pPr>
      <w:r>
        <w:t>Take a random sample of</w:t>
      </w:r>
      <w:r w:rsidR="000E371E">
        <w:t xml:space="preserve"> n=</w:t>
      </w:r>
      <w:r w:rsidR="00437112">
        <w:t>7</w:t>
      </w:r>
      <w:r w:rsidR="000E371E">
        <w:t>0 randomly selected cars.  As always, use the numerical portion of your U number for the random number seed and apply the method we've demonstrated in class.  Th</w:t>
      </w:r>
      <w:r>
        <w:t xml:space="preserve">is will be your </w:t>
      </w:r>
      <w:r w:rsidR="00250EA6">
        <w:t xml:space="preserve">primary data set </w:t>
      </w:r>
      <w:r>
        <w:t>and will have following characteristics:</w:t>
      </w:r>
    </w:p>
    <w:p w14:paraId="677C033D" w14:textId="47EC21A8" w:rsidR="000E371E" w:rsidRDefault="000E371E" w:rsidP="000E371E">
      <w:pPr>
        <w:pStyle w:val="ListParagraph"/>
        <w:numPr>
          <w:ilvl w:val="1"/>
          <w:numId w:val="4"/>
        </w:numPr>
      </w:pPr>
      <w:r>
        <w:t xml:space="preserve">Only vehicles </w:t>
      </w:r>
      <w:r w:rsidR="00230075">
        <w:t>with MAKE of “cadillac”</w:t>
      </w:r>
      <w:r>
        <w:t>.</w:t>
      </w:r>
    </w:p>
    <w:p w14:paraId="5DC1734F" w14:textId="55DFEE7F" w:rsidR="000E371E" w:rsidRDefault="000E371E" w:rsidP="000E371E">
      <w:pPr>
        <w:pStyle w:val="ListParagraph"/>
        <w:numPr>
          <w:ilvl w:val="1"/>
          <w:numId w:val="4"/>
        </w:numPr>
      </w:pPr>
      <w:r>
        <w:t>Only cars from the 200</w:t>
      </w:r>
      <w:r w:rsidR="00230075">
        <w:t>6 through 2011</w:t>
      </w:r>
      <w:r>
        <w:t xml:space="preserve"> model year</w:t>
      </w:r>
      <w:r w:rsidR="00230075">
        <w:t>s</w:t>
      </w:r>
      <w:r w:rsidR="00B72443">
        <w:t xml:space="preserve"> </w:t>
      </w:r>
      <w:r w:rsidR="008F1E11">
        <w:t xml:space="preserve">(YEAR) </w:t>
      </w:r>
      <w:r w:rsidR="00B72443">
        <w:t>inclusive</w:t>
      </w:r>
      <w:r>
        <w:t>.</w:t>
      </w:r>
    </w:p>
    <w:p w14:paraId="0ACD6C96" w14:textId="42331A44" w:rsidR="003F21FF" w:rsidRDefault="003F21FF" w:rsidP="000E371E">
      <w:pPr>
        <w:pStyle w:val="ListParagraph"/>
        <w:numPr>
          <w:ilvl w:val="1"/>
          <w:numId w:val="4"/>
        </w:numPr>
      </w:pPr>
      <w:r>
        <w:t>Only cars with CONDITION listed as “excellent” or “good”.</w:t>
      </w:r>
    </w:p>
    <w:p w14:paraId="0B90FD08" w14:textId="77777777" w:rsidR="004369A6" w:rsidRDefault="000E371E" w:rsidP="004369A6">
      <w:pPr>
        <w:pStyle w:val="ListParagraph"/>
        <w:numPr>
          <w:ilvl w:val="1"/>
          <w:numId w:val="4"/>
        </w:numPr>
      </w:pPr>
      <w:r>
        <w:t xml:space="preserve">Only cars </w:t>
      </w:r>
      <w:r w:rsidR="00B72443">
        <w:t xml:space="preserve">with engines of 6 or 8 </w:t>
      </w:r>
      <w:r w:rsidR="008F1E11">
        <w:t>CYLINDERS</w:t>
      </w:r>
      <w:r>
        <w:t>.</w:t>
      </w:r>
    </w:p>
    <w:p w14:paraId="4F2CA8BE" w14:textId="073EB421" w:rsidR="00250EA6" w:rsidRPr="004369A6" w:rsidRDefault="003F21FF" w:rsidP="004369A6">
      <w:pPr>
        <w:pStyle w:val="ListParagraph"/>
        <w:numPr>
          <w:ilvl w:val="1"/>
          <w:numId w:val="4"/>
        </w:numPr>
      </w:pPr>
      <w:r>
        <w:t>No</w:t>
      </w:r>
      <w:r w:rsidR="008F1E11">
        <w:t xml:space="preserve"> cars with the PAINT COLOR </w:t>
      </w:r>
      <w:r>
        <w:t xml:space="preserve">of </w:t>
      </w:r>
      <w:r w:rsidR="00437112">
        <w:t>“black”</w:t>
      </w:r>
      <w:r>
        <w:t xml:space="preserve"> or “green”</w:t>
      </w:r>
      <w:r w:rsidR="00437112">
        <w:t>.</w:t>
      </w:r>
    </w:p>
    <w:p w14:paraId="2266AB7F" w14:textId="10EF17B3" w:rsidR="004369A6" w:rsidRPr="004369A6" w:rsidRDefault="004369A6" w:rsidP="004369A6">
      <w:pPr>
        <w:ind w:left="1080"/>
        <w:rPr>
          <w:b/>
        </w:rPr>
      </w:pPr>
    </w:p>
    <w:p w14:paraId="7E1CC8EA" w14:textId="6EC32343" w:rsidR="00303B5C" w:rsidRDefault="00303B5C" w:rsidP="002A51A0">
      <w:pPr>
        <w:rPr>
          <w:b/>
        </w:rPr>
      </w:pPr>
      <w:r w:rsidRPr="00303B5C">
        <w:rPr>
          <w:b/>
        </w:rPr>
        <w:t>Analysis</w:t>
      </w:r>
    </w:p>
    <w:p w14:paraId="3154C26D" w14:textId="77777777" w:rsidR="00303B5C" w:rsidRDefault="00303B5C" w:rsidP="002A51A0">
      <w:pPr>
        <w:rPr>
          <w:b/>
        </w:rPr>
      </w:pPr>
    </w:p>
    <w:p w14:paraId="0328D345" w14:textId="5A946566" w:rsidR="003F21FF" w:rsidRDefault="003F21FF" w:rsidP="00250EA6">
      <w:pPr>
        <w:pStyle w:val="ListParagraph"/>
        <w:numPr>
          <w:ilvl w:val="0"/>
          <w:numId w:val="5"/>
        </w:numPr>
      </w:pPr>
      <w:r>
        <w:t>Use the str() command to show your primary data set meets all the conditions listed Preprocessing steps 2 and 3 above.</w:t>
      </w:r>
    </w:p>
    <w:p w14:paraId="2517AE33" w14:textId="53C54AD8" w:rsidR="00250EA6" w:rsidRDefault="00405FF1" w:rsidP="00250EA6">
      <w:pPr>
        <w:pStyle w:val="ListParagraph"/>
        <w:numPr>
          <w:ilvl w:val="0"/>
          <w:numId w:val="5"/>
        </w:numPr>
      </w:pPr>
      <w:r>
        <w:t xml:space="preserve">Use R to conduct a </w:t>
      </w:r>
      <w:r w:rsidR="00230075">
        <w:t>multiple</w:t>
      </w:r>
      <w:r>
        <w:t xml:space="preserve"> line</w:t>
      </w:r>
      <w:r w:rsidR="00C765DD">
        <w:t xml:space="preserve">ar regression on </w:t>
      </w:r>
      <w:r w:rsidR="00F44A87">
        <w:t xml:space="preserve">your random sample </w:t>
      </w:r>
      <w:r w:rsidR="00C765DD">
        <w:t xml:space="preserve">with </w:t>
      </w:r>
      <w:r w:rsidR="00230075">
        <w:t>PRICE</w:t>
      </w:r>
      <w:r w:rsidR="000E371E">
        <w:t xml:space="preserve"> as the dependent variable and </w:t>
      </w:r>
      <w:r w:rsidR="00230075">
        <w:t xml:space="preserve">ODOMETER, YEAR, </w:t>
      </w:r>
      <w:r w:rsidR="004369A6">
        <w:t xml:space="preserve">CONDITION, </w:t>
      </w:r>
      <w:r w:rsidR="008F1E11">
        <w:t xml:space="preserve">PAINT COLOR </w:t>
      </w:r>
      <w:r w:rsidR="00230075">
        <w:t xml:space="preserve">and CYLINDERS </w:t>
      </w:r>
      <w:r w:rsidR="000E371E">
        <w:t>as the independent</w:t>
      </w:r>
      <w:r w:rsidR="00230075">
        <w:t xml:space="preserve"> variables</w:t>
      </w:r>
      <w:r w:rsidR="000E371E">
        <w:t xml:space="preserve">.  </w:t>
      </w:r>
      <w:r w:rsidR="00230075">
        <w:t xml:space="preserve">Make appropriate decisions as to whether any of the independent variables should be treated as factor variables.  </w:t>
      </w:r>
    </w:p>
    <w:p w14:paraId="3D25616E" w14:textId="77777777" w:rsidR="00AF0DA5" w:rsidRDefault="00AF0DA5" w:rsidP="00AF0DA5">
      <w:pPr>
        <w:pStyle w:val="ListParagraph"/>
      </w:pPr>
    </w:p>
    <w:p w14:paraId="1F406661" w14:textId="47077373" w:rsidR="00405FF1" w:rsidRDefault="00405FF1" w:rsidP="002957EA">
      <w:pPr>
        <w:pStyle w:val="ListParagraph"/>
        <w:numPr>
          <w:ilvl w:val="0"/>
          <w:numId w:val="5"/>
        </w:numPr>
      </w:pPr>
      <w:r>
        <w:lastRenderedPageBreak/>
        <w:t xml:space="preserve">Report the beta coefficients and associated p values and </w:t>
      </w:r>
      <w:r w:rsidR="000E371E">
        <w:t xml:space="preserve">beta coefficient </w:t>
      </w:r>
      <w:r>
        <w:t>confidence intervals from your model.</w:t>
      </w:r>
      <w:r w:rsidR="008F1E11">
        <w:t xml:space="preserve">  Provide appropriate interpretations of your beta coefficients.</w:t>
      </w:r>
    </w:p>
    <w:p w14:paraId="70AE7745" w14:textId="77777777" w:rsidR="00831968" w:rsidRDefault="00831968" w:rsidP="00831968">
      <w:pPr>
        <w:pStyle w:val="ListParagraph"/>
      </w:pPr>
    </w:p>
    <w:p w14:paraId="28917E7E" w14:textId="2C0D0849" w:rsidR="00831968" w:rsidRDefault="002957EA" w:rsidP="00AF0DA5">
      <w:pPr>
        <w:pStyle w:val="ListParagraph"/>
        <w:numPr>
          <w:ilvl w:val="0"/>
          <w:numId w:val="5"/>
        </w:numPr>
      </w:pPr>
      <w:r>
        <w:t xml:space="preserve">Conduct appropriate analyses and give interpretations to determine if your model is a good fit to the data in your primary data set.  </w:t>
      </w:r>
    </w:p>
    <w:p w14:paraId="1822CE5B" w14:textId="77777777" w:rsidR="00AF0DA5" w:rsidRDefault="00AF0DA5" w:rsidP="00AF0DA5">
      <w:pPr>
        <w:pStyle w:val="ListParagraph"/>
        <w:ind w:left="1440"/>
      </w:pPr>
    </w:p>
    <w:p w14:paraId="04A45894" w14:textId="47F83555" w:rsidR="00405FF1" w:rsidRDefault="00405FF1" w:rsidP="00AF0DA5">
      <w:pPr>
        <w:pStyle w:val="ListParagraph"/>
        <w:numPr>
          <w:ilvl w:val="0"/>
          <w:numId w:val="5"/>
        </w:numPr>
      </w:pPr>
      <w:r>
        <w:t>Assess your model’s conformance with the LINE assumptions of regression.</w:t>
      </w:r>
    </w:p>
    <w:p w14:paraId="13863834" w14:textId="77777777" w:rsidR="00250EA6" w:rsidRDefault="00250EA6" w:rsidP="00250EA6">
      <w:pPr>
        <w:pStyle w:val="ListParagraph"/>
        <w:ind w:left="1440"/>
      </w:pPr>
    </w:p>
    <w:p w14:paraId="7EEAD5EE" w14:textId="6A02AE1C" w:rsidR="00250EA6" w:rsidRDefault="006010ED" w:rsidP="00250EA6">
      <w:pPr>
        <w:pStyle w:val="ListParagraph"/>
        <w:numPr>
          <w:ilvl w:val="0"/>
          <w:numId w:val="5"/>
        </w:numPr>
      </w:pPr>
      <w:r>
        <w:t xml:space="preserve">Throckmorton P. Gildersleeve </w:t>
      </w:r>
      <w:r w:rsidR="00250EA6">
        <w:t xml:space="preserve">of Summerfield, </w:t>
      </w:r>
      <w:r w:rsidR="00946101">
        <w:t xml:space="preserve">Vermont </w:t>
      </w:r>
      <w:r>
        <w:t xml:space="preserve">would like to sell his </w:t>
      </w:r>
      <w:r w:rsidR="008F1E11">
        <w:t xml:space="preserve">red </w:t>
      </w:r>
      <w:r>
        <w:t>201</w:t>
      </w:r>
      <w:r w:rsidR="00AF0DA5">
        <w:t>1</w:t>
      </w:r>
      <w:r>
        <w:t xml:space="preserve"> Cadillac </w:t>
      </w:r>
      <w:r w:rsidR="00AF0DA5">
        <w:t>D</w:t>
      </w:r>
      <w:r>
        <w:t xml:space="preserve">TS pictured above.  </w:t>
      </w:r>
      <w:r w:rsidR="00250EA6">
        <w:t xml:space="preserve">He says the vehicle is in "excellent" condition and has </w:t>
      </w:r>
      <w:r w:rsidR="00AF0DA5">
        <w:t>1</w:t>
      </w:r>
      <w:r w:rsidR="008F1E11">
        <w:t>83</w:t>
      </w:r>
      <w:r w:rsidR="00AF0DA5">
        <w:t>,</w:t>
      </w:r>
      <w:r w:rsidR="008F1E11">
        <w:t>9</w:t>
      </w:r>
      <w:r w:rsidR="00950128">
        <w:t>57</w:t>
      </w:r>
      <w:r w:rsidR="00250EA6">
        <w:t xml:space="preserve"> miles on the odometer.  </w:t>
      </w:r>
      <w:r w:rsidR="002957EA">
        <w:t>Mr. Gildersleeve has not shared details of his Cadillac’s engine with you</w:t>
      </w:r>
      <w:r w:rsidR="00B72443">
        <w:t xml:space="preserve"> because he thinks you know that </w:t>
      </w:r>
      <w:r w:rsidR="002957EA">
        <w:t>all 2011 DTS cars had the same famous engine</w:t>
      </w:r>
      <w:r w:rsidR="00B72443">
        <w:t>.  If you know nothing about Cadillac engines</w:t>
      </w:r>
      <w:r w:rsidR="002957EA">
        <w:t xml:space="preserve"> the point is easily researched</w:t>
      </w:r>
      <w:r w:rsidR="00B72443">
        <w:t xml:space="preserve"> online</w:t>
      </w:r>
      <w:r w:rsidR="002957EA">
        <w:t xml:space="preserve">.  </w:t>
      </w:r>
      <w:r w:rsidR="00250EA6">
        <w:t>Us</w:t>
      </w:r>
      <w:r w:rsidR="00FA53CD">
        <w:t>e</w:t>
      </w:r>
      <w:r w:rsidR="00250EA6">
        <w:t xml:space="preserve"> R and your model </w:t>
      </w:r>
      <w:r w:rsidR="00B72443">
        <w:t xml:space="preserve">to </w:t>
      </w:r>
      <w:r w:rsidR="00250EA6">
        <w:t>determine what price he should ask for the car.</w:t>
      </w:r>
      <w:r w:rsidR="00FF5EB5">
        <w:t xml:space="preserve">  Do you believe your pricing advice to the Great Gildersleeve is accurate and usable?</w:t>
      </w:r>
      <w:r w:rsidR="00F176DB">
        <w:t xml:space="preserve">  Give reasoning for your conclusion.</w:t>
      </w:r>
    </w:p>
    <w:p w14:paraId="2C6E52AD" w14:textId="77777777" w:rsidR="00250EA6" w:rsidRDefault="00250EA6" w:rsidP="00250EA6"/>
    <w:p w14:paraId="763818BE" w14:textId="189F2580" w:rsidR="00193D3D" w:rsidRDefault="00250EA6" w:rsidP="00250EA6">
      <w:r>
        <w:t xml:space="preserve"> </w:t>
      </w:r>
    </w:p>
    <w:p w14:paraId="5C197A23" w14:textId="7E13C531" w:rsidR="00950128" w:rsidRDefault="00950128" w:rsidP="00950128">
      <w:pPr>
        <w:rPr>
          <w:b/>
          <w:color w:val="FF0000"/>
        </w:rPr>
      </w:pPr>
      <w:r>
        <w:t>Your deliverable will be a single MS-Word file showing 1) the R script which executes the above instructions</w:t>
      </w:r>
      <w:r w:rsidR="008F1E11">
        <w:t xml:space="preserve">, </w:t>
      </w:r>
      <w:r>
        <w:t>2) the results of those instructions</w:t>
      </w:r>
      <w:r w:rsidR="008F1E11">
        <w:t>, and 3) any interpretations required</w:t>
      </w:r>
      <w:r>
        <w:t xml:space="preserve">.  The first line of your script file should be a “#” comment line showing your name as it appears in Canvas.  Results should be presented in the order in which they are listed here.  Deliverable due time will be announced in class and on Canvas.  </w:t>
      </w:r>
      <w:r w:rsidRPr="00035DD9">
        <w:rPr>
          <w:b/>
          <w:color w:val="FF0000"/>
        </w:rPr>
        <w:t xml:space="preserve">This is an individual assignment to be completed </w:t>
      </w:r>
      <w:r>
        <w:rPr>
          <w:b/>
          <w:color w:val="FF0000"/>
        </w:rPr>
        <w:t>and submitted by the time stated on Canvas</w:t>
      </w:r>
      <w:r w:rsidRPr="00035DD9">
        <w:rPr>
          <w:b/>
          <w:color w:val="FF0000"/>
        </w:rPr>
        <w:t>.  No collaboration of any sort is allowed on this assignment.</w:t>
      </w:r>
    </w:p>
    <w:p w14:paraId="2920925E" w14:textId="14AD6C1E" w:rsidR="002A51A0" w:rsidRDefault="002A51A0" w:rsidP="00950128"/>
    <w:sectPr w:rsidR="002A51A0">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22C781" w14:textId="77777777" w:rsidR="006A2137" w:rsidRDefault="006A2137" w:rsidP="006A2137">
      <w:r>
        <w:separator/>
      </w:r>
    </w:p>
  </w:endnote>
  <w:endnote w:type="continuationSeparator" w:id="0">
    <w:p w14:paraId="49FE4349" w14:textId="77777777" w:rsidR="006A2137" w:rsidRDefault="006A2137" w:rsidP="006A2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D28A6" w14:textId="636D6C91" w:rsidR="006A2137" w:rsidRPr="006A2137" w:rsidRDefault="006A2137">
    <w:pPr>
      <w:pStyle w:val="Footer"/>
      <w:rPr>
        <w:sz w:val="20"/>
        <w:szCs w:val="20"/>
      </w:rPr>
    </w:pPr>
    <w:r>
      <w:rPr>
        <w:sz w:val="20"/>
        <w:szCs w:val="20"/>
      </w:rPr>
      <w:t>© 202</w:t>
    </w:r>
    <w:r w:rsidR="008F1E11">
      <w:rPr>
        <w:sz w:val="20"/>
        <w:szCs w:val="20"/>
      </w:rPr>
      <w:t>1</w:t>
    </w:r>
    <w:r>
      <w:rPr>
        <w:sz w:val="20"/>
        <w:szCs w:val="20"/>
      </w:rPr>
      <w:t xml:space="preserve"> Ronald K. Satterfield</w:t>
    </w:r>
  </w:p>
  <w:p w14:paraId="60BC569C" w14:textId="77777777" w:rsidR="006A2137" w:rsidRDefault="006A21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379AF" w14:textId="77777777" w:rsidR="006A2137" w:rsidRDefault="006A2137" w:rsidP="006A2137">
      <w:r>
        <w:separator/>
      </w:r>
    </w:p>
  </w:footnote>
  <w:footnote w:type="continuationSeparator" w:id="0">
    <w:p w14:paraId="348026C8" w14:textId="77777777" w:rsidR="006A2137" w:rsidRDefault="006A2137" w:rsidP="006A21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70819"/>
    <w:multiLevelType w:val="hybridMultilevel"/>
    <w:tmpl w:val="CCA43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B3BD0"/>
    <w:multiLevelType w:val="hybridMultilevel"/>
    <w:tmpl w:val="446AE828"/>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A37572"/>
    <w:multiLevelType w:val="hybridMultilevel"/>
    <w:tmpl w:val="C8DE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EB7675"/>
    <w:multiLevelType w:val="hybridMultilevel"/>
    <w:tmpl w:val="A8F0A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C46E90"/>
    <w:multiLevelType w:val="hybridMultilevel"/>
    <w:tmpl w:val="CFB8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03378FD3-1210-4CBE-A4F8-822A9C7E80A2}"/>
    <w:docVar w:name="dgnword-eventsink" w:val="2239579914960"/>
  </w:docVars>
  <w:rsids>
    <w:rsidRoot w:val="00762B7D"/>
    <w:rsid w:val="00051CAA"/>
    <w:rsid w:val="0008477D"/>
    <w:rsid w:val="000E1024"/>
    <w:rsid w:val="000E371E"/>
    <w:rsid w:val="000F3983"/>
    <w:rsid w:val="0013490E"/>
    <w:rsid w:val="00175573"/>
    <w:rsid w:val="00184173"/>
    <w:rsid w:val="00193D3D"/>
    <w:rsid w:val="00206868"/>
    <w:rsid w:val="00230075"/>
    <w:rsid w:val="00236617"/>
    <w:rsid w:val="00250EA6"/>
    <w:rsid w:val="002957EA"/>
    <w:rsid w:val="002A51A0"/>
    <w:rsid w:val="002C1544"/>
    <w:rsid w:val="002C613B"/>
    <w:rsid w:val="002D36F4"/>
    <w:rsid w:val="00303B5C"/>
    <w:rsid w:val="003F21FF"/>
    <w:rsid w:val="00405FF1"/>
    <w:rsid w:val="004151F7"/>
    <w:rsid w:val="004369A6"/>
    <w:rsid w:val="00437112"/>
    <w:rsid w:val="0046508C"/>
    <w:rsid w:val="004F52D5"/>
    <w:rsid w:val="0050499E"/>
    <w:rsid w:val="006010ED"/>
    <w:rsid w:val="006705ED"/>
    <w:rsid w:val="006758B4"/>
    <w:rsid w:val="00685EEB"/>
    <w:rsid w:val="006A2137"/>
    <w:rsid w:val="00762B7D"/>
    <w:rsid w:val="00775BCD"/>
    <w:rsid w:val="008118A1"/>
    <w:rsid w:val="00831968"/>
    <w:rsid w:val="00872C15"/>
    <w:rsid w:val="00892E6A"/>
    <w:rsid w:val="008C7273"/>
    <w:rsid w:val="008F1E11"/>
    <w:rsid w:val="00946101"/>
    <w:rsid w:val="00950128"/>
    <w:rsid w:val="00954E7F"/>
    <w:rsid w:val="0096241D"/>
    <w:rsid w:val="00AB473F"/>
    <w:rsid w:val="00AB57DA"/>
    <w:rsid w:val="00AF0DA5"/>
    <w:rsid w:val="00B20382"/>
    <w:rsid w:val="00B629B6"/>
    <w:rsid w:val="00B72443"/>
    <w:rsid w:val="00B977C9"/>
    <w:rsid w:val="00BD71E2"/>
    <w:rsid w:val="00C44D2C"/>
    <w:rsid w:val="00C57312"/>
    <w:rsid w:val="00C765DD"/>
    <w:rsid w:val="00CA0605"/>
    <w:rsid w:val="00CB7753"/>
    <w:rsid w:val="00D67F28"/>
    <w:rsid w:val="00DF6979"/>
    <w:rsid w:val="00EA23B8"/>
    <w:rsid w:val="00EB3010"/>
    <w:rsid w:val="00EC5EBF"/>
    <w:rsid w:val="00F176DB"/>
    <w:rsid w:val="00F44A87"/>
    <w:rsid w:val="00FA53CD"/>
    <w:rsid w:val="00FC0889"/>
    <w:rsid w:val="00FF5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73BFB"/>
  <w15:chartTrackingRefBased/>
  <w15:docId w15:val="{72589F03-164E-4262-9A76-806D517B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Pr>
      <w:szCs w:val="32"/>
    </w:rPr>
  </w:style>
  <w:style w:type="character" w:customStyle="1" w:styleId="Heading1Char">
    <w:name w:val="Heading 1 Char"/>
    <w:basedOn w:val="DefaultParagraphFont"/>
    <w:link w:val="Heading1"/>
    <w:uiPriority w:val="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Pr>
      <w:rFonts w:asciiTheme="majorHAnsi" w:eastAsiaTheme="majorEastAsia" w:hAnsiTheme="majorHAnsi"/>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rFonts w:asciiTheme="minorHAnsi" w:hAnsiTheme="minorHAnsi"/>
      <w:b/>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rPr>
      <w:b/>
      <w:i/>
      <w:sz w:val="24"/>
    </w:rPr>
  </w:style>
  <w:style w:type="character" w:styleId="SubtleEmphasis">
    <w:name w:val="Subtle Emphasis"/>
    <w:uiPriority w:val="19"/>
    <w:qFormat/>
    <w:rPr>
      <w:i/>
      <w:color w:val="5A5A5A" w:themeColor="text1" w:themeTint="A5"/>
    </w:rPr>
  </w:style>
  <w:style w:type="character" w:styleId="IntenseEmphasis">
    <w:name w:val="Intense Emphasis"/>
    <w:basedOn w:val="DefaultParagraphFont"/>
    <w:uiPriority w:val="21"/>
    <w:qFormat/>
    <w:rPr>
      <w:b/>
      <w:i/>
      <w:sz w:val="24"/>
      <w:szCs w:val="24"/>
      <w:u w:val="single"/>
    </w:rPr>
  </w:style>
  <w:style w:type="character" w:styleId="SubtleReference">
    <w:name w:val="Subtle Reference"/>
    <w:basedOn w:val="DefaultParagraphFont"/>
    <w:uiPriority w:val="31"/>
    <w:qFormat/>
    <w:rPr>
      <w:sz w:val="24"/>
      <w:szCs w:val="24"/>
      <w:u w:val="single"/>
    </w:rPr>
  </w:style>
  <w:style w:type="character" w:styleId="IntenseReference">
    <w:name w:val="Intense Reference"/>
    <w:basedOn w:val="DefaultParagraphFont"/>
    <w:uiPriority w:val="32"/>
    <w:qFormat/>
    <w:rPr>
      <w:b/>
      <w:sz w:val="24"/>
      <w:u w:val="single"/>
    </w:rPr>
  </w:style>
  <w:style w:type="character" w:styleId="BookTitle">
    <w:name w:val="Book Title"/>
    <w:basedOn w:val="DefaultParagraphFont"/>
    <w:uiPriority w:val="33"/>
    <w:qFormat/>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CA0605"/>
    <w:rPr>
      <w:color w:val="808080"/>
    </w:rPr>
  </w:style>
  <w:style w:type="paragraph" w:styleId="BalloonText">
    <w:name w:val="Balloon Text"/>
    <w:basedOn w:val="Normal"/>
    <w:link w:val="BalloonTextChar"/>
    <w:uiPriority w:val="99"/>
    <w:semiHidden/>
    <w:unhideWhenUsed/>
    <w:rsid w:val="006010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0ED"/>
    <w:rPr>
      <w:rFonts w:ascii="Segoe UI" w:hAnsi="Segoe UI" w:cs="Segoe UI"/>
      <w:sz w:val="18"/>
      <w:szCs w:val="18"/>
    </w:rPr>
  </w:style>
  <w:style w:type="paragraph" w:styleId="Header">
    <w:name w:val="header"/>
    <w:basedOn w:val="Normal"/>
    <w:link w:val="HeaderChar"/>
    <w:uiPriority w:val="99"/>
    <w:unhideWhenUsed/>
    <w:rsid w:val="006A2137"/>
    <w:pPr>
      <w:tabs>
        <w:tab w:val="center" w:pos="4680"/>
        <w:tab w:val="right" w:pos="9360"/>
      </w:tabs>
    </w:pPr>
  </w:style>
  <w:style w:type="character" w:customStyle="1" w:styleId="HeaderChar">
    <w:name w:val="Header Char"/>
    <w:basedOn w:val="DefaultParagraphFont"/>
    <w:link w:val="Header"/>
    <w:uiPriority w:val="99"/>
    <w:rsid w:val="006A2137"/>
  </w:style>
  <w:style w:type="paragraph" w:styleId="Footer">
    <w:name w:val="footer"/>
    <w:basedOn w:val="Normal"/>
    <w:link w:val="FooterChar"/>
    <w:uiPriority w:val="99"/>
    <w:unhideWhenUsed/>
    <w:rsid w:val="006A2137"/>
    <w:pPr>
      <w:tabs>
        <w:tab w:val="center" w:pos="4680"/>
        <w:tab w:val="right" w:pos="9360"/>
      </w:tabs>
    </w:pPr>
  </w:style>
  <w:style w:type="character" w:customStyle="1" w:styleId="FooterChar">
    <w:name w:val="Footer Char"/>
    <w:basedOn w:val="DefaultParagraphFont"/>
    <w:link w:val="Footer"/>
    <w:uiPriority w:val="99"/>
    <w:rsid w:val="006A2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AppData\Roaming\Microsoft\Templates\Classic%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6E747A"/>
      </a:dk2>
      <a:lt2>
        <a:srgbClr val="E7E6E6"/>
      </a:lt2>
      <a:accent1>
        <a:srgbClr val="5B9BD5"/>
      </a:accent1>
      <a:accent2>
        <a:srgbClr val="ED7D31"/>
      </a:accent2>
      <a:accent3>
        <a:srgbClr val="A5A5A5"/>
      </a:accent3>
      <a:accent4>
        <a:srgbClr val="FFC000"/>
      </a:accent4>
      <a:accent5>
        <a:srgbClr val="4472C4"/>
      </a:accent5>
      <a:accent6>
        <a:srgbClr val="70AD47"/>
      </a:accent6>
      <a:hlink>
        <a:srgbClr val="F7B615"/>
      </a:hlink>
      <a:folHlink>
        <a:srgbClr val="704404"/>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8C67539-F24C-4C1A-AAF3-F8BE4C7F82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Classic (blank).dotx</Template>
  <TotalTime>64</TotalTime>
  <Pages>2</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Classic</vt:lpstr>
    </vt:vector>
  </TitlesOfParts>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Classic</dc:title>
  <dc:creator>Ron</dc:creator>
  <cp:keywords/>
  <cp:lastModifiedBy>Satterfield, Ron</cp:lastModifiedBy>
  <cp:revision>3</cp:revision>
  <dcterms:created xsi:type="dcterms:W3CDTF">2020-09-21T13:19:00Z</dcterms:created>
  <dcterms:modified xsi:type="dcterms:W3CDTF">2021-03-21T19:35:00Z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TC027860379991</vt:lpwstr>
  </property>
</Properties>
</file>