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B4BDE" w14:textId="77777777" w:rsidR="002A4F8F" w:rsidRDefault="00000000">
      <w:pPr>
        <w:spacing w:before="1600"/>
      </w:pPr>
      <w:r>
        <w:rPr>
          <w:b/>
          <w:bCs/>
          <w:caps/>
          <w:sz w:val="24"/>
          <w:szCs w:val="24"/>
        </w:rPr>
        <w:t>CYBERSTER BLUE TEAM INTERNSHIP</w:t>
      </w:r>
    </w:p>
    <w:p w14:paraId="59FA4F1A" w14:textId="77777777" w:rsidR="002A4F8F" w:rsidRDefault="00000000">
      <w:pPr>
        <w:spacing w:before="200"/>
      </w:pPr>
      <w:r>
        <w:rPr>
          <w:b/>
          <w:bCs/>
          <w:color w:val="000000"/>
          <w:sz w:val="48"/>
          <w:szCs w:val="48"/>
        </w:rPr>
        <w:t>Week 4 Task Brief</w:t>
      </w:r>
    </w:p>
    <w:p w14:paraId="72B96EE9" w14:textId="77777777" w:rsidR="002A4F8F" w:rsidRDefault="00000000">
      <w:pPr>
        <w:spacing w:before="140"/>
      </w:pPr>
      <w:r>
        <w:rPr>
          <w:i/>
          <w:iCs/>
          <w:color w:val="555555"/>
          <w:sz w:val="26"/>
          <w:szCs w:val="26"/>
        </w:rPr>
        <w:t>pfSense Firewall and Advanced Monitoring</w:t>
      </w:r>
    </w:p>
    <w:p w14:paraId="4EE0D203" w14:textId="77777777" w:rsidR="002A4F8F" w:rsidRDefault="002A4F8F">
      <w:pPr>
        <w:pBdr>
          <w:bottom w:val="single" w:sz="6" w:space="1" w:color="000000"/>
        </w:pBdr>
        <w:spacing w:before="600"/>
      </w:pPr>
    </w:p>
    <w:p w14:paraId="21E59030" w14:textId="77777777" w:rsidR="002A4F8F" w:rsidRDefault="002A4F8F">
      <w:pPr>
        <w:spacing w:before="300"/>
      </w:pPr>
    </w:p>
    <w:p w14:paraId="7ED945C5" w14:textId="77777777" w:rsidR="002A4F8F" w:rsidRDefault="00000000">
      <w:pPr>
        <w:spacing w:after="80"/>
      </w:pPr>
      <w:r>
        <w:rPr>
          <w:b/>
          <w:bCs/>
        </w:rPr>
        <w:t xml:space="preserve">Program:  </w:t>
      </w:r>
      <w:r>
        <w:t>Cyberster Blue Team Internship</w:t>
      </w:r>
    </w:p>
    <w:p w14:paraId="70568994" w14:textId="77777777" w:rsidR="002A4F8F" w:rsidRDefault="00000000">
      <w:pPr>
        <w:spacing w:after="80"/>
      </w:pPr>
      <w:r>
        <w:rPr>
          <w:b/>
          <w:bCs/>
        </w:rPr>
        <w:t xml:space="preserve">Phase:  </w:t>
      </w:r>
      <w:r>
        <w:t>Phase One — SOC Operations and SIEM Foundations</w:t>
      </w:r>
    </w:p>
    <w:p w14:paraId="42E8EC13" w14:textId="77777777" w:rsidR="002A4F8F" w:rsidRDefault="00000000">
      <w:pPr>
        <w:spacing w:after="80"/>
      </w:pPr>
      <w:r>
        <w:rPr>
          <w:b/>
          <w:bCs/>
        </w:rPr>
        <w:t xml:space="preserve">Track:  </w:t>
      </w:r>
      <w:r>
        <w:t>Blue Team</w:t>
      </w:r>
    </w:p>
    <w:p w14:paraId="7CB571BC" w14:textId="77777777" w:rsidR="002A4F8F" w:rsidRDefault="00000000">
      <w:pPr>
        <w:spacing w:after="80"/>
      </w:pPr>
      <w:r>
        <w:rPr>
          <w:b/>
          <w:bCs/>
        </w:rPr>
        <w:t xml:space="preserve">Week:  </w:t>
      </w:r>
      <w:r>
        <w:t>Week 4 (Days 22 through 28)</w:t>
      </w:r>
    </w:p>
    <w:p w14:paraId="57D93B85" w14:textId="77777777" w:rsidR="002A4F8F" w:rsidRDefault="00000000">
      <w:pPr>
        <w:spacing w:after="80"/>
      </w:pPr>
      <w:r>
        <w:rPr>
          <w:b/>
          <w:bCs/>
        </w:rPr>
        <w:t xml:space="preserve">Submission Due:  </w:t>
      </w:r>
      <w:r>
        <w:t>End of Day 28</w:t>
      </w:r>
    </w:p>
    <w:p w14:paraId="43CD51D4" w14:textId="77777777" w:rsidR="002A4F8F" w:rsidRDefault="002A4F8F">
      <w:pPr>
        <w:spacing w:before="800"/>
      </w:pPr>
    </w:p>
    <w:p w14:paraId="36C91D2A" w14:textId="77777777" w:rsidR="002A4F8F" w:rsidRDefault="00000000">
      <w:pPr>
        <w:spacing w:before="80" w:after="140"/>
      </w:pPr>
      <w:r>
        <w:rPr>
          <w:i/>
          <w:iCs/>
          <w:color w:val="444444"/>
          <w:sz w:val="21"/>
          <w:szCs w:val="21"/>
        </w:rPr>
        <w:t>Note: Read this document in full before you begin. Week 4 requires a stable lab from Weeks 1 through 3. Your Wazuh Manager must be running, all agents must show as Active, and Suricata must be generating alerts. If any of that is broken, fix it first. pfSense, which you are installing this week, will sit between your VMs and the rest of the network. Misconfiguring it can cut off connectivity between all your machines. Take your time on Days 22 and 23.</w:t>
      </w:r>
    </w:p>
    <w:p w14:paraId="5C70A45B" w14:textId="77777777" w:rsidR="002A4F8F" w:rsidRDefault="002A4F8F">
      <w:pPr>
        <w:pageBreakBefore/>
      </w:pPr>
    </w:p>
    <w:p w14:paraId="685E1790" w14:textId="77777777" w:rsidR="002A4F8F" w:rsidRDefault="00000000">
      <w:pPr>
        <w:pStyle w:val="Heading1"/>
      </w:pPr>
      <w:r>
        <w:t>Overview</w:t>
      </w:r>
    </w:p>
    <w:p w14:paraId="7CBAEDB7" w14:textId="77777777" w:rsidR="002A4F8F" w:rsidRDefault="00000000">
      <w:pPr>
        <w:spacing w:after="140"/>
      </w:pPr>
      <w:r>
        <w:t>The first three weeks built a SIEM, added network intrusion detection, and connected both into a single dashboard. The environment you have now can detect host-level events, network-level events, and correlate them together. Week 4 adds the final pieces that turn that detection environment into something closer to a real SOC: a perimeter firewall you control, threat intelligence feeds that enrich your alerts with external context, automated vulnerability detection, and the reporting capability to communicate what you found.</w:t>
      </w:r>
    </w:p>
    <w:p w14:paraId="2A3E6FBB" w14:textId="77777777" w:rsidR="002A4F8F" w:rsidRDefault="00000000">
      <w:pPr>
        <w:spacing w:after="140"/>
      </w:pPr>
      <w:r>
        <w:t>You are going to install pfSense, which is an open-source firewall and router that runs as a virtual machine. You will configure it so that all traffic between your lab VMs passes through pfSense. This gives you a controlled network perimeter with visibility into all traffic crossing it, firewall rules you define and manage, and logs you can ship to Wazuh. That is the topology a real network uses, just at lab scale.</w:t>
      </w:r>
    </w:p>
    <w:p w14:paraId="3851224A" w14:textId="77777777" w:rsidR="002A4F8F" w:rsidRDefault="00000000">
      <w:pPr>
        <w:spacing w:after="140"/>
      </w:pPr>
      <w:r>
        <w:t>On Days 24 and 25 you are connecting external threat intelligence into your environment. VirusTotal integration lets Wazuh automatically submit file hashes from monitored systems and flag anything that matches known malware. Threat feeds from sources like URLhaus and Abuse.ch add context to your alerts by comparing observed indicators against published lists of known bad infrastructure. The MITRE ATT&amp;CK module maps your existing alerts to adversary techniques so you can see not just that something happened but what kind of attack behaviour it represents.</w:t>
      </w:r>
    </w:p>
    <w:p w14:paraId="1B9D440E" w14:textId="77777777" w:rsidR="002A4F8F" w:rsidRDefault="00000000">
      <w:pPr>
        <w:spacing w:after="140"/>
      </w:pPr>
      <w:r>
        <w:t>Days 26 and 27 are vulnerability assessment. Wazuh has a built-in vulnerability detection module that compares the software installed on your agents against the National Vulnerability Database and flags known CVEs. You will run this against both your Linux and Windows agents, review what comes back, understand how to prioritise by severity, and simulate the remediation cycle.</w:t>
      </w:r>
    </w:p>
    <w:p w14:paraId="7B489863" w14:textId="77777777" w:rsidR="002A4F8F" w:rsidRDefault="00000000">
      <w:pPr>
        <w:spacing w:after="140"/>
      </w:pPr>
      <w:r>
        <w:t>Day 28 is about reporting. A SOC that cannot communicate its findings clearly is not doing its job. You will build a custom dashboard in Wazuh and write two documents from it: a technical SOC summary and a shorter executive summary written for someone who is not technical. Learning to translate alert data into clear language for different audiences is a skill that matters throughout a security career.</w:t>
      </w:r>
    </w:p>
    <w:p w14:paraId="2B0AFCDC" w14:textId="77777777" w:rsidR="002A4F8F" w:rsidRDefault="00000000">
      <w:pPr>
        <w:spacing w:after="140"/>
      </w:pPr>
      <w:r>
        <w:t>By the end of Day 28 you will have a lab environment with a managed network perimeter, threat intelligence enrichment, vulnerability visibility, and the ability to produce reports from it. That is a complete defensive operations picture at the level a junior SOC analyst is expected to work with.</w:t>
      </w:r>
    </w:p>
    <w:p w14:paraId="5F93572A" w14:textId="77777777" w:rsidR="002A4F8F" w:rsidRDefault="002A4F8F">
      <w:pPr>
        <w:pBdr>
          <w:bottom w:val="single" w:sz="4" w:space="1" w:color="BBBBBB"/>
        </w:pBdr>
        <w:spacing w:before="240" w:after="240"/>
      </w:pPr>
    </w:p>
    <w:p w14:paraId="3283DEE5" w14:textId="77777777" w:rsidR="002A4F8F" w:rsidRDefault="00000000">
      <w:pPr>
        <w:pStyle w:val="Heading1"/>
      </w:pPr>
      <w:r>
        <w:t>Weekly Objective</w:t>
      </w:r>
    </w:p>
    <w:p w14:paraId="080ABB9B" w14:textId="77777777" w:rsidR="002A4F8F" w:rsidRDefault="00000000">
      <w:pPr>
        <w:spacing w:after="140"/>
      </w:pPr>
      <w:r>
        <w:t>To deploy pfSense as a virtual firewall and route lab traffic through it, integrate pfSense logs with Wazuh, connect threat intelligence feeds and understand how they enrich alerts, enable and use the Wazuh vulnerability detection module to identify and prioritise CVEs across both agents, and produce dashboard and report deliverables that communicate findings clearly to both a technical and a non-technical audience.</w:t>
      </w:r>
    </w:p>
    <w:p w14:paraId="1ECBD691" w14:textId="77777777" w:rsidR="002A4F8F" w:rsidRDefault="00000000">
      <w:pPr>
        <w:spacing w:after="140"/>
      </w:pPr>
      <w:r>
        <w:lastRenderedPageBreak/>
        <w:t xml:space="preserve">By the end of the </w:t>
      </w:r>
      <w:proofErr w:type="gramStart"/>
      <w:r>
        <w:t>week</w:t>
      </w:r>
      <w:proofErr w:type="gramEnd"/>
      <w:r>
        <w:t xml:space="preserve"> you should be able to explain what pfSense is doing in your network topology and why it matters, describe how threat intelligence enrichment changes the value of an alert, articulate the difference between detection and vulnerability management as defensive disciplines, and write a coherent summary of a week's worth of security data for two different audiences.</w:t>
      </w:r>
    </w:p>
    <w:p w14:paraId="0CF3476E" w14:textId="77777777" w:rsidR="002A4F8F" w:rsidRDefault="002A4F8F">
      <w:pPr>
        <w:pBdr>
          <w:bottom w:val="single" w:sz="4" w:space="1" w:color="BBBBBB"/>
        </w:pBdr>
        <w:spacing w:before="240" w:after="240"/>
      </w:pPr>
    </w:p>
    <w:p w14:paraId="6C07F6C3" w14:textId="77777777" w:rsidR="002A4F8F" w:rsidRDefault="00000000">
      <w:pPr>
        <w:pStyle w:val="Heading1"/>
      </w:pPr>
      <w:r>
        <w:t>Day-by-Day Breakdown</w:t>
      </w:r>
    </w:p>
    <w:p w14:paraId="089292B3" w14:textId="77777777" w:rsidR="002A4F8F" w:rsidRDefault="00000000">
      <w:pPr>
        <w:pStyle w:val="Heading2"/>
      </w:pPr>
      <w:r>
        <w:t>Days 22 and 23 — pfSense Firewall Setup</w:t>
      </w:r>
    </w:p>
    <w:p w14:paraId="7A129A3E" w14:textId="77777777" w:rsidR="002A4F8F" w:rsidRDefault="00000000">
      <w:pPr>
        <w:spacing w:after="140"/>
      </w:pPr>
      <w:r>
        <w:t>pfSense is a firewall and router distribution based on FreeBSD. It runs as a dedicated virtual machine and handles routing and traffic filtering between network segments. In your current lab setup, all VMs sit on the same Host-Only network and can reach each other directly. After this week, traffic between VMs will pass through pfSense first, and pfSense will enforce whatever rules you configure. This is how a real network is segmented: a firewall sits at each boundary and controls what can talk to what.</w:t>
      </w:r>
    </w:p>
    <w:p w14:paraId="36B425B9" w14:textId="77777777" w:rsidR="002A4F8F" w:rsidRDefault="00000000">
      <w:pPr>
        <w:spacing w:after="140"/>
      </w:pPr>
      <w:r>
        <w:t xml:space="preserve">Before you start, understand the network topology you are building. pfSense will have two virtual interfaces. The WAN interface faces outward, toward your host machine and the internet. The LAN interface faces inward, toward your other VMs. </w:t>
      </w:r>
      <w:proofErr w:type="gramStart"/>
      <w:r>
        <w:t>Your</w:t>
      </w:r>
      <w:proofErr w:type="gramEnd"/>
      <w:r>
        <w:t xml:space="preserve"> existing VMs, Ubuntu Server, Windows 10, and Kali, will be reconfigured to use pfSense as their default gateway. All traffic leaving those VMs will hit pfSense before going anywhere else. pfSense then decides, based on its firewall rules, whether to allow that traffic, block it, or log it.</w:t>
      </w:r>
    </w:p>
    <w:p w14:paraId="381804F2" w14:textId="77777777" w:rsidR="002A4F8F" w:rsidRDefault="00000000">
      <w:pPr>
        <w:spacing w:after="140"/>
      </w:pPr>
      <w:r>
        <w:t>This topology change is the most significant lab reconfiguration you have done so far. It touches the network settings of every VM. If you rush it or skip a step, you will end up with VMs that cannot reach each other or cannot reach the Wazuh Manager, and debugging that from inside a broken network is difficult. Read the full task before you start and plan the order of your steps.</w:t>
      </w:r>
    </w:p>
    <w:p w14:paraId="0C82907C" w14:textId="77777777" w:rsidR="002A4F8F" w:rsidRDefault="002A4F8F">
      <w:pPr>
        <w:spacing w:before="80"/>
      </w:pPr>
    </w:p>
    <w:p w14:paraId="07ED8CFD" w14:textId="77777777" w:rsidR="002A4F8F" w:rsidRDefault="00000000">
      <w:pPr>
        <w:spacing w:before="160" w:after="60"/>
      </w:pPr>
      <w:r>
        <w:rPr>
          <w:b/>
          <w:bCs/>
          <w:color w:val="000000"/>
        </w:rPr>
        <w:t>What to do:</w:t>
      </w:r>
    </w:p>
    <w:p w14:paraId="3F467245" w14:textId="77777777" w:rsidR="002A4F8F" w:rsidRDefault="00000000">
      <w:pPr>
        <w:pStyle w:val="ListParagraph"/>
        <w:numPr>
          <w:ilvl w:val="0"/>
          <w:numId w:val="2"/>
        </w:numPr>
        <w:spacing w:before="60" w:after="60"/>
      </w:pPr>
      <w:r>
        <w:t>Download the pfSense ISO from the official pfSense website. The community edition is free. Create a new virtual machine in VirtualBox for pfSense. Give it two network adapters. The first adapter should be set to NAT or Bridged, depending on whether you want pfSense to have internet access. The second adapter should be set to Host-Only, using the same Host-Only network that your other VMs are on. Boot from the pfSense ISO and complete the installation. The installer is straightforward but pay attention to which adapter it assigns to WAN and which to LAN. Getting this backwards is a common and confusing mistake.</w:t>
      </w:r>
    </w:p>
    <w:p w14:paraId="0C9A88ED" w14:textId="77777777" w:rsidR="002A4F8F" w:rsidRDefault="00000000">
      <w:pPr>
        <w:pStyle w:val="ListParagraph"/>
        <w:numPr>
          <w:ilvl w:val="0"/>
          <w:numId w:val="2"/>
        </w:numPr>
        <w:spacing w:before="60" w:after="60"/>
      </w:pPr>
      <w:r>
        <w:t>After installation, access the pfSense web interface from your host machine browser. The default address is 192.168.1.1 unless your Host-Only network uses a different subnet, in which case it will be the LAN IP pfSense assigned itself. Log in with the default credentials, which the pfSense documentation lists. Complete the setup wizard. When it asks about LAN and WAN configuration, confirm the IP ranges match what your lab uses.</w:t>
      </w:r>
    </w:p>
    <w:p w14:paraId="1F83A6FE" w14:textId="77777777" w:rsidR="002A4F8F" w:rsidRDefault="00000000">
      <w:pPr>
        <w:pStyle w:val="ListParagraph"/>
        <w:numPr>
          <w:ilvl w:val="0"/>
          <w:numId w:val="2"/>
        </w:numPr>
        <w:spacing w:before="60" w:after="60"/>
      </w:pPr>
      <w:r>
        <w:t xml:space="preserve">Reconfigure </w:t>
      </w:r>
      <w:proofErr w:type="gramStart"/>
      <w:r>
        <w:t>your</w:t>
      </w:r>
      <w:proofErr w:type="gramEnd"/>
      <w:r>
        <w:t xml:space="preserve"> existing VMs to use pfSense as their default gateway. On Ubuntu Server, edit the network configuration file to set the gateway to the pfSense LAN IP. On Windows 10, change the default gateway in the network adapter settings. On Kali, </w:t>
      </w:r>
      <w:r>
        <w:lastRenderedPageBreak/>
        <w:t>update the network configuration. After each change, confirm the VM can still ping the pfSense LAN IP and that the Wazuh agent on that VM still shows as Active in the dashboard. If a VM loses connectivity to the Wazuh Manager after you change its gateway, the gateway is pointing at the wrong address.</w:t>
      </w:r>
    </w:p>
    <w:p w14:paraId="18AA2F46" w14:textId="77777777" w:rsidR="002A4F8F" w:rsidRDefault="00000000">
      <w:pPr>
        <w:pStyle w:val="ListParagraph"/>
        <w:numPr>
          <w:ilvl w:val="0"/>
          <w:numId w:val="2"/>
        </w:numPr>
        <w:spacing w:before="60" w:after="60"/>
      </w:pPr>
      <w:r>
        <w:t>Configure firewall rules in pfSense. The default pfSense setup allows all outbound traffic from LAN. That is fine for a lab. What you need to add are rules that are relevant to what you want to observe. At minimum, add a rule that logs all traffic between your VMs. Logging is what gives you visibility. A firewall rule without logging tells you nothing about what it matched. Explore the pfSense firewall rule interface and understand the difference between rules on the LAN interface versus rules on the WAN interface and what each direction controls.</w:t>
      </w:r>
    </w:p>
    <w:p w14:paraId="53E45177" w14:textId="77777777" w:rsidR="002A4F8F" w:rsidRDefault="00000000">
      <w:pPr>
        <w:pStyle w:val="ListParagraph"/>
        <w:numPr>
          <w:ilvl w:val="0"/>
          <w:numId w:val="2"/>
        </w:numPr>
        <w:spacing w:before="60" w:after="60"/>
      </w:pPr>
      <w:r>
        <w:t>Enable pfSense's built-in syslog output. pfSense can send its logs to an external syslog server. You are going to point it at your Wazuh Manager. In the pfSense web interface, find the logging settings and configure the remote syslog server to be the IP address of your Ubuntu Server where Wazuh is running. Wazuh listens for syslog on UDP port 514 by default. Confirm this port is reachable from pfSense.</w:t>
      </w:r>
    </w:p>
    <w:p w14:paraId="7916358B" w14:textId="77777777" w:rsidR="002A4F8F" w:rsidRDefault="00000000">
      <w:pPr>
        <w:pStyle w:val="ListParagraph"/>
        <w:numPr>
          <w:ilvl w:val="0"/>
          <w:numId w:val="2"/>
        </w:numPr>
        <w:spacing w:before="60" w:after="60"/>
      </w:pPr>
      <w:r>
        <w:t>On the Wazuh Manager, configure a localfile block or a syslog listener to receive and process the pfSense logs. pfSense logs arrive as syslog messages and Wazuh has a built-in decoder for them. After configuring both sides, generate some traffic between VMs, then check the Wazuh dashboard for pfSense log entries. The alerts should show firewall events from pfSense as a new source alongside your existing Wazuh agent alerts.</w:t>
      </w:r>
    </w:p>
    <w:p w14:paraId="6411043D" w14:textId="77777777" w:rsidR="002A4F8F" w:rsidRDefault="00000000">
      <w:pPr>
        <w:pStyle w:val="ListParagraph"/>
        <w:numPr>
          <w:ilvl w:val="0"/>
          <w:numId w:val="2"/>
        </w:numPr>
        <w:spacing w:before="60" w:after="60"/>
      </w:pPr>
      <w:r>
        <w:t>Review the pfSense web interface logs directly as well. The Status &gt; System Logs section in pfSense shows firewall, DHCP, and system events. Spend time understanding what pfSense logs by default and what requires explicit rules with logging enabled. Both the pfSense web UI logs and the Wazuh-forwarded logs are deliverables, and understanding the difference between them matters.</w:t>
      </w:r>
    </w:p>
    <w:p w14:paraId="7BDC83FB" w14:textId="77777777" w:rsidR="002A4F8F" w:rsidRDefault="002A4F8F">
      <w:pPr>
        <w:spacing w:before="80"/>
      </w:pPr>
    </w:p>
    <w:p w14:paraId="55C01CA2" w14:textId="77777777" w:rsidR="002A4F8F" w:rsidRDefault="00000000">
      <w:pPr>
        <w:spacing w:before="160" w:after="60"/>
      </w:pPr>
      <w:r>
        <w:rPr>
          <w:b/>
          <w:bCs/>
          <w:color w:val="000000"/>
        </w:rPr>
        <w:t>Deliverables:</w:t>
      </w:r>
    </w:p>
    <w:p w14:paraId="461754C8" w14:textId="77777777" w:rsidR="002A4F8F" w:rsidRDefault="00000000">
      <w:pPr>
        <w:pStyle w:val="ListParagraph"/>
        <w:numPr>
          <w:ilvl w:val="0"/>
          <w:numId w:val="2"/>
        </w:numPr>
        <w:spacing w:before="60" w:after="60"/>
      </w:pPr>
      <w:r>
        <w:t>A screenshot of the pfSense dashboard showing both WAN and LAN interfaces up and the traffic statistics panel.</w:t>
      </w:r>
    </w:p>
    <w:p w14:paraId="081C6602" w14:textId="77777777" w:rsidR="002A4F8F" w:rsidRDefault="00000000">
      <w:pPr>
        <w:pStyle w:val="ListParagraph"/>
        <w:numPr>
          <w:ilvl w:val="0"/>
          <w:numId w:val="2"/>
        </w:numPr>
        <w:spacing w:before="60" w:after="60"/>
      </w:pPr>
      <w:r>
        <w:t>Your firewall rules configuration. Show the rules you created on the LAN interface in the pfSense web UI, with logging enabled, and a brief written explanation of what each rule does and why you added it.</w:t>
      </w:r>
    </w:p>
    <w:p w14:paraId="44821D0A" w14:textId="77777777" w:rsidR="002A4F8F" w:rsidRDefault="00000000">
      <w:pPr>
        <w:pStyle w:val="ListParagraph"/>
        <w:numPr>
          <w:ilvl w:val="0"/>
          <w:numId w:val="2"/>
        </w:numPr>
        <w:spacing w:before="60" w:after="60"/>
      </w:pPr>
      <w:r>
        <w:t>Screenshots of pfSense log entries appearing in the Wazuh dashboard, with the alert detail expanded to show the fields parsed from the syslog message.</w:t>
      </w:r>
    </w:p>
    <w:p w14:paraId="4EA0D8F5" w14:textId="77777777" w:rsidR="002A4F8F" w:rsidRDefault="002A4F8F">
      <w:pPr>
        <w:spacing w:before="80"/>
      </w:pPr>
    </w:p>
    <w:p w14:paraId="0BAFFE0F" w14:textId="77777777" w:rsidR="002A4F8F" w:rsidRDefault="00000000">
      <w:pPr>
        <w:spacing w:before="160" w:after="60"/>
      </w:pPr>
      <w:r>
        <w:rPr>
          <w:b/>
          <w:bCs/>
          <w:color w:val="000000"/>
        </w:rPr>
        <w:t>What you should understand by the end of Day 23:</w:t>
      </w:r>
    </w:p>
    <w:p w14:paraId="79B22AC3" w14:textId="77777777" w:rsidR="002A4F8F" w:rsidRDefault="00000000">
      <w:pPr>
        <w:spacing w:after="140"/>
      </w:pPr>
      <w:r>
        <w:t>You should be able to draw the network topology of your lab and explain what happens to a packet when one VM tries to reach another. You should understand what WAN and LAN mean in the context of your pfSense setup and why the distinction matters for firewall rule direction. You should understand why logging is required on firewall rules for them to produce visibility, not just enforcement.</w:t>
      </w:r>
    </w:p>
    <w:p w14:paraId="431F6636" w14:textId="77777777" w:rsidR="002A4F8F" w:rsidRDefault="002A4F8F">
      <w:pPr>
        <w:spacing w:before="80"/>
      </w:pPr>
    </w:p>
    <w:p w14:paraId="26A10AB3" w14:textId="77777777" w:rsidR="002A4F8F" w:rsidRDefault="00000000">
      <w:pPr>
        <w:spacing w:before="80" w:after="140"/>
      </w:pPr>
      <w:r>
        <w:rPr>
          <w:i/>
          <w:iCs/>
          <w:color w:val="444444"/>
          <w:sz w:val="21"/>
          <w:szCs w:val="21"/>
        </w:rPr>
        <w:t xml:space="preserve">Note: The most dangerous mistake on these two days is changing a VM's gateway setting incorrectly and losing connectivity to the Wazuh Manager. Before you change any VM's network </w:t>
      </w:r>
      <w:r>
        <w:rPr>
          <w:i/>
          <w:iCs/>
          <w:color w:val="444444"/>
          <w:sz w:val="21"/>
          <w:szCs w:val="21"/>
        </w:rPr>
        <w:lastRenderedPageBreak/>
        <w:t>settings, note the current gateway and make sure you can reverse the change. Also, pfSense's web interface is only accessible from the LAN side. If you accidentally assign your host machine to the WAN side, you will not be able to reach the web interface. If this happens, you need to access pfSense directly through the VirtualBox console to fix the interface assignment.</w:t>
      </w:r>
    </w:p>
    <w:p w14:paraId="0B2429C8" w14:textId="77777777" w:rsidR="002A4F8F" w:rsidRDefault="002A4F8F">
      <w:pPr>
        <w:pBdr>
          <w:bottom w:val="single" w:sz="4" w:space="1" w:color="BBBBBB"/>
        </w:pBdr>
        <w:spacing w:before="240" w:after="240"/>
      </w:pPr>
    </w:p>
    <w:p w14:paraId="05638C57" w14:textId="77777777" w:rsidR="002A4F8F" w:rsidRDefault="00000000">
      <w:pPr>
        <w:pStyle w:val="Heading2"/>
      </w:pPr>
      <w:r>
        <w:t>Days 24 and 25 — Threat Intelligence Integration</w:t>
      </w:r>
    </w:p>
    <w:p w14:paraId="570B9F4D" w14:textId="77777777" w:rsidR="002A4F8F" w:rsidRDefault="00000000">
      <w:pPr>
        <w:spacing w:after="140"/>
      </w:pPr>
      <w:r>
        <w:t>Detection alerts tell you that something happened. Threat intelligence tells you whether what happened matches something already known to be malicious. These are different things. A file hash alert from Wazuh tells you a file changed. A VirusTotal hit on that file hash tells you the file is known malware that has been seen in seventy different campaigns. The second piece of information changes completely how urgently you respond.</w:t>
      </w:r>
    </w:p>
    <w:p w14:paraId="73EB2190" w14:textId="77777777" w:rsidR="002A4F8F" w:rsidRDefault="00000000">
      <w:pPr>
        <w:spacing w:after="140"/>
      </w:pPr>
      <w:r>
        <w:t>Threat intelligence is external data about adversary infrastructure, tools, and techniques. Indicators of compromise, or IOCs, are specific observables: IP addresses, domain names, file hashes, URLs that have been identified as associated with malicious activity. Threat feeds are continuously updated lists of these indicators published by security researchers, government agencies, and commercial vendors. Consuming threat feeds and comparing your environment's activity against them is standard practice in a SOC.</w:t>
      </w:r>
    </w:p>
    <w:p w14:paraId="1E73944A" w14:textId="77777777" w:rsidR="002A4F8F" w:rsidRDefault="00000000">
      <w:pPr>
        <w:spacing w:after="140"/>
      </w:pPr>
      <w:r>
        <w:t>Wazuh has built-in integrations for several threat intelligence sources. VirusTotal is a service that aggregates malware scanning results from dozens of antivirus engines. You can configure Wazuh to automatically submit file hashes detected by FIM to VirusTotal and alert when a file is flagged. URLhaus and Abuse.ch publish lists of malicious URLs and domains that you can use to enrich network-level detections. The MITRE ATT&amp;CK module in Wazuh maps your existing alerts to the ATT&amp;CK framework's taxonomy of adversary techniques, giving you a standardised language for describing what you are seeing.</w:t>
      </w:r>
    </w:p>
    <w:p w14:paraId="530CA1D7" w14:textId="77777777" w:rsidR="002A4F8F" w:rsidRDefault="002A4F8F">
      <w:pPr>
        <w:spacing w:before="80"/>
      </w:pPr>
    </w:p>
    <w:p w14:paraId="26A98F79" w14:textId="77777777" w:rsidR="002A4F8F" w:rsidRDefault="00000000">
      <w:pPr>
        <w:spacing w:before="160" w:after="60"/>
      </w:pPr>
      <w:r>
        <w:rPr>
          <w:b/>
          <w:bCs/>
          <w:color w:val="000000"/>
        </w:rPr>
        <w:t>What to do:</w:t>
      </w:r>
    </w:p>
    <w:p w14:paraId="51F1CAAE" w14:textId="77777777" w:rsidR="002A4F8F" w:rsidRDefault="00000000">
      <w:pPr>
        <w:pStyle w:val="ListParagraph"/>
        <w:numPr>
          <w:ilvl w:val="0"/>
          <w:numId w:val="2"/>
        </w:numPr>
        <w:spacing w:before="60" w:after="60"/>
      </w:pPr>
      <w:r>
        <w:t>Create a free VirusTotal account and obtain an API key. The free tier has rate limits but is sufficient for this task. In the Wazuh Manager configuration, find the integration section and add the VirusTotal integration block. Configure it to run when FIM alerts fire, which means whenever Wazuh detects a file change through syscheck, it will submit the file hash to VirusTotal and check the result. After configuring the integration and restarting the Manager, drop a known test file onto one of your monitored agents and confirm the VirusTotal query fires. The Wazuh documentation has the specific configuration syntax. Use it.</w:t>
      </w:r>
    </w:p>
    <w:p w14:paraId="43F9581E" w14:textId="77777777" w:rsidR="002A4F8F" w:rsidRDefault="00000000">
      <w:pPr>
        <w:pStyle w:val="ListParagraph"/>
        <w:numPr>
          <w:ilvl w:val="0"/>
          <w:numId w:val="2"/>
        </w:numPr>
        <w:spacing w:before="60" w:after="60"/>
      </w:pPr>
      <w:r>
        <w:t>Enable the MITRE ATT&amp;CK module in the Wazuh dashboard. This module is built in and does not require additional configuration beyond switching it on. Once enabled, open it and explore the matrix view. Your existing alerts from Weeks 1 through 3, the SSH brute force detections, the FIM events, the Suricata network alerts, should already be mapped to ATT&amp;CK techniques because Wazuh's default rules include MITRE tags. Find at least three different techniques represented in your alert data and document what each one is, what specific alerts map to it, and what it tells you about the attacker behaviour that was simulated.</w:t>
      </w:r>
    </w:p>
    <w:p w14:paraId="4FB647BF" w14:textId="77777777" w:rsidR="002A4F8F" w:rsidRDefault="00000000">
      <w:pPr>
        <w:pStyle w:val="ListParagraph"/>
        <w:numPr>
          <w:ilvl w:val="0"/>
          <w:numId w:val="2"/>
        </w:numPr>
        <w:spacing w:before="60" w:after="60"/>
      </w:pPr>
      <w:r>
        <w:t xml:space="preserve">Integrate threat feeds from URLhaus and Abuse.ch. Both publish free, regularly updated lists of malicious indicators. Look into how Wazuh's CDB list feature works. CDB lists allow you to maintain lookup tables that Wazuh rules can query. You can load a list of </w:t>
      </w:r>
      <w:r>
        <w:lastRenderedPageBreak/>
        <w:t>known malicious IPs or domains into a CDB list and write a rule that fires when an alert contains a field that matches something on the list. This is a common pattern for threat feed integration in SIEM platforms. Set up at least one CDB list from an external feed and write a rule that uses it.</w:t>
      </w:r>
    </w:p>
    <w:p w14:paraId="1EEB43DA" w14:textId="77777777" w:rsidR="002A4F8F" w:rsidRDefault="00000000">
      <w:pPr>
        <w:pStyle w:val="ListParagraph"/>
        <w:numPr>
          <w:ilvl w:val="0"/>
          <w:numId w:val="2"/>
        </w:numPr>
        <w:spacing w:before="60" w:after="60"/>
      </w:pPr>
      <w:r>
        <w:t xml:space="preserve">Generate test activity that produces IOCs you can enrich. Run </w:t>
      </w:r>
      <w:proofErr w:type="gramStart"/>
      <w:r>
        <w:t>an</w:t>
      </w:r>
      <w:proofErr w:type="gramEnd"/>
      <w:r>
        <w:t xml:space="preserve"> nmap scan so Suricata generates network alerts. Drop a file on a monitored agent and check whether VirusTotal returns a result. Make a DNS query or HTTP request to a domain that appears on a threat feed list if you can safely simulate this in your lab. The goal is to have real examples of threat intelligence enrichment working in your dashboard, not just the configuration in place.</w:t>
      </w:r>
    </w:p>
    <w:p w14:paraId="4296D764" w14:textId="77777777" w:rsidR="002A4F8F" w:rsidRDefault="00000000">
      <w:pPr>
        <w:pStyle w:val="ListParagraph"/>
        <w:numPr>
          <w:ilvl w:val="0"/>
          <w:numId w:val="2"/>
        </w:numPr>
        <w:spacing w:before="60" w:after="60"/>
      </w:pPr>
      <w:r>
        <w:t>Create a threat intelligence summary document from what you observed. This is not a technical report of what you configured. It is an analyst document: here are the indicators I observed in my environment this week, here is what external intelligence says about them, here is what I conclude. Write it the way you would write a finding summary for a team lead.</w:t>
      </w:r>
    </w:p>
    <w:p w14:paraId="2FD1DEF6" w14:textId="77777777" w:rsidR="002A4F8F" w:rsidRDefault="002A4F8F">
      <w:pPr>
        <w:spacing w:before="80"/>
      </w:pPr>
    </w:p>
    <w:p w14:paraId="21634FB9" w14:textId="77777777" w:rsidR="002A4F8F" w:rsidRDefault="00000000">
      <w:pPr>
        <w:spacing w:before="160" w:after="60"/>
      </w:pPr>
      <w:r>
        <w:rPr>
          <w:b/>
          <w:bCs/>
          <w:color w:val="000000"/>
        </w:rPr>
        <w:t>Deliverables:</w:t>
      </w:r>
    </w:p>
    <w:p w14:paraId="79F62334" w14:textId="77777777" w:rsidR="002A4F8F" w:rsidRDefault="00000000">
      <w:pPr>
        <w:pStyle w:val="ListParagraph"/>
        <w:numPr>
          <w:ilvl w:val="0"/>
          <w:numId w:val="2"/>
        </w:numPr>
        <w:spacing w:before="60" w:after="60"/>
      </w:pPr>
      <w:r>
        <w:t>A screenshot showing a VirusTotal hit in the Wazuh dashboard, with the file hash, the VirusTotal score, and the alert detail visible.</w:t>
      </w:r>
    </w:p>
    <w:p w14:paraId="72B1682A" w14:textId="77777777" w:rsidR="002A4F8F" w:rsidRDefault="00000000">
      <w:pPr>
        <w:pStyle w:val="ListParagraph"/>
        <w:numPr>
          <w:ilvl w:val="0"/>
          <w:numId w:val="2"/>
        </w:numPr>
        <w:spacing w:before="60" w:after="60"/>
      </w:pPr>
      <w:r>
        <w:t>A MITRE ATT&amp;CK technique map of your detected activity. This can be a screenshot of the Wazuh ATT&amp;CK module or a manually constructed list, but it must show at least three techniques with the specific alerts that map to each one and a sentence explaining what the technique represents.</w:t>
      </w:r>
    </w:p>
    <w:p w14:paraId="1AF61137" w14:textId="77777777" w:rsidR="002A4F8F" w:rsidRDefault="00000000">
      <w:pPr>
        <w:pStyle w:val="ListParagraph"/>
        <w:numPr>
          <w:ilvl w:val="0"/>
          <w:numId w:val="2"/>
        </w:numPr>
        <w:spacing w:before="60" w:after="60"/>
      </w:pPr>
      <w:r>
        <w:t>An IOC summary document. For each indicator you observed or enriched with external intelligence this week, write the indicator type and value, the source that flagged it, what it is associated with based on that source, and what your recommended action would be if this were a real environment.</w:t>
      </w:r>
    </w:p>
    <w:p w14:paraId="6CFF2B7E" w14:textId="77777777" w:rsidR="002A4F8F" w:rsidRDefault="002A4F8F">
      <w:pPr>
        <w:spacing w:before="80"/>
      </w:pPr>
    </w:p>
    <w:p w14:paraId="143469AD" w14:textId="77777777" w:rsidR="002A4F8F" w:rsidRDefault="00000000">
      <w:pPr>
        <w:spacing w:before="160" w:after="60"/>
      </w:pPr>
      <w:r>
        <w:rPr>
          <w:b/>
          <w:bCs/>
          <w:color w:val="000000"/>
        </w:rPr>
        <w:t>What you should understand by the end of Day 25:</w:t>
      </w:r>
    </w:p>
    <w:p w14:paraId="39C6D0B7" w14:textId="77777777" w:rsidR="002A4F8F" w:rsidRDefault="00000000">
      <w:pPr>
        <w:spacing w:after="140"/>
      </w:pPr>
      <w:r>
        <w:t>You should understand the difference between a detection alert and a threat intelligence enrichment and why the combination is more valuable than either alone. You should be able to explain what the MITRE ATT&amp;CK framework is, why it is useful as a common language for describing attacker behaviour, and how your Wazuh alerts map into it. You should understand what a CDB list is in Wazuh and how it enables rule-based lookups against external data.</w:t>
      </w:r>
    </w:p>
    <w:p w14:paraId="1B41BF2B" w14:textId="77777777" w:rsidR="002A4F8F" w:rsidRDefault="002A4F8F">
      <w:pPr>
        <w:spacing w:before="80"/>
      </w:pPr>
    </w:p>
    <w:p w14:paraId="444FA16C" w14:textId="77777777" w:rsidR="002A4F8F" w:rsidRDefault="00000000">
      <w:pPr>
        <w:spacing w:before="80" w:after="140"/>
      </w:pPr>
      <w:r>
        <w:rPr>
          <w:i/>
          <w:iCs/>
          <w:color w:val="444444"/>
          <w:sz w:val="21"/>
          <w:szCs w:val="21"/>
        </w:rPr>
        <w:t>Note: The VirusTotal free API has a rate limit of four requests per minute. If you trigger many FIM events quickly, the integration will queue requests and some will fail if the queue backs up. This is expected behaviour on a free tier. Configure FIM carefully so you are not generating hundreds of file events during testing. Also, the MITRE ATT&amp;CK module may show fewer techniques than you expect if your alert volume has been low. Go back and trigger some of the activity from previous weeks, failed SSH attempts, nmap scans, file changes, to populate the module with data before you document it.</w:t>
      </w:r>
    </w:p>
    <w:p w14:paraId="3DF08D0B" w14:textId="77777777" w:rsidR="002A4F8F" w:rsidRDefault="002A4F8F">
      <w:pPr>
        <w:pBdr>
          <w:bottom w:val="single" w:sz="4" w:space="1" w:color="BBBBBB"/>
        </w:pBdr>
        <w:spacing w:before="240" w:after="240"/>
      </w:pPr>
    </w:p>
    <w:p w14:paraId="505FAC8C" w14:textId="77777777" w:rsidR="002A4F8F" w:rsidRDefault="00000000">
      <w:pPr>
        <w:pStyle w:val="Heading2"/>
      </w:pPr>
      <w:r>
        <w:t>Days 26 and 27 — Vulnerability Assessment with Wazuh</w:t>
      </w:r>
    </w:p>
    <w:p w14:paraId="016B50A1" w14:textId="77777777" w:rsidR="002A4F8F" w:rsidRDefault="00000000">
      <w:pPr>
        <w:spacing w:after="140"/>
      </w:pPr>
      <w:r>
        <w:lastRenderedPageBreak/>
        <w:t>Detection is reactive. Something happens and you alert on it. Vulnerability management is proactive. You look for weaknesses in your systems before an attacker exploits them and you prioritise fixing the most dangerous ones first. These are complementary disciplines and a real SOC needs both.</w:t>
      </w:r>
    </w:p>
    <w:p w14:paraId="0D00D4D5" w14:textId="77777777" w:rsidR="002A4F8F" w:rsidRDefault="00000000">
      <w:pPr>
        <w:spacing w:after="140"/>
      </w:pPr>
      <w:r>
        <w:t>Wazuh has a built-in vulnerability detection module that works by querying the software inventory on each agent, comparing installed package versions against the National Vulnerability Database, and generating alerts for packages where known CVEs exist. A CVE, which stands for Common Vulnerabilities and Exposures, is a standardised identifier for a specific security vulnerability in a specific piece of software. Each CVE has a CVSS score, which stands for Common Vulnerability Scoring System, that rates the severity on a scale from zero to ten. A CVSS score above seven is generally considered high severity. Above nine is critical.</w:t>
      </w:r>
    </w:p>
    <w:p w14:paraId="73F1A686" w14:textId="77777777" w:rsidR="002A4F8F" w:rsidRDefault="00000000">
      <w:pPr>
        <w:spacing w:after="140"/>
      </w:pPr>
      <w:r>
        <w:t>The vulnerability detection module does not exploit anything. It does not test whether a vulnerability is actually exploitable in your environment. It reads what software is installed and checks whether that software version has known vulnerabilities. The output is a list of CVEs with their severity scores, which you then use to decide what to patch first. This is exactly what a vulnerability management programme looks like in a real organisation, though at production scale it involves thousands of systems and formal tracking in a separate tool.</w:t>
      </w:r>
    </w:p>
    <w:p w14:paraId="188E6266" w14:textId="77777777" w:rsidR="002A4F8F" w:rsidRDefault="002A4F8F">
      <w:pPr>
        <w:spacing w:before="80"/>
      </w:pPr>
    </w:p>
    <w:p w14:paraId="29619ABA" w14:textId="77777777" w:rsidR="002A4F8F" w:rsidRDefault="00000000">
      <w:pPr>
        <w:spacing w:before="160" w:after="60"/>
      </w:pPr>
      <w:r>
        <w:rPr>
          <w:b/>
          <w:bCs/>
          <w:color w:val="000000"/>
        </w:rPr>
        <w:t>What to do:</w:t>
      </w:r>
    </w:p>
    <w:p w14:paraId="2079A9D7" w14:textId="77777777" w:rsidR="002A4F8F" w:rsidRDefault="00000000">
      <w:pPr>
        <w:pStyle w:val="ListParagraph"/>
        <w:numPr>
          <w:ilvl w:val="0"/>
          <w:numId w:val="2"/>
        </w:numPr>
        <w:spacing w:before="60" w:after="60"/>
      </w:pPr>
      <w:r>
        <w:t>Enable the Wazuh vulnerability detection module on the Manager. In the ossec.conf file on the Manager, find the vulnerability-detection block and set it to enabled. The module requires the Wazuh Manager to download and maintain a local copy of the NVD data, which it does automatically. After enabling it, restart the Manager and wait a few minutes for the initial data sync. Check the Wazuh dashboard for a Vulnerability Detection section in the navigation. If it does not appear immediately, the initial sync may still be in progress.</w:t>
      </w:r>
    </w:p>
    <w:p w14:paraId="76754F87" w14:textId="77777777" w:rsidR="002A4F8F" w:rsidRDefault="00000000">
      <w:pPr>
        <w:pStyle w:val="ListParagraph"/>
        <w:numPr>
          <w:ilvl w:val="0"/>
          <w:numId w:val="2"/>
        </w:numPr>
        <w:spacing w:before="60" w:after="60"/>
      </w:pPr>
      <w:r>
        <w:t>Confirm that both your Linux agent on Ubuntu Server and your Windows 10 agent are reporting their software inventory to Wazuh. The vulnerability module works by comparing the agent's installed package list against the CVE database. If the agent is not reporting its inventory, no vulnerabilities will be detected. In the Wazuh dashboard, check the Inventory section for each agent and confirm it shows installed packages. If the inventory is empty, check that the syscollector module is enabled in the agent's ossec.conf.</w:t>
      </w:r>
    </w:p>
    <w:p w14:paraId="0D78F79D" w14:textId="77777777" w:rsidR="002A4F8F" w:rsidRDefault="00000000">
      <w:pPr>
        <w:pStyle w:val="ListParagraph"/>
        <w:numPr>
          <w:ilvl w:val="0"/>
          <w:numId w:val="2"/>
        </w:numPr>
        <w:spacing w:before="60" w:after="60"/>
      </w:pPr>
      <w:r>
        <w:t>Review the vulnerability scan results for both agents. Open the Vulnerability Detection view in the dashboard and look at the findings for each agent separately. For each agent, identify how many CVEs were found, what the highest CVSS score is, and which software packages have the most critical vulnerabilities. Do not just capture a screenshot of the summary. Read the individual findings. For at least three CVEs on each agent, look up the CVE identifier in the NVD or on cve.mitre.org and understand what the vulnerability actually is: what software is affected, what an attacker can do if they exploit it, and what the fix is.</w:t>
      </w:r>
    </w:p>
    <w:p w14:paraId="74C00864" w14:textId="77777777" w:rsidR="002A4F8F" w:rsidRDefault="00000000">
      <w:pPr>
        <w:pStyle w:val="ListParagraph"/>
        <w:numPr>
          <w:ilvl w:val="0"/>
          <w:numId w:val="2"/>
        </w:numPr>
        <w:spacing w:before="60" w:after="60"/>
      </w:pPr>
      <w:r>
        <w:t xml:space="preserve">Build a prioritised list of vulnerabilities across both agents, ordered by CVSS score. When two vulnerabilities have similar CVSS scores, consider the additional context: is the vulnerable software exposed to the network, is there a known public exploit, is the affected system more or less critical. CVSS score alone is not enough for real </w:t>
      </w:r>
      <w:r>
        <w:lastRenderedPageBreak/>
        <w:t>prioritisation, but it is the starting point. Document your reasoning for the order you chose.</w:t>
      </w:r>
    </w:p>
    <w:p w14:paraId="060ED3AD" w14:textId="77777777" w:rsidR="002A4F8F" w:rsidRDefault="00000000">
      <w:pPr>
        <w:pStyle w:val="ListParagraph"/>
        <w:numPr>
          <w:ilvl w:val="0"/>
          <w:numId w:val="2"/>
        </w:numPr>
        <w:spacing w:before="60" w:after="60"/>
      </w:pPr>
      <w:r>
        <w:t>Simulate patching by updating one vulnerable package on your Linux agent. Use the package manager to update it to a fixed version. After the update, wait for the Wazuh vulnerability module to rescan and confirm the CVE is no longer reported for that package. Document this cycle: the original finding, the patch action, and the verification that the finding is gone. This is the remediation verification loop that a vulnerability management programme runs continuously.</w:t>
      </w:r>
    </w:p>
    <w:p w14:paraId="01DB4455" w14:textId="77777777" w:rsidR="002A4F8F" w:rsidRDefault="00000000">
      <w:pPr>
        <w:pStyle w:val="ListParagraph"/>
        <w:numPr>
          <w:ilvl w:val="0"/>
          <w:numId w:val="2"/>
        </w:numPr>
        <w:spacing w:before="60" w:after="60"/>
      </w:pPr>
      <w:r>
        <w:t>Note any vulnerabilities that you cannot patch or would not patch in a real environment, and explain why. Some packages cannot be updated because doing so would break an application dependency. Some vulnerabilities have mitigating controls in place that reduce their practical risk even if the CVSS score is high. Documenting this kind of context is what separates a vulnerability report that helps a team from one that just lists findings.</w:t>
      </w:r>
    </w:p>
    <w:p w14:paraId="53D911FF" w14:textId="77777777" w:rsidR="002A4F8F" w:rsidRDefault="002A4F8F">
      <w:pPr>
        <w:spacing w:before="80"/>
      </w:pPr>
    </w:p>
    <w:p w14:paraId="4994486B" w14:textId="77777777" w:rsidR="002A4F8F" w:rsidRDefault="00000000">
      <w:pPr>
        <w:spacing w:before="160" w:after="60"/>
      </w:pPr>
      <w:r>
        <w:rPr>
          <w:b/>
          <w:bCs/>
          <w:color w:val="000000"/>
        </w:rPr>
        <w:t>Deliverables:</w:t>
      </w:r>
    </w:p>
    <w:p w14:paraId="58AB071D" w14:textId="77777777" w:rsidR="002A4F8F" w:rsidRDefault="00000000">
      <w:pPr>
        <w:pStyle w:val="ListParagraph"/>
        <w:numPr>
          <w:ilvl w:val="0"/>
          <w:numId w:val="2"/>
        </w:numPr>
        <w:spacing w:before="60" w:after="60"/>
      </w:pPr>
      <w:r>
        <w:t>A vulnerability report covering both agents. For each agent, include the total CVE count, the severity distribution, a table of the top ten findings by CVSS score with the CVE identifier, the affected package, the CVSS score, and a one-sentence description of what the vulnerability allows an attacker to do.</w:t>
      </w:r>
    </w:p>
    <w:p w14:paraId="343CBFFF" w14:textId="77777777" w:rsidR="002A4F8F" w:rsidRDefault="00000000">
      <w:pPr>
        <w:pStyle w:val="ListParagraph"/>
        <w:numPr>
          <w:ilvl w:val="0"/>
          <w:numId w:val="2"/>
        </w:numPr>
        <w:spacing w:before="60" w:after="60"/>
      </w:pPr>
      <w:r>
        <w:t>A prioritised CVE list covering both agents, sorted by your assessed priority order with a brief justification for the top five entries.</w:t>
      </w:r>
    </w:p>
    <w:p w14:paraId="199E7906" w14:textId="77777777" w:rsidR="002A4F8F" w:rsidRDefault="00000000">
      <w:pPr>
        <w:pStyle w:val="ListParagraph"/>
        <w:numPr>
          <w:ilvl w:val="0"/>
          <w:numId w:val="2"/>
        </w:numPr>
        <w:spacing w:before="60" w:after="60"/>
      </w:pPr>
      <w:r>
        <w:t>A remediation log documenting the package you updated on your Linux agent, the CVE it addressed, the command you ran, and a screenshot or output showing the vulnerability no longer appearing in the Wazuh dashboard after the rescan.</w:t>
      </w:r>
    </w:p>
    <w:p w14:paraId="6F95976B" w14:textId="77777777" w:rsidR="002A4F8F" w:rsidRDefault="002A4F8F">
      <w:pPr>
        <w:spacing w:before="80"/>
      </w:pPr>
    </w:p>
    <w:p w14:paraId="58DEE592" w14:textId="77777777" w:rsidR="002A4F8F" w:rsidRDefault="00000000">
      <w:pPr>
        <w:spacing w:before="160" w:after="60"/>
      </w:pPr>
      <w:r>
        <w:rPr>
          <w:b/>
          <w:bCs/>
          <w:color w:val="000000"/>
        </w:rPr>
        <w:t>What you should understand by the end of Day 27:</w:t>
      </w:r>
    </w:p>
    <w:p w14:paraId="7A19FC0F" w14:textId="77777777" w:rsidR="002A4F8F" w:rsidRDefault="00000000">
      <w:pPr>
        <w:spacing w:after="140"/>
      </w:pPr>
      <w:r>
        <w:t>You should understand what a CVE is, what CVSS score represents, and why score alone is insufficient for prioritisation. You should be able to read a vulnerability finding in Wazuh, look up the CVE, and explain what it means in plain language. You should understand the difference between detection of an exploit attempt and identification of a vulnerability before it is exploited, and why both are necessary in a complete security programme.</w:t>
      </w:r>
    </w:p>
    <w:p w14:paraId="51E7CC7A" w14:textId="77777777" w:rsidR="002A4F8F" w:rsidRDefault="002A4F8F">
      <w:pPr>
        <w:spacing w:before="80"/>
      </w:pPr>
    </w:p>
    <w:p w14:paraId="449C3611" w14:textId="77777777" w:rsidR="002A4F8F" w:rsidRDefault="00000000">
      <w:pPr>
        <w:spacing w:before="80" w:after="140"/>
      </w:pPr>
      <w:r>
        <w:rPr>
          <w:i/>
          <w:iCs/>
          <w:color w:val="444444"/>
          <w:sz w:val="21"/>
          <w:szCs w:val="21"/>
        </w:rPr>
        <w:t xml:space="preserve">Note: The Wazuh vulnerability module requires an internet connection from the Manager to download the NVD data feed on first run. If your </w:t>
      </w:r>
      <w:proofErr w:type="gramStart"/>
      <w:r>
        <w:rPr>
          <w:i/>
          <w:iCs/>
          <w:color w:val="444444"/>
          <w:sz w:val="21"/>
          <w:szCs w:val="21"/>
        </w:rPr>
        <w:t>Manager</w:t>
      </w:r>
      <w:proofErr w:type="gramEnd"/>
      <w:r>
        <w:rPr>
          <w:i/>
          <w:iCs/>
          <w:color w:val="444444"/>
          <w:sz w:val="21"/>
          <w:szCs w:val="21"/>
        </w:rPr>
        <w:t xml:space="preserve"> is not internet-connected, this will fail silently and no vulnerabilities will be detected. Also, the module's CVE coverage for Windows is different from Linux. Windows vulnerability data comes from Microsoft advisories rather than the NVD, and the results may look different. The dashboard will show this clearly but do not be surprised if the finding format differs between your two agents.</w:t>
      </w:r>
    </w:p>
    <w:p w14:paraId="37D30A89" w14:textId="77777777" w:rsidR="002A4F8F" w:rsidRDefault="002A4F8F">
      <w:pPr>
        <w:pBdr>
          <w:bottom w:val="single" w:sz="4" w:space="1" w:color="BBBBBB"/>
        </w:pBdr>
        <w:spacing w:before="240" w:after="240"/>
      </w:pPr>
    </w:p>
    <w:p w14:paraId="3647F3E0" w14:textId="77777777" w:rsidR="002A4F8F" w:rsidRDefault="00000000">
      <w:pPr>
        <w:pStyle w:val="Heading2"/>
      </w:pPr>
      <w:r>
        <w:t>Day 28 — SOC Dashboards and Reporting</w:t>
      </w:r>
    </w:p>
    <w:p w14:paraId="0163A482" w14:textId="77777777" w:rsidR="002A4F8F" w:rsidRDefault="00000000">
      <w:pPr>
        <w:spacing w:after="140"/>
      </w:pPr>
      <w:r>
        <w:t xml:space="preserve">Everything you have built over the past four weeks generates data. Day 28 is about making that data usable for the people who need to act on it. In a real SOC, there are at least two audiences. The operations team needs a live view of what is happening right now: which agents </w:t>
      </w:r>
      <w:r>
        <w:lastRenderedPageBreak/>
        <w:t>are healthy, which rules are firing most often, where the alert spikes are. Leadership needs a periodic summary: what was the overall threat picture this week, did anything significant happen, what is the risk posture. You are going to build for both.</w:t>
      </w:r>
    </w:p>
    <w:p w14:paraId="66AAB151" w14:textId="77777777" w:rsidR="002A4F8F" w:rsidRDefault="00000000">
      <w:pPr>
        <w:spacing w:after="140"/>
      </w:pPr>
      <w:r>
        <w:t>A dashboard is not decoration. A well-designed dashboard answers specific questions at a glance. Before you start building, decide what questions your dashboard is supposed to answer. How many high-severity alerts occurred in the last 24 hours? Which agent generated the most alerts? Which rules fired the most? Are all agents reporting? What does the geographic distribution of source IPs look like? Every panel you add should answer one of those questions. If you cannot articulate what question a panel answers, remove it.</w:t>
      </w:r>
    </w:p>
    <w:p w14:paraId="3D616311" w14:textId="77777777" w:rsidR="002A4F8F" w:rsidRDefault="00000000">
      <w:pPr>
        <w:spacing w:after="140"/>
      </w:pPr>
      <w:r>
        <w:t>Reporting is a different skill from analysis. Analysis is about finding what happened. Reporting is about communicating it. A technical report gives the analyst enough detail to reproduce your findings and act on them. An executive summary gives a manager enough context to make a decision without needing to understand how Wazuh works. These require different writing styles, different levels of technical detail, and different conclusions. Practising both this week is deliberate.</w:t>
      </w:r>
    </w:p>
    <w:p w14:paraId="5C226508" w14:textId="77777777" w:rsidR="002A4F8F" w:rsidRDefault="002A4F8F">
      <w:pPr>
        <w:spacing w:before="80"/>
      </w:pPr>
    </w:p>
    <w:p w14:paraId="2E8AC64A" w14:textId="77777777" w:rsidR="002A4F8F" w:rsidRDefault="00000000">
      <w:pPr>
        <w:spacing w:before="160" w:after="60"/>
      </w:pPr>
      <w:r>
        <w:rPr>
          <w:b/>
          <w:bCs/>
          <w:color w:val="000000"/>
        </w:rPr>
        <w:t>What to do:</w:t>
      </w:r>
    </w:p>
    <w:p w14:paraId="1CE5CB51" w14:textId="77777777" w:rsidR="002A4F8F" w:rsidRDefault="00000000">
      <w:pPr>
        <w:pStyle w:val="ListParagraph"/>
        <w:numPr>
          <w:ilvl w:val="0"/>
          <w:numId w:val="2"/>
        </w:numPr>
        <w:spacing w:before="60" w:after="60"/>
      </w:pPr>
      <w:r>
        <w:t>Build a custom dashboard in Wazuh. Use the dashboard builder to create a view that includes at minimum the following panels: total alert count over the past seven days broken down by severity level, agent health status showing which agents are Active and which are not reporting, top ten rules by alert count for the week, a visualisation of the top source IP addresses generating alerts, and a geolocation map if your Wazuh version supports it. Arrange the panels in a layout that makes the most important information visible first without scrolling. Name the dashboard with your name and the week number so it is identifiable.</w:t>
      </w:r>
    </w:p>
    <w:p w14:paraId="36B5B260" w14:textId="77777777" w:rsidR="002A4F8F" w:rsidRDefault="00000000">
      <w:pPr>
        <w:pStyle w:val="ListParagraph"/>
        <w:numPr>
          <w:ilvl w:val="0"/>
          <w:numId w:val="2"/>
        </w:numPr>
        <w:spacing w:before="60" w:after="60"/>
      </w:pPr>
      <w:r>
        <w:t>Review your dashboard critically before you submit it. Ask whether someone unfamiliar with your lab could open this dashboard and understand the security posture within 30 seconds. If the answer is no, adjust the layout, the panel titles, or the time ranges until it is closer to yes. This is the peer review element of the task. You are reviewing your own work as if you were someone else seeing it for the first time.</w:t>
      </w:r>
    </w:p>
    <w:p w14:paraId="7388DF71" w14:textId="77777777" w:rsidR="002A4F8F" w:rsidRDefault="00000000">
      <w:pPr>
        <w:pStyle w:val="ListParagraph"/>
        <w:numPr>
          <w:ilvl w:val="0"/>
          <w:numId w:val="2"/>
        </w:numPr>
        <w:spacing w:before="60" w:after="60"/>
      </w:pPr>
      <w:r>
        <w:t>Write a weekly SOC summary report. This is a technical document covering the week's security activity in your lab. Structure it with a section for each major alert category: authentication events, file integrity events, network events from Suricata, pfSense firewall events, vulnerability findings, and any threat intelligence hits. For each category, report the counts, the most significant individual events, and your interpretation of what they represent. The report should be detailed enough that a fellow analyst could understand exactly what was happening in the lab this week without looking at the dashboard themselves.</w:t>
      </w:r>
    </w:p>
    <w:p w14:paraId="64F0F8B2" w14:textId="77777777" w:rsidR="002A4F8F" w:rsidRDefault="00000000">
      <w:pPr>
        <w:pStyle w:val="ListParagraph"/>
        <w:numPr>
          <w:ilvl w:val="0"/>
          <w:numId w:val="2"/>
        </w:numPr>
        <w:spacing w:before="60" w:after="60"/>
      </w:pPr>
      <w:r>
        <w:t>Write an executive summary from the same data. This should be no more than one page. It should not contain technical terms like CVE, CVSS, Suricata, or FIM without a brief plain-language explanation in parentheses. It should open with the overall risk posture for the week, cover the two or three most significant findings in two sentences each, and close with a recommendation. The person reading it is a manager who wants to know if there is a problem and what to do about it, not how the detection works. Practise writing this clearly and concisely.</w:t>
      </w:r>
    </w:p>
    <w:p w14:paraId="0B81AE3E" w14:textId="77777777" w:rsidR="002A4F8F" w:rsidRDefault="002A4F8F">
      <w:pPr>
        <w:spacing w:before="80"/>
      </w:pPr>
    </w:p>
    <w:p w14:paraId="09063161" w14:textId="77777777" w:rsidR="002A4F8F" w:rsidRDefault="00000000">
      <w:pPr>
        <w:spacing w:before="160" w:after="60"/>
      </w:pPr>
      <w:r>
        <w:rPr>
          <w:b/>
          <w:bCs/>
          <w:color w:val="000000"/>
        </w:rPr>
        <w:t>Deliverables:</w:t>
      </w:r>
    </w:p>
    <w:p w14:paraId="4DA11A33" w14:textId="77777777" w:rsidR="002A4F8F" w:rsidRDefault="00000000">
      <w:pPr>
        <w:pStyle w:val="ListParagraph"/>
        <w:numPr>
          <w:ilvl w:val="0"/>
          <w:numId w:val="2"/>
        </w:numPr>
        <w:spacing w:before="60" w:after="60"/>
      </w:pPr>
      <w:r>
        <w:lastRenderedPageBreak/>
        <w:t>A screenshot of your completed custom Wazuh dashboard, showing all the required panels with data populated from your week's activity.</w:t>
      </w:r>
    </w:p>
    <w:p w14:paraId="3876E6B4" w14:textId="77777777" w:rsidR="002A4F8F" w:rsidRDefault="00000000">
      <w:pPr>
        <w:pStyle w:val="ListParagraph"/>
        <w:numPr>
          <w:ilvl w:val="0"/>
          <w:numId w:val="2"/>
        </w:numPr>
        <w:spacing w:before="60" w:after="60"/>
      </w:pPr>
      <w:r>
        <w:t>The weekly SOC summary report as a written document. This should be at least two pages and cover all alert categories from the week.</w:t>
      </w:r>
    </w:p>
    <w:p w14:paraId="447D4881" w14:textId="77777777" w:rsidR="002A4F8F" w:rsidRDefault="00000000">
      <w:pPr>
        <w:pStyle w:val="ListParagraph"/>
        <w:numPr>
          <w:ilvl w:val="0"/>
          <w:numId w:val="2"/>
        </w:numPr>
        <w:spacing w:before="60" w:after="60"/>
      </w:pPr>
      <w:r>
        <w:t>The executive summary as a written document. One page maximum. Written for a non-technical reader. No jargon without explanation.</w:t>
      </w:r>
    </w:p>
    <w:p w14:paraId="155350C9" w14:textId="77777777" w:rsidR="002A4F8F" w:rsidRDefault="002A4F8F">
      <w:pPr>
        <w:spacing w:before="80"/>
      </w:pPr>
    </w:p>
    <w:p w14:paraId="384EF348" w14:textId="77777777" w:rsidR="002A4F8F" w:rsidRDefault="00000000">
      <w:pPr>
        <w:spacing w:before="160" w:after="60"/>
      </w:pPr>
      <w:r>
        <w:rPr>
          <w:b/>
          <w:bCs/>
          <w:color w:val="000000"/>
        </w:rPr>
        <w:t>What you should understand by the end of Day 28:</w:t>
      </w:r>
    </w:p>
    <w:p w14:paraId="47D7D6D7" w14:textId="77777777" w:rsidR="002A4F8F" w:rsidRDefault="00000000">
      <w:pPr>
        <w:spacing w:after="140"/>
      </w:pPr>
      <w:r>
        <w:t>You should understand the difference between a monitoring dashboard and a report and when each is the appropriate output. You should be able to explain what each panel in your dashboard is measuring and why it matters. You should have practised translating technical security findings into plain language and understand what is lost and gained in that translation.</w:t>
      </w:r>
    </w:p>
    <w:p w14:paraId="3E59CD19" w14:textId="77777777" w:rsidR="002A4F8F" w:rsidRDefault="002A4F8F">
      <w:pPr>
        <w:spacing w:before="80"/>
      </w:pPr>
    </w:p>
    <w:p w14:paraId="161E0D81" w14:textId="77777777" w:rsidR="002A4F8F" w:rsidRDefault="00000000">
      <w:pPr>
        <w:spacing w:before="80" w:after="140"/>
      </w:pPr>
      <w:r>
        <w:rPr>
          <w:i/>
          <w:iCs/>
          <w:color w:val="444444"/>
          <w:sz w:val="21"/>
          <w:szCs w:val="21"/>
        </w:rPr>
        <w:t>Note: The most common mistake on Day 28 is building a dashboard that looks impressive but does not answer specific questions. Lots of colourful charts with unclear axis labels and no titles tell you nothing. Each panel should have a clear title that states what it shows. Counts should have time ranges. Agent status panels should make unhealthy agents immediately visible, not buried in a list. Also, the executive summary is harder to write than the technical report. Most people write a technical summary and call it an executive summary. If your executive summary still contains terms like syscheck, FIM, or iptables without explanation, it is not yet an executive summary.</w:t>
      </w:r>
    </w:p>
    <w:p w14:paraId="19F8C40A" w14:textId="77777777" w:rsidR="002A4F8F" w:rsidRDefault="002A4F8F">
      <w:pPr>
        <w:pBdr>
          <w:bottom w:val="single" w:sz="4" w:space="1" w:color="BBBBBB"/>
        </w:pBdr>
        <w:spacing w:before="240" w:after="240"/>
      </w:pPr>
    </w:p>
    <w:p w14:paraId="14C3C26E" w14:textId="5369C273" w:rsidR="00035B8F" w:rsidRPr="00035B8F" w:rsidRDefault="00000000" w:rsidP="00035B8F">
      <w:pPr>
        <w:pStyle w:val="Heading1"/>
      </w:pPr>
      <w:r>
        <w:t>Submission Guidelines</w:t>
      </w:r>
    </w:p>
    <w:p w14:paraId="3506C264" w14:textId="577C377E" w:rsidR="00035B8F" w:rsidRPr="00035B8F" w:rsidRDefault="00035B8F" w:rsidP="00035B8F">
      <w:pPr>
        <w:pBdr>
          <w:bottom w:val="single" w:sz="4" w:space="1" w:color="BBBBBB"/>
        </w:pBdr>
        <w:spacing w:before="240" w:after="240"/>
        <w:rPr>
          <w:lang w:val="en-PK"/>
        </w:rPr>
      </w:pPr>
      <w:r w:rsidRPr="00035B8F">
        <w:rPr>
          <w:lang w:val="en-PK"/>
        </w:rPr>
        <w:t>Compile your work into a single weekly report post on LinkedIn. Include all written reports, key screenshots, and your evidence log. Tag Cyberster and your assigned instructor and add a short description of what the week covered and what you learned. Once published, share the link in your discussion group.</w:t>
      </w:r>
    </w:p>
    <w:p w14:paraId="5F5C344B" w14:textId="77777777" w:rsidR="00035B8F" w:rsidRPr="00035B8F" w:rsidRDefault="00035B8F" w:rsidP="00035B8F">
      <w:pPr>
        <w:pBdr>
          <w:bottom w:val="single" w:sz="4" w:space="1" w:color="BBBBBB"/>
        </w:pBdr>
        <w:spacing w:before="240" w:after="240"/>
        <w:rPr>
          <w:lang w:val="en-PK"/>
        </w:rPr>
      </w:pPr>
      <w:r w:rsidRPr="00035B8F">
        <w:rPr>
          <w:lang w:val="en-PK"/>
        </w:rPr>
        <w:t>Make sure all steps are followed correctly. Incomplete submissions or missing tags may result in the task not being reviewed.</w:t>
      </w:r>
    </w:p>
    <w:p w14:paraId="336CA912" w14:textId="77777777" w:rsidR="002A4F8F" w:rsidRDefault="002A4F8F">
      <w:pPr>
        <w:pBdr>
          <w:bottom w:val="single" w:sz="4" w:space="1" w:color="BBBBBB"/>
        </w:pBdr>
        <w:spacing w:before="240" w:after="240"/>
      </w:pPr>
    </w:p>
    <w:p w14:paraId="6A9EEF81" w14:textId="77777777" w:rsidR="002A4F8F" w:rsidRDefault="00000000">
      <w:pPr>
        <w:pStyle w:val="Heading1"/>
      </w:pPr>
      <w:r>
        <w:t>Common Issues and What to Watch For</w:t>
      </w:r>
    </w:p>
    <w:p w14:paraId="6E570B24" w14:textId="77777777" w:rsidR="002A4F8F" w:rsidRDefault="00000000">
      <w:pPr>
        <w:spacing w:before="220" w:after="80"/>
      </w:pPr>
      <w:r>
        <w:rPr>
          <w:b/>
          <w:bCs/>
          <w:color w:val="000000"/>
        </w:rPr>
        <w:t>VMs lose connectivity to each other after adding pfSense</w:t>
      </w:r>
    </w:p>
    <w:p w14:paraId="1C5357C5" w14:textId="77777777" w:rsidR="002A4F8F" w:rsidRDefault="00000000">
      <w:pPr>
        <w:spacing w:after="140"/>
      </w:pPr>
      <w:r>
        <w:t>The most common cause is the gateway setting on a VM pointing at an IP that pfSense is not actually using for its LAN interface. Before changing any VM's gateway, confirm the exact IP address pfSense assigned to its LAN interface by looking at the pfSense console or web dashboard. Set all your VMs' default gateways to that exact address. If a VM cannot reach the Wazuh Manager after the gateway change, the gateway is wrong or pfSense does not have a firewall rule allowing that traffic.</w:t>
      </w:r>
    </w:p>
    <w:p w14:paraId="445AE56D" w14:textId="77777777" w:rsidR="002A4F8F" w:rsidRDefault="00000000">
      <w:pPr>
        <w:spacing w:before="220" w:after="80"/>
      </w:pPr>
      <w:r>
        <w:rPr>
          <w:b/>
          <w:bCs/>
          <w:color w:val="000000"/>
        </w:rPr>
        <w:t>pfSense web interface not reachable from the host machine</w:t>
      </w:r>
    </w:p>
    <w:p w14:paraId="6E205DA9" w14:textId="77777777" w:rsidR="002A4F8F" w:rsidRDefault="00000000">
      <w:pPr>
        <w:spacing w:after="140"/>
      </w:pPr>
      <w:r>
        <w:lastRenderedPageBreak/>
        <w:t>The pfSense web interface is only accessible from the LAN side. If your host machine is not on the same Host-Only network as the pfSense LAN interface, you cannot reach it. Add your host machine to the Host-Only network in VirtualBox adapter settings, or access pfSense directly through the VirtualBox console window where you can configure interfaces from the command line.</w:t>
      </w:r>
    </w:p>
    <w:p w14:paraId="6AB61F24" w14:textId="77777777" w:rsidR="002A4F8F" w:rsidRDefault="00000000">
      <w:pPr>
        <w:spacing w:before="220" w:after="80"/>
      </w:pPr>
      <w:r>
        <w:rPr>
          <w:b/>
          <w:bCs/>
          <w:color w:val="000000"/>
        </w:rPr>
        <w:t>pfSense logs not appearing in Wazuh after configuring syslog</w:t>
      </w:r>
    </w:p>
    <w:p w14:paraId="67D5A6EE" w14:textId="77777777" w:rsidR="002A4F8F" w:rsidRDefault="00000000">
      <w:pPr>
        <w:spacing w:after="140"/>
      </w:pPr>
      <w:r>
        <w:t>Check two things. First, confirm that the remote syslog server IP in pfSense is pointing to the correct IP address of your Wazuh Manager. Second, confirm that the Wazuh Manager is listening on UDP port 514. On the Manager, run a netstat command to check whether something is listening on that port. If not, you need to add a syslog listener configuration to the Wazuh Manager's ossec.conf. Also confirm that any firewall between pfSense and the Wazuh Manager allows UDP 514.</w:t>
      </w:r>
    </w:p>
    <w:p w14:paraId="0A71E629" w14:textId="77777777" w:rsidR="002A4F8F" w:rsidRDefault="00000000">
      <w:pPr>
        <w:spacing w:before="220" w:after="80"/>
      </w:pPr>
      <w:r>
        <w:rPr>
          <w:b/>
          <w:bCs/>
          <w:color w:val="000000"/>
        </w:rPr>
        <w:t>VirusTotal integration not firing on FIM events</w:t>
      </w:r>
    </w:p>
    <w:p w14:paraId="4E97635F" w14:textId="77777777" w:rsidR="002A4F8F" w:rsidRDefault="00000000">
      <w:pPr>
        <w:spacing w:after="140"/>
      </w:pPr>
      <w:r>
        <w:t>The VirusTotal integration in Wazuh only fires when it is configured to respond to specific rule groups or rule IDs. If the integration block in ossec.conf is not referencing the correct rule group for FIM alerts, it will never trigger. Check the Wazuh documentation for the exact integration configuration syntax and confirm the rule_id or group field matches the FIM rules that are actually firing in your environment. Also check the Wazuh Manager log for any errors mentioning the VirusTotal integration after you restart the Manager.</w:t>
      </w:r>
    </w:p>
    <w:p w14:paraId="20CC215C" w14:textId="77777777" w:rsidR="002A4F8F" w:rsidRDefault="00000000">
      <w:pPr>
        <w:spacing w:before="220" w:after="80"/>
      </w:pPr>
      <w:r>
        <w:rPr>
          <w:b/>
          <w:bCs/>
          <w:color w:val="000000"/>
        </w:rPr>
        <w:t>Vulnerability Detection module shows no results</w:t>
      </w:r>
    </w:p>
    <w:p w14:paraId="522884D6" w14:textId="77777777" w:rsidR="002A4F8F" w:rsidRDefault="00000000">
      <w:pPr>
        <w:spacing w:after="140"/>
      </w:pPr>
      <w:r>
        <w:t>Two possible causes. The first is that the NVD data has not finished syncing. The initial download on first enable can take several minutes. Check the Wazuh Manager log for messages about the vulnerability module downloading data. The second is that the agent's syscollector module is not enabled or not reporting package inventory. Check the agent's ossec.conf for the syscollector block and confirm it is not disabled. If the Inventory section in the Wazuh dashboard shows no packages for an agent, syscollector is the problem.</w:t>
      </w:r>
    </w:p>
    <w:p w14:paraId="777CEB58" w14:textId="77777777" w:rsidR="002A4F8F" w:rsidRDefault="00000000">
      <w:pPr>
        <w:spacing w:before="220" w:after="80"/>
      </w:pPr>
      <w:r>
        <w:rPr>
          <w:b/>
          <w:bCs/>
          <w:color w:val="000000"/>
        </w:rPr>
        <w:t>Dashboard panels showing no data for the selected time range</w:t>
      </w:r>
    </w:p>
    <w:p w14:paraId="0E5D7480" w14:textId="77777777" w:rsidR="002A4F8F" w:rsidRDefault="00000000">
      <w:pPr>
        <w:spacing w:after="140"/>
      </w:pPr>
      <w:r>
        <w:t>The most common cause is the time range selector in the Wazuh dashboard being set to a window that does not cover when your test activity happened. Set the time range to the last seven days or a custom range that covers your full week of testing. Also confirm that the index pattern the dashboard is querying matches the index where your alerts are stored. If you recently changed anything about how Wazuh indexes data, the dashboard may be querying the old index pattern and finding nothing.</w:t>
      </w:r>
    </w:p>
    <w:p w14:paraId="324B0AC6" w14:textId="77777777" w:rsidR="002A4F8F" w:rsidRDefault="002A4F8F">
      <w:pPr>
        <w:pBdr>
          <w:bottom w:val="single" w:sz="4" w:space="1" w:color="BBBBBB"/>
        </w:pBdr>
        <w:spacing w:before="240" w:after="240"/>
      </w:pPr>
    </w:p>
    <w:p w14:paraId="03E91138" w14:textId="77777777" w:rsidR="002A4F8F" w:rsidRDefault="00000000">
      <w:pPr>
        <w:pStyle w:val="Heading1"/>
      </w:pPr>
      <w:r>
        <w:t>A Note on This Week</w:t>
      </w:r>
    </w:p>
    <w:p w14:paraId="1F46492B" w14:textId="77777777" w:rsidR="002A4F8F" w:rsidRDefault="00000000">
      <w:pPr>
        <w:spacing w:after="140"/>
      </w:pPr>
      <w:r>
        <w:t>Week 4 is where the environment you have been building starts to resemble something you would actually work in. A perimeter firewall you control. Threat intelligence telling you whether what you detected is known malware or a known bad actor. Vulnerability data showing you what is wrong before it gets exploited. And reporting that communicates all of it to whoever needs to act on it.</w:t>
      </w:r>
    </w:p>
    <w:p w14:paraId="6671B675" w14:textId="77777777" w:rsidR="002A4F8F" w:rsidRDefault="00000000">
      <w:pPr>
        <w:spacing w:after="140"/>
      </w:pPr>
      <w:r>
        <w:t xml:space="preserve">The hardest part of this week is not the technical configuration. It is Day 28. Writing clearly about security data for a non-technical audience is a skill that most technical people </w:t>
      </w:r>
      <w:r>
        <w:lastRenderedPageBreak/>
        <w:t>underestimate until they try it and find it genuinely difficult. The executive summary is harder to write than the technical report because you have to distill complex information into one page without losing the most important conclusions. That difficulty is worth sitting with. The ability to communicate security findings clearly, in the right language for the right audience, is what makes the rest of your technical skills useful to an organisation.</w:t>
      </w:r>
    </w:p>
    <w:p w14:paraId="33719D6B" w14:textId="77777777" w:rsidR="002A4F8F" w:rsidRDefault="00000000">
      <w:pPr>
        <w:spacing w:after="140"/>
      </w:pPr>
      <w:r>
        <w:t>If you get stuck on the pfSense setup, ask in the group with your exact network topology drawn out or described. Include the IP addresses on each interface and what each VM's gateway is set to. That context makes it possible to diagnose the problem quickly. Network configuration issues are almost always simple once you can see the full picture.</w:t>
      </w:r>
    </w:p>
    <w:p w14:paraId="28B0CF77" w14:textId="77777777" w:rsidR="002A4F8F" w:rsidRDefault="002A4F8F">
      <w:pPr>
        <w:spacing w:before="200"/>
      </w:pPr>
    </w:p>
    <w:p w14:paraId="2213C78C" w14:textId="77777777" w:rsidR="002A4F8F" w:rsidRDefault="002A4F8F">
      <w:pPr>
        <w:pBdr>
          <w:bottom w:val="single" w:sz="6" w:space="1" w:color="000000"/>
        </w:pBdr>
        <w:spacing w:before="200"/>
      </w:pPr>
    </w:p>
    <w:p w14:paraId="6BDB0BFD" w14:textId="77777777" w:rsidR="002A4F8F" w:rsidRDefault="00000000">
      <w:pPr>
        <w:spacing w:before="160"/>
      </w:pPr>
      <w:r>
        <w:rPr>
          <w:i/>
          <w:iCs/>
          <w:color w:val="888888"/>
          <w:sz w:val="18"/>
          <w:szCs w:val="18"/>
        </w:rPr>
        <w:t xml:space="preserve">Cyberster Blue Team </w:t>
      </w:r>
      <w:proofErr w:type="gramStart"/>
      <w:r>
        <w:rPr>
          <w:i/>
          <w:iCs/>
          <w:color w:val="888888"/>
          <w:sz w:val="18"/>
          <w:szCs w:val="18"/>
        </w:rPr>
        <w:t>Internship  —</w:t>
      </w:r>
      <w:proofErr w:type="gramEnd"/>
      <w:r>
        <w:rPr>
          <w:i/>
          <w:iCs/>
          <w:color w:val="888888"/>
          <w:sz w:val="18"/>
          <w:szCs w:val="18"/>
        </w:rPr>
        <w:t xml:space="preserve">  Week 4 Task Brief  —  Internal Use Only</w:t>
      </w:r>
    </w:p>
    <w:sectPr w:rsidR="002A4F8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A8FD2" w14:textId="77777777" w:rsidR="00F10DA5" w:rsidRDefault="00F10DA5">
      <w:r>
        <w:separator/>
      </w:r>
    </w:p>
  </w:endnote>
  <w:endnote w:type="continuationSeparator" w:id="0">
    <w:p w14:paraId="3A33386A" w14:textId="77777777" w:rsidR="00F10DA5" w:rsidRDefault="00F1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B719" w14:textId="77777777" w:rsidR="002A4F8F" w:rsidRDefault="00000000">
    <w:pPr>
      <w:pBdr>
        <w:top w:val="single" w:sz="3" w:space="6" w:color="CCCCCC"/>
      </w:pBdr>
      <w:tabs>
        <w:tab w:val="right" w:pos="9026"/>
      </w:tabs>
      <w:spacing w:before="100"/>
    </w:pPr>
    <w:r>
      <w:rPr>
        <w:i/>
        <w:iCs/>
        <w:color w:val="999999"/>
        <w:sz w:val="16"/>
        <w:szCs w:val="16"/>
      </w:rPr>
      <w:t>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47F54" w14:textId="77777777" w:rsidR="00F10DA5" w:rsidRDefault="00F10DA5">
      <w:r>
        <w:separator/>
      </w:r>
    </w:p>
  </w:footnote>
  <w:footnote w:type="continuationSeparator" w:id="0">
    <w:p w14:paraId="207431A9" w14:textId="77777777" w:rsidR="00F10DA5" w:rsidRDefault="00F1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B88B0" w14:textId="77777777" w:rsidR="002A4F8F" w:rsidRDefault="00000000">
    <w:pPr>
      <w:pBdr>
        <w:bottom w:val="single" w:sz="3" w:space="6" w:color="CCCCCC"/>
      </w:pBdr>
      <w:spacing w:after="100"/>
    </w:pPr>
    <w:r>
      <w:rPr>
        <w:color w:val="666666"/>
        <w:sz w:val="18"/>
        <w:szCs w:val="18"/>
      </w:rPr>
      <w:t>Cyberster Blue Team Internship   |   Week 4 Task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625C77"/>
    <w:multiLevelType w:val="hybridMultilevel"/>
    <w:tmpl w:val="FFA6093E"/>
    <w:lvl w:ilvl="0" w:tplc="CE182944">
      <w:start w:val="1"/>
      <w:numFmt w:val="bullet"/>
      <w:lvlText w:val="•"/>
      <w:lvlJc w:val="left"/>
      <w:pPr>
        <w:ind w:left="720" w:hanging="360"/>
      </w:pPr>
    </w:lvl>
    <w:lvl w:ilvl="1" w:tplc="6AD6EF84">
      <w:numFmt w:val="decimal"/>
      <w:lvlText w:val=""/>
      <w:lvlJc w:val="left"/>
    </w:lvl>
    <w:lvl w:ilvl="2" w:tplc="4CB674CA">
      <w:numFmt w:val="decimal"/>
      <w:lvlText w:val=""/>
      <w:lvlJc w:val="left"/>
    </w:lvl>
    <w:lvl w:ilvl="3" w:tplc="D73CD83A">
      <w:numFmt w:val="decimal"/>
      <w:lvlText w:val=""/>
      <w:lvlJc w:val="left"/>
    </w:lvl>
    <w:lvl w:ilvl="4" w:tplc="BAEA4C76">
      <w:numFmt w:val="decimal"/>
      <w:lvlText w:val=""/>
      <w:lvlJc w:val="left"/>
    </w:lvl>
    <w:lvl w:ilvl="5" w:tplc="B33A6DA0">
      <w:numFmt w:val="decimal"/>
      <w:lvlText w:val=""/>
      <w:lvlJc w:val="left"/>
    </w:lvl>
    <w:lvl w:ilvl="6" w:tplc="F2DEB46A">
      <w:numFmt w:val="decimal"/>
      <w:lvlText w:val=""/>
      <w:lvlJc w:val="left"/>
    </w:lvl>
    <w:lvl w:ilvl="7" w:tplc="D41CEC6C">
      <w:numFmt w:val="decimal"/>
      <w:lvlText w:val=""/>
      <w:lvlJc w:val="left"/>
    </w:lvl>
    <w:lvl w:ilvl="8" w:tplc="746025F8">
      <w:numFmt w:val="decimal"/>
      <w:lvlText w:val=""/>
      <w:lvlJc w:val="left"/>
    </w:lvl>
  </w:abstractNum>
  <w:abstractNum w:abstractNumId="1" w15:restartNumberingAfterBreak="0">
    <w:nsid w:val="36A0534B"/>
    <w:multiLevelType w:val="hybridMultilevel"/>
    <w:tmpl w:val="43E8719C"/>
    <w:lvl w:ilvl="0" w:tplc="EF228FAE">
      <w:start w:val="1"/>
      <w:numFmt w:val="bullet"/>
      <w:lvlText w:val="●"/>
      <w:lvlJc w:val="left"/>
      <w:pPr>
        <w:ind w:left="720" w:hanging="360"/>
      </w:pPr>
    </w:lvl>
    <w:lvl w:ilvl="1" w:tplc="8D6E2254">
      <w:start w:val="1"/>
      <w:numFmt w:val="bullet"/>
      <w:lvlText w:val="○"/>
      <w:lvlJc w:val="left"/>
      <w:pPr>
        <w:ind w:left="1440" w:hanging="360"/>
      </w:pPr>
    </w:lvl>
    <w:lvl w:ilvl="2" w:tplc="689C89EA">
      <w:start w:val="1"/>
      <w:numFmt w:val="bullet"/>
      <w:lvlText w:val="■"/>
      <w:lvlJc w:val="left"/>
      <w:pPr>
        <w:ind w:left="2160" w:hanging="360"/>
      </w:pPr>
    </w:lvl>
    <w:lvl w:ilvl="3" w:tplc="784453DA">
      <w:start w:val="1"/>
      <w:numFmt w:val="bullet"/>
      <w:lvlText w:val="●"/>
      <w:lvlJc w:val="left"/>
      <w:pPr>
        <w:ind w:left="2880" w:hanging="360"/>
      </w:pPr>
    </w:lvl>
    <w:lvl w:ilvl="4" w:tplc="569404F8">
      <w:start w:val="1"/>
      <w:numFmt w:val="bullet"/>
      <w:lvlText w:val="○"/>
      <w:lvlJc w:val="left"/>
      <w:pPr>
        <w:ind w:left="3600" w:hanging="360"/>
      </w:pPr>
    </w:lvl>
    <w:lvl w:ilvl="5" w:tplc="06DC89DC">
      <w:start w:val="1"/>
      <w:numFmt w:val="bullet"/>
      <w:lvlText w:val="■"/>
      <w:lvlJc w:val="left"/>
      <w:pPr>
        <w:ind w:left="4320" w:hanging="360"/>
      </w:pPr>
    </w:lvl>
    <w:lvl w:ilvl="6" w:tplc="3FE6C51C">
      <w:start w:val="1"/>
      <w:numFmt w:val="bullet"/>
      <w:lvlText w:val="●"/>
      <w:lvlJc w:val="left"/>
      <w:pPr>
        <w:ind w:left="5040" w:hanging="360"/>
      </w:pPr>
    </w:lvl>
    <w:lvl w:ilvl="7" w:tplc="51D6F14A">
      <w:start w:val="1"/>
      <w:numFmt w:val="bullet"/>
      <w:lvlText w:val="●"/>
      <w:lvlJc w:val="left"/>
      <w:pPr>
        <w:ind w:left="5760" w:hanging="360"/>
      </w:pPr>
    </w:lvl>
    <w:lvl w:ilvl="8" w:tplc="4CAE45BC">
      <w:start w:val="1"/>
      <w:numFmt w:val="bullet"/>
      <w:lvlText w:val="●"/>
      <w:lvlJc w:val="left"/>
      <w:pPr>
        <w:ind w:left="6480" w:hanging="360"/>
      </w:pPr>
    </w:lvl>
  </w:abstractNum>
  <w:num w:numId="1" w16cid:durableId="1559635619">
    <w:abstractNumId w:val="1"/>
    <w:lvlOverride w:ilvl="0">
      <w:startOverride w:val="1"/>
    </w:lvlOverride>
  </w:num>
  <w:num w:numId="2" w16cid:durableId="14920595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F8F"/>
    <w:rsid w:val="00035B8F"/>
    <w:rsid w:val="002A4F8F"/>
    <w:rsid w:val="004B7532"/>
    <w:rsid w:val="00F10DA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2CE8C"/>
  <w15:docId w15:val="{975C1360-CE23-4F97-8B58-47FB23585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00000"/>
      <w:sz w:val="32"/>
      <w:szCs w:val="32"/>
    </w:rPr>
  </w:style>
  <w:style w:type="paragraph" w:styleId="Heading2">
    <w:name w:val="heading 2"/>
    <w:uiPriority w:val="9"/>
    <w:unhideWhenUsed/>
    <w:qFormat/>
    <w:pPr>
      <w:spacing w:before="300" w:after="12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576415">
      <w:bodyDiv w:val="1"/>
      <w:marLeft w:val="0"/>
      <w:marRight w:val="0"/>
      <w:marTop w:val="0"/>
      <w:marBottom w:val="0"/>
      <w:divBdr>
        <w:top w:val="none" w:sz="0" w:space="0" w:color="auto"/>
        <w:left w:val="none" w:sz="0" w:space="0" w:color="auto"/>
        <w:bottom w:val="none" w:sz="0" w:space="0" w:color="auto"/>
        <w:right w:val="none" w:sz="0" w:space="0" w:color="auto"/>
      </w:divBdr>
    </w:div>
    <w:div w:id="4983475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4988</Words>
  <Characters>28435</Characters>
  <Application>Microsoft Office Word</Application>
  <DocSecurity>0</DocSecurity>
  <Lines>236</Lines>
  <Paragraphs>66</Paragraphs>
  <ScaleCrop>false</ScaleCrop>
  <Company/>
  <LinksUpToDate>false</LinksUpToDate>
  <CharactersWithSpaces>33357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Zia</cp:lastModifiedBy>
  <cp:revision>2</cp:revision>
  <dcterms:created xsi:type="dcterms:W3CDTF">2026-03-24T05:52:00Z</dcterms:created>
  <dcterms:modified xsi:type="dcterms:W3CDTF">2026-07-12T16:48:00Z</dcterms:modified>
</cp:coreProperties>
</file>