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C9B7" w14:textId="77777777" w:rsidR="0076244F" w:rsidRDefault="0076244F">
      <w:pPr>
        <w:spacing w:before="400"/>
      </w:pPr>
    </w:p>
    <w:p w14:paraId="50D7610C" w14:textId="77777777" w:rsidR="0076244F" w:rsidRDefault="00350B0A">
      <w:pPr>
        <w:spacing w:after="200"/>
        <w:jc w:val="center"/>
      </w:pPr>
      <w:r>
        <w:rPr>
          <w:b/>
          <w:bCs/>
          <w:color w:val="0B1F44"/>
          <w:sz w:val="40"/>
          <w:szCs w:val="40"/>
        </w:rPr>
        <w:t>REQUEST FOR PROPOSAL (RFP)</w:t>
      </w:r>
    </w:p>
    <w:p w14:paraId="71B2F4F4" w14:textId="77777777" w:rsidR="0076244F" w:rsidRDefault="00350B0A">
      <w:pPr>
        <w:spacing w:after="100"/>
        <w:jc w:val="center"/>
      </w:pPr>
      <w:r>
        <w:rPr>
          <w:b/>
          <w:bCs/>
          <w:color w:val="1F8A8C"/>
          <w:sz w:val="28"/>
          <w:szCs w:val="28"/>
        </w:rPr>
        <w:t>Warehouse Management &amp; Supply Chain Platform Development</w:t>
      </w:r>
    </w:p>
    <w:p w14:paraId="796C2E8C" w14:textId="77777777" w:rsidR="0076244F" w:rsidRPr="00466A57" w:rsidRDefault="00350B0A">
      <w:pPr>
        <w:spacing w:after="400"/>
        <w:jc w:val="center"/>
        <w:rPr>
          <w:sz w:val="28"/>
          <w:szCs w:val="28"/>
        </w:rPr>
      </w:pPr>
      <w:r w:rsidRPr="00466A57">
        <w:rPr>
          <w:i/>
          <w:iCs/>
          <w:sz w:val="28"/>
          <w:szCs w:val="28"/>
        </w:rPr>
        <w:t>Issued by ABC Corporation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6244F" w14:paraId="45D9FC8C" w14:textId="77777777">
        <w:tc>
          <w:tcPr>
            <w:tcW w:w="2400" w:type="dxa"/>
            <w:shd w:val="clear" w:color="auto" w:fill="E7F3F3"/>
            <w:tcMar>
              <w:top w:w="80" w:type="dxa"/>
              <w:left w:w="120" w:type="dxa"/>
              <w:bottom w:w="80" w:type="dxa"/>
              <w:right w:w="120" w:type="dxa"/>
            </w:tcMar>
            <w:vAlign w:val="center"/>
          </w:tcPr>
          <w:p w14:paraId="46429F14" w14:textId="77777777" w:rsidR="0076244F" w:rsidRDefault="00350B0A">
            <w:pPr>
              <w:spacing w:before="40" w:after="40"/>
            </w:pPr>
            <w:r>
              <w:rPr>
                <w:b/>
                <w:bCs/>
                <w:color w:val="0B1F44"/>
                <w:sz w:val="19"/>
                <w:szCs w:val="19"/>
              </w:rPr>
              <w:t>Issuer</w:t>
            </w:r>
          </w:p>
        </w:tc>
        <w:tc>
          <w:tcPr>
            <w:tcW w:w="6960" w:type="dxa"/>
            <w:tcMar>
              <w:top w:w="80" w:type="dxa"/>
              <w:left w:w="120" w:type="dxa"/>
              <w:bottom w:w="80" w:type="dxa"/>
              <w:right w:w="120" w:type="dxa"/>
            </w:tcMar>
            <w:vAlign w:val="center"/>
          </w:tcPr>
          <w:p w14:paraId="16350BC3" w14:textId="77777777" w:rsidR="0076244F" w:rsidRDefault="00350B0A">
            <w:pPr>
              <w:spacing w:before="40" w:after="40"/>
              <w:rPr>
                <w:sz w:val="19"/>
                <w:szCs w:val="19"/>
              </w:rPr>
            </w:pPr>
            <w:r>
              <w:rPr>
                <w:sz w:val="19"/>
                <w:szCs w:val="19"/>
              </w:rPr>
              <w:t>ABC Corporation — Supply Chain &amp; IT Division, Singapore (Regional Headquarters)</w:t>
            </w:r>
          </w:p>
          <w:p w14:paraId="5A16A52D" w14:textId="77777777" w:rsidR="00097B96" w:rsidRDefault="00097B96">
            <w:pPr>
              <w:spacing w:before="40" w:after="40"/>
            </w:pPr>
            <w:r>
              <w:t>Mohammad Homayun Kabir</w:t>
            </w:r>
          </w:p>
          <w:p w14:paraId="04DDA39A" w14:textId="6A561054" w:rsidR="00097B96" w:rsidRDefault="00097B96">
            <w:pPr>
              <w:spacing w:before="40" w:after="40"/>
            </w:pPr>
            <w:r>
              <w:t>Business Process Owner</w:t>
            </w:r>
          </w:p>
        </w:tc>
      </w:tr>
      <w:tr w:rsidR="0076244F" w14:paraId="72C3BEA3" w14:textId="77777777">
        <w:tc>
          <w:tcPr>
            <w:tcW w:w="2400" w:type="dxa"/>
            <w:shd w:val="clear" w:color="auto" w:fill="E7F3F3"/>
            <w:tcMar>
              <w:top w:w="80" w:type="dxa"/>
              <w:left w:w="120" w:type="dxa"/>
              <w:bottom w:w="80" w:type="dxa"/>
              <w:right w:w="120" w:type="dxa"/>
            </w:tcMar>
            <w:vAlign w:val="center"/>
          </w:tcPr>
          <w:p w14:paraId="56BA6A23" w14:textId="77777777" w:rsidR="0076244F" w:rsidRDefault="00350B0A">
            <w:pPr>
              <w:spacing w:before="40" w:after="40"/>
            </w:pPr>
            <w:r>
              <w:rPr>
                <w:b/>
                <w:bCs/>
                <w:color w:val="0B1F44"/>
                <w:sz w:val="19"/>
                <w:szCs w:val="19"/>
              </w:rPr>
              <w:t>RFP Reference</w:t>
            </w:r>
          </w:p>
        </w:tc>
        <w:tc>
          <w:tcPr>
            <w:tcW w:w="6960" w:type="dxa"/>
            <w:tcMar>
              <w:top w:w="80" w:type="dxa"/>
              <w:left w:w="120" w:type="dxa"/>
              <w:bottom w:w="80" w:type="dxa"/>
              <w:right w:w="120" w:type="dxa"/>
            </w:tcMar>
            <w:vAlign w:val="center"/>
          </w:tcPr>
          <w:p w14:paraId="4886B467" w14:textId="1DD4F303" w:rsidR="0076244F" w:rsidRPr="00BF1807" w:rsidRDefault="00BF1807">
            <w:pPr>
              <w:spacing w:before="40" w:after="40"/>
              <w:rPr>
                <w:sz w:val="17"/>
                <w:szCs w:val="17"/>
              </w:rPr>
            </w:pPr>
            <w:r w:rsidRPr="00BF1807">
              <w:rPr>
                <w:sz w:val="17"/>
                <w:szCs w:val="17"/>
              </w:rPr>
              <w:t>RFP-17</w:t>
            </w:r>
          </w:p>
        </w:tc>
      </w:tr>
      <w:tr w:rsidR="0076244F" w14:paraId="55EF9CAC" w14:textId="77777777">
        <w:tc>
          <w:tcPr>
            <w:tcW w:w="2400" w:type="dxa"/>
            <w:shd w:val="clear" w:color="auto" w:fill="E7F3F3"/>
            <w:tcMar>
              <w:top w:w="80" w:type="dxa"/>
              <w:left w:w="120" w:type="dxa"/>
              <w:bottom w:w="80" w:type="dxa"/>
              <w:right w:w="120" w:type="dxa"/>
            </w:tcMar>
            <w:vAlign w:val="center"/>
          </w:tcPr>
          <w:p w14:paraId="5A7570A5" w14:textId="77777777" w:rsidR="0076244F" w:rsidRDefault="00350B0A">
            <w:pPr>
              <w:spacing w:before="40" w:after="40"/>
            </w:pPr>
            <w:r>
              <w:rPr>
                <w:b/>
                <w:bCs/>
                <w:color w:val="0B1F44"/>
                <w:sz w:val="19"/>
                <w:szCs w:val="19"/>
              </w:rPr>
              <w:t>Issue Date</w:t>
            </w:r>
          </w:p>
        </w:tc>
        <w:tc>
          <w:tcPr>
            <w:tcW w:w="6960" w:type="dxa"/>
            <w:tcMar>
              <w:top w:w="80" w:type="dxa"/>
              <w:left w:w="120" w:type="dxa"/>
              <w:bottom w:w="80" w:type="dxa"/>
              <w:right w:w="120" w:type="dxa"/>
            </w:tcMar>
            <w:vAlign w:val="center"/>
          </w:tcPr>
          <w:p w14:paraId="666F467A" w14:textId="37707E4B" w:rsidR="0076244F" w:rsidRDefault="00E60456">
            <w:pPr>
              <w:spacing w:before="40" w:after="40"/>
            </w:pPr>
            <w:r>
              <w:rPr>
                <w:sz w:val="19"/>
                <w:szCs w:val="19"/>
              </w:rPr>
              <w:t>30 July 2026</w:t>
            </w:r>
          </w:p>
        </w:tc>
      </w:tr>
      <w:tr w:rsidR="0076244F" w14:paraId="110E6644" w14:textId="77777777">
        <w:tc>
          <w:tcPr>
            <w:tcW w:w="2400" w:type="dxa"/>
            <w:shd w:val="clear" w:color="auto" w:fill="E7F3F3"/>
            <w:tcMar>
              <w:top w:w="80" w:type="dxa"/>
              <w:left w:w="120" w:type="dxa"/>
              <w:bottom w:w="80" w:type="dxa"/>
              <w:right w:w="120" w:type="dxa"/>
            </w:tcMar>
            <w:vAlign w:val="center"/>
          </w:tcPr>
          <w:p w14:paraId="645A50F8" w14:textId="77777777" w:rsidR="0076244F" w:rsidRDefault="00350B0A">
            <w:pPr>
              <w:spacing w:before="40" w:after="40"/>
            </w:pPr>
            <w:r>
              <w:rPr>
                <w:b/>
                <w:bCs/>
                <w:color w:val="0B1F44"/>
                <w:sz w:val="19"/>
                <w:szCs w:val="19"/>
              </w:rPr>
              <w:t>Proposal Deadline</w:t>
            </w:r>
          </w:p>
        </w:tc>
        <w:tc>
          <w:tcPr>
            <w:tcW w:w="6960" w:type="dxa"/>
            <w:tcMar>
              <w:top w:w="80" w:type="dxa"/>
              <w:left w:w="120" w:type="dxa"/>
              <w:bottom w:w="80" w:type="dxa"/>
              <w:right w:w="120" w:type="dxa"/>
            </w:tcMar>
            <w:vAlign w:val="center"/>
          </w:tcPr>
          <w:p w14:paraId="3A0B713A" w14:textId="77777777" w:rsidR="0076244F" w:rsidRDefault="005E61D4">
            <w:pPr>
              <w:spacing w:before="40" w:after="40"/>
              <w:rPr>
                <w:sz w:val="19"/>
                <w:szCs w:val="19"/>
              </w:rPr>
            </w:pPr>
            <w:r>
              <w:rPr>
                <w:sz w:val="19"/>
                <w:szCs w:val="19"/>
              </w:rPr>
              <w:t>1</w:t>
            </w:r>
            <w:r w:rsidRPr="005E61D4">
              <w:rPr>
                <w:sz w:val="19"/>
                <w:szCs w:val="19"/>
                <w:vertAlign w:val="superscript"/>
              </w:rPr>
              <w:t>st</w:t>
            </w:r>
            <w:r>
              <w:rPr>
                <w:sz w:val="19"/>
                <w:szCs w:val="19"/>
              </w:rPr>
              <w:t xml:space="preserve"> August 2026 </w:t>
            </w:r>
            <w:r w:rsidR="005B77B1">
              <w:rPr>
                <w:sz w:val="19"/>
                <w:szCs w:val="19"/>
              </w:rPr>
              <w:t>13:00 BST</w:t>
            </w:r>
          </w:p>
          <w:p w14:paraId="16056CD4" w14:textId="77777777" w:rsidR="005B77B1" w:rsidRDefault="005B77B1">
            <w:pPr>
              <w:spacing w:before="40" w:after="40"/>
            </w:pPr>
            <w:r>
              <w:t>Location to deliver: Procurement Folder</w:t>
            </w:r>
          </w:p>
          <w:p w14:paraId="77E115CE" w14:textId="62FD336D" w:rsidR="005B77B1" w:rsidRDefault="005B77B1">
            <w:pPr>
              <w:spacing w:before="40" w:after="40"/>
            </w:pPr>
            <w:r>
              <w:t>[</w:t>
            </w:r>
            <w:r w:rsidRPr="005B77B1">
              <w:rPr>
                <w:i/>
                <w:iCs/>
                <w:color w:val="0B1F44"/>
                <w:sz w:val="20"/>
                <w:szCs w:val="20"/>
              </w:rPr>
              <w:t>late proposals are accepted but recorded as late]</w:t>
            </w:r>
          </w:p>
        </w:tc>
      </w:tr>
      <w:tr w:rsidR="0076244F" w14:paraId="7F763015" w14:textId="77777777">
        <w:tc>
          <w:tcPr>
            <w:tcW w:w="2400" w:type="dxa"/>
            <w:shd w:val="clear" w:color="auto" w:fill="E7F3F3"/>
            <w:tcMar>
              <w:top w:w="80" w:type="dxa"/>
              <w:left w:w="120" w:type="dxa"/>
              <w:bottom w:w="80" w:type="dxa"/>
              <w:right w:w="120" w:type="dxa"/>
            </w:tcMar>
            <w:vAlign w:val="center"/>
          </w:tcPr>
          <w:p w14:paraId="7075FDDD" w14:textId="751E0B69" w:rsidR="0076244F" w:rsidRDefault="00350B0A">
            <w:pPr>
              <w:spacing w:before="40" w:after="40"/>
            </w:pPr>
            <w:r>
              <w:rPr>
                <w:b/>
                <w:bCs/>
                <w:color w:val="0B1F44"/>
                <w:sz w:val="19"/>
                <w:szCs w:val="19"/>
              </w:rPr>
              <w:t>Q&amp;A</w:t>
            </w:r>
            <w:r w:rsidR="003E03BE">
              <w:rPr>
                <w:b/>
                <w:bCs/>
                <w:color w:val="0B1F44"/>
                <w:sz w:val="19"/>
                <w:szCs w:val="19"/>
              </w:rPr>
              <w:t xml:space="preserve"> Window</w:t>
            </w:r>
            <w:r>
              <w:rPr>
                <w:b/>
                <w:bCs/>
                <w:color w:val="0B1F44"/>
                <w:sz w:val="19"/>
                <w:szCs w:val="19"/>
              </w:rPr>
              <w:t xml:space="preserve"> / </w:t>
            </w:r>
            <w:r w:rsidR="003E03BE">
              <w:rPr>
                <w:b/>
                <w:bCs/>
                <w:color w:val="0B1F44"/>
                <w:sz w:val="19"/>
                <w:szCs w:val="19"/>
              </w:rPr>
              <w:t>Written Grooming</w:t>
            </w:r>
          </w:p>
        </w:tc>
        <w:tc>
          <w:tcPr>
            <w:tcW w:w="6960" w:type="dxa"/>
            <w:tcMar>
              <w:top w:w="80" w:type="dxa"/>
              <w:left w:w="120" w:type="dxa"/>
              <w:bottom w:w="80" w:type="dxa"/>
              <w:right w:w="120" w:type="dxa"/>
            </w:tcMar>
            <w:vAlign w:val="center"/>
          </w:tcPr>
          <w:p w14:paraId="6BA87BCD" w14:textId="77777777" w:rsidR="00466A57" w:rsidRDefault="00350B0A">
            <w:pPr>
              <w:spacing w:before="40" w:after="40"/>
              <w:rPr>
                <w:sz w:val="19"/>
                <w:szCs w:val="19"/>
              </w:rPr>
            </w:pPr>
            <w:r>
              <w:rPr>
                <w:sz w:val="19"/>
                <w:szCs w:val="19"/>
              </w:rPr>
              <w:t xml:space="preserve">All questions must be submitted in writing through the designated communication channel during the RFP </w:t>
            </w:r>
            <w:r w:rsidR="00466A57">
              <w:rPr>
                <w:sz w:val="19"/>
                <w:szCs w:val="19"/>
              </w:rPr>
              <w:t xml:space="preserve">preparation </w:t>
            </w:r>
            <w:r>
              <w:rPr>
                <w:sz w:val="19"/>
                <w:szCs w:val="19"/>
              </w:rPr>
              <w:t>period</w:t>
            </w:r>
            <w:r w:rsidR="005A4849">
              <w:rPr>
                <w:sz w:val="19"/>
                <w:szCs w:val="19"/>
              </w:rPr>
              <w:t xml:space="preserve"> in a specific template</w:t>
            </w:r>
            <w:r>
              <w:rPr>
                <w:sz w:val="19"/>
                <w:szCs w:val="19"/>
              </w:rPr>
              <w:t xml:space="preserve">. </w:t>
            </w:r>
          </w:p>
          <w:p w14:paraId="30A82621" w14:textId="2650F2DB" w:rsidR="00E5651D" w:rsidRDefault="00E5651D">
            <w:pPr>
              <w:spacing w:before="40" w:after="40"/>
              <w:rPr>
                <w:sz w:val="19"/>
                <w:szCs w:val="19"/>
              </w:rPr>
            </w:pPr>
            <w:r>
              <w:rPr>
                <w:sz w:val="19"/>
                <w:szCs w:val="19"/>
              </w:rPr>
              <w:t xml:space="preserve">Communication window: </w:t>
            </w:r>
            <w:hyperlink r:id="rId7" w:history="1">
              <w:r w:rsidR="006716D4" w:rsidRPr="00A42C71">
                <w:rPr>
                  <w:rStyle w:val="Hyperlink"/>
                  <w:sz w:val="19"/>
                  <w:szCs w:val="19"/>
                </w:rPr>
                <w:t>homayun.kabir@bjitgroup.com</w:t>
              </w:r>
            </w:hyperlink>
          </w:p>
          <w:p w14:paraId="4A34F379" w14:textId="2E85C268" w:rsidR="006716D4" w:rsidRDefault="006716D4">
            <w:pPr>
              <w:spacing w:before="40" w:after="40"/>
              <w:rPr>
                <w:sz w:val="19"/>
                <w:szCs w:val="19"/>
              </w:rPr>
            </w:pPr>
            <w:r>
              <w:rPr>
                <w:sz w:val="19"/>
                <w:szCs w:val="19"/>
              </w:rPr>
              <w:t>Q&amp;A Session: 31</w:t>
            </w:r>
            <w:r w:rsidRPr="006716D4">
              <w:rPr>
                <w:sz w:val="19"/>
                <w:szCs w:val="19"/>
                <w:vertAlign w:val="superscript"/>
              </w:rPr>
              <w:t>st</w:t>
            </w:r>
            <w:r>
              <w:rPr>
                <w:sz w:val="19"/>
                <w:szCs w:val="19"/>
              </w:rPr>
              <w:t xml:space="preserve"> July ~ 1</w:t>
            </w:r>
            <w:r w:rsidRPr="006716D4">
              <w:rPr>
                <w:sz w:val="19"/>
                <w:szCs w:val="19"/>
                <w:vertAlign w:val="superscript"/>
              </w:rPr>
              <w:t>st</w:t>
            </w:r>
            <w:r>
              <w:rPr>
                <w:sz w:val="19"/>
                <w:szCs w:val="19"/>
              </w:rPr>
              <w:t xml:space="preserve"> August</w:t>
            </w:r>
            <w:r w:rsidR="006C101C">
              <w:rPr>
                <w:sz w:val="19"/>
                <w:szCs w:val="19"/>
              </w:rPr>
              <w:t xml:space="preserve"> </w:t>
            </w:r>
            <w:r w:rsidR="008D4DA0">
              <w:rPr>
                <w:sz w:val="19"/>
                <w:szCs w:val="19"/>
              </w:rPr>
              <w:t>[closing</w:t>
            </w:r>
            <w:r w:rsidR="006C101C" w:rsidRPr="006C101C">
              <w:rPr>
                <w:i/>
                <w:iCs/>
                <w:sz w:val="19"/>
                <w:szCs w:val="19"/>
              </w:rPr>
              <w:t xml:space="preserve"> 10:00 AM BST</w:t>
            </w:r>
            <w:r w:rsidR="006C101C">
              <w:rPr>
                <w:sz w:val="19"/>
                <w:szCs w:val="19"/>
              </w:rPr>
              <w:t>]</w:t>
            </w:r>
          </w:p>
          <w:p w14:paraId="79990C34" w14:textId="39A2673A" w:rsidR="0076244F" w:rsidRDefault="009B6857">
            <w:pPr>
              <w:spacing w:before="40" w:after="40"/>
            </w:pPr>
            <w:r>
              <w:rPr>
                <w:sz w:val="19"/>
                <w:szCs w:val="19"/>
              </w:rPr>
              <w:t xml:space="preserve">Online </w:t>
            </w:r>
            <w:r w:rsidR="005E61D4">
              <w:rPr>
                <w:sz w:val="19"/>
                <w:szCs w:val="19"/>
              </w:rPr>
              <w:t>sessions</w:t>
            </w:r>
            <w:r>
              <w:rPr>
                <w:sz w:val="19"/>
                <w:szCs w:val="19"/>
              </w:rPr>
              <w:t xml:space="preserve"> can also be conducted to </w:t>
            </w:r>
            <w:r w:rsidR="005E61D4">
              <w:rPr>
                <w:sz w:val="19"/>
                <w:szCs w:val="19"/>
              </w:rPr>
              <w:t>clarify</w:t>
            </w:r>
            <w:r>
              <w:rPr>
                <w:sz w:val="19"/>
                <w:szCs w:val="19"/>
              </w:rPr>
              <w:t xml:space="preserve"> urgent questions to be clarified.</w:t>
            </w:r>
          </w:p>
        </w:tc>
      </w:tr>
      <w:tr w:rsidR="008D4DA0" w14:paraId="65FCCDA9" w14:textId="77777777">
        <w:tc>
          <w:tcPr>
            <w:tcW w:w="2400" w:type="dxa"/>
            <w:shd w:val="clear" w:color="auto" w:fill="E7F3F3"/>
            <w:tcMar>
              <w:top w:w="80" w:type="dxa"/>
              <w:left w:w="120" w:type="dxa"/>
              <w:bottom w:w="80" w:type="dxa"/>
              <w:right w:w="120" w:type="dxa"/>
            </w:tcMar>
            <w:vAlign w:val="center"/>
          </w:tcPr>
          <w:p w14:paraId="26FE4C43" w14:textId="7170B068" w:rsidR="008D4DA0" w:rsidRDefault="008D4DA0">
            <w:pPr>
              <w:spacing w:before="40" w:after="40"/>
              <w:rPr>
                <w:b/>
                <w:bCs/>
                <w:color w:val="0B1F44"/>
                <w:sz w:val="19"/>
                <w:szCs w:val="19"/>
              </w:rPr>
            </w:pPr>
            <w:r>
              <w:rPr>
                <w:b/>
                <w:bCs/>
                <w:color w:val="0B1F44"/>
                <w:sz w:val="19"/>
                <w:szCs w:val="19"/>
              </w:rPr>
              <w:t>Proposal Presentation</w:t>
            </w:r>
          </w:p>
        </w:tc>
        <w:tc>
          <w:tcPr>
            <w:tcW w:w="6960" w:type="dxa"/>
            <w:tcMar>
              <w:top w:w="80" w:type="dxa"/>
              <w:left w:w="120" w:type="dxa"/>
              <w:bottom w:w="80" w:type="dxa"/>
              <w:right w:w="120" w:type="dxa"/>
            </w:tcMar>
            <w:vAlign w:val="center"/>
          </w:tcPr>
          <w:p w14:paraId="5BDCE105" w14:textId="77777777" w:rsidR="008D4DA0" w:rsidRDefault="001F1E8D">
            <w:pPr>
              <w:spacing w:before="40" w:after="40"/>
              <w:rPr>
                <w:sz w:val="19"/>
                <w:szCs w:val="19"/>
              </w:rPr>
            </w:pPr>
            <w:r>
              <w:rPr>
                <w:sz w:val="19"/>
                <w:szCs w:val="19"/>
              </w:rPr>
              <w:t>1</w:t>
            </w:r>
            <w:r w:rsidRPr="001F1E8D">
              <w:rPr>
                <w:sz w:val="19"/>
                <w:szCs w:val="19"/>
                <w:vertAlign w:val="superscript"/>
              </w:rPr>
              <w:t>st</w:t>
            </w:r>
            <w:r>
              <w:rPr>
                <w:sz w:val="19"/>
                <w:szCs w:val="19"/>
              </w:rPr>
              <w:t xml:space="preserve"> August 14:00 BST</w:t>
            </w:r>
          </w:p>
          <w:p w14:paraId="3AFAE98C" w14:textId="77777777" w:rsidR="001F1E8D" w:rsidRDefault="001F1E8D">
            <w:pPr>
              <w:spacing w:before="40" w:after="40"/>
              <w:rPr>
                <w:sz w:val="19"/>
                <w:szCs w:val="19"/>
              </w:rPr>
            </w:pPr>
            <w:r>
              <w:rPr>
                <w:sz w:val="19"/>
                <w:szCs w:val="19"/>
              </w:rPr>
              <w:t>Duration: 10 minutes</w:t>
            </w:r>
            <w:r w:rsidR="00887F27">
              <w:rPr>
                <w:sz w:val="19"/>
                <w:szCs w:val="19"/>
              </w:rPr>
              <w:t xml:space="preserve"> </w:t>
            </w:r>
          </w:p>
          <w:p w14:paraId="04C072B2" w14:textId="37D56D6E" w:rsidR="00887F27" w:rsidRDefault="00887F27">
            <w:pPr>
              <w:spacing w:before="40" w:after="40"/>
              <w:rPr>
                <w:sz w:val="19"/>
                <w:szCs w:val="19"/>
              </w:rPr>
            </w:pPr>
            <w:r>
              <w:rPr>
                <w:sz w:val="19"/>
                <w:szCs w:val="19"/>
              </w:rPr>
              <w:t>Explanation and clarification Strictly in English</w:t>
            </w:r>
          </w:p>
        </w:tc>
      </w:tr>
    </w:tbl>
    <w:p w14:paraId="741F85F2" w14:textId="77777777" w:rsidR="0076244F" w:rsidRDefault="0076244F">
      <w:pPr>
        <w:spacing w:before="300"/>
      </w:pPr>
    </w:p>
    <w:p w14:paraId="7862798A" w14:textId="0E21E4B7" w:rsidR="0076244F" w:rsidRDefault="00350B0A">
      <w:pPr>
        <w:pBdr>
          <w:left w:val="single" w:sz="18" w:space="8" w:color="1F8A8C"/>
        </w:pBdr>
        <w:shd w:val="clear" w:color="auto" w:fill="E7F3F3"/>
        <w:spacing w:after="200"/>
      </w:pPr>
      <w:r>
        <w:rPr>
          <w:i/>
          <w:iCs/>
          <w:color w:val="0B1F44"/>
          <w:sz w:val="20"/>
          <w:szCs w:val="20"/>
        </w:rPr>
        <w:t xml:space="preserve">This document is </w:t>
      </w:r>
      <w:r w:rsidR="00625517">
        <w:rPr>
          <w:i/>
          <w:iCs/>
          <w:color w:val="0B1F44"/>
          <w:sz w:val="20"/>
          <w:szCs w:val="20"/>
        </w:rPr>
        <w:t>restricted</w:t>
      </w:r>
      <w:r>
        <w:rPr>
          <w:i/>
          <w:iCs/>
          <w:color w:val="0B1F44"/>
          <w:sz w:val="20"/>
          <w:szCs w:val="20"/>
        </w:rPr>
        <w:t xml:space="preserve"> and provided solely for the purpose of preparing a proposal. No budget information is disclosed in this document.</w:t>
      </w:r>
    </w:p>
    <w:p w14:paraId="74DDA13C" w14:textId="77777777" w:rsidR="0076244F" w:rsidRDefault="00350B0A">
      <w:r>
        <w:br w:type="page"/>
      </w:r>
    </w:p>
    <w:p w14:paraId="757F6F9B" w14:textId="6FAE69B5" w:rsidR="0076244F" w:rsidRDefault="00350B0A">
      <w:pPr>
        <w:pStyle w:val="Heading1"/>
        <w:spacing w:before="360" w:after="180"/>
      </w:pPr>
      <w:bookmarkStart w:id="0" w:name="_Toc236325566"/>
      <w:r>
        <w:rPr>
          <w:b/>
          <w:bCs/>
          <w:color w:val="0B1F44"/>
          <w:sz w:val="30"/>
          <w:szCs w:val="30"/>
        </w:rPr>
        <w:lastRenderedPageBreak/>
        <w:t>Table of Contents</w:t>
      </w:r>
      <w:bookmarkEnd w:id="0"/>
    </w:p>
    <w:sdt>
      <w:sdtPr>
        <w:alias w:val="Table of Contents"/>
        <w:id w:val="1491293397"/>
      </w:sdtPr>
      <w:sdtEndPr/>
      <w:sdtContent>
        <w:p w14:paraId="6F5F5C54" w14:textId="4C99E82A" w:rsidR="00021300" w:rsidRDefault="00350B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6325566" w:history="1">
            <w:r w:rsidR="00021300" w:rsidRPr="000F16DD">
              <w:rPr>
                <w:rStyle w:val="Hyperlink"/>
                <w:b/>
                <w:bCs/>
                <w:noProof/>
              </w:rPr>
              <w:t>Table of Contents</w:t>
            </w:r>
            <w:r w:rsidR="00021300">
              <w:rPr>
                <w:noProof/>
              </w:rPr>
              <w:tab/>
            </w:r>
            <w:r w:rsidR="00021300">
              <w:rPr>
                <w:noProof/>
              </w:rPr>
              <w:fldChar w:fldCharType="begin"/>
            </w:r>
            <w:r w:rsidR="00021300">
              <w:rPr>
                <w:noProof/>
              </w:rPr>
              <w:instrText xml:space="preserve"> PAGEREF _Toc236325566 \h </w:instrText>
            </w:r>
            <w:r w:rsidR="00021300">
              <w:rPr>
                <w:noProof/>
              </w:rPr>
            </w:r>
            <w:r w:rsidR="00021300">
              <w:rPr>
                <w:noProof/>
              </w:rPr>
              <w:fldChar w:fldCharType="separate"/>
            </w:r>
            <w:r w:rsidR="00021300">
              <w:rPr>
                <w:noProof/>
              </w:rPr>
              <w:t>2</w:t>
            </w:r>
            <w:r w:rsidR="00021300">
              <w:rPr>
                <w:noProof/>
              </w:rPr>
              <w:fldChar w:fldCharType="end"/>
            </w:r>
          </w:hyperlink>
        </w:p>
        <w:p w14:paraId="3865F096" w14:textId="26C47CB2"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67" w:history="1">
            <w:r w:rsidRPr="000F16DD">
              <w:rPr>
                <w:rStyle w:val="Hyperlink"/>
                <w:b/>
                <w:bCs/>
                <w:noProof/>
              </w:rPr>
              <w:t>1. About ABC Corporation</w:t>
            </w:r>
            <w:r>
              <w:rPr>
                <w:noProof/>
              </w:rPr>
              <w:tab/>
            </w:r>
            <w:r>
              <w:rPr>
                <w:noProof/>
              </w:rPr>
              <w:fldChar w:fldCharType="begin"/>
            </w:r>
            <w:r>
              <w:rPr>
                <w:noProof/>
              </w:rPr>
              <w:instrText xml:space="preserve"> PAGEREF _Toc236325567 \h </w:instrText>
            </w:r>
            <w:r>
              <w:rPr>
                <w:noProof/>
              </w:rPr>
            </w:r>
            <w:r>
              <w:rPr>
                <w:noProof/>
              </w:rPr>
              <w:fldChar w:fldCharType="separate"/>
            </w:r>
            <w:r>
              <w:rPr>
                <w:noProof/>
              </w:rPr>
              <w:t>3</w:t>
            </w:r>
            <w:r>
              <w:rPr>
                <w:noProof/>
              </w:rPr>
              <w:fldChar w:fldCharType="end"/>
            </w:r>
          </w:hyperlink>
        </w:p>
        <w:p w14:paraId="39CB7DE3" w14:textId="553D8991"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68" w:history="1">
            <w:r w:rsidRPr="000F16DD">
              <w:rPr>
                <w:rStyle w:val="Hyperlink"/>
                <w:b/>
                <w:bCs/>
                <w:noProof/>
              </w:rPr>
              <w:t>2. Background — Digitizing the Warehouse &amp; Supply Chain Process</w:t>
            </w:r>
            <w:r>
              <w:rPr>
                <w:noProof/>
              </w:rPr>
              <w:tab/>
            </w:r>
            <w:r>
              <w:rPr>
                <w:noProof/>
              </w:rPr>
              <w:fldChar w:fldCharType="begin"/>
            </w:r>
            <w:r>
              <w:rPr>
                <w:noProof/>
              </w:rPr>
              <w:instrText xml:space="preserve"> PAGEREF _Toc236325568 \h </w:instrText>
            </w:r>
            <w:r>
              <w:rPr>
                <w:noProof/>
              </w:rPr>
            </w:r>
            <w:r>
              <w:rPr>
                <w:noProof/>
              </w:rPr>
              <w:fldChar w:fldCharType="separate"/>
            </w:r>
            <w:r>
              <w:rPr>
                <w:noProof/>
              </w:rPr>
              <w:t>3</w:t>
            </w:r>
            <w:r>
              <w:rPr>
                <w:noProof/>
              </w:rPr>
              <w:fldChar w:fldCharType="end"/>
            </w:r>
          </w:hyperlink>
        </w:p>
        <w:p w14:paraId="4EA94DAC" w14:textId="2D31B6B3"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69" w:history="1">
            <w:r w:rsidRPr="000F16DD">
              <w:rPr>
                <w:rStyle w:val="Hyperlink"/>
                <w:b/>
                <w:bCs/>
                <w:noProof/>
              </w:rPr>
              <w:t>3. Objectives</w:t>
            </w:r>
            <w:r>
              <w:rPr>
                <w:noProof/>
              </w:rPr>
              <w:tab/>
            </w:r>
            <w:r>
              <w:rPr>
                <w:noProof/>
              </w:rPr>
              <w:fldChar w:fldCharType="begin"/>
            </w:r>
            <w:r>
              <w:rPr>
                <w:noProof/>
              </w:rPr>
              <w:instrText xml:space="preserve"> PAGEREF _Toc236325569 \h </w:instrText>
            </w:r>
            <w:r>
              <w:rPr>
                <w:noProof/>
              </w:rPr>
            </w:r>
            <w:r>
              <w:rPr>
                <w:noProof/>
              </w:rPr>
              <w:fldChar w:fldCharType="separate"/>
            </w:r>
            <w:r>
              <w:rPr>
                <w:noProof/>
              </w:rPr>
              <w:t>3</w:t>
            </w:r>
            <w:r>
              <w:rPr>
                <w:noProof/>
              </w:rPr>
              <w:fldChar w:fldCharType="end"/>
            </w:r>
          </w:hyperlink>
        </w:p>
        <w:p w14:paraId="5015A204" w14:textId="562F10B0" w:rsidR="00021300" w:rsidRDefault="000213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0" w:history="1">
            <w:r w:rsidRPr="000F16DD">
              <w:rPr>
                <w:rStyle w:val="Hyperlink"/>
                <w:b/>
                <w:bCs/>
                <w:noProof/>
              </w:rPr>
              <w:t>3.1 Current Business Process &amp; Pain Points / Areas for Improvement</w:t>
            </w:r>
            <w:r>
              <w:rPr>
                <w:noProof/>
              </w:rPr>
              <w:tab/>
            </w:r>
            <w:r>
              <w:rPr>
                <w:noProof/>
              </w:rPr>
              <w:fldChar w:fldCharType="begin"/>
            </w:r>
            <w:r>
              <w:rPr>
                <w:noProof/>
              </w:rPr>
              <w:instrText xml:space="preserve"> PAGEREF _Toc236325570 \h </w:instrText>
            </w:r>
            <w:r>
              <w:rPr>
                <w:noProof/>
              </w:rPr>
            </w:r>
            <w:r>
              <w:rPr>
                <w:noProof/>
              </w:rPr>
              <w:fldChar w:fldCharType="separate"/>
            </w:r>
            <w:r>
              <w:rPr>
                <w:noProof/>
              </w:rPr>
              <w:t>4</w:t>
            </w:r>
            <w:r>
              <w:rPr>
                <w:noProof/>
              </w:rPr>
              <w:fldChar w:fldCharType="end"/>
            </w:r>
          </w:hyperlink>
        </w:p>
        <w:p w14:paraId="68F547D2" w14:textId="28611DE7"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1" w:history="1">
            <w:r w:rsidRPr="000F16DD">
              <w:rPr>
                <w:rStyle w:val="Hyperlink"/>
                <w:b/>
                <w:bCs/>
                <w:noProof/>
              </w:rPr>
              <w:t>4. Scope of Work</w:t>
            </w:r>
            <w:r>
              <w:rPr>
                <w:noProof/>
              </w:rPr>
              <w:tab/>
            </w:r>
            <w:r>
              <w:rPr>
                <w:noProof/>
              </w:rPr>
              <w:fldChar w:fldCharType="begin"/>
            </w:r>
            <w:r>
              <w:rPr>
                <w:noProof/>
              </w:rPr>
              <w:instrText xml:space="preserve"> PAGEREF _Toc236325571 \h </w:instrText>
            </w:r>
            <w:r>
              <w:rPr>
                <w:noProof/>
              </w:rPr>
            </w:r>
            <w:r>
              <w:rPr>
                <w:noProof/>
              </w:rPr>
              <w:fldChar w:fldCharType="separate"/>
            </w:r>
            <w:r>
              <w:rPr>
                <w:noProof/>
              </w:rPr>
              <w:t>5</w:t>
            </w:r>
            <w:r>
              <w:rPr>
                <w:noProof/>
              </w:rPr>
              <w:fldChar w:fldCharType="end"/>
            </w:r>
          </w:hyperlink>
        </w:p>
        <w:p w14:paraId="24D1315C" w14:textId="0C3A3803" w:rsidR="00021300" w:rsidRDefault="000213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2" w:history="1">
            <w:r w:rsidRPr="000F16DD">
              <w:rPr>
                <w:rStyle w:val="Hyperlink"/>
                <w:b/>
                <w:bCs/>
                <w:noProof/>
              </w:rPr>
              <w:t>4.1 Technology Stack</w:t>
            </w:r>
            <w:r>
              <w:rPr>
                <w:noProof/>
              </w:rPr>
              <w:tab/>
            </w:r>
            <w:r>
              <w:rPr>
                <w:noProof/>
              </w:rPr>
              <w:fldChar w:fldCharType="begin"/>
            </w:r>
            <w:r>
              <w:rPr>
                <w:noProof/>
              </w:rPr>
              <w:instrText xml:space="preserve"> PAGEREF _Toc236325572 \h </w:instrText>
            </w:r>
            <w:r>
              <w:rPr>
                <w:noProof/>
              </w:rPr>
            </w:r>
            <w:r>
              <w:rPr>
                <w:noProof/>
              </w:rPr>
              <w:fldChar w:fldCharType="separate"/>
            </w:r>
            <w:r>
              <w:rPr>
                <w:noProof/>
              </w:rPr>
              <w:t>5</w:t>
            </w:r>
            <w:r>
              <w:rPr>
                <w:noProof/>
              </w:rPr>
              <w:fldChar w:fldCharType="end"/>
            </w:r>
          </w:hyperlink>
        </w:p>
        <w:p w14:paraId="085F69BF" w14:textId="3FFA2E15" w:rsidR="00021300" w:rsidRDefault="000213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3" w:history="1">
            <w:r w:rsidRPr="000F16DD">
              <w:rPr>
                <w:rStyle w:val="Hyperlink"/>
                <w:b/>
                <w:bCs/>
                <w:noProof/>
              </w:rPr>
              <w:t>4.2 Development Methodology — Scrum</w:t>
            </w:r>
            <w:r>
              <w:rPr>
                <w:noProof/>
              </w:rPr>
              <w:tab/>
            </w:r>
            <w:r>
              <w:rPr>
                <w:noProof/>
              </w:rPr>
              <w:fldChar w:fldCharType="begin"/>
            </w:r>
            <w:r>
              <w:rPr>
                <w:noProof/>
              </w:rPr>
              <w:instrText xml:space="preserve"> PAGEREF _Toc236325573 \h </w:instrText>
            </w:r>
            <w:r>
              <w:rPr>
                <w:noProof/>
              </w:rPr>
            </w:r>
            <w:r>
              <w:rPr>
                <w:noProof/>
              </w:rPr>
              <w:fldChar w:fldCharType="separate"/>
            </w:r>
            <w:r>
              <w:rPr>
                <w:noProof/>
              </w:rPr>
              <w:t>5</w:t>
            </w:r>
            <w:r>
              <w:rPr>
                <w:noProof/>
              </w:rPr>
              <w:fldChar w:fldCharType="end"/>
            </w:r>
          </w:hyperlink>
        </w:p>
        <w:p w14:paraId="4F687743" w14:textId="0DF95320" w:rsidR="00021300" w:rsidRDefault="000213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4" w:history="1">
            <w:r w:rsidRPr="000F16DD">
              <w:rPr>
                <w:rStyle w:val="Hyperlink"/>
                <w:b/>
                <w:bCs/>
                <w:noProof/>
              </w:rPr>
              <w:t>4.3 Testing Scope</w:t>
            </w:r>
            <w:r>
              <w:rPr>
                <w:noProof/>
              </w:rPr>
              <w:tab/>
            </w:r>
            <w:r>
              <w:rPr>
                <w:noProof/>
              </w:rPr>
              <w:fldChar w:fldCharType="begin"/>
            </w:r>
            <w:r>
              <w:rPr>
                <w:noProof/>
              </w:rPr>
              <w:instrText xml:space="preserve"> PAGEREF _Toc236325574 \h </w:instrText>
            </w:r>
            <w:r>
              <w:rPr>
                <w:noProof/>
              </w:rPr>
            </w:r>
            <w:r>
              <w:rPr>
                <w:noProof/>
              </w:rPr>
              <w:fldChar w:fldCharType="separate"/>
            </w:r>
            <w:r>
              <w:rPr>
                <w:noProof/>
              </w:rPr>
              <w:t>6</w:t>
            </w:r>
            <w:r>
              <w:rPr>
                <w:noProof/>
              </w:rPr>
              <w:fldChar w:fldCharType="end"/>
            </w:r>
          </w:hyperlink>
        </w:p>
        <w:p w14:paraId="75B42BFD" w14:textId="04CA1D08" w:rsidR="00021300" w:rsidRDefault="000213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5" w:history="1">
            <w:r w:rsidRPr="000F16DD">
              <w:rPr>
                <w:rStyle w:val="Hyperlink"/>
                <w:b/>
                <w:bCs/>
                <w:noProof/>
              </w:rPr>
              <w:t>4.4 Deployment — Environment &amp; CI/CD</w:t>
            </w:r>
            <w:r>
              <w:rPr>
                <w:noProof/>
              </w:rPr>
              <w:tab/>
            </w:r>
            <w:r>
              <w:rPr>
                <w:noProof/>
              </w:rPr>
              <w:fldChar w:fldCharType="begin"/>
            </w:r>
            <w:r>
              <w:rPr>
                <w:noProof/>
              </w:rPr>
              <w:instrText xml:space="preserve"> PAGEREF _Toc236325575 \h </w:instrText>
            </w:r>
            <w:r>
              <w:rPr>
                <w:noProof/>
              </w:rPr>
            </w:r>
            <w:r>
              <w:rPr>
                <w:noProof/>
              </w:rPr>
              <w:fldChar w:fldCharType="separate"/>
            </w:r>
            <w:r>
              <w:rPr>
                <w:noProof/>
              </w:rPr>
              <w:t>6</w:t>
            </w:r>
            <w:r>
              <w:rPr>
                <w:noProof/>
              </w:rPr>
              <w:fldChar w:fldCharType="end"/>
            </w:r>
          </w:hyperlink>
        </w:p>
        <w:p w14:paraId="1C088345" w14:textId="1A99E8F8"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6" w:history="1">
            <w:r w:rsidRPr="000F16DD">
              <w:rPr>
                <w:rStyle w:val="Hyperlink"/>
                <w:b/>
                <w:bCs/>
                <w:noProof/>
              </w:rPr>
              <w:t>5. Items Retained by ABC Corporation (Out of Vendor Scope)</w:t>
            </w:r>
            <w:r>
              <w:rPr>
                <w:noProof/>
              </w:rPr>
              <w:tab/>
            </w:r>
            <w:r>
              <w:rPr>
                <w:noProof/>
              </w:rPr>
              <w:fldChar w:fldCharType="begin"/>
            </w:r>
            <w:r>
              <w:rPr>
                <w:noProof/>
              </w:rPr>
              <w:instrText xml:space="preserve"> PAGEREF _Toc236325576 \h </w:instrText>
            </w:r>
            <w:r>
              <w:rPr>
                <w:noProof/>
              </w:rPr>
            </w:r>
            <w:r>
              <w:rPr>
                <w:noProof/>
              </w:rPr>
              <w:fldChar w:fldCharType="separate"/>
            </w:r>
            <w:r>
              <w:rPr>
                <w:noProof/>
              </w:rPr>
              <w:t>7</w:t>
            </w:r>
            <w:r>
              <w:rPr>
                <w:noProof/>
              </w:rPr>
              <w:fldChar w:fldCharType="end"/>
            </w:r>
          </w:hyperlink>
        </w:p>
        <w:p w14:paraId="0DA0B95F" w14:textId="7F2FD811"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7" w:history="1">
            <w:r w:rsidRPr="000F16DD">
              <w:rPr>
                <w:rStyle w:val="Hyperlink"/>
                <w:b/>
                <w:bCs/>
                <w:noProof/>
              </w:rPr>
              <w:t>7. Non-Functional Requirements</w:t>
            </w:r>
            <w:r>
              <w:rPr>
                <w:noProof/>
              </w:rPr>
              <w:tab/>
            </w:r>
            <w:r>
              <w:rPr>
                <w:noProof/>
              </w:rPr>
              <w:fldChar w:fldCharType="begin"/>
            </w:r>
            <w:r>
              <w:rPr>
                <w:noProof/>
              </w:rPr>
              <w:instrText xml:space="preserve"> PAGEREF _Toc236325577 \h </w:instrText>
            </w:r>
            <w:r>
              <w:rPr>
                <w:noProof/>
              </w:rPr>
            </w:r>
            <w:r>
              <w:rPr>
                <w:noProof/>
              </w:rPr>
              <w:fldChar w:fldCharType="separate"/>
            </w:r>
            <w:r>
              <w:rPr>
                <w:noProof/>
              </w:rPr>
              <w:t>8</w:t>
            </w:r>
            <w:r>
              <w:rPr>
                <w:noProof/>
              </w:rPr>
              <w:fldChar w:fldCharType="end"/>
            </w:r>
          </w:hyperlink>
        </w:p>
        <w:p w14:paraId="69F43A0A" w14:textId="176939C7"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8" w:history="1">
            <w:r w:rsidRPr="000F16DD">
              <w:rPr>
                <w:rStyle w:val="Hyperlink"/>
                <w:b/>
                <w:bCs/>
                <w:noProof/>
              </w:rPr>
              <w:t>8. Timeline Expectation</w:t>
            </w:r>
            <w:r>
              <w:rPr>
                <w:noProof/>
              </w:rPr>
              <w:tab/>
            </w:r>
            <w:r>
              <w:rPr>
                <w:noProof/>
              </w:rPr>
              <w:fldChar w:fldCharType="begin"/>
            </w:r>
            <w:r>
              <w:rPr>
                <w:noProof/>
              </w:rPr>
              <w:instrText xml:space="preserve"> PAGEREF _Toc236325578 \h </w:instrText>
            </w:r>
            <w:r>
              <w:rPr>
                <w:noProof/>
              </w:rPr>
            </w:r>
            <w:r>
              <w:rPr>
                <w:noProof/>
              </w:rPr>
              <w:fldChar w:fldCharType="separate"/>
            </w:r>
            <w:r>
              <w:rPr>
                <w:noProof/>
              </w:rPr>
              <w:t>9</w:t>
            </w:r>
            <w:r>
              <w:rPr>
                <w:noProof/>
              </w:rPr>
              <w:fldChar w:fldCharType="end"/>
            </w:r>
          </w:hyperlink>
        </w:p>
        <w:p w14:paraId="59638B3D" w14:textId="643AE4A3"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79" w:history="1">
            <w:r w:rsidRPr="000F16DD">
              <w:rPr>
                <w:rStyle w:val="Hyperlink"/>
                <w:b/>
                <w:bCs/>
                <w:noProof/>
              </w:rPr>
              <w:t>9. Project Structure and Communication</w:t>
            </w:r>
            <w:r>
              <w:rPr>
                <w:noProof/>
              </w:rPr>
              <w:tab/>
            </w:r>
            <w:r>
              <w:rPr>
                <w:noProof/>
              </w:rPr>
              <w:fldChar w:fldCharType="begin"/>
            </w:r>
            <w:r>
              <w:rPr>
                <w:noProof/>
              </w:rPr>
              <w:instrText xml:space="preserve"> PAGEREF _Toc236325579 \h </w:instrText>
            </w:r>
            <w:r>
              <w:rPr>
                <w:noProof/>
              </w:rPr>
            </w:r>
            <w:r>
              <w:rPr>
                <w:noProof/>
              </w:rPr>
              <w:fldChar w:fldCharType="separate"/>
            </w:r>
            <w:r>
              <w:rPr>
                <w:noProof/>
              </w:rPr>
              <w:t>9</w:t>
            </w:r>
            <w:r>
              <w:rPr>
                <w:noProof/>
              </w:rPr>
              <w:fldChar w:fldCharType="end"/>
            </w:r>
          </w:hyperlink>
        </w:p>
        <w:p w14:paraId="5AE19BCB" w14:textId="4C15F2D5"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0" w:history="1">
            <w:r w:rsidRPr="000F16DD">
              <w:rPr>
                <w:rStyle w:val="Hyperlink"/>
                <w:b/>
                <w:bCs/>
                <w:noProof/>
              </w:rPr>
              <w:t>10. Proposal Requirements</w:t>
            </w:r>
            <w:r>
              <w:rPr>
                <w:noProof/>
              </w:rPr>
              <w:tab/>
            </w:r>
            <w:r>
              <w:rPr>
                <w:noProof/>
              </w:rPr>
              <w:fldChar w:fldCharType="begin"/>
            </w:r>
            <w:r>
              <w:rPr>
                <w:noProof/>
              </w:rPr>
              <w:instrText xml:space="preserve"> PAGEREF _Toc236325580 \h </w:instrText>
            </w:r>
            <w:r>
              <w:rPr>
                <w:noProof/>
              </w:rPr>
            </w:r>
            <w:r>
              <w:rPr>
                <w:noProof/>
              </w:rPr>
              <w:fldChar w:fldCharType="separate"/>
            </w:r>
            <w:r>
              <w:rPr>
                <w:noProof/>
              </w:rPr>
              <w:t>10</w:t>
            </w:r>
            <w:r>
              <w:rPr>
                <w:noProof/>
              </w:rPr>
              <w:fldChar w:fldCharType="end"/>
            </w:r>
          </w:hyperlink>
        </w:p>
        <w:p w14:paraId="1C22A585" w14:textId="1C7EFFE9"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1" w:history="1">
            <w:r w:rsidRPr="000F16DD">
              <w:rPr>
                <w:rStyle w:val="Hyperlink"/>
                <w:b/>
                <w:bCs/>
                <w:noProof/>
              </w:rPr>
              <w:t>11. Selection Criteria and Commercial Terms</w:t>
            </w:r>
            <w:r>
              <w:rPr>
                <w:noProof/>
              </w:rPr>
              <w:tab/>
            </w:r>
            <w:r>
              <w:rPr>
                <w:noProof/>
              </w:rPr>
              <w:fldChar w:fldCharType="begin"/>
            </w:r>
            <w:r>
              <w:rPr>
                <w:noProof/>
              </w:rPr>
              <w:instrText xml:space="preserve"> PAGEREF _Toc236325581 \h </w:instrText>
            </w:r>
            <w:r>
              <w:rPr>
                <w:noProof/>
              </w:rPr>
            </w:r>
            <w:r>
              <w:rPr>
                <w:noProof/>
              </w:rPr>
              <w:fldChar w:fldCharType="separate"/>
            </w:r>
            <w:r>
              <w:rPr>
                <w:noProof/>
              </w:rPr>
              <w:t>10</w:t>
            </w:r>
            <w:r>
              <w:rPr>
                <w:noProof/>
              </w:rPr>
              <w:fldChar w:fldCharType="end"/>
            </w:r>
          </w:hyperlink>
        </w:p>
        <w:p w14:paraId="7834B2EF" w14:textId="6FCDFF4E"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2" w:history="1">
            <w:r w:rsidRPr="000F16DD">
              <w:rPr>
                <w:rStyle w:val="Hyperlink"/>
                <w:b/>
                <w:bCs/>
                <w:noProof/>
              </w:rPr>
              <w:t>12. Appendix A — Business &amp; Volume Assumptions</w:t>
            </w:r>
            <w:r>
              <w:rPr>
                <w:noProof/>
              </w:rPr>
              <w:tab/>
            </w:r>
            <w:r>
              <w:rPr>
                <w:noProof/>
              </w:rPr>
              <w:fldChar w:fldCharType="begin"/>
            </w:r>
            <w:r>
              <w:rPr>
                <w:noProof/>
              </w:rPr>
              <w:instrText xml:space="preserve"> PAGEREF _Toc236325582 \h </w:instrText>
            </w:r>
            <w:r>
              <w:rPr>
                <w:noProof/>
              </w:rPr>
            </w:r>
            <w:r>
              <w:rPr>
                <w:noProof/>
              </w:rPr>
              <w:fldChar w:fldCharType="separate"/>
            </w:r>
            <w:r>
              <w:rPr>
                <w:noProof/>
              </w:rPr>
              <w:t>11</w:t>
            </w:r>
            <w:r>
              <w:rPr>
                <w:noProof/>
              </w:rPr>
              <w:fldChar w:fldCharType="end"/>
            </w:r>
          </w:hyperlink>
        </w:p>
        <w:p w14:paraId="18C16FF1" w14:textId="37FDF7B6"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3" w:history="1">
            <w:r w:rsidRPr="000F16DD">
              <w:rPr>
                <w:rStyle w:val="Hyperlink"/>
                <w:b/>
                <w:bCs/>
                <w:noProof/>
              </w:rPr>
              <w:t>13. Appendix B — Functional Requirements Detail</w:t>
            </w:r>
            <w:r>
              <w:rPr>
                <w:noProof/>
              </w:rPr>
              <w:tab/>
            </w:r>
            <w:r>
              <w:rPr>
                <w:noProof/>
              </w:rPr>
              <w:fldChar w:fldCharType="begin"/>
            </w:r>
            <w:r>
              <w:rPr>
                <w:noProof/>
              </w:rPr>
              <w:instrText xml:space="preserve"> PAGEREF _Toc236325583 \h </w:instrText>
            </w:r>
            <w:r>
              <w:rPr>
                <w:noProof/>
              </w:rPr>
            </w:r>
            <w:r>
              <w:rPr>
                <w:noProof/>
              </w:rPr>
              <w:fldChar w:fldCharType="separate"/>
            </w:r>
            <w:r>
              <w:rPr>
                <w:noProof/>
              </w:rPr>
              <w:t>12</w:t>
            </w:r>
            <w:r>
              <w:rPr>
                <w:noProof/>
              </w:rPr>
              <w:fldChar w:fldCharType="end"/>
            </w:r>
          </w:hyperlink>
        </w:p>
        <w:p w14:paraId="4FF0206E" w14:textId="2B4364A3" w:rsidR="00021300" w:rsidRDefault="000213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4" w:history="1">
            <w:r w:rsidRPr="000F16DD">
              <w:rPr>
                <w:rStyle w:val="Hyperlink"/>
                <w:b/>
                <w:bCs/>
                <w:noProof/>
              </w:rPr>
              <w:t>13.1 Sales Order &amp; CRM Management</w:t>
            </w:r>
            <w:r>
              <w:rPr>
                <w:noProof/>
              </w:rPr>
              <w:tab/>
            </w:r>
            <w:r>
              <w:rPr>
                <w:noProof/>
              </w:rPr>
              <w:fldChar w:fldCharType="begin"/>
            </w:r>
            <w:r>
              <w:rPr>
                <w:noProof/>
              </w:rPr>
              <w:instrText xml:space="preserve"> PAGEREF _Toc236325584 \h </w:instrText>
            </w:r>
            <w:r>
              <w:rPr>
                <w:noProof/>
              </w:rPr>
            </w:r>
            <w:r>
              <w:rPr>
                <w:noProof/>
              </w:rPr>
              <w:fldChar w:fldCharType="separate"/>
            </w:r>
            <w:r>
              <w:rPr>
                <w:noProof/>
              </w:rPr>
              <w:t>12</w:t>
            </w:r>
            <w:r>
              <w:rPr>
                <w:noProof/>
              </w:rPr>
              <w:fldChar w:fldCharType="end"/>
            </w:r>
          </w:hyperlink>
        </w:p>
        <w:p w14:paraId="4A18F86C" w14:textId="509FCAC6" w:rsidR="00021300" w:rsidRDefault="000213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5" w:history="1">
            <w:r w:rsidRPr="000F16DD">
              <w:rPr>
                <w:rStyle w:val="Hyperlink"/>
                <w:b/>
                <w:bCs/>
                <w:noProof/>
              </w:rPr>
              <w:t>13.2 Purchase Order Management &amp; HQ Oversight</w:t>
            </w:r>
            <w:r>
              <w:rPr>
                <w:noProof/>
              </w:rPr>
              <w:tab/>
            </w:r>
            <w:r>
              <w:rPr>
                <w:noProof/>
              </w:rPr>
              <w:fldChar w:fldCharType="begin"/>
            </w:r>
            <w:r>
              <w:rPr>
                <w:noProof/>
              </w:rPr>
              <w:instrText xml:space="preserve"> PAGEREF _Toc236325585 \h </w:instrText>
            </w:r>
            <w:r>
              <w:rPr>
                <w:noProof/>
              </w:rPr>
            </w:r>
            <w:r>
              <w:rPr>
                <w:noProof/>
              </w:rPr>
              <w:fldChar w:fldCharType="separate"/>
            </w:r>
            <w:r>
              <w:rPr>
                <w:noProof/>
              </w:rPr>
              <w:t>12</w:t>
            </w:r>
            <w:r>
              <w:rPr>
                <w:noProof/>
              </w:rPr>
              <w:fldChar w:fldCharType="end"/>
            </w:r>
          </w:hyperlink>
        </w:p>
        <w:p w14:paraId="3AFF269E" w14:textId="433A7606" w:rsidR="00021300" w:rsidRDefault="000213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6" w:history="1">
            <w:r w:rsidRPr="000F16DD">
              <w:rPr>
                <w:rStyle w:val="Hyperlink"/>
                <w:b/>
                <w:bCs/>
                <w:noProof/>
              </w:rPr>
              <w:t>13.3 Manufacturing / Production Tracking</w:t>
            </w:r>
            <w:r>
              <w:rPr>
                <w:noProof/>
              </w:rPr>
              <w:tab/>
            </w:r>
            <w:r>
              <w:rPr>
                <w:noProof/>
              </w:rPr>
              <w:fldChar w:fldCharType="begin"/>
            </w:r>
            <w:r>
              <w:rPr>
                <w:noProof/>
              </w:rPr>
              <w:instrText xml:space="preserve"> PAGEREF _Toc236325586 \h </w:instrText>
            </w:r>
            <w:r>
              <w:rPr>
                <w:noProof/>
              </w:rPr>
            </w:r>
            <w:r>
              <w:rPr>
                <w:noProof/>
              </w:rPr>
              <w:fldChar w:fldCharType="separate"/>
            </w:r>
            <w:r>
              <w:rPr>
                <w:noProof/>
              </w:rPr>
              <w:t>13</w:t>
            </w:r>
            <w:r>
              <w:rPr>
                <w:noProof/>
              </w:rPr>
              <w:fldChar w:fldCharType="end"/>
            </w:r>
          </w:hyperlink>
        </w:p>
        <w:p w14:paraId="69795E00" w14:textId="7800BB6C" w:rsidR="00021300" w:rsidRDefault="000213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7" w:history="1">
            <w:r w:rsidRPr="000F16DD">
              <w:rPr>
                <w:rStyle w:val="Hyperlink"/>
                <w:b/>
                <w:bCs/>
                <w:noProof/>
              </w:rPr>
              <w:t>13.4 Inbound &amp; Warehouse Receiving</w:t>
            </w:r>
            <w:r>
              <w:rPr>
                <w:noProof/>
              </w:rPr>
              <w:tab/>
            </w:r>
            <w:r>
              <w:rPr>
                <w:noProof/>
              </w:rPr>
              <w:fldChar w:fldCharType="begin"/>
            </w:r>
            <w:r>
              <w:rPr>
                <w:noProof/>
              </w:rPr>
              <w:instrText xml:space="preserve"> PAGEREF _Toc236325587 \h </w:instrText>
            </w:r>
            <w:r>
              <w:rPr>
                <w:noProof/>
              </w:rPr>
            </w:r>
            <w:r>
              <w:rPr>
                <w:noProof/>
              </w:rPr>
              <w:fldChar w:fldCharType="separate"/>
            </w:r>
            <w:r>
              <w:rPr>
                <w:noProof/>
              </w:rPr>
              <w:t>13</w:t>
            </w:r>
            <w:r>
              <w:rPr>
                <w:noProof/>
              </w:rPr>
              <w:fldChar w:fldCharType="end"/>
            </w:r>
          </w:hyperlink>
        </w:p>
        <w:p w14:paraId="701827B3" w14:textId="0F7935DA" w:rsidR="00021300" w:rsidRDefault="000213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8" w:history="1">
            <w:r w:rsidRPr="000F16DD">
              <w:rPr>
                <w:rStyle w:val="Hyperlink"/>
                <w:b/>
                <w:bCs/>
                <w:noProof/>
              </w:rPr>
              <w:t>13.5 Lot / Serial &amp; QR Code Traceability</w:t>
            </w:r>
            <w:r>
              <w:rPr>
                <w:noProof/>
              </w:rPr>
              <w:tab/>
            </w:r>
            <w:r>
              <w:rPr>
                <w:noProof/>
              </w:rPr>
              <w:fldChar w:fldCharType="begin"/>
            </w:r>
            <w:r>
              <w:rPr>
                <w:noProof/>
              </w:rPr>
              <w:instrText xml:space="preserve"> PAGEREF _Toc236325588 \h </w:instrText>
            </w:r>
            <w:r>
              <w:rPr>
                <w:noProof/>
              </w:rPr>
            </w:r>
            <w:r>
              <w:rPr>
                <w:noProof/>
              </w:rPr>
              <w:fldChar w:fldCharType="separate"/>
            </w:r>
            <w:r>
              <w:rPr>
                <w:noProof/>
              </w:rPr>
              <w:t>14</w:t>
            </w:r>
            <w:r>
              <w:rPr>
                <w:noProof/>
              </w:rPr>
              <w:fldChar w:fldCharType="end"/>
            </w:r>
          </w:hyperlink>
        </w:p>
        <w:p w14:paraId="69B7E7F9" w14:textId="6451761C" w:rsidR="00021300" w:rsidRDefault="000213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89" w:history="1">
            <w:r w:rsidRPr="000F16DD">
              <w:rPr>
                <w:rStyle w:val="Hyperlink"/>
                <w:b/>
                <w:bCs/>
                <w:noProof/>
              </w:rPr>
              <w:t>13.6 Inventory Management</w:t>
            </w:r>
            <w:r>
              <w:rPr>
                <w:noProof/>
              </w:rPr>
              <w:tab/>
            </w:r>
            <w:r>
              <w:rPr>
                <w:noProof/>
              </w:rPr>
              <w:fldChar w:fldCharType="begin"/>
            </w:r>
            <w:r>
              <w:rPr>
                <w:noProof/>
              </w:rPr>
              <w:instrText xml:space="preserve"> PAGEREF _Toc236325589 \h </w:instrText>
            </w:r>
            <w:r>
              <w:rPr>
                <w:noProof/>
              </w:rPr>
            </w:r>
            <w:r>
              <w:rPr>
                <w:noProof/>
              </w:rPr>
              <w:fldChar w:fldCharType="separate"/>
            </w:r>
            <w:r>
              <w:rPr>
                <w:noProof/>
              </w:rPr>
              <w:t>14</w:t>
            </w:r>
            <w:r>
              <w:rPr>
                <w:noProof/>
              </w:rPr>
              <w:fldChar w:fldCharType="end"/>
            </w:r>
          </w:hyperlink>
        </w:p>
        <w:p w14:paraId="4F4B35AA" w14:textId="6EB1F1DD" w:rsidR="00021300" w:rsidRDefault="000213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90" w:history="1">
            <w:r w:rsidRPr="000F16DD">
              <w:rPr>
                <w:rStyle w:val="Hyperlink"/>
                <w:b/>
                <w:bCs/>
                <w:noProof/>
              </w:rPr>
              <w:t>13.7 Outbound, Picking &amp; Shipping</w:t>
            </w:r>
            <w:r>
              <w:rPr>
                <w:noProof/>
              </w:rPr>
              <w:tab/>
            </w:r>
            <w:r>
              <w:rPr>
                <w:noProof/>
              </w:rPr>
              <w:fldChar w:fldCharType="begin"/>
            </w:r>
            <w:r>
              <w:rPr>
                <w:noProof/>
              </w:rPr>
              <w:instrText xml:space="preserve"> PAGEREF _Toc236325590 \h </w:instrText>
            </w:r>
            <w:r>
              <w:rPr>
                <w:noProof/>
              </w:rPr>
            </w:r>
            <w:r>
              <w:rPr>
                <w:noProof/>
              </w:rPr>
              <w:fldChar w:fldCharType="separate"/>
            </w:r>
            <w:r>
              <w:rPr>
                <w:noProof/>
              </w:rPr>
              <w:t>15</w:t>
            </w:r>
            <w:r>
              <w:rPr>
                <w:noProof/>
              </w:rPr>
              <w:fldChar w:fldCharType="end"/>
            </w:r>
          </w:hyperlink>
        </w:p>
        <w:p w14:paraId="13569E6A" w14:textId="6B4548BD" w:rsidR="00021300" w:rsidRDefault="000213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91" w:history="1">
            <w:r w:rsidRPr="000F16DD">
              <w:rPr>
                <w:rStyle w:val="Hyperlink"/>
                <w:b/>
                <w:bCs/>
                <w:noProof/>
              </w:rPr>
              <w:t>13.8 Accounting / Financial Integration</w:t>
            </w:r>
            <w:r>
              <w:rPr>
                <w:noProof/>
              </w:rPr>
              <w:tab/>
            </w:r>
            <w:r>
              <w:rPr>
                <w:noProof/>
              </w:rPr>
              <w:fldChar w:fldCharType="begin"/>
            </w:r>
            <w:r>
              <w:rPr>
                <w:noProof/>
              </w:rPr>
              <w:instrText xml:space="preserve"> PAGEREF _Toc236325591 \h </w:instrText>
            </w:r>
            <w:r>
              <w:rPr>
                <w:noProof/>
              </w:rPr>
            </w:r>
            <w:r>
              <w:rPr>
                <w:noProof/>
              </w:rPr>
              <w:fldChar w:fldCharType="separate"/>
            </w:r>
            <w:r>
              <w:rPr>
                <w:noProof/>
              </w:rPr>
              <w:t>15</w:t>
            </w:r>
            <w:r>
              <w:rPr>
                <w:noProof/>
              </w:rPr>
              <w:fldChar w:fldCharType="end"/>
            </w:r>
          </w:hyperlink>
        </w:p>
        <w:p w14:paraId="7D08124F" w14:textId="2FC28673" w:rsidR="00021300" w:rsidRDefault="000213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325592" w:history="1">
            <w:r w:rsidRPr="000F16DD">
              <w:rPr>
                <w:rStyle w:val="Hyperlink"/>
                <w:b/>
                <w:bCs/>
                <w:noProof/>
              </w:rPr>
              <w:t>14. Appendix C — Sample Traceability Data Structure (Reference)</w:t>
            </w:r>
            <w:r>
              <w:rPr>
                <w:noProof/>
              </w:rPr>
              <w:tab/>
            </w:r>
            <w:r>
              <w:rPr>
                <w:noProof/>
              </w:rPr>
              <w:fldChar w:fldCharType="begin"/>
            </w:r>
            <w:r>
              <w:rPr>
                <w:noProof/>
              </w:rPr>
              <w:instrText xml:space="preserve"> PAGEREF _Toc236325592 \h </w:instrText>
            </w:r>
            <w:r>
              <w:rPr>
                <w:noProof/>
              </w:rPr>
            </w:r>
            <w:r>
              <w:rPr>
                <w:noProof/>
              </w:rPr>
              <w:fldChar w:fldCharType="separate"/>
            </w:r>
            <w:r>
              <w:rPr>
                <w:noProof/>
              </w:rPr>
              <w:t>16</w:t>
            </w:r>
            <w:r>
              <w:rPr>
                <w:noProof/>
              </w:rPr>
              <w:fldChar w:fldCharType="end"/>
            </w:r>
          </w:hyperlink>
        </w:p>
        <w:p w14:paraId="1379C2AD" w14:textId="39B35DAE" w:rsidR="0076244F" w:rsidRDefault="00350B0A">
          <w:r>
            <w:fldChar w:fldCharType="end"/>
          </w:r>
        </w:p>
      </w:sdtContent>
    </w:sdt>
    <w:p w14:paraId="412E25A3" w14:textId="77777777" w:rsidR="0076244F" w:rsidRDefault="00350B0A">
      <w:r>
        <w:br w:type="page"/>
      </w:r>
    </w:p>
    <w:p w14:paraId="2266C04C" w14:textId="77777777" w:rsidR="0076244F" w:rsidRDefault="00350B0A">
      <w:pPr>
        <w:pStyle w:val="Heading1"/>
        <w:spacing w:before="360" w:after="180"/>
      </w:pPr>
      <w:bookmarkStart w:id="1" w:name="_Toc236325567"/>
      <w:r>
        <w:rPr>
          <w:b/>
          <w:bCs/>
          <w:color w:val="0B1F44"/>
          <w:sz w:val="30"/>
          <w:szCs w:val="30"/>
        </w:rPr>
        <w:lastRenderedPageBreak/>
        <w:t>1. About ABC Corporation</w:t>
      </w:r>
      <w:bookmarkEnd w:id="1"/>
    </w:p>
    <w:p w14:paraId="5AEBF488" w14:textId="77777777" w:rsidR="0076244F" w:rsidRDefault="00350B0A" w:rsidP="00023375">
      <w:pPr>
        <w:spacing w:after="160" w:line="276" w:lineRule="auto"/>
        <w:jc w:val="both"/>
      </w:pPr>
      <w:r>
        <w:t>ABC Corporation is a global manufacturer of industrial products, operating factories in Japan, Thailand, Indonesia and India, with a regional overseas headquarters and distribution hub based in Singapore. From Singapore, ABC Corporation coordinates supply to customers across the Middle East, Latin America, ASEAN, Africa, and OEM manufacturers in Malaysia. The Singapore regional warehouse is operated on ABC Corporation's behalf by a third-party logistics (3PL) provider.</w:t>
      </w:r>
    </w:p>
    <w:p w14:paraId="2910E5D7" w14:textId="52D2B58F" w:rsidR="0076244F" w:rsidRPr="009F7577" w:rsidRDefault="00350B0A" w:rsidP="00023375">
      <w:pPr>
        <w:spacing w:after="160" w:line="276" w:lineRule="auto"/>
        <w:jc w:val="both"/>
        <w:rPr>
          <w:i/>
          <w:iCs/>
          <w:u w:val="single"/>
        </w:rPr>
      </w:pPr>
      <w:r>
        <w:t>Average monthly volumes through the Singapore warehouse are approximately 1,470 m³ inbound, 2,642 m³ in inventory holding, and 1,470 m³ outbound</w:t>
      </w:r>
      <w:r w:rsidR="0040592C">
        <w:t xml:space="preserve"> </w:t>
      </w:r>
      <w:r w:rsidR="0040592C" w:rsidRPr="009F7577">
        <w:rPr>
          <w:i/>
          <w:iCs/>
          <w:u w:val="single"/>
        </w:rPr>
        <w:t>expressed as: ~60 container-equivalent movements/month (30 inbound + 30 outbound), translating to an estimated 25,000–30,000 carton-level QR/traceability transactions/month (~1,200–1,500/working day), with peak processing of up to ~600 transactions/hour during container unstuffing/stuffing windows.</w:t>
      </w:r>
    </w:p>
    <w:p w14:paraId="084E3A2E" w14:textId="77777777" w:rsidR="0076244F" w:rsidRDefault="00350B0A">
      <w:pPr>
        <w:pStyle w:val="Heading1"/>
        <w:spacing w:before="360" w:after="180"/>
      </w:pPr>
      <w:bookmarkStart w:id="2" w:name="_Toc236325568"/>
      <w:r>
        <w:rPr>
          <w:b/>
          <w:bCs/>
          <w:color w:val="0B1F44"/>
          <w:sz w:val="30"/>
          <w:szCs w:val="30"/>
        </w:rPr>
        <w:t>2. Background — Digitizing the Warehouse &amp; Supply Chain Process</w:t>
      </w:r>
      <w:bookmarkEnd w:id="2"/>
    </w:p>
    <w:p w14:paraId="3C1ABEB8" w14:textId="77777777" w:rsidR="0076244F" w:rsidRDefault="00350B0A" w:rsidP="00023375">
      <w:pPr>
        <w:spacing w:after="160" w:line="276" w:lineRule="auto"/>
        <w:jc w:val="both"/>
      </w:pPr>
      <w:r>
        <w:t>ABC Corporation's current supply chain and warehouse operations rely on a combination of a legacy PO/inventory management system, a separate Account System, and manual, paper/label-based verification at the point of cargo receipt in Singapore. As order volumes and the number of source factories have grown, several structural gaps have emerged in Purchase Order traceability, quantity verification, production visibility, and Head-Office-level oversight (see Section 3, Areas for Improvement).</w:t>
      </w:r>
    </w:p>
    <w:p w14:paraId="691361AC" w14:textId="77777777" w:rsidR="0076244F" w:rsidRDefault="00350B0A" w:rsidP="00023375">
      <w:pPr>
        <w:spacing w:after="160" w:line="276" w:lineRule="auto"/>
        <w:jc w:val="both"/>
      </w:pPr>
      <w:r>
        <w:t>ABC Corporation intends to implement a new Warehouse Management / Supply Chain platform to close these gaps, strengthen end-to-end traceability from factory to customer, and prepare the organization for a planned B2B e-commerce channel.</w:t>
      </w:r>
    </w:p>
    <w:p w14:paraId="2796F29B" w14:textId="77777777" w:rsidR="0076244F" w:rsidRDefault="00350B0A">
      <w:pPr>
        <w:pStyle w:val="Heading1"/>
        <w:spacing w:before="360" w:after="180"/>
      </w:pPr>
      <w:bookmarkStart w:id="3" w:name="_Toc236325569"/>
      <w:r>
        <w:rPr>
          <w:b/>
          <w:bCs/>
          <w:color w:val="0B1F44"/>
          <w:sz w:val="30"/>
          <w:szCs w:val="30"/>
        </w:rPr>
        <w:t>3. Objectives</w:t>
      </w:r>
      <w:bookmarkEnd w:id="3"/>
    </w:p>
    <w:p w14:paraId="64E5E618" w14:textId="4D5F216F" w:rsidR="0076244F" w:rsidRDefault="00350B0A" w:rsidP="00023375">
      <w:pPr>
        <w:pStyle w:val="ListParagraph"/>
        <w:numPr>
          <w:ilvl w:val="0"/>
          <w:numId w:val="2"/>
        </w:numPr>
        <w:spacing w:after="80"/>
        <w:jc w:val="both"/>
      </w:pPr>
      <w:r>
        <w:t>Establish reliable</w:t>
      </w:r>
      <w:r w:rsidR="00023375">
        <w:t xml:space="preserve"> and automates system for the linkage</w:t>
      </w:r>
      <w:r>
        <w:t xml:space="preserve"> between Purchase Orders and physical cargo received at the Singapore warehouse.</w:t>
      </w:r>
    </w:p>
    <w:p w14:paraId="62B912FD" w14:textId="77777777" w:rsidR="0076244F" w:rsidRDefault="00350B0A" w:rsidP="00023375">
      <w:pPr>
        <w:pStyle w:val="ListParagraph"/>
        <w:numPr>
          <w:ilvl w:val="0"/>
          <w:numId w:val="2"/>
        </w:numPr>
        <w:spacing w:after="80"/>
        <w:jc w:val="both"/>
      </w:pPr>
      <w:r>
        <w:t>Detect and manage quantity discrepancies between factory shipments and the originating Purchase Order.</w:t>
      </w:r>
    </w:p>
    <w:p w14:paraId="711A5FCE" w14:textId="4B6ED471" w:rsidR="0076244F" w:rsidRDefault="00350B0A" w:rsidP="00023375">
      <w:pPr>
        <w:pStyle w:val="ListParagraph"/>
        <w:numPr>
          <w:ilvl w:val="0"/>
          <w:numId w:val="2"/>
        </w:numPr>
        <w:spacing w:after="80"/>
        <w:jc w:val="both"/>
      </w:pPr>
      <w:r>
        <w:t xml:space="preserve">Provide </w:t>
      </w:r>
      <w:r w:rsidR="00023375">
        <w:t xml:space="preserve">HQ </w:t>
      </w:r>
      <w:r>
        <w:t xml:space="preserve">level </w:t>
      </w:r>
      <w:r w:rsidR="00023375">
        <w:t xml:space="preserve">live </w:t>
      </w:r>
      <w:r>
        <w:t>visibility of Purchase Order and production status across all subsidiaries and factories.</w:t>
      </w:r>
    </w:p>
    <w:p w14:paraId="1BDA5142" w14:textId="77777777" w:rsidR="0076244F" w:rsidRDefault="00350B0A" w:rsidP="00023375">
      <w:pPr>
        <w:pStyle w:val="ListParagraph"/>
        <w:numPr>
          <w:ilvl w:val="0"/>
          <w:numId w:val="2"/>
        </w:numPr>
        <w:spacing w:after="80"/>
        <w:jc w:val="both"/>
      </w:pPr>
      <w:r>
        <w:t>Digitize CRM data and sales-order history to support future B2B e-commerce and sales-process improvement.</w:t>
      </w:r>
    </w:p>
    <w:p w14:paraId="216C085A" w14:textId="77777777" w:rsidR="0076244F" w:rsidRDefault="00350B0A" w:rsidP="00023375">
      <w:pPr>
        <w:pStyle w:val="ListParagraph"/>
        <w:numPr>
          <w:ilvl w:val="0"/>
          <w:numId w:val="2"/>
        </w:numPr>
        <w:spacing w:after="80"/>
        <w:jc w:val="both"/>
      </w:pPr>
      <w:r>
        <w:t>Establish a secure, auditable, and maintainable platform that can grow with the business.</w:t>
      </w:r>
    </w:p>
    <w:p w14:paraId="4DB3C908" w14:textId="77777777" w:rsidR="007C7FF9" w:rsidRDefault="007C7FF9" w:rsidP="007C7FF9">
      <w:pPr>
        <w:spacing w:after="80"/>
        <w:jc w:val="both"/>
      </w:pPr>
    </w:p>
    <w:p w14:paraId="6F5D451E" w14:textId="77777777" w:rsidR="007C7FF9" w:rsidRDefault="007C7FF9" w:rsidP="007C7FF9">
      <w:pPr>
        <w:spacing w:after="80"/>
        <w:jc w:val="both"/>
      </w:pPr>
    </w:p>
    <w:p w14:paraId="19F95A1C" w14:textId="77777777" w:rsidR="007C7FF9" w:rsidRDefault="007C7FF9" w:rsidP="007C7FF9">
      <w:pPr>
        <w:spacing w:after="80"/>
        <w:jc w:val="both"/>
      </w:pPr>
    </w:p>
    <w:p w14:paraId="2F1702FA" w14:textId="77777777" w:rsidR="007C7FF9" w:rsidRDefault="007C7FF9" w:rsidP="007C7FF9">
      <w:pPr>
        <w:spacing w:after="80"/>
        <w:jc w:val="both"/>
      </w:pPr>
    </w:p>
    <w:p w14:paraId="60C633C7" w14:textId="77777777" w:rsidR="007C7FF9" w:rsidRDefault="007C7FF9" w:rsidP="007C7FF9">
      <w:pPr>
        <w:spacing w:after="80"/>
        <w:jc w:val="both"/>
      </w:pPr>
    </w:p>
    <w:p w14:paraId="48892116" w14:textId="30C8DF04" w:rsidR="0076244F" w:rsidRDefault="00350B0A">
      <w:pPr>
        <w:pStyle w:val="Heading2"/>
        <w:spacing w:before="280" w:after="140"/>
      </w:pPr>
      <w:bookmarkStart w:id="4" w:name="_Toc236325570"/>
      <w:r>
        <w:rPr>
          <w:b/>
          <w:bCs/>
          <w:color w:val="1F8A8C"/>
          <w:sz w:val="24"/>
          <w:szCs w:val="24"/>
        </w:rPr>
        <w:lastRenderedPageBreak/>
        <w:t xml:space="preserve">3.1 </w:t>
      </w:r>
      <w:r w:rsidR="005E3F52">
        <w:rPr>
          <w:b/>
          <w:bCs/>
          <w:color w:val="1F8A8C"/>
          <w:sz w:val="24"/>
          <w:szCs w:val="24"/>
        </w:rPr>
        <w:t xml:space="preserve">Current Business </w:t>
      </w:r>
      <w:r w:rsidR="003908B3">
        <w:rPr>
          <w:b/>
          <w:bCs/>
          <w:color w:val="1F8A8C"/>
          <w:sz w:val="24"/>
          <w:szCs w:val="24"/>
        </w:rPr>
        <w:t>Process &amp;</w:t>
      </w:r>
      <w:r w:rsidR="000C1B0B">
        <w:rPr>
          <w:b/>
          <w:bCs/>
          <w:color w:val="1F8A8C"/>
          <w:sz w:val="24"/>
          <w:szCs w:val="24"/>
        </w:rPr>
        <w:t xml:space="preserve"> </w:t>
      </w:r>
      <w:r>
        <w:rPr>
          <w:b/>
          <w:bCs/>
          <w:color w:val="1F8A8C"/>
          <w:sz w:val="24"/>
          <w:szCs w:val="24"/>
        </w:rPr>
        <w:t>Pain Points / Areas for Improvement</w:t>
      </w:r>
      <w:bookmarkEnd w:id="4"/>
    </w:p>
    <w:p w14:paraId="4FC73244" w14:textId="77777777" w:rsidR="0076244F" w:rsidRDefault="00350B0A" w:rsidP="003908B3">
      <w:pPr>
        <w:spacing w:after="160" w:line="276" w:lineRule="auto"/>
        <w:jc w:val="both"/>
      </w:pPr>
      <w:r>
        <w:t>The following pain points were identified in ABC Corporation's process review and directly inform the requirements in Sections 6–7 and Appendix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76244F" w14:paraId="513EDB88" w14:textId="77777777">
        <w:trPr>
          <w:tblHeader/>
        </w:trPr>
        <w:tc>
          <w:tcPr>
            <w:tcW w:w="900" w:type="dxa"/>
            <w:shd w:val="clear" w:color="auto" w:fill="0B1F44"/>
            <w:tcMar>
              <w:top w:w="60" w:type="dxa"/>
              <w:left w:w="100" w:type="dxa"/>
              <w:bottom w:w="60" w:type="dxa"/>
              <w:right w:w="100" w:type="dxa"/>
            </w:tcMar>
            <w:vAlign w:val="center"/>
          </w:tcPr>
          <w:p w14:paraId="27E03C69" w14:textId="77777777" w:rsidR="0076244F" w:rsidRDefault="00350B0A">
            <w:pPr>
              <w:spacing w:before="40" w:after="40"/>
            </w:pPr>
            <w:r>
              <w:rPr>
                <w:b/>
                <w:bCs/>
                <w:color w:val="FFFFFF"/>
                <w:sz w:val="19"/>
                <w:szCs w:val="19"/>
              </w:rPr>
              <w:t>#</w:t>
            </w:r>
          </w:p>
        </w:tc>
        <w:tc>
          <w:tcPr>
            <w:tcW w:w="8460" w:type="dxa"/>
            <w:shd w:val="clear" w:color="auto" w:fill="0B1F44"/>
            <w:tcMar>
              <w:top w:w="60" w:type="dxa"/>
              <w:left w:w="100" w:type="dxa"/>
              <w:bottom w:w="60" w:type="dxa"/>
              <w:right w:w="100" w:type="dxa"/>
            </w:tcMar>
            <w:vAlign w:val="center"/>
          </w:tcPr>
          <w:p w14:paraId="607A5C96" w14:textId="77777777" w:rsidR="0076244F" w:rsidRDefault="00350B0A">
            <w:pPr>
              <w:spacing w:before="40" w:after="40"/>
            </w:pPr>
            <w:r>
              <w:rPr>
                <w:b/>
                <w:bCs/>
                <w:color w:val="FFFFFF"/>
                <w:sz w:val="19"/>
                <w:szCs w:val="19"/>
              </w:rPr>
              <w:t>AS-IS Pain Point / Improvement Area</w:t>
            </w:r>
          </w:p>
        </w:tc>
      </w:tr>
      <w:tr w:rsidR="0076244F" w14:paraId="21EE1EDE" w14:textId="77777777">
        <w:tc>
          <w:tcPr>
            <w:tcW w:w="900" w:type="dxa"/>
            <w:tcMar>
              <w:top w:w="60" w:type="dxa"/>
              <w:left w:w="100" w:type="dxa"/>
              <w:bottom w:w="60" w:type="dxa"/>
              <w:right w:w="100" w:type="dxa"/>
            </w:tcMar>
            <w:vAlign w:val="center"/>
          </w:tcPr>
          <w:p w14:paraId="7378BF9A" w14:textId="77777777" w:rsidR="0076244F" w:rsidRDefault="00350B0A">
            <w:pPr>
              <w:spacing w:before="40" w:after="40"/>
            </w:pPr>
            <w:r>
              <w:rPr>
                <w:sz w:val="19"/>
                <w:szCs w:val="19"/>
              </w:rPr>
              <w:t>1</w:t>
            </w:r>
          </w:p>
        </w:tc>
        <w:tc>
          <w:tcPr>
            <w:tcW w:w="8460" w:type="dxa"/>
            <w:tcMar>
              <w:top w:w="60" w:type="dxa"/>
              <w:left w:w="100" w:type="dxa"/>
              <w:bottom w:w="60" w:type="dxa"/>
              <w:right w:w="100" w:type="dxa"/>
            </w:tcMar>
            <w:vAlign w:val="center"/>
          </w:tcPr>
          <w:p w14:paraId="7A5B76EB" w14:textId="77777777" w:rsidR="0076244F" w:rsidRPr="003908B3" w:rsidRDefault="00350B0A">
            <w:pPr>
              <w:spacing w:before="40" w:after="40"/>
              <w:rPr>
                <w:sz w:val="20"/>
                <w:szCs w:val="20"/>
              </w:rPr>
            </w:pPr>
            <w:r w:rsidRPr="003908B3">
              <w:rPr>
                <w:sz w:val="20"/>
                <w:szCs w:val="20"/>
              </w:rPr>
              <w:t>PO-to-Cargo Linkage Gap: Purchase Order numbers and the physical cargo received at the Singapore warehouse are not systematically tied together. Warehouse inbound processing relies on the factory-printed QR label/packing information rather than the PO itself, and there is insufficient time to manually verify the linkage between PO details and the received cargo.</w:t>
            </w:r>
          </w:p>
        </w:tc>
      </w:tr>
      <w:tr w:rsidR="0076244F" w14:paraId="3414C282" w14:textId="77777777">
        <w:tc>
          <w:tcPr>
            <w:tcW w:w="900" w:type="dxa"/>
            <w:shd w:val="clear" w:color="auto" w:fill="F2F2F2"/>
            <w:tcMar>
              <w:top w:w="60" w:type="dxa"/>
              <w:left w:w="100" w:type="dxa"/>
              <w:bottom w:w="60" w:type="dxa"/>
              <w:right w:w="100" w:type="dxa"/>
            </w:tcMar>
            <w:vAlign w:val="center"/>
          </w:tcPr>
          <w:p w14:paraId="4722EA1D" w14:textId="77777777" w:rsidR="0076244F" w:rsidRDefault="00350B0A">
            <w:pPr>
              <w:spacing w:before="40" w:after="40"/>
            </w:pPr>
            <w:r>
              <w:rPr>
                <w:sz w:val="19"/>
                <w:szCs w:val="19"/>
              </w:rPr>
              <w:t>2</w:t>
            </w:r>
          </w:p>
        </w:tc>
        <w:tc>
          <w:tcPr>
            <w:tcW w:w="8460" w:type="dxa"/>
            <w:shd w:val="clear" w:color="auto" w:fill="F2F2F2"/>
            <w:tcMar>
              <w:top w:w="60" w:type="dxa"/>
              <w:left w:w="100" w:type="dxa"/>
              <w:bottom w:w="60" w:type="dxa"/>
              <w:right w:w="100" w:type="dxa"/>
            </w:tcMar>
            <w:vAlign w:val="center"/>
          </w:tcPr>
          <w:p w14:paraId="217C2E9B" w14:textId="697A833B" w:rsidR="0076244F" w:rsidRDefault="00350B0A">
            <w:pPr>
              <w:spacing w:before="40" w:after="40"/>
            </w:pPr>
            <w:r>
              <w:rPr>
                <w:sz w:val="19"/>
                <w:szCs w:val="19"/>
              </w:rPr>
              <w:t xml:space="preserve">Undetected Quantity Discrepancies: Factories may change production quantities without updating the corresponding PO number, due to </w:t>
            </w:r>
            <w:r w:rsidR="003908B3">
              <w:rPr>
                <w:sz w:val="19"/>
                <w:szCs w:val="19"/>
              </w:rPr>
              <w:t xml:space="preserve">their </w:t>
            </w:r>
            <w:r>
              <w:rPr>
                <w:sz w:val="19"/>
                <w:szCs w:val="19"/>
              </w:rPr>
              <w:t xml:space="preserve">manufacturing </w:t>
            </w:r>
            <w:r w:rsidR="003908B3">
              <w:rPr>
                <w:sz w:val="19"/>
                <w:szCs w:val="19"/>
              </w:rPr>
              <w:t>weakness</w:t>
            </w:r>
            <w:r>
              <w:rPr>
                <w:sz w:val="19"/>
                <w:szCs w:val="19"/>
              </w:rPr>
              <w:t>, before shipping to Singapore. This makes it difficult for the Singapore warehouse to identify discrepancies between ordered and received quantities.</w:t>
            </w:r>
          </w:p>
        </w:tc>
      </w:tr>
      <w:tr w:rsidR="0076244F" w14:paraId="2D6CE9A9" w14:textId="77777777">
        <w:tc>
          <w:tcPr>
            <w:tcW w:w="900" w:type="dxa"/>
            <w:tcMar>
              <w:top w:w="60" w:type="dxa"/>
              <w:left w:w="100" w:type="dxa"/>
              <w:bottom w:w="60" w:type="dxa"/>
              <w:right w:w="100" w:type="dxa"/>
            </w:tcMar>
            <w:vAlign w:val="center"/>
          </w:tcPr>
          <w:p w14:paraId="1B76B2AC" w14:textId="77777777" w:rsidR="0076244F" w:rsidRDefault="00350B0A">
            <w:pPr>
              <w:spacing w:before="40" w:after="40"/>
            </w:pPr>
            <w:r>
              <w:rPr>
                <w:sz w:val="19"/>
                <w:szCs w:val="19"/>
              </w:rPr>
              <w:t>3</w:t>
            </w:r>
          </w:p>
        </w:tc>
        <w:tc>
          <w:tcPr>
            <w:tcW w:w="8460" w:type="dxa"/>
            <w:tcMar>
              <w:top w:w="60" w:type="dxa"/>
              <w:left w:w="100" w:type="dxa"/>
              <w:bottom w:w="60" w:type="dxa"/>
              <w:right w:w="100" w:type="dxa"/>
            </w:tcMar>
            <w:vAlign w:val="center"/>
          </w:tcPr>
          <w:p w14:paraId="33B121DD" w14:textId="7DD8F777" w:rsidR="0076244F" w:rsidRDefault="00350B0A">
            <w:pPr>
              <w:spacing w:before="40" w:after="40"/>
            </w:pPr>
            <w:r>
              <w:rPr>
                <w:sz w:val="19"/>
                <w:szCs w:val="19"/>
              </w:rPr>
              <w:t>Fragmented PO Visibility Across Subsidiaries: PO information across all subsidiaries and factories is not shared through a common Head-</w:t>
            </w:r>
            <w:r w:rsidR="00063177">
              <w:rPr>
                <w:sz w:val="19"/>
                <w:szCs w:val="19"/>
              </w:rPr>
              <w:t>Quarter</w:t>
            </w:r>
            <w:r>
              <w:rPr>
                <w:sz w:val="19"/>
                <w:szCs w:val="19"/>
              </w:rPr>
              <w:t>-level management system, limiting HQ's ability to oversee the group-wide PO picture.</w:t>
            </w:r>
          </w:p>
        </w:tc>
      </w:tr>
      <w:tr w:rsidR="0076244F" w14:paraId="69931633" w14:textId="77777777">
        <w:tc>
          <w:tcPr>
            <w:tcW w:w="900" w:type="dxa"/>
            <w:shd w:val="clear" w:color="auto" w:fill="F2F2F2"/>
            <w:tcMar>
              <w:top w:w="60" w:type="dxa"/>
              <w:left w:w="100" w:type="dxa"/>
              <w:bottom w:w="60" w:type="dxa"/>
              <w:right w:w="100" w:type="dxa"/>
            </w:tcMar>
            <w:vAlign w:val="center"/>
          </w:tcPr>
          <w:p w14:paraId="464CD215" w14:textId="77777777" w:rsidR="0076244F" w:rsidRDefault="00350B0A">
            <w:pPr>
              <w:spacing w:before="40" w:after="40"/>
            </w:pPr>
            <w:r>
              <w:rPr>
                <w:sz w:val="19"/>
                <w:szCs w:val="19"/>
              </w:rPr>
              <w:t>4</w:t>
            </w:r>
          </w:p>
        </w:tc>
        <w:tc>
          <w:tcPr>
            <w:tcW w:w="8460" w:type="dxa"/>
            <w:shd w:val="clear" w:color="auto" w:fill="F2F2F2"/>
            <w:tcMar>
              <w:top w:w="60" w:type="dxa"/>
              <w:left w:w="100" w:type="dxa"/>
              <w:bottom w:w="60" w:type="dxa"/>
              <w:right w:w="100" w:type="dxa"/>
            </w:tcMar>
            <w:vAlign w:val="center"/>
          </w:tcPr>
          <w:p w14:paraId="0C2459BB" w14:textId="77777777" w:rsidR="0076244F" w:rsidRDefault="00350B0A">
            <w:pPr>
              <w:spacing w:before="40" w:after="40"/>
            </w:pPr>
            <w:r>
              <w:rPr>
                <w:sz w:val="19"/>
                <w:szCs w:val="19"/>
              </w:rPr>
              <w:t>No Real-Time Production Visibility: ABC Corporation currently lacks real-time visibility of production status at factories, which would otherwise support better planning and customer communication.</w:t>
            </w:r>
          </w:p>
        </w:tc>
      </w:tr>
      <w:tr w:rsidR="0076244F" w14:paraId="6CDA20BC" w14:textId="77777777">
        <w:tc>
          <w:tcPr>
            <w:tcW w:w="900" w:type="dxa"/>
            <w:tcMar>
              <w:top w:w="60" w:type="dxa"/>
              <w:left w:w="100" w:type="dxa"/>
              <w:bottom w:w="60" w:type="dxa"/>
              <w:right w:w="100" w:type="dxa"/>
            </w:tcMar>
            <w:vAlign w:val="center"/>
          </w:tcPr>
          <w:p w14:paraId="4AC7965E" w14:textId="77777777" w:rsidR="0076244F" w:rsidRDefault="00350B0A">
            <w:pPr>
              <w:spacing w:before="40" w:after="40"/>
            </w:pPr>
            <w:r>
              <w:rPr>
                <w:sz w:val="19"/>
                <w:szCs w:val="19"/>
              </w:rPr>
              <w:t>5</w:t>
            </w:r>
          </w:p>
        </w:tc>
        <w:tc>
          <w:tcPr>
            <w:tcW w:w="8460" w:type="dxa"/>
            <w:tcMar>
              <w:top w:w="60" w:type="dxa"/>
              <w:left w:w="100" w:type="dxa"/>
              <w:bottom w:w="60" w:type="dxa"/>
              <w:right w:w="100" w:type="dxa"/>
            </w:tcMar>
            <w:vAlign w:val="center"/>
          </w:tcPr>
          <w:p w14:paraId="65E066F1" w14:textId="77777777" w:rsidR="0076244F" w:rsidRDefault="00350B0A">
            <w:pPr>
              <w:spacing w:before="40" w:after="40"/>
            </w:pPr>
            <w:r>
              <w:rPr>
                <w:sz w:val="19"/>
                <w:szCs w:val="19"/>
              </w:rPr>
              <w:t>CRM / B2B Readiness Gap: ABC Corporation is planning a B2B e-commerce channel and needs to digitize CRM data to support sales activities, including the ability to analyze historical failed/lost sales orders to improve future sales processes.</w:t>
            </w:r>
          </w:p>
        </w:tc>
      </w:tr>
    </w:tbl>
    <w:p w14:paraId="0726CFCD" w14:textId="77777777" w:rsidR="0076244F" w:rsidRDefault="00350B0A">
      <w:r>
        <w:br w:type="page"/>
      </w:r>
    </w:p>
    <w:p w14:paraId="76FE968E" w14:textId="756347A2" w:rsidR="0076244F" w:rsidRDefault="00350B0A">
      <w:pPr>
        <w:pStyle w:val="Heading1"/>
        <w:spacing w:before="360" w:after="180"/>
      </w:pPr>
      <w:bookmarkStart w:id="5" w:name="_Toc236325571"/>
      <w:r>
        <w:rPr>
          <w:b/>
          <w:bCs/>
          <w:color w:val="0B1F44"/>
          <w:sz w:val="30"/>
          <w:szCs w:val="30"/>
        </w:rPr>
        <w:lastRenderedPageBreak/>
        <w:t>4. Scope of Work</w:t>
      </w:r>
      <w:bookmarkEnd w:id="5"/>
      <w:r>
        <w:rPr>
          <w:b/>
          <w:bCs/>
          <w:color w:val="0B1F44"/>
          <w:sz w:val="30"/>
          <w:szCs w:val="30"/>
        </w:rPr>
        <w:t xml:space="preserve"> </w:t>
      </w:r>
    </w:p>
    <w:p w14:paraId="1FE2B070" w14:textId="23471102" w:rsidR="0076244F" w:rsidRDefault="00350B0A" w:rsidP="001F16F1">
      <w:pPr>
        <w:spacing w:after="160" w:line="276" w:lineRule="auto"/>
        <w:jc w:val="both"/>
      </w:pPr>
      <w:r>
        <w:t xml:space="preserve">ABC Corporation requests a proposal covering end-to-end delivery: requirement finalization support, solution design, configuration/implementation, testing (manual and automated), environment build, </w:t>
      </w:r>
      <w:r w:rsidR="00A7386C">
        <w:t>master dat</w:t>
      </w:r>
      <w:r w:rsidR="00F63597">
        <w:t>a</w:t>
      </w:r>
      <w:r w:rsidR="00A7386C">
        <w:t xml:space="preserve"> preparation &amp; migration</w:t>
      </w:r>
      <w:r>
        <w:t>, and production go-live of the platform.</w:t>
      </w:r>
    </w:p>
    <w:p w14:paraId="56976D10" w14:textId="77777777" w:rsidR="0076244F" w:rsidRDefault="00350B0A">
      <w:pPr>
        <w:pStyle w:val="Heading2"/>
        <w:spacing w:before="280" w:after="140"/>
      </w:pPr>
      <w:bookmarkStart w:id="6" w:name="_Toc236325572"/>
      <w:r>
        <w:rPr>
          <w:b/>
          <w:bCs/>
          <w:color w:val="1F8A8C"/>
          <w:sz w:val="24"/>
          <w:szCs w:val="24"/>
        </w:rPr>
        <w:t>4.1 Technology Stack</w:t>
      </w:r>
      <w:bookmarkEnd w:id="6"/>
    </w:p>
    <w:p w14:paraId="0A3FD762" w14:textId="77777777" w:rsidR="0076244F" w:rsidRDefault="00350B0A">
      <w:pPr>
        <w:spacing w:after="160" w:line="276" w:lineRule="auto"/>
      </w:pPr>
      <w:r>
        <w:t xml:space="preserve">The technology direction is open to vendor proposal, subject to the constraints below. Where an item </w:t>
      </w:r>
      <w:proofErr w:type="gramStart"/>
      <w:r>
        <w:t>says</w:t>
      </w:r>
      <w:proofErr w:type="gramEnd"/>
      <w:r>
        <w:t xml:space="preserve"> “vendor proposes,” the choice must be justified in the proposal against the requirements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6244F" w14:paraId="18429B6B" w14:textId="77777777">
        <w:trPr>
          <w:tblHeader/>
        </w:trPr>
        <w:tc>
          <w:tcPr>
            <w:tcW w:w="2400" w:type="dxa"/>
            <w:shd w:val="clear" w:color="auto" w:fill="0B1F44"/>
            <w:tcMar>
              <w:top w:w="60" w:type="dxa"/>
              <w:left w:w="100" w:type="dxa"/>
              <w:bottom w:w="60" w:type="dxa"/>
              <w:right w:w="100" w:type="dxa"/>
            </w:tcMar>
            <w:vAlign w:val="center"/>
          </w:tcPr>
          <w:p w14:paraId="4E36728A" w14:textId="77777777" w:rsidR="0076244F" w:rsidRDefault="00350B0A">
            <w:pPr>
              <w:spacing w:before="40" w:after="40"/>
            </w:pPr>
            <w:r>
              <w:rPr>
                <w:b/>
                <w:bCs/>
                <w:color w:val="FFFFFF"/>
                <w:sz w:val="19"/>
                <w:szCs w:val="19"/>
              </w:rPr>
              <w:t>Layer</w:t>
            </w:r>
          </w:p>
        </w:tc>
        <w:tc>
          <w:tcPr>
            <w:tcW w:w="6960" w:type="dxa"/>
            <w:shd w:val="clear" w:color="auto" w:fill="0B1F44"/>
            <w:tcMar>
              <w:top w:w="60" w:type="dxa"/>
              <w:left w:w="100" w:type="dxa"/>
              <w:bottom w:w="60" w:type="dxa"/>
              <w:right w:w="100" w:type="dxa"/>
            </w:tcMar>
            <w:vAlign w:val="center"/>
          </w:tcPr>
          <w:p w14:paraId="19D4EADB" w14:textId="77777777" w:rsidR="0076244F" w:rsidRDefault="00350B0A">
            <w:pPr>
              <w:spacing w:before="40" w:after="40"/>
            </w:pPr>
            <w:r>
              <w:rPr>
                <w:b/>
                <w:bCs/>
                <w:color w:val="FFFFFF"/>
                <w:sz w:val="19"/>
                <w:szCs w:val="19"/>
              </w:rPr>
              <w:t>Mandated / Expected</w:t>
            </w:r>
          </w:p>
        </w:tc>
      </w:tr>
      <w:tr w:rsidR="0076244F" w14:paraId="02791DEF" w14:textId="77777777">
        <w:tc>
          <w:tcPr>
            <w:tcW w:w="2400" w:type="dxa"/>
            <w:tcMar>
              <w:top w:w="60" w:type="dxa"/>
              <w:left w:w="100" w:type="dxa"/>
              <w:bottom w:w="60" w:type="dxa"/>
              <w:right w:w="100" w:type="dxa"/>
            </w:tcMar>
            <w:vAlign w:val="center"/>
          </w:tcPr>
          <w:p w14:paraId="4E5112C4" w14:textId="77777777" w:rsidR="0076244F" w:rsidRDefault="00350B0A">
            <w:pPr>
              <w:spacing w:before="40" w:after="40"/>
            </w:pPr>
            <w:r>
              <w:rPr>
                <w:sz w:val="19"/>
                <w:szCs w:val="19"/>
              </w:rPr>
              <w:t>Application Platform</w:t>
            </w:r>
          </w:p>
        </w:tc>
        <w:tc>
          <w:tcPr>
            <w:tcW w:w="6960" w:type="dxa"/>
            <w:tcMar>
              <w:top w:w="60" w:type="dxa"/>
              <w:left w:w="100" w:type="dxa"/>
              <w:bottom w:w="60" w:type="dxa"/>
              <w:right w:w="100" w:type="dxa"/>
            </w:tcMar>
            <w:vAlign w:val="center"/>
          </w:tcPr>
          <w:p w14:paraId="1749BA34" w14:textId="78643F2F" w:rsidR="0076244F" w:rsidRDefault="00350B0A">
            <w:pPr>
              <w:spacing w:before="40" w:after="40"/>
            </w:pPr>
            <w:r>
              <w:rPr>
                <w:sz w:val="19"/>
                <w:szCs w:val="19"/>
              </w:rPr>
              <w:t xml:space="preserve">Vendor proposes — ABC Corporation is open to a Low-Code/No-Code platform (e.g. </w:t>
            </w:r>
            <w:proofErr w:type="spellStart"/>
            <w:r>
              <w:rPr>
                <w:sz w:val="19"/>
                <w:szCs w:val="19"/>
              </w:rPr>
              <w:t>OutSystems</w:t>
            </w:r>
            <w:proofErr w:type="spellEnd"/>
            <w:r>
              <w:rPr>
                <w:sz w:val="19"/>
                <w:szCs w:val="19"/>
              </w:rPr>
              <w:t xml:space="preserve">, </w:t>
            </w:r>
            <w:proofErr w:type="spellStart"/>
            <w:r>
              <w:rPr>
                <w:sz w:val="19"/>
                <w:szCs w:val="19"/>
              </w:rPr>
              <w:t>Mendix</w:t>
            </w:r>
            <w:proofErr w:type="spellEnd"/>
            <w:r>
              <w:rPr>
                <w:sz w:val="19"/>
                <w:szCs w:val="19"/>
              </w:rPr>
              <w:t>, Microsoft Power Platform), a configurable ERP/WMS module. The vendor must justify its platform choice against the functional and non-functional requirements in Sections 6–7 and Appendix B, including maintainability, total cost of ownership, and exit/portability strategy.</w:t>
            </w:r>
          </w:p>
        </w:tc>
      </w:tr>
      <w:tr w:rsidR="0076244F" w14:paraId="31C2C937" w14:textId="77777777">
        <w:tc>
          <w:tcPr>
            <w:tcW w:w="2400" w:type="dxa"/>
            <w:shd w:val="clear" w:color="auto" w:fill="F2F2F2"/>
            <w:tcMar>
              <w:top w:w="60" w:type="dxa"/>
              <w:left w:w="100" w:type="dxa"/>
              <w:bottom w:w="60" w:type="dxa"/>
              <w:right w:w="100" w:type="dxa"/>
            </w:tcMar>
            <w:vAlign w:val="center"/>
          </w:tcPr>
          <w:p w14:paraId="7B7E0069" w14:textId="77777777" w:rsidR="0076244F" w:rsidRDefault="00350B0A">
            <w:pPr>
              <w:spacing w:before="40" w:after="40"/>
            </w:pPr>
            <w:r>
              <w:rPr>
                <w:sz w:val="19"/>
                <w:szCs w:val="19"/>
              </w:rPr>
              <w:t>Mobile / Scanning</w:t>
            </w:r>
          </w:p>
        </w:tc>
        <w:tc>
          <w:tcPr>
            <w:tcW w:w="6960" w:type="dxa"/>
            <w:shd w:val="clear" w:color="auto" w:fill="F2F2F2"/>
            <w:tcMar>
              <w:top w:w="60" w:type="dxa"/>
              <w:left w:w="100" w:type="dxa"/>
              <w:bottom w:w="60" w:type="dxa"/>
              <w:right w:w="100" w:type="dxa"/>
            </w:tcMar>
            <w:vAlign w:val="center"/>
          </w:tcPr>
          <w:p w14:paraId="2BE2AAE4" w14:textId="77777777" w:rsidR="0076244F" w:rsidRDefault="00350B0A">
            <w:pPr>
              <w:spacing w:before="40" w:after="40"/>
            </w:pPr>
            <w:r>
              <w:rPr>
                <w:sz w:val="19"/>
                <w:szCs w:val="19"/>
              </w:rPr>
              <w:t>Vendor proposes a solution supporting handheld barcode/QR scanner devices and/or mobile-responsive screens for warehouse floor operations (NFR-05).</w:t>
            </w:r>
          </w:p>
        </w:tc>
      </w:tr>
      <w:tr w:rsidR="0076244F" w14:paraId="2D445BD6" w14:textId="77777777">
        <w:tc>
          <w:tcPr>
            <w:tcW w:w="2400" w:type="dxa"/>
            <w:tcMar>
              <w:top w:w="60" w:type="dxa"/>
              <w:left w:w="100" w:type="dxa"/>
              <w:bottom w:w="60" w:type="dxa"/>
              <w:right w:w="100" w:type="dxa"/>
            </w:tcMar>
            <w:vAlign w:val="center"/>
          </w:tcPr>
          <w:p w14:paraId="18AE1B66" w14:textId="77777777" w:rsidR="0076244F" w:rsidRDefault="00350B0A">
            <w:pPr>
              <w:spacing w:before="40" w:after="40"/>
            </w:pPr>
            <w:r>
              <w:rPr>
                <w:sz w:val="19"/>
                <w:szCs w:val="19"/>
              </w:rPr>
              <w:t>Integration Layer</w:t>
            </w:r>
          </w:p>
        </w:tc>
        <w:tc>
          <w:tcPr>
            <w:tcW w:w="6960" w:type="dxa"/>
            <w:tcMar>
              <w:top w:w="60" w:type="dxa"/>
              <w:left w:w="100" w:type="dxa"/>
              <w:bottom w:w="60" w:type="dxa"/>
              <w:right w:w="100" w:type="dxa"/>
            </w:tcMar>
            <w:vAlign w:val="center"/>
          </w:tcPr>
          <w:p w14:paraId="6A5DD86A" w14:textId="77777777" w:rsidR="0076244F" w:rsidRDefault="00350B0A">
            <w:pPr>
              <w:spacing w:before="40" w:after="40"/>
            </w:pPr>
            <w:r>
              <w:rPr>
                <w:sz w:val="19"/>
                <w:szCs w:val="19"/>
              </w:rPr>
              <w:t>Vendor proposes an approach (API, middleware, or file-based interface) to integrate with the existing legacy PO/inventory system and the Account System (NFR-04, F-40).</w:t>
            </w:r>
          </w:p>
        </w:tc>
      </w:tr>
      <w:tr w:rsidR="0076244F" w14:paraId="1CDBE433" w14:textId="77777777">
        <w:tc>
          <w:tcPr>
            <w:tcW w:w="2400" w:type="dxa"/>
            <w:shd w:val="clear" w:color="auto" w:fill="F2F2F2"/>
            <w:tcMar>
              <w:top w:w="60" w:type="dxa"/>
              <w:left w:w="100" w:type="dxa"/>
              <w:bottom w:w="60" w:type="dxa"/>
              <w:right w:w="100" w:type="dxa"/>
            </w:tcMar>
            <w:vAlign w:val="center"/>
          </w:tcPr>
          <w:p w14:paraId="3283E7DA" w14:textId="77777777" w:rsidR="0076244F" w:rsidRDefault="00350B0A">
            <w:pPr>
              <w:spacing w:before="40" w:after="40"/>
            </w:pPr>
            <w:r>
              <w:rPr>
                <w:sz w:val="19"/>
                <w:szCs w:val="19"/>
              </w:rPr>
              <w:t>Hosting</w:t>
            </w:r>
          </w:p>
        </w:tc>
        <w:tc>
          <w:tcPr>
            <w:tcW w:w="6960" w:type="dxa"/>
            <w:shd w:val="clear" w:color="auto" w:fill="F2F2F2"/>
            <w:tcMar>
              <w:top w:w="60" w:type="dxa"/>
              <w:left w:w="100" w:type="dxa"/>
              <w:bottom w:w="60" w:type="dxa"/>
              <w:right w:w="100" w:type="dxa"/>
            </w:tcMar>
            <w:vAlign w:val="center"/>
          </w:tcPr>
          <w:p w14:paraId="09625823" w14:textId="004A64F4" w:rsidR="0076244F" w:rsidRDefault="00350B0A">
            <w:pPr>
              <w:spacing w:before="40" w:after="40"/>
            </w:pPr>
            <w:r>
              <w:rPr>
                <w:sz w:val="19"/>
                <w:szCs w:val="19"/>
              </w:rPr>
              <w:t xml:space="preserve">Vendor proposes cloud or </w:t>
            </w:r>
            <w:r w:rsidR="007515AA">
              <w:rPr>
                <w:sz w:val="19"/>
                <w:szCs w:val="19"/>
              </w:rPr>
              <w:t>on-premises</w:t>
            </w:r>
            <w:r>
              <w:rPr>
                <w:sz w:val="19"/>
                <w:szCs w:val="19"/>
              </w:rPr>
              <w:t xml:space="preserve"> hosting; </w:t>
            </w:r>
            <w:r w:rsidR="00F63597">
              <w:rPr>
                <w:sz w:val="19"/>
                <w:szCs w:val="19"/>
              </w:rPr>
              <w:t>CI/CD plan and automation</w:t>
            </w:r>
            <w:r>
              <w:rPr>
                <w:sz w:val="19"/>
                <w:szCs w:val="19"/>
              </w:rPr>
              <w:t xml:space="preserve"> is mandatory for </w:t>
            </w:r>
            <w:r w:rsidR="00A54DE4">
              <w:rPr>
                <w:sz w:val="19"/>
                <w:szCs w:val="19"/>
              </w:rPr>
              <w:t>proposed</w:t>
            </w:r>
            <w:r>
              <w:rPr>
                <w:sz w:val="19"/>
                <w:szCs w:val="19"/>
              </w:rPr>
              <w:t xml:space="preserve"> environments.</w:t>
            </w:r>
          </w:p>
        </w:tc>
      </w:tr>
      <w:tr w:rsidR="0076244F" w14:paraId="7FF90655" w14:textId="77777777">
        <w:tc>
          <w:tcPr>
            <w:tcW w:w="2400" w:type="dxa"/>
            <w:tcMar>
              <w:top w:w="60" w:type="dxa"/>
              <w:left w:w="100" w:type="dxa"/>
              <w:bottom w:w="60" w:type="dxa"/>
              <w:right w:w="100" w:type="dxa"/>
            </w:tcMar>
            <w:vAlign w:val="center"/>
          </w:tcPr>
          <w:p w14:paraId="3ACE35D2" w14:textId="77777777" w:rsidR="0076244F" w:rsidRDefault="00350B0A">
            <w:pPr>
              <w:spacing w:before="40" w:after="40"/>
            </w:pPr>
            <w:r>
              <w:rPr>
                <w:sz w:val="19"/>
                <w:szCs w:val="19"/>
              </w:rPr>
              <w:t>CI/CD &amp; Quality Tooling</w:t>
            </w:r>
          </w:p>
        </w:tc>
        <w:tc>
          <w:tcPr>
            <w:tcW w:w="6960" w:type="dxa"/>
            <w:tcMar>
              <w:top w:w="60" w:type="dxa"/>
              <w:left w:w="100" w:type="dxa"/>
              <w:bottom w:w="60" w:type="dxa"/>
              <w:right w:w="100" w:type="dxa"/>
            </w:tcMar>
            <w:vAlign w:val="center"/>
          </w:tcPr>
          <w:p w14:paraId="13F38319" w14:textId="59747B5C" w:rsidR="0076244F" w:rsidRDefault="00350B0A">
            <w:pPr>
              <w:spacing w:before="40" w:after="40"/>
            </w:pPr>
            <w:r>
              <w:rPr>
                <w:sz w:val="19"/>
                <w:szCs w:val="19"/>
              </w:rPr>
              <w:t>Vendor proposes a CI/CD pipeline (e.g. GitHub</w:t>
            </w:r>
            <w:r w:rsidR="00E85AA5">
              <w:rPr>
                <w:sz w:val="19"/>
                <w:szCs w:val="19"/>
              </w:rPr>
              <w:t xml:space="preserve"> Actions/</w:t>
            </w:r>
            <w:r>
              <w:rPr>
                <w:sz w:val="19"/>
                <w:szCs w:val="19"/>
              </w:rPr>
              <w:t>Azure DevOp</w:t>
            </w:r>
            <w:r w:rsidR="00E85AA5">
              <w:rPr>
                <w:sz w:val="19"/>
                <w:szCs w:val="19"/>
              </w:rPr>
              <w:t>s/</w:t>
            </w:r>
            <w:r>
              <w:rPr>
                <w:sz w:val="19"/>
                <w:szCs w:val="19"/>
              </w:rPr>
              <w:t xml:space="preserve"> GitLab CI) with automated build, test and deployment; automated unit/integration/regression suites integrated into the pipeline</w:t>
            </w:r>
            <w:r w:rsidR="00144BEC">
              <w:rPr>
                <w:sz w:val="19"/>
                <w:szCs w:val="19"/>
              </w:rPr>
              <w:t xml:space="preserve"> will be nice to have.</w:t>
            </w:r>
          </w:p>
        </w:tc>
      </w:tr>
    </w:tbl>
    <w:p w14:paraId="0F74EA2F" w14:textId="77777777" w:rsidR="0076244F" w:rsidRDefault="00350B0A">
      <w:pPr>
        <w:pStyle w:val="Heading2"/>
        <w:spacing w:before="280" w:after="140"/>
      </w:pPr>
      <w:bookmarkStart w:id="7" w:name="_Toc236325573"/>
      <w:r>
        <w:rPr>
          <w:b/>
          <w:bCs/>
          <w:color w:val="1F8A8C"/>
          <w:sz w:val="24"/>
          <w:szCs w:val="24"/>
        </w:rPr>
        <w:t>4.2 Development Methodology — Scrum</w:t>
      </w:r>
      <w:bookmarkEnd w:id="7"/>
    </w:p>
    <w:p w14:paraId="1348D7EE" w14:textId="77777777" w:rsidR="0076244F" w:rsidRDefault="00350B0A">
      <w:pPr>
        <w:pStyle w:val="ListParagraph"/>
        <w:numPr>
          <w:ilvl w:val="0"/>
          <w:numId w:val="2"/>
        </w:numPr>
        <w:spacing w:after="80"/>
      </w:pPr>
      <w:r>
        <w:t>Scrum with fixed 2-week sprints from kick-off to launch; sprint planning, daily scrum, sprint review and retrospective are all expected.</w:t>
      </w:r>
    </w:p>
    <w:p w14:paraId="6C908A8B" w14:textId="77777777" w:rsidR="0076244F" w:rsidRDefault="00350B0A">
      <w:pPr>
        <w:pStyle w:val="ListParagraph"/>
        <w:numPr>
          <w:ilvl w:val="0"/>
          <w:numId w:val="2"/>
        </w:numPr>
        <w:spacing w:after="80"/>
      </w:pPr>
      <w:r>
        <w:t>A potentially shippable increment is demonstrated to ABC Corporation at every sprint review (remote demo); the Business Process Owner and relevant stakeholders attend.</w:t>
      </w:r>
    </w:p>
    <w:p w14:paraId="001FE279" w14:textId="43D926B9" w:rsidR="0076244F" w:rsidRDefault="00350B0A">
      <w:pPr>
        <w:pStyle w:val="ListParagraph"/>
        <w:numPr>
          <w:ilvl w:val="0"/>
          <w:numId w:val="2"/>
        </w:numPr>
        <w:spacing w:after="80"/>
      </w:pPr>
      <w:r>
        <w:t>Product backlog maintained in a tool accessible to ABC Corporation (vendor proposes; e.g. JIRA, Azure Boards</w:t>
      </w:r>
      <w:r w:rsidR="00E85AA5">
        <w:t>, Redmine</w:t>
      </w:r>
      <w:r>
        <w:t>); Definition of Done to be agreed in Sprint 0 and to include automated tests and data-quality checks for QR/lot traceability.</w:t>
      </w:r>
    </w:p>
    <w:p w14:paraId="623FE5B1" w14:textId="77777777" w:rsidR="0076244F" w:rsidRDefault="00350B0A">
      <w:pPr>
        <w:pStyle w:val="ListParagraph"/>
        <w:numPr>
          <w:ilvl w:val="0"/>
          <w:numId w:val="2"/>
        </w:numPr>
        <w:spacing w:after="80"/>
      </w:pPr>
      <w:r>
        <w:t>A brief Sprint 0 (foundation, environment setup, backlog refinement, discrepancy-tolerance and workflow rules — see Section 3.1 and Appendix B) is acceptable within the overall schedule.</w:t>
      </w:r>
    </w:p>
    <w:p w14:paraId="70BA690D" w14:textId="77777777" w:rsidR="00E85AA5" w:rsidRDefault="00E85AA5" w:rsidP="00E85AA5">
      <w:pPr>
        <w:spacing w:after="80"/>
      </w:pPr>
    </w:p>
    <w:p w14:paraId="2EDEC6A0" w14:textId="77777777" w:rsidR="00E85AA5" w:rsidRDefault="00E85AA5" w:rsidP="00E85AA5">
      <w:pPr>
        <w:spacing w:after="80"/>
      </w:pPr>
    </w:p>
    <w:p w14:paraId="5F374C4E" w14:textId="77777777" w:rsidR="00E85AA5" w:rsidRDefault="00E85AA5" w:rsidP="00E85AA5">
      <w:pPr>
        <w:spacing w:after="80"/>
      </w:pPr>
    </w:p>
    <w:p w14:paraId="6507EDE9" w14:textId="77777777" w:rsidR="00E85AA5" w:rsidRDefault="00E85AA5" w:rsidP="00E85AA5">
      <w:pPr>
        <w:spacing w:after="80"/>
      </w:pPr>
    </w:p>
    <w:p w14:paraId="361AAECD" w14:textId="77777777" w:rsidR="00E85AA5" w:rsidRDefault="00E85AA5" w:rsidP="00E85AA5">
      <w:pPr>
        <w:spacing w:after="80"/>
      </w:pPr>
    </w:p>
    <w:p w14:paraId="485B97CF" w14:textId="77777777" w:rsidR="0076244F" w:rsidRDefault="00350B0A">
      <w:pPr>
        <w:pStyle w:val="Heading2"/>
        <w:spacing w:before="280" w:after="140"/>
      </w:pPr>
      <w:bookmarkStart w:id="8" w:name="_Toc236325574"/>
      <w:r>
        <w:rPr>
          <w:b/>
          <w:bCs/>
          <w:color w:val="1F8A8C"/>
          <w:sz w:val="24"/>
          <w:szCs w:val="24"/>
        </w:rPr>
        <w:lastRenderedPageBreak/>
        <w:t>4.3 Testing Scope</w:t>
      </w:r>
      <w:bookmarkEnd w:id="8"/>
    </w:p>
    <w:p w14:paraId="7CDBC69F" w14:textId="7CE00430" w:rsidR="0076244F" w:rsidRDefault="00350B0A">
      <w:pPr>
        <w:pStyle w:val="ListParagraph"/>
        <w:numPr>
          <w:ilvl w:val="0"/>
          <w:numId w:val="2"/>
        </w:numPr>
        <w:spacing w:after="80"/>
      </w:pPr>
      <w:r>
        <w:t xml:space="preserve">Unit, integration, system and end-to-end (E2E) testing, with automation </w:t>
      </w:r>
      <w:r w:rsidR="00E85AA5">
        <w:t>will be important</w:t>
      </w:r>
      <w:r>
        <w:t xml:space="preserve"> deliverable (regression suite runs in CI/CD</w:t>
      </w:r>
      <w:r w:rsidR="00E85AA5">
        <w:t xml:space="preserve"> nice to have</w:t>
      </w:r>
      <w:r>
        <w:t>).</w:t>
      </w:r>
    </w:p>
    <w:p w14:paraId="165FCD95" w14:textId="4543EFA4" w:rsidR="0076244F" w:rsidRDefault="00350B0A">
      <w:pPr>
        <w:pStyle w:val="ListParagraph"/>
        <w:numPr>
          <w:ilvl w:val="0"/>
          <w:numId w:val="2"/>
        </w:numPr>
        <w:spacing w:after="80"/>
      </w:pPr>
      <w:r>
        <w:t xml:space="preserve">Dedicated test coverage for QR code generation/scanning, PO-to-cargo quantity matching, and lot/traceability reporting (Appendix B, F-19, F-20, F-23–F-27), given these directly address the AS-IS </w:t>
      </w:r>
      <w:r w:rsidR="000E6CAE">
        <w:t>improvement area.</w:t>
      </w:r>
    </w:p>
    <w:p w14:paraId="745E7E81" w14:textId="77777777" w:rsidR="0076244F" w:rsidRDefault="00350B0A">
      <w:pPr>
        <w:pStyle w:val="ListParagraph"/>
        <w:numPr>
          <w:ilvl w:val="0"/>
          <w:numId w:val="2"/>
        </w:numPr>
        <w:spacing w:after="80"/>
      </w:pPr>
      <w:r>
        <w:t>Data-quality and migration testing for interfacing with the legacy PO/inventory system and Account System (F-40).</w:t>
      </w:r>
    </w:p>
    <w:p w14:paraId="68280F99" w14:textId="77777777" w:rsidR="0076244F" w:rsidRDefault="00350B0A">
      <w:pPr>
        <w:pStyle w:val="ListParagraph"/>
        <w:numPr>
          <w:ilvl w:val="0"/>
          <w:numId w:val="2"/>
        </w:numPr>
        <w:spacing w:after="80"/>
      </w:pPr>
      <w:r>
        <w:t>Performance/load testing against the volumes in Appendix A, with evidence provided before go-live.</w:t>
      </w:r>
    </w:p>
    <w:p w14:paraId="63EB60C8" w14:textId="77777777" w:rsidR="0076244F" w:rsidRDefault="00350B0A">
      <w:pPr>
        <w:pStyle w:val="ListParagraph"/>
        <w:numPr>
          <w:ilvl w:val="0"/>
          <w:numId w:val="2"/>
        </w:numPr>
        <w:spacing w:after="80"/>
      </w:pPr>
      <w:r>
        <w:t>Support for ABC Corporation's User Acceptance Testing (UAT), including defect triage and fix-verification cycles.</w:t>
      </w:r>
    </w:p>
    <w:p w14:paraId="57ECD0B1" w14:textId="77777777" w:rsidR="0076244F" w:rsidRDefault="00350B0A">
      <w:pPr>
        <w:pStyle w:val="Heading2"/>
        <w:spacing w:before="280" w:after="140"/>
      </w:pPr>
      <w:bookmarkStart w:id="9" w:name="_Toc236325575"/>
      <w:r>
        <w:rPr>
          <w:b/>
          <w:bCs/>
          <w:color w:val="1F8A8C"/>
          <w:sz w:val="24"/>
          <w:szCs w:val="24"/>
        </w:rPr>
        <w:t>4.4 Deployment — Environment &amp; CI/CD</w:t>
      </w:r>
      <w:bookmarkEnd w:id="9"/>
    </w:p>
    <w:p w14:paraId="330EEFB1" w14:textId="4A1BB20A" w:rsidR="0076244F" w:rsidRDefault="00350B0A">
      <w:pPr>
        <w:pStyle w:val="ListParagraph"/>
        <w:numPr>
          <w:ilvl w:val="0"/>
          <w:numId w:val="2"/>
        </w:numPr>
        <w:spacing w:after="80"/>
      </w:pPr>
      <w:r>
        <w:t xml:space="preserve">Vendor to propose </w:t>
      </w:r>
      <w:r w:rsidR="008B45BC">
        <w:t>hosting</w:t>
      </w:r>
      <w:r>
        <w:t xml:space="preserve"> architecture (cloud or </w:t>
      </w:r>
      <w:proofErr w:type="gramStart"/>
      <w:r w:rsidR="008B45BC">
        <w:t>on-premises</w:t>
      </w:r>
      <w:proofErr w:type="gramEnd"/>
      <w:r>
        <w:t xml:space="preserve">) and </w:t>
      </w:r>
      <w:r w:rsidR="008B45BC">
        <w:t>building</w:t>
      </w:r>
      <w:r>
        <w:t xml:space="preserve"> Development, Staging/UAT and Production environments, using </w:t>
      </w:r>
      <w:r w:rsidR="008B45BC">
        <w:t>automation</w:t>
      </w:r>
      <w:r>
        <w:t xml:space="preserve"> for all environments.</w:t>
      </w:r>
    </w:p>
    <w:p w14:paraId="5F0E2786" w14:textId="77777777" w:rsidR="0076244F" w:rsidRDefault="00350B0A">
      <w:pPr>
        <w:pStyle w:val="ListParagraph"/>
        <w:numPr>
          <w:ilvl w:val="0"/>
          <w:numId w:val="2"/>
        </w:numPr>
        <w:spacing w:after="80"/>
      </w:pPr>
      <w:r>
        <w:t>CI/CD pipeline with automated build, test and deployment gates; environment promotion process to be documented.</w:t>
      </w:r>
    </w:p>
    <w:p w14:paraId="3D0F31CC" w14:textId="77777777" w:rsidR="0076244F" w:rsidRDefault="00350B0A">
      <w:pPr>
        <w:pStyle w:val="ListParagraph"/>
        <w:numPr>
          <w:ilvl w:val="0"/>
          <w:numId w:val="2"/>
        </w:numPr>
        <w:spacing w:after="80"/>
      </w:pPr>
      <w:r>
        <w:t>Monitoring, alerting and centralized logging for production operations, with log retention aligned to NFR-06 (Auditability &amp; Traceability).</w:t>
      </w:r>
    </w:p>
    <w:p w14:paraId="0AF62B17" w14:textId="2D275C16" w:rsidR="0076244F" w:rsidRDefault="00350B0A">
      <w:pPr>
        <w:pStyle w:val="ListParagraph"/>
        <w:numPr>
          <w:ilvl w:val="0"/>
          <w:numId w:val="2"/>
        </w:numPr>
        <w:spacing w:after="80"/>
      </w:pPr>
      <w:r>
        <w:t xml:space="preserve">Backup and disaster-recovery </w:t>
      </w:r>
      <w:r w:rsidR="00E72EA2">
        <w:t>plan</w:t>
      </w:r>
      <w:r>
        <w:t>, with recovery objectives (RTO/RPO) to be proposed by the vendor and agreed with ABC Corporation.</w:t>
      </w:r>
    </w:p>
    <w:p w14:paraId="20DFCBE0" w14:textId="77777777" w:rsidR="0076244F" w:rsidRDefault="00350B0A">
      <w:pPr>
        <w:pStyle w:val="ListParagraph"/>
        <w:numPr>
          <w:ilvl w:val="0"/>
          <w:numId w:val="2"/>
        </w:numPr>
        <w:spacing w:after="80"/>
      </w:pPr>
      <w:r>
        <w:t>Cutover approach for go-live, including a plan for reconciling in-flight Purchase Orders and inventory between the legacy system and the new platform.</w:t>
      </w:r>
    </w:p>
    <w:p w14:paraId="449D24E5" w14:textId="77777777" w:rsidR="0076244F" w:rsidRDefault="00350B0A">
      <w:r>
        <w:br w:type="page"/>
      </w:r>
    </w:p>
    <w:p w14:paraId="5B9D3AD5" w14:textId="77777777" w:rsidR="0076244F" w:rsidRDefault="00350B0A">
      <w:pPr>
        <w:pStyle w:val="Heading1"/>
        <w:spacing w:before="360" w:after="180"/>
      </w:pPr>
      <w:bookmarkStart w:id="10" w:name="_Toc236325576"/>
      <w:r>
        <w:rPr>
          <w:b/>
          <w:bCs/>
          <w:color w:val="0B1F44"/>
          <w:sz w:val="30"/>
          <w:szCs w:val="30"/>
        </w:rPr>
        <w:lastRenderedPageBreak/>
        <w:t>5. Items Retained by ABC Corporation (Out of Vendor Scope)</w:t>
      </w:r>
      <w:bookmarkEnd w:id="10"/>
    </w:p>
    <w:p w14:paraId="39E6EED2" w14:textId="77777777" w:rsidR="0076244F" w:rsidRDefault="00350B0A">
      <w:pPr>
        <w:pStyle w:val="ListParagraph"/>
        <w:numPr>
          <w:ilvl w:val="0"/>
          <w:numId w:val="2"/>
        </w:numPr>
        <w:spacing w:after="80"/>
      </w:pPr>
      <w:r>
        <w:t>Payment processing, Payment Confirmation and posting of Sales Journal Entries continue to be handled in the existing Account System; these are not required as part of the vendor's platform scope.</w:t>
      </w:r>
    </w:p>
    <w:p w14:paraId="6B64C847" w14:textId="77777777" w:rsidR="0076244F" w:rsidRDefault="00350B0A">
      <w:pPr>
        <w:pStyle w:val="ListParagraph"/>
        <w:numPr>
          <w:ilvl w:val="0"/>
          <w:numId w:val="2"/>
        </w:numPr>
        <w:spacing w:after="80"/>
      </w:pPr>
      <w:r>
        <w:t>Ownership and maintenance of the legacy PO/inventory management system and the Account System remain with ABC Corporation's IT team; API/interface specifications will be provided after contract award.</w:t>
      </w:r>
    </w:p>
    <w:p w14:paraId="14642B68" w14:textId="77777777" w:rsidR="0076244F" w:rsidRDefault="00350B0A">
      <w:pPr>
        <w:pStyle w:val="ListParagraph"/>
        <w:numPr>
          <w:ilvl w:val="0"/>
          <w:numId w:val="2"/>
        </w:numPr>
        <w:spacing w:after="80"/>
      </w:pPr>
      <w:r>
        <w:t>Staffing and day-to-day operational management of the 3PL-operated Singapore warehouse.</w:t>
      </w:r>
    </w:p>
    <w:p w14:paraId="61E1DF90" w14:textId="77777777" w:rsidR="0076244F" w:rsidRDefault="00350B0A">
      <w:pPr>
        <w:pStyle w:val="ListParagraph"/>
        <w:numPr>
          <w:ilvl w:val="0"/>
          <w:numId w:val="2"/>
        </w:numPr>
        <w:spacing w:after="80"/>
      </w:pPr>
      <w:r>
        <w:t>Freight booking commercial negotiation and carrier contracts (the platform's role, if any, is limited to tracking — see F-36).</w:t>
      </w:r>
    </w:p>
    <w:p w14:paraId="314A8CA7" w14:textId="77777777" w:rsidR="0076244F" w:rsidRDefault="00350B0A">
      <w:pPr>
        <w:pStyle w:val="ListParagraph"/>
        <w:numPr>
          <w:ilvl w:val="0"/>
          <w:numId w:val="2"/>
        </w:numPr>
        <w:spacing w:after="80"/>
      </w:pPr>
      <w:r>
        <w:t>Corporate security review and final go-live approval.</w:t>
      </w:r>
    </w:p>
    <w:p w14:paraId="1402A761" w14:textId="77777777" w:rsidR="0076244F" w:rsidRDefault="00350B0A">
      <w:pPr>
        <w:pBdr>
          <w:left w:val="single" w:sz="18" w:space="8" w:color="1F8A8C"/>
        </w:pBdr>
        <w:shd w:val="clear" w:color="auto" w:fill="E7F3F3"/>
        <w:spacing w:after="200"/>
      </w:pPr>
      <w:r>
        <w:rPr>
          <w:i/>
          <w:iCs/>
          <w:color w:val="0B1F44"/>
          <w:sz w:val="20"/>
          <w:szCs w:val="20"/>
        </w:rPr>
        <w:t>Vendors must state in the proposal how they will manage dependencies on the items above.</w:t>
      </w:r>
    </w:p>
    <w:p w14:paraId="4693E3C7" w14:textId="3D634D26" w:rsidR="0076244F" w:rsidRDefault="00350B0A" w:rsidP="00EE110A">
      <w:r>
        <w:rPr>
          <w:b/>
          <w:bCs/>
          <w:color w:val="0B1F44"/>
          <w:sz w:val="30"/>
          <w:szCs w:val="30"/>
        </w:rPr>
        <w:t>6. Functional Requirements</w:t>
      </w:r>
    </w:p>
    <w:p w14:paraId="329620F6" w14:textId="77777777" w:rsidR="0076244F" w:rsidRDefault="00350B0A">
      <w:pPr>
        <w:spacing w:after="160" w:line="276" w:lineRule="auto"/>
      </w:pPr>
      <w:r>
        <w:t>The required features and their expected functions are detailed in Appendix B. Items marked “Mandatory for launch” in Appendix B (F-23 through F-27) cannot be descoped, as they directly address the traceability gaps described in Section 3.1. The list represents ABC Corporation's current understanding; vendors should confirm and refine open points in writing during the RFP period.</w:t>
      </w:r>
    </w:p>
    <w:p w14:paraId="447B44C6" w14:textId="77777777" w:rsidR="0076244F" w:rsidRDefault="00350B0A">
      <w:r>
        <w:br w:type="page"/>
      </w:r>
    </w:p>
    <w:p w14:paraId="480A3DBD" w14:textId="77777777" w:rsidR="0076244F" w:rsidRDefault="00350B0A">
      <w:pPr>
        <w:pStyle w:val="Heading1"/>
        <w:spacing w:before="360" w:after="180"/>
      </w:pPr>
      <w:bookmarkStart w:id="11" w:name="_Toc236325577"/>
      <w:r>
        <w:rPr>
          <w:b/>
          <w:bCs/>
          <w:color w:val="0B1F44"/>
          <w:sz w:val="30"/>
          <w:szCs w:val="30"/>
        </w:rPr>
        <w:lastRenderedPageBreak/>
        <w:t>7. Non-Functional Requirements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5260"/>
        <w:gridCol w:w="1200"/>
      </w:tblGrid>
      <w:tr w:rsidR="0076244F" w14:paraId="5751F66C" w14:textId="77777777">
        <w:trPr>
          <w:tblHeader/>
        </w:trPr>
        <w:tc>
          <w:tcPr>
            <w:tcW w:w="1000" w:type="dxa"/>
            <w:shd w:val="clear" w:color="auto" w:fill="0B1F44"/>
            <w:tcMar>
              <w:top w:w="60" w:type="dxa"/>
              <w:left w:w="100" w:type="dxa"/>
              <w:bottom w:w="60" w:type="dxa"/>
              <w:right w:w="100" w:type="dxa"/>
            </w:tcMar>
            <w:vAlign w:val="center"/>
          </w:tcPr>
          <w:p w14:paraId="4BEF6562" w14:textId="77777777" w:rsidR="0076244F" w:rsidRDefault="00350B0A">
            <w:pPr>
              <w:spacing w:before="40" w:after="40"/>
            </w:pPr>
            <w:r>
              <w:rPr>
                <w:b/>
                <w:bCs/>
                <w:color w:val="FFFFFF"/>
                <w:sz w:val="19"/>
                <w:szCs w:val="19"/>
              </w:rPr>
              <w:t>ID</w:t>
            </w:r>
          </w:p>
        </w:tc>
        <w:tc>
          <w:tcPr>
            <w:tcW w:w="1900" w:type="dxa"/>
            <w:shd w:val="clear" w:color="auto" w:fill="0B1F44"/>
            <w:tcMar>
              <w:top w:w="60" w:type="dxa"/>
              <w:left w:w="100" w:type="dxa"/>
              <w:bottom w:w="60" w:type="dxa"/>
              <w:right w:w="100" w:type="dxa"/>
            </w:tcMar>
            <w:vAlign w:val="center"/>
          </w:tcPr>
          <w:p w14:paraId="3A1145C1" w14:textId="77777777" w:rsidR="0076244F" w:rsidRDefault="00350B0A">
            <w:pPr>
              <w:spacing w:before="40" w:after="40"/>
            </w:pPr>
            <w:r>
              <w:rPr>
                <w:b/>
                <w:bCs/>
                <w:color w:val="FFFFFF"/>
                <w:sz w:val="19"/>
                <w:szCs w:val="19"/>
              </w:rPr>
              <w:t>Category</w:t>
            </w:r>
          </w:p>
        </w:tc>
        <w:tc>
          <w:tcPr>
            <w:tcW w:w="5260" w:type="dxa"/>
            <w:shd w:val="clear" w:color="auto" w:fill="0B1F44"/>
            <w:tcMar>
              <w:top w:w="60" w:type="dxa"/>
              <w:left w:w="100" w:type="dxa"/>
              <w:bottom w:w="60" w:type="dxa"/>
              <w:right w:w="100" w:type="dxa"/>
            </w:tcMar>
            <w:vAlign w:val="center"/>
          </w:tcPr>
          <w:p w14:paraId="43ADDF32" w14:textId="77777777" w:rsidR="0076244F" w:rsidRDefault="00350B0A">
            <w:pPr>
              <w:spacing w:before="40" w:after="40"/>
            </w:pPr>
            <w:r>
              <w:rPr>
                <w:b/>
                <w:bCs/>
                <w:color w:val="FFFFFF"/>
                <w:sz w:val="19"/>
                <w:szCs w:val="19"/>
              </w:rPr>
              <w:t>Requirement Description</w:t>
            </w:r>
          </w:p>
        </w:tc>
        <w:tc>
          <w:tcPr>
            <w:tcW w:w="1200" w:type="dxa"/>
            <w:shd w:val="clear" w:color="auto" w:fill="0B1F44"/>
            <w:tcMar>
              <w:top w:w="60" w:type="dxa"/>
              <w:left w:w="100" w:type="dxa"/>
              <w:bottom w:w="60" w:type="dxa"/>
              <w:right w:w="100" w:type="dxa"/>
            </w:tcMar>
            <w:vAlign w:val="center"/>
          </w:tcPr>
          <w:p w14:paraId="00585217" w14:textId="77777777" w:rsidR="0076244F" w:rsidRDefault="00350B0A">
            <w:pPr>
              <w:spacing w:before="40" w:after="40"/>
            </w:pPr>
            <w:r>
              <w:rPr>
                <w:b/>
                <w:bCs/>
                <w:color w:val="FFFFFF"/>
                <w:sz w:val="19"/>
                <w:szCs w:val="19"/>
              </w:rPr>
              <w:t>Priority</w:t>
            </w:r>
          </w:p>
        </w:tc>
      </w:tr>
      <w:tr w:rsidR="0076244F" w14:paraId="42C6F9C9" w14:textId="77777777">
        <w:tc>
          <w:tcPr>
            <w:tcW w:w="1000" w:type="dxa"/>
            <w:tcMar>
              <w:top w:w="60" w:type="dxa"/>
              <w:left w:w="100" w:type="dxa"/>
              <w:bottom w:w="60" w:type="dxa"/>
              <w:right w:w="100" w:type="dxa"/>
            </w:tcMar>
            <w:vAlign w:val="center"/>
          </w:tcPr>
          <w:p w14:paraId="7E6784AB" w14:textId="77777777" w:rsidR="0076244F" w:rsidRDefault="00350B0A">
            <w:pPr>
              <w:spacing w:before="40" w:after="40"/>
            </w:pPr>
            <w:r>
              <w:rPr>
                <w:sz w:val="19"/>
                <w:szCs w:val="19"/>
              </w:rPr>
              <w:t>NFR-01</w:t>
            </w:r>
          </w:p>
        </w:tc>
        <w:tc>
          <w:tcPr>
            <w:tcW w:w="1900" w:type="dxa"/>
            <w:tcMar>
              <w:top w:w="60" w:type="dxa"/>
              <w:left w:w="100" w:type="dxa"/>
              <w:bottom w:w="60" w:type="dxa"/>
              <w:right w:w="100" w:type="dxa"/>
            </w:tcMar>
            <w:vAlign w:val="center"/>
          </w:tcPr>
          <w:p w14:paraId="645990E0" w14:textId="77777777" w:rsidR="0076244F" w:rsidRDefault="00350B0A">
            <w:pPr>
              <w:spacing w:before="40" w:after="40"/>
            </w:pPr>
            <w:r>
              <w:rPr>
                <w:sz w:val="19"/>
                <w:szCs w:val="19"/>
              </w:rPr>
              <w:t>Performance &amp; Throughput</w:t>
            </w:r>
          </w:p>
        </w:tc>
        <w:tc>
          <w:tcPr>
            <w:tcW w:w="5260" w:type="dxa"/>
            <w:tcMar>
              <w:top w:w="60" w:type="dxa"/>
              <w:left w:w="100" w:type="dxa"/>
              <w:bottom w:w="60" w:type="dxa"/>
              <w:right w:w="100" w:type="dxa"/>
            </w:tcMar>
            <w:vAlign w:val="center"/>
          </w:tcPr>
          <w:p w14:paraId="08EFAAE8" w14:textId="77777777" w:rsidR="00C949B5" w:rsidRDefault="008633DD">
            <w:pPr>
              <w:spacing w:before="40" w:after="40"/>
              <w:rPr>
                <w:sz w:val="19"/>
                <w:szCs w:val="19"/>
              </w:rPr>
            </w:pPr>
            <w:r w:rsidRPr="008633DD">
              <w:rPr>
                <w:sz w:val="19"/>
                <w:szCs w:val="19"/>
              </w:rPr>
              <w:t xml:space="preserve">The platform shall support ABC Corporation's current warehouse activity, expressed as: ~60 container-equivalent movements/month (30 inbound + 30 outbound), translating to an estimated 25,000–30,000 carton-level QR/traceability transactions/month (~1,200–1,500/working day), with peak processing of up to ~600 transactions/hour during container unstuffing/stuffing windows. </w:t>
            </w:r>
          </w:p>
          <w:p w14:paraId="5B17CBD9" w14:textId="62BC08BC" w:rsidR="0076244F" w:rsidRDefault="008633DD" w:rsidP="00B53936">
            <w:pPr>
              <w:spacing w:before="40" w:after="40"/>
            </w:pPr>
            <w:r w:rsidRPr="008633DD">
              <w:rPr>
                <w:sz w:val="19"/>
                <w:szCs w:val="19"/>
              </w:rPr>
              <w:t>The platform shall support</w:t>
            </w:r>
            <w:r w:rsidR="00B53936">
              <w:rPr>
                <w:sz w:val="19"/>
                <w:szCs w:val="19"/>
              </w:rPr>
              <w:t xml:space="preserve"> current average volume with adequate headroom for future growth within next 3~4 years</w:t>
            </w:r>
            <w:r w:rsidRPr="008633DD">
              <w:rPr>
                <w:sz w:val="19"/>
                <w:szCs w:val="19"/>
              </w:rPr>
              <w:t xml:space="preserve"> </w:t>
            </w:r>
          </w:p>
        </w:tc>
        <w:tc>
          <w:tcPr>
            <w:tcW w:w="1200" w:type="dxa"/>
            <w:tcMar>
              <w:top w:w="60" w:type="dxa"/>
              <w:left w:w="100" w:type="dxa"/>
              <w:bottom w:w="60" w:type="dxa"/>
              <w:right w:w="100" w:type="dxa"/>
            </w:tcMar>
            <w:vAlign w:val="center"/>
          </w:tcPr>
          <w:p w14:paraId="3AF421F1" w14:textId="77777777" w:rsidR="0076244F" w:rsidRDefault="00350B0A">
            <w:pPr>
              <w:spacing w:before="40" w:after="40"/>
            </w:pPr>
            <w:r>
              <w:rPr>
                <w:sz w:val="19"/>
                <w:szCs w:val="19"/>
              </w:rPr>
              <w:t>Must</w:t>
            </w:r>
          </w:p>
        </w:tc>
      </w:tr>
      <w:tr w:rsidR="0076244F" w14:paraId="27C076D9" w14:textId="77777777">
        <w:tc>
          <w:tcPr>
            <w:tcW w:w="1000" w:type="dxa"/>
            <w:shd w:val="clear" w:color="auto" w:fill="F2F2F2"/>
            <w:tcMar>
              <w:top w:w="60" w:type="dxa"/>
              <w:left w:w="100" w:type="dxa"/>
              <w:bottom w:w="60" w:type="dxa"/>
              <w:right w:w="100" w:type="dxa"/>
            </w:tcMar>
            <w:vAlign w:val="center"/>
          </w:tcPr>
          <w:p w14:paraId="666968B0" w14:textId="77777777" w:rsidR="0076244F" w:rsidRDefault="00350B0A">
            <w:pPr>
              <w:spacing w:before="40" w:after="40"/>
            </w:pPr>
            <w:r>
              <w:rPr>
                <w:sz w:val="19"/>
                <w:szCs w:val="19"/>
              </w:rPr>
              <w:t>NFR-02</w:t>
            </w:r>
          </w:p>
        </w:tc>
        <w:tc>
          <w:tcPr>
            <w:tcW w:w="1900" w:type="dxa"/>
            <w:shd w:val="clear" w:color="auto" w:fill="F2F2F2"/>
            <w:tcMar>
              <w:top w:w="60" w:type="dxa"/>
              <w:left w:w="100" w:type="dxa"/>
              <w:bottom w:w="60" w:type="dxa"/>
              <w:right w:w="100" w:type="dxa"/>
            </w:tcMar>
            <w:vAlign w:val="center"/>
          </w:tcPr>
          <w:p w14:paraId="74E20B84" w14:textId="77777777" w:rsidR="0076244F" w:rsidRDefault="00350B0A">
            <w:pPr>
              <w:spacing w:before="40" w:after="40"/>
            </w:pPr>
            <w:r>
              <w:rPr>
                <w:sz w:val="19"/>
                <w:szCs w:val="19"/>
              </w:rPr>
              <w:t>Multi-Currency Support</w:t>
            </w:r>
          </w:p>
        </w:tc>
        <w:tc>
          <w:tcPr>
            <w:tcW w:w="5260" w:type="dxa"/>
            <w:shd w:val="clear" w:color="auto" w:fill="F2F2F2"/>
            <w:tcMar>
              <w:top w:w="60" w:type="dxa"/>
              <w:left w:w="100" w:type="dxa"/>
              <w:bottom w:w="60" w:type="dxa"/>
              <w:right w:w="100" w:type="dxa"/>
            </w:tcMar>
            <w:vAlign w:val="center"/>
          </w:tcPr>
          <w:p w14:paraId="1EE0B028" w14:textId="77777777" w:rsidR="0076244F" w:rsidRDefault="00350B0A">
            <w:pPr>
              <w:spacing w:before="40" w:after="40"/>
            </w:pPr>
            <w:r>
              <w:rPr>
                <w:sz w:val="19"/>
                <w:szCs w:val="19"/>
              </w:rPr>
              <w:t>The platform shall support multiple transaction currencies (e.g. JPY, IDR, THB, SGD, USD) with automatic conversion to a base/reporting currency.</w:t>
            </w:r>
          </w:p>
        </w:tc>
        <w:tc>
          <w:tcPr>
            <w:tcW w:w="1200" w:type="dxa"/>
            <w:shd w:val="clear" w:color="auto" w:fill="F2F2F2"/>
            <w:tcMar>
              <w:top w:w="60" w:type="dxa"/>
              <w:left w:w="100" w:type="dxa"/>
              <w:bottom w:w="60" w:type="dxa"/>
              <w:right w:w="100" w:type="dxa"/>
            </w:tcMar>
            <w:vAlign w:val="center"/>
          </w:tcPr>
          <w:p w14:paraId="2CD2A2E8" w14:textId="77777777" w:rsidR="0076244F" w:rsidRDefault="00350B0A">
            <w:pPr>
              <w:spacing w:before="40" w:after="40"/>
            </w:pPr>
            <w:r>
              <w:rPr>
                <w:sz w:val="19"/>
                <w:szCs w:val="19"/>
              </w:rPr>
              <w:t>Must</w:t>
            </w:r>
          </w:p>
        </w:tc>
      </w:tr>
      <w:tr w:rsidR="0076244F" w14:paraId="38097C4C" w14:textId="77777777">
        <w:tc>
          <w:tcPr>
            <w:tcW w:w="1000" w:type="dxa"/>
            <w:tcMar>
              <w:top w:w="60" w:type="dxa"/>
              <w:left w:w="100" w:type="dxa"/>
              <w:bottom w:w="60" w:type="dxa"/>
              <w:right w:w="100" w:type="dxa"/>
            </w:tcMar>
            <w:vAlign w:val="center"/>
          </w:tcPr>
          <w:p w14:paraId="1D9C3122" w14:textId="77777777" w:rsidR="0076244F" w:rsidRDefault="00350B0A">
            <w:pPr>
              <w:spacing w:before="40" w:after="40"/>
            </w:pPr>
            <w:r>
              <w:rPr>
                <w:sz w:val="19"/>
                <w:szCs w:val="19"/>
              </w:rPr>
              <w:t>NFR-03</w:t>
            </w:r>
          </w:p>
        </w:tc>
        <w:tc>
          <w:tcPr>
            <w:tcW w:w="1900" w:type="dxa"/>
            <w:tcMar>
              <w:top w:w="60" w:type="dxa"/>
              <w:left w:w="100" w:type="dxa"/>
              <w:bottom w:w="60" w:type="dxa"/>
              <w:right w:w="100" w:type="dxa"/>
            </w:tcMar>
            <w:vAlign w:val="center"/>
          </w:tcPr>
          <w:p w14:paraId="0C15B813" w14:textId="77777777" w:rsidR="0076244F" w:rsidRDefault="00350B0A">
            <w:pPr>
              <w:spacing w:before="40" w:after="40"/>
            </w:pPr>
            <w:r>
              <w:rPr>
                <w:sz w:val="19"/>
                <w:szCs w:val="19"/>
              </w:rPr>
              <w:t>Multi-Language Support</w:t>
            </w:r>
          </w:p>
        </w:tc>
        <w:tc>
          <w:tcPr>
            <w:tcW w:w="5260" w:type="dxa"/>
            <w:tcMar>
              <w:top w:w="60" w:type="dxa"/>
              <w:left w:w="100" w:type="dxa"/>
              <w:bottom w:w="60" w:type="dxa"/>
              <w:right w:w="100" w:type="dxa"/>
            </w:tcMar>
            <w:vAlign w:val="center"/>
          </w:tcPr>
          <w:p w14:paraId="384378C2" w14:textId="77777777" w:rsidR="0076244F" w:rsidRDefault="00350B0A">
            <w:pPr>
              <w:spacing w:before="40" w:after="40"/>
            </w:pPr>
            <w:r>
              <w:rPr>
                <w:sz w:val="19"/>
                <w:szCs w:val="19"/>
              </w:rPr>
              <w:t>The platform's user interface shall support English as the primary language, with the ability to support Japanese for Head Office and Japan factory users.</w:t>
            </w:r>
          </w:p>
        </w:tc>
        <w:tc>
          <w:tcPr>
            <w:tcW w:w="1200" w:type="dxa"/>
            <w:tcMar>
              <w:top w:w="60" w:type="dxa"/>
              <w:left w:w="100" w:type="dxa"/>
              <w:bottom w:w="60" w:type="dxa"/>
              <w:right w:w="100" w:type="dxa"/>
            </w:tcMar>
            <w:vAlign w:val="center"/>
          </w:tcPr>
          <w:p w14:paraId="0F7C8BBD" w14:textId="77777777" w:rsidR="0076244F" w:rsidRDefault="00350B0A">
            <w:pPr>
              <w:spacing w:before="40" w:after="40"/>
            </w:pPr>
            <w:r>
              <w:rPr>
                <w:sz w:val="19"/>
                <w:szCs w:val="19"/>
              </w:rPr>
              <w:t>Should</w:t>
            </w:r>
          </w:p>
        </w:tc>
      </w:tr>
      <w:tr w:rsidR="0076244F" w14:paraId="3D991373" w14:textId="77777777">
        <w:tc>
          <w:tcPr>
            <w:tcW w:w="1000" w:type="dxa"/>
            <w:shd w:val="clear" w:color="auto" w:fill="F2F2F2"/>
            <w:tcMar>
              <w:top w:w="60" w:type="dxa"/>
              <w:left w:w="100" w:type="dxa"/>
              <w:bottom w:w="60" w:type="dxa"/>
              <w:right w:w="100" w:type="dxa"/>
            </w:tcMar>
            <w:vAlign w:val="center"/>
          </w:tcPr>
          <w:p w14:paraId="5EF230A5" w14:textId="77777777" w:rsidR="0076244F" w:rsidRDefault="00350B0A">
            <w:pPr>
              <w:spacing w:before="40" w:after="40"/>
            </w:pPr>
            <w:r>
              <w:rPr>
                <w:sz w:val="19"/>
                <w:szCs w:val="19"/>
              </w:rPr>
              <w:t>NFR-04</w:t>
            </w:r>
          </w:p>
        </w:tc>
        <w:tc>
          <w:tcPr>
            <w:tcW w:w="1900" w:type="dxa"/>
            <w:shd w:val="clear" w:color="auto" w:fill="F2F2F2"/>
            <w:tcMar>
              <w:top w:w="60" w:type="dxa"/>
              <w:left w:w="100" w:type="dxa"/>
              <w:bottom w:w="60" w:type="dxa"/>
              <w:right w:w="100" w:type="dxa"/>
            </w:tcMar>
            <w:vAlign w:val="center"/>
          </w:tcPr>
          <w:p w14:paraId="0C411D42" w14:textId="77777777" w:rsidR="0076244F" w:rsidRDefault="00350B0A">
            <w:pPr>
              <w:spacing w:before="40" w:after="40"/>
            </w:pPr>
            <w:r>
              <w:rPr>
                <w:sz w:val="19"/>
                <w:szCs w:val="19"/>
              </w:rPr>
              <w:t>System Integration</w:t>
            </w:r>
          </w:p>
        </w:tc>
        <w:tc>
          <w:tcPr>
            <w:tcW w:w="5260" w:type="dxa"/>
            <w:shd w:val="clear" w:color="auto" w:fill="F2F2F2"/>
            <w:tcMar>
              <w:top w:w="60" w:type="dxa"/>
              <w:left w:w="100" w:type="dxa"/>
              <w:bottom w:w="60" w:type="dxa"/>
              <w:right w:w="100" w:type="dxa"/>
            </w:tcMar>
            <w:vAlign w:val="center"/>
          </w:tcPr>
          <w:p w14:paraId="390C355C" w14:textId="77777777" w:rsidR="0076244F" w:rsidRDefault="00350B0A">
            <w:pPr>
              <w:spacing w:before="40" w:after="40"/>
            </w:pPr>
            <w:r>
              <w:rPr>
                <w:sz w:val="19"/>
                <w:szCs w:val="19"/>
              </w:rPr>
              <w:t xml:space="preserve">The </w:t>
            </w:r>
            <w:proofErr w:type="gramStart"/>
            <w:r>
              <w:rPr>
                <w:sz w:val="19"/>
                <w:szCs w:val="19"/>
              </w:rPr>
              <w:t>platform shall</w:t>
            </w:r>
            <w:proofErr w:type="gramEnd"/>
            <w:r>
              <w:rPr>
                <w:sz w:val="19"/>
                <w:szCs w:val="19"/>
              </w:rPr>
              <w:t xml:space="preserve"> provide standard APIs/interfaces to integrate with the existing legacy PO/inventory system, the Account System, and (where applicable) other ERP systems used at Group sites.</w:t>
            </w:r>
          </w:p>
        </w:tc>
        <w:tc>
          <w:tcPr>
            <w:tcW w:w="1200" w:type="dxa"/>
            <w:shd w:val="clear" w:color="auto" w:fill="F2F2F2"/>
            <w:tcMar>
              <w:top w:w="60" w:type="dxa"/>
              <w:left w:w="100" w:type="dxa"/>
              <w:bottom w:w="60" w:type="dxa"/>
              <w:right w:w="100" w:type="dxa"/>
            </w:tcMar>
            <w:vAlign w:val="center"/>
          </w:tcPr>
          <w:p w14:paraId="2467CFBC" w14:textId="77777777" w:rsidR="0076244F" w:rsidRDefault="00350B0A">
            <w:pPr>
              <w:spacing w:before="40" w:after="40"/>
            </w:pPr>
            <w:r>
              <w:rPr>
                <w:sz w:val="19"/>
                <w:szCs w:val="19"/>
              </w:rPr>
              <w:t>Must</w:t>
            </w:r>
          </w:p>
        </w:tc>
      </w:tr>
      <w:tr w:rsidR="0076244F" w14:paraId="620AF869" w14:textId="77777777">
        <w:tc>
          <w:tcPr>
            <w:tcW w:w="1000" w:type="dxa"/>
            <w:tcMar>
              <w:top w:w="60" w:type="dxa"/>
              <w:left w:w="100" w:type="dxa"/>
              <w:bottom w:w="60" w:type="dxa"/>
              <w:right w:w="100" w:type="dxa"/>
            </w:tcMar>
            <w:vAlign w:val="center"/>
          </w:tcPr>
          <w:p w14:paraId="348BE670" w14:textId="77777777" w:rsidR="0076244F" w:rsidRDefault="00350B0A">
            <w:pPr>
              <w:spacing w:before="40" w:after="40"/>
            </w:pPr>
            <w:r>
              <w:rPr>
                <w:sz w:val="19"/>
                <w:szCs w:val="19"/>
              </w:rPr>
              <w:t>NFR-05</w:t>
            </w:r>
          </w:p>
        </w:tc>
        <w:tc>
          <w:tcPr>
            <w:tcW w:w="1900" w:type="dxa"/>
            <w:tcMar>
              <w:top w:w="60" w:type="dxa"/>
              <w:left w:w="100" w:type="dxa"/>
              <w:bottom w:w="60" w:type="dxa"/>
              <w:right w:w="100" w:type="dxa"/>
            </w:tcMar>
            <w:vAlign w:val="center"/>
          </w:tcPr>
          <w:p w14:paraId="76143159" w14:textId="77777777" w:rsidR="0076244F" w:rsidRDefault="00350B0A">
            <w:pPr>
              <w:spacing w:before="40" w:after="40"/>
            </w:pPr>
            <w:r>
              <w:rPr>
                <w:sz w:val="19"/>
                <w:szCs w:val="19"/>
              </w:rPr>
              <w:t>Mobile &amp; Scanning Usability</w:t>
            </w:r>
          </w:p>
        </w:tc>
        <w:tc>
          <w:tcPr>
            <w:tcW w:w="5260" w:type="dxa"/>
            <w:tcMar>
              <w:top w:w="60" w:type="dxa"/>
              <w:left w:w="100" w:type="dxa"/>
              <w:bottom w:w="60" w:type="dxa"/>
              <w:right w:w="100" w:type="dxa"/>
            </w:tcMar>
            <w:vAlign w:val="center"/>
          </w:tcPr>
          <w:p w14:paraId="7FB61B4A" w14:textId="77777777" w:rsidR="0076244F" w:rsidRDefault="00350B0A">
            <w:pPr>
              <w:spacing w:before="40" w:after="40"/>
            </w:pPr>
            <w:r>
              <w:rPr>
                <w:sz w:val="19"/>
                <w:szCs w:val="19"/>
              </w:rPr>
              <w:t>The platform shall support handheld barcode/QR scanner devices and mobile-friendly screens for warehouse floor operations (inbound, picking, stuffing).</w:t>
            </w:r>
          </w:p>
        </w:tc>
        <w:tc>
          <w:tcPr>
            <w:tcW w:w="1200" w:type="dxa"/>
            <w:tcMar>
              <w:top w:w="60" w:type="dxa"/>
              <w:left w:w="100" w:type="dxa"/>
              <w:bottom w:w="60" w:type="dxa"/>
              <w:right w:w="100" w:type="dxa"/>
            </w:tcMar>
            <w:vAlign w:val="center"/>
          </w:tcPr>
          <w:p w14:paraId="0841DEBF" w14:textId="77777777" w:rsidR="0076244F" w:rsidRDefault="00350B0A">
            <w:pPr>
              <w:spacing w:before="40" w:after="40"/>
            </w:pPr>
            <w:r>
              <w:rPr>
                <w:sz w:val="19"/>
                <w:szCs w:val="19"/>
              </w:rPr>
              <w:t>Must</w:t>
            </w:r>
          </w:p>
        </w:tc>
      </w:tr>
      <w:tr w:rsidR="0076244F" w14:paraId="4117142A" w14:textId="77777777">
        <w:tc>
          <w:tcPr>
            <w:tcW w:w="1000" w:type="dxa"/>
            <w:shd w:val="clear" w:color="auto" w:fill="F2F2F2"/>
            <w:tcMar>
              <w:top w:w="60" w:type="dxa"/>
              <w:left w:w="100" w:type="dxa"/>
              <w:bottom w:w="60" w:type="dxa"/>
              <w:right w:w="100" w:type="dxa"/>
            </w:tcMar>
            <w:vAlign w:val="center"/>
          </w:tcPr>
          <w:p w14:paraId="59E8C8BB" w14:textId="77777777" w:rsidR="0076244F" w:rsidRDefault="00350B0A">
            <w:pPr>
              <w:spacing w:before="40" w:after="40"/>
            </w:pPr>
            <w:r>
              <w:rPr>
                <w:sz w:val="19"/>
                <w:szCs w:val="19"/>
              </w:rPr>
              <w:t>NFR-06</w:t>
            </w:r>
          </w:p>
        </w:tc>
        <w:tc>
          <w:tcPr>
            <w:tcW w:w="1900" w:type="dxa"/>
            <w:shd w:val="clear" w:color="auto" w:fill="F2F2F2"/>
            <w:tcMar>
              <w:top w:w="60" w:type="dxa"/>
              <w:left w:w="100" w:type="dxa"/>
              <w:bottom w:w="60" w:type="dxa"/>
              <w:right w:w="100" w:type="dxa"/>
            </w:tcMar>
            <w:vAlign w:val="center"/>
          </w:tcPr>
          <w:p w14:paraId="5269A00C" w14:textId="77777777" w:rsidR="0076244F" w:rsidRDefault="00350B0A">
            <w:pPr>
              <w:spacing w:before="40" w:after="40"/>
            </w:pPr>
            <w:r>
              <w:rPr>
                <w:sz w:val="19"/>
                <w:szCs w:val="19"/>
              </w:rPr>
              <w:t>Data Retention &amp; Traceability History</w:t>
            </w:r>
          </w:p>
        </w:tc>
        <w:tc>
          <w:tcPr>
            <w:tcW w:w="5260" w:type="dxa"/>
            <w:shd w:val="clear" w:color="auto" w:fill="F2F2F2"/>
            <w:tcMar>
              <w:top w:w="60" w:type="dxa"/>
              <w:left w:w="100" w:type="dxa"/>
              <w:bottom w:w="60" w:type="dxa"/>
              <w:right w:w="100" w:type="dxa"/>
            </w:tcMar>
            <w:vAlign w:val="center"/>
          </w:tcPr>
          <w:p w14:paraId="392DDEB3" w14:textId="77777777" w:rsidR="0076244F" w:rsidRDefault="00350B0A">
            <w:pPr>
              <w:spacing w:before="40" w:after="40"/>
            </w:pPr>
            <w:r>
              <w:rPr>
                <w:sz w:val="19"/>
                <w:szCs w:val="19"/>
              </w:rPr>
              <w:t>The platform shall retain full lot/traceability history for a period to be confirmed with ABC Corporation, to support customer complaints, quality investigations and regulatory needs.</w:t>
            </w:r>
          </w:p>
        </w:tc>
        <w:tc>
          <w:tcPr>
            <w:tcW w:w="1200" w:type="dxa"/>
            <w:shd w:val="clear" w:color="auto" w:fill="F2F2F2"/>
            <w:tcMar>
              <w:top w:w="60" w:type="dxa"/>
              <w:left w:w="100" w:type="dxa"/>
              <w:bottom w:w="60" w:type="dxa"/>
              <w:right w:w="100" w:type="dxa"/>
            </w:tcMar>
            <w:vAlign w:val="center"/>
          </w:tcPr>
          <w:p w14:paraId="2FC559E9" w14:textId="77777777" w:rsidR="0076244F" w:rsidRDefault="00350B0A">
            <w:pPr>
              <w:spacing w:before="40" w:after="40"/>
            </w:pPr>
            <w:r>
              <w:rPr>
                <w:sz w:val="19"/>
                <w:szCs w:val="19"/>
              </w:rPr>
              <w:t>Must</w:t>
            </w:r>
          </w:p>
        </w:tc>
      </w:tr>
      <w:tr w:rsidR="0076244F" w14:paraId="50610E72" w14:textId="77777777">
        <w:tc>
          <w:tcPr>
            <w:tcW w:w="1000" w:type="dxa"/>
            <w:tcMar>
              <w:top w:w="60" w:type="dxa"/>
              <w:left w:w="100" w:type="dxa"/>
              <w:bottom w:w="60" w:type="dxa"/>
              <w:right w:w="100" w:type="dxa"/>
            </w:tcMar>
            <w:vAlign w:val="center"/>
          </w:tcPr>
          <w:p w14:paraId="2D6D64E7" w14:textId="77777777" w:rsidR="0076244F" w:rsidRDefault="00350B0A">
            <w:pPr>
              <w:spacing w:before="40" w:after="40"/>
            </w:pPr>
            <w:r>
              <w:rPr>
                <w:sz w:val="19"/>
                <w:szCs w:val="19"/>
              </w:rPr>
              <w:t>NFR-07</w:t>
            </w:r>
          </w:p>
        </w:tc>
        <w:tc>
          <w:tcPr>
            <w:tcW w:w="1900" w:type="dxa"/>
            <w:tcMar>
              <w:top w:w="60" w:type="dxa"/>
              <w:left w:w="100" w:type="dxa"/>
              <w:bottom w:w="60" w:type="dxa"/>
              <w:right w:w="100" w:type="dxa"/>
            </w:tcMar>
            <w:vAlign w:val="center"/>
          </w:tcPr>
          <w:p w14:paraId="58C4BCFF" w14:textId="77777777" w:rsidR="0076244F" w:rsidRDefault="00350B0A">
            <w:pPr>
              <w:spacing w:before="40" w:after="40"/>
            </w:pPr>
            <w:r>
              <w:rPr>
                <w:sz w:val="19"/>
                <w:szCs w:val="19"/>
              </w:rPr>
              <w:t>Role-Based Access Control</w:t>
            </w:r>
          </w:p>
        </w:tc>
        <w:tc>
          <w:tcPr>
            <w:tcW w:w="5260" w:type="dxa"/>
            <w:tcMar>
              <w:top w:w="60" w:type="dxa"/>
              <w:left w:w="100" w:type="dxa"/>
              <w:bottom w:w="60" w:type="dxa"/>
              <w:right w:w="100" w:type="dxa"/>
            </w:tcMar>
            <w:vAlign w:val="center"/>
          </w:tcPr>
          <w:p w14:paraId="0E935CA1" w14:textId="77777777" w:rsidR="0076244F" w:rsidRDefault="00350B0A">
            <w:pPr>
              <w:spacing w:before="40" w:after="40"/>
            </w:pPr>
            <w:r>
              <w:rPr>
                <w:sz w:val="19"/>
                <w:szCs w:val="19"/>
              </w:rPr>
              <w:t>The platform shall provide role-based access separating Customer-facing, Sales (ABC Corporation), Warehouse (3PL operator), and Factory user roles, reflecting that the Singapore warehouse is operated by a third-party logistics (3PL) provider.</w:t>
            </w:r>
          </w:p>
        </w:tc>
        <w:tc>
          <w:tcPr>
            <w:tcW w:w="1200" w:type="dxa"/>
            <w:tcMar>
              <w:top w:w="60" w:type="dxa"/>
              <w:left w:w="100" w:type="dxa"/>
              <w:bottom w:w="60" w:type="dxa"/>
              <w:right w:w="100" w:type="dxa"/>
            </w:tcMar>
            <w:vAlign w:val="center"/>
          </w:tcPr>
          <w:p w14:paraId="465545BC" w14:textId="77777777" w:rsidR="0076244F" w:rsidRDefault="00350B0A">
            <w:pPr>
              <w:spacing w:before="40" w:after="40"/>
            </w:pPr>
            <w:r>
              <w:rPr>
                <w:sz w:val="19"/>
                <w:szCs w:val="19"/>
              </w:rPr>
              <w:t>Must</w:t>
            </w:r>
          </w:p>
        </w:tc>
      </w:tr>
      <w:tr w:rsidR="0076244F" w14:paraId="62AFC355" w14:textId="77777777">
        <w:tc>
          <w:tcPr>
            <w:tcW w:w="1000" w:type="dxa"/>
            <w:shd w:val="clear" w:color="auto" w:fill="F2F2F2"/>
            <w:tcMar>
              <w:top w:w="60" w:type="dxa"/>
              <w:left w:w="100" w:type="dxa"/>
              <w:bottom w:w="60" w:type="dxa"/>
              <w:right w:w="100" w:type="dxa"/>
            </w:tcMar>
            <w:vAlign w:val="center"/>
          </w:tcPr>
          <w:p w14:paraId="3673FA64" w14:textId="77777777" w:rsidR="0076244F" w:rsidRDefault="00350B0A">
            <w:pPr>
              <w:spacing w:before="40" w:after="40"/>
            </w:pPr>
            <w:r>
              <w:rPr>
                <w:sz w:val="19"/>
                <w:szCs w:val="19"/>
              </w:rPr>
              <w:t>NFR-08</w:t>
            </w:r>
          </w:p>
        </w:tc>
        <w:tc>
          <w:tcPr>
            <w:tcW w:w="1900" w:type="dxa"/>
            <w:shd w:val="clear" w:color="auto" w:fill="F2F2F2"/>
            <w:tcMar>
              <w:top w:w="60" w:type="dxa"/>
              <w:left w:w="100" w:type="dxa"/>
              <w:bottom w:w="60" w:type="dxa"/>
              <w:right w:w="100" w:type="dxa"/>
            </w:tcMar>
            <w:vAlign w:val="center"/>
          </w:tcPr>
          <w:p w14:paraId="1A59930A" w14:textId="77777777" w:rsidR="0076244F" w:rsidRDefault="00350B0A">
            <w:pPr>
              <w:spacing w:before="40" w:after="40"/>
            </w:pPr>
            <w:r>
              <w:rPr>
                <w:sz w:val="19"/>
                <w:szCs w:val="19"/>
              </w:rPr>
              <w:t>Availability</w:t>
            </w:r>
          </w:p>
        </w:tc>
        <w:tc>
          <w:tcPr>
            <w:tcW w:w="5260" w:type="dxa"/>
            <w:shd w:val="clear" w:color="auto" w:fill="F2F2F2"/>
            <w:tcMar>
              <w:top w:w="60" w:type="dxa"/>
              <w:left w:w="100" w:type="dxa"/>
              <w:bottom w:w="60" w:type="dxa"/>
              <w:right w:w="100" w:type="dxa"/>
            </w:tcMar>
            <w:vAlign w:val="center"/>
          </w:tcPr>
          <w:p w14:paraId="796AAFC2" w14:textId="77777777" w:rsidR="0076244F" w:rsidRDefault="00350B0A">
            <w:pPr>
              <w:spacing w:before="40" w:after="40"/>
            </w:pPr>
            <w:r>
              <w:rPr>
                <w:sz w:val="19"/>
                <w:szCs w:val="19"/>
              </w:rPr>
              <w:t>The platform shall meet an uptime/availability service level to be agreed with the vendor, reflecting the warehouse's operating schedule.</w:t>
            </w:r>
          </w:p>
        </w:tc>
        <w:tc>
          <w:tcPr>
            <w:tcW w:w="1200" w:type="dxa"/>
            <w:shd w:val="clear" w:color="auto" w:fill="F2F2F2"/>
            <w:tcMar>
              <w:top w:w="60" w:type="dxa"/>
              <w:left w:w="100" w:type="dxa"/>
              <w:bottom w:w="60" w:type="dxa"/>
              <w:right w:w="100" w:type="dxa"/>
            </w:tcMar>
            <w:vAlign w:val="center"/>
          </w:tcPr>
          <w:p w14:paraId="0CE5B079" w14:textId="77777777" w:rsidR="0076244F" w:rsidRDefault="00350B0A">
            <w:pPr>
              <w:spacing w:before="40" w:after="40"/>
            </w:pPr>
            <w:r>
              <w:rPr>
                <w:sz w:val="19"/>
                <w:szCs w:val="19"/>
              </w:rPr>
              <w:t>Must</w:t>
            </w:r>
          </w:p>
        </w:tc>
      </w:tr>
      <w:tr w:rsidR="0076244F" w14:paraId="4455EF63" w14:textId="77777777">
        <w:tc>
          <w:tcPr>
            <w:tcW w:w="1000" w:type="dxa"/>
            <w:tcMar>
              <w:top w:w="60" w:type="dxa"/>
              <w:left w:w="100" w:type="dxa"/>
              <w:bottom w:w="60" w:type="dxa"/>
              <w:right w:w="100" w:type="dxa"/>
            </w:tcMar>
            <w:vAlign w:val="center"/>
          </w:tcPr>
          <w:p w14:paraId="0BE5889F" w14:textId="77777777" w:rsidR="0076244F" w:rsidRDefault="00350B0A">
            <w:pPr>
              <w:spacing w:before="40" w:after="40"/>
            </w:pPr>
            <w:r>
              <w:rPr>
                <w:sz w:val="19"/>
                <w:szCs w:val="19"/>
              </w:rPr>
              <w:t>NFR-09</w:t>
            </w:r>
          </w:p>
        </w:tc>
        <w:tc>
          <w:tcPr>
            <w:tcW w:w="1900" w:type="dxa"/>
            <w:tcMar>
              <w:top w:w="60" w:type="dxa"/>
              <w:left w:w="100" w:type="dxa"/>
              <w:bottom w:w="60" w:type="dxa"/>
              <w:right w:w="100" w:type="dxa"/>
            </w:tcMar>
            <w:vAlign w:val="center"/>
          </w:tcPr>
          <w:p w14:paraId="7FB6EF16" w14:textId="77777777" w:rsidR="0076244F" w:rsidRDefault="00350B0A">
            <w:pPr>
              <w:spacing w:before="40" w:after="40"/>
            </w:pPr>
            <w:r>
              <w:rPr>
                <w:sz w:val="19"/>
                <w:szCs w:val="19"/>
              </w:rPr>
              <w:t>Auditability</w:t>
            </w:r>
          </w:p>
        </w:tc>
        <w:tc>
          <w:tcPr>
            <w:tcW w:w="5260" w:type="dxa"/>
            <w:tcMar>
              <w:top w:w="60" w:type="dxa"/>
              <w:left w:w="100" w:type="dxa"/>
              <w:bottom w:w="60" w:type="dxa"/>
              <w:right w:w="100" w:type="dxa"/>
            </w:tcMar>
            <w:vAlign w:val="center"/>
          </w:tcPr>
          <w:p w14:paraId="27FF0918" w14:textId="77777777" w:rsidR="0076244F" w:rsidRDefault="00350B0A">
            <w:pPr>
              <w:spacing w:before="40" w:after="40"/>
            </w:pPr>
            <w:r>
              <w:rPr>
                <w:sz w:val="19"/>
                <w:szCs w:val="19"/>
              </w:rPr>
              <w:t>The platform shall maintain a full audit trail of PO creation/amendment, quantity discrepancies, and their resolution.</w:t>
            </w:r>
          </w:p>
        </w:tc>
        <w:tc>
          <w:tcPr>
            <w:tcW w:w="1200" w:type="dxa"/>
            <w:tcMar>
              <w:top w:w="60" w:type="dxa"/>
              <w:left w:w="100" w:type="dxa"/>
              <w:bottom w:w="60" w:type="dxa"/>
              <w:right w:w="100" w:type="dxa"/>
            </w:tcMar>
            <w:vAlign w:val="center"/>
          </w:tcPr>
          <w:p w14:paraId="7E0C98FC" w14:textId="77777777" w:rsidR="0076244F" w:rsidRDefault="00350B0A">
            <w:pPr>
              <w:spacing w:before="40" w:after="40"/>
            </w:pPr>
            <w:r>
              <w:rPr>
                <w:sz w:val="19"/>
                <w:szCs w:val="19"/>
              </w:rPr>
              <w:t>Must</w:t>
            </w:r>
          </w:p>
        </w:tc>
      </w:tr>
      <w:tr w:rsidR="0076244F" w14:paraId="05B274CE" w14:textId="77777777">
        <w:tc>
          <w:tcPr>
            <w:tcW w:w="1000" w:type="dxa"/>
            <w:shd w:val="clear" w:color="auto" w:fill="F2F2F2"/>
            <w:tcMar>
              <w:top w:w="60" w:type="dxa"/>
              <w:left w:w="100" w:type="dxa"/>
              <w:bottom w:w="60" w:type="dxa"/>
              <w:right w:w="100" w:type="dxa"/>
            </w:tcMar>
            <w:vAlign w:val="center"/>
          </w:tcPr>
          <w:p w14:paraId="2FCD7BE9" w14:textId="77777777" w:rsidR="0076244F" w:rsidRDefault="00350B0A">
            <w:pPr>
              <w:spacing w:before="40" w:after="40"/>
            </w:pPr>
            <w:r>
              <w:rPr>
                <w:sz w:val="19"/>
                <w:szCs w:val="19"/>
              </w:rPr>
              <w:t>NFR-10</w:t>
            </w:r>
          </w:p>
        </w:tc>
        <w:tc>
          <w:tcPr>
            <w:tcW w:w="1900" w:type="dxa"/>
            <w:shd w:val="clear" w:color="auto" w:fill="F2F2F2"/>
            <w:tcMar>
              <w:top w:w="60" w:type="dxa"/>
              <w:left w:w="100" w:type="dxa"/>
              <w:bottom w:w="60" w:type="dxa"/>
              <w:right w:w="100" w:type="dxa"/>
            </w:tcMar>
            <w:vAlign w:val="center"/>
          </w:tcPr>
          <w:p w14:paraId="79177667" w14:textId="77777777" w:rsidR="0076244F" w:rsidRDefault="00350B0A">
            <w:pPr>
              <w:spacing w:before="40" w:after="40"/>
            </w:pPr>
            <w:r>
              <w:rPr>
                <w:sz w:val="19"/>
                <w:szCs w:val="19"/>
              </w:rPr>
              <w:t>Extensibility</w:t>
            </w:r>
          </w:p>
        </w:tc>
        <w:tc>
          <w:tcPr>
            <w:tcW w:w="5260" w:type="dxa"/>
            <w:shd w:val="clear" w:color="auto" w:fill="F2F2F2"/>
            <w:tcMar>
              <w:top w:w="60" w:type="dxa"/>
              <w:left w:w="100" w:type="dxa"/>
              <w:bottom w:w="60" w:type="dxa"/>
              <w:right w:w="100" w:type="dxa"/>
            </w:tcMar>
            <w:vAlign w:val="center"/>
          </w:tcPr>
          <w:p w14:paraId="142648AE" w14:textId="77777777" w:rsidR="0076244F" w:rsidRDefault="00350B0A">
            <w:pPr>
              <w:spacing w:before="40" w:after="40"/>
            </w:pPr>
            <w:r>
              <w:rPr>
                <w:sz w:val="19"/>
                <w:szCs w:val="19"/>
              </w:rPr>
              <w:t>The platform's architecture shall be extensible to support a future B2B e-commerce ordering channel without requiring a re-platform.</w:t>
            </w:r>
          </w:p>
        </w:tc>
        <w:tc>
          <w:tcPr>
            <w:tcW w:w="1200" w:type="dxa"/>
            <w:shd w:val="clear" w:color="auto" w:fill="F2F2F2"/>
            <w:tcMar>
              <w:top w:w="60" w:type="dxa"/>
              <w:left w:w="100" w:type="dxa"/>
              <w:bottom w:w="60" w:type="dxa"/>
              <w:right w:w="100" w:type="dxa"/>
            </w:tcMar>
            <w:vAlign w:val="center"/>
          </w:tcPr>
          <w:p w14:paraId="1BBEE70C" w14:textId="77777777" w:rsidR="0076244F" w:rsidRDefault="00350B0A">
            <w:pPr>
              <w:spacing w:before="40" w:after="40"/>
            </w:pPr>
            <w:r>
              <w:rPr>
                <w:sz w:val="19"/>
                <w:szCs w:val="19"/>
              </w:rPr>
              <w:t>Should</w:t>
            </w:r>
          </w:p>
        </w:tc>
      </w:tr>
    </w:tbl>
    <w:p w14:paraId="2A37B437" w14:textId="77777777" w:rsidR="0076244F" w:rsidRDefault="00350B0A">
      <w:r>
        <w:br w:type="page"/>
      </w:r>
    </w:p>
    <w:p w14:paraId="3609705B" w14:textId="77777777" w:rsidR="0076244F" w:rsidRDefault="00350B0A">
      <w:pPr>
        <w:pStyle w:val="Heading1"/>
        <w:spacing w:before="360" w:after="180"/>
      </w:pPr>
      <w:bookmarkStart w:id="12" w:name="_Toc236325578"/>
      <w:r>
        <w:rPr>
          <w:b/>
          <w:bCs/>
          <w:color w:val="0B1F44"/>
          <w:sz w:val="30"/>
          <w:szCs w:val="30"/>
        </w:rPr>
        <w:lastRenderedPageBreak/>
        <w:t>8. Timeline Expectation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76244F" w14:paraId="3A92C7AE" w14:textId="77777777">
        <w:trPr>
          <w:tblHeader/>
        </w:trPr>
        <w:tc>
          <w:tcPr>
            <w:tcW w:w="3400" w:type="dxa"/>
            <w:shd w:val="clear" w:color="auto" w:fill="0B1F44"/>
            <w:tcMar>
              <w:top w:w="60" w:type="dxa"/>
              <w:left w:w="100" w:type="dxa"/>
              <w:bottom w:w="60" w:type="dxa"/>
              <w:right w:w="100" w:type="dxa"/>
            </w:tcMar>
            <w:vAlign w:val="center"/>
          </w:tcPr>
          <w:p w14:paraId="23282CC0" w14:textId="77777777" w:rsidR="0076244F" w:rsidRDefault="00350B0A">
            <w:pPr>
              <w:spacing w:before="40" w:after="40"/>
            </w:pPr>
            <w:r>
              <w:rPr>
                <w:b/>
                <w:bCs/>
                <w:color w:val="FFFFFF"/>
                <w:sz w:val="19"/>
                <w:szCs w:val="19"/>
              </w:rPr>
              <w:t>Milestone</w:t>
            </w:r>
          </w:p>
        </w:tc>
        <w:tc>
          <w:tcPr>
            <w:tcW w:w="5960" w:type="dxa"/>
            <w:shd w:val="clear" w:color="auto" w:fill="0B1F44"/>
            <w:tcMar>
              <w:top w:w="60" w:type="dxa"/>
              <w:left w:w="100" w:type="dxa"/>
              <w:bottom w:w="60" w:type="dxa"/>
              <w:right w:w="100" w:type="dxa"/>
            </w:tcMar>
            <w:vAlign w:val="center"/>
          </w:tcPr>
          <w:p w14:paraId="5749857C" w14:textId="77777777" w:rsidR="0076244F" w:rsidRDefault="00350B0A">
            <w:pPr>
              <w:spacing w:before="40" w:after="40"/>
            </w:pPr>
            <w:r>
              <w:rPr>
                <w:b/>
                <w:bCs/>
                <w:color w:val="FFFFFF"/>
                <w:sz w:val="19"/>
                <w:szCs w:val="19"/>
              </w:rPr>
              <w:t>Expectation</w:t>
            </w:r>
          </w:p>
        </w:tc>
      </w:tr>
      <w:tr w:rsidR="0076244F" w14:paraId="440DE81F" w14:textId="77777777">
        <w:tc>
          <w:tcPr>
            <w:tcW w:w="3400" w:type="dxa"/>
            <w:tcMar>
              <w:top w:w="60" w:type="dxa"/>
              <w:left w:w="100" w:type="dxa"/>
              <w:bottom w:w="60" w:type="dxa"/>
              <w:right w:w="100" w:type="dxa"/>
            </w:tcMar>
            <w:vAlign w:val="center"/>
          </w:tcPr>
          <w:p w14:paraId="2C032BB0" w14:textId="77777777" w:rsidR="0076244F" w:rsidRDefault="00350B0A">
            <w:pPr>
              <w:spacing w:before="40" w:after="40"/>
            </w:pPr>
            <w:r>
              <w:rPr>
                <w:sz w:val="19"/>
                <w:szCs w:val="19"/>
              </w:rPr>
              <w:t>Contract &amp; Kick-off (Sprint 0)</w:t>
            </w:r>
          </w:p>
        </w:tc>
        <w:tc>
          <w:tcPr>
            <w:tcW w:w="5960" w:type="dxa"/>
            <w:tcMar>
              <w:top w:w="60" w:type="dxa"/>
              <w:left w:w="100" w:type="dxa"/>
              <w:bottom w:w="60" w:type="dxa"/>
              <w:right w:w="100" w:type="dxa"/>
            </w:tcMar>
            <w:vAlign w:val="center"/>
          </w:tcPr>
          <w:p w14:paraId="10AFD1BD" w14:textId="77777777" w:rsidR="0076244F" w:rsidRDefault="00350B0A">
            <w:pPr>
              <w:spacing w:before="40" w:after="40"/>
            </w:pPr>
            <w:r>
              <w:rPr>
                <w:sz w:val="19"/>
                <w:szCs w:val="19"/>
              </w:rPr>
              <w:t>Indicative — within 4 weeks of vendor selection</w:t>
            </w:r>
          </w:p>
        </w:tc>
      </w:tr>
      <w:tr w:rsidR="0076244F" w14:paraId="356D457A" w14:textId="77777777">
        <w:tc>
          <w:tcPr>
            <w:tcW w:w="3400" w:type="dxa"/>
            <w:shd w:val="clear" w:color="auto" w:fill="F2F2F2"/>
            <w:tcMar>
              <w:top w:w="60" w:type="dxa"/>
              <w:left w:w="100" w:type="dxa"/>
              <w:bottom w:w="60" w:type="dxa"/>
              <w:right w:w="100" w:type="dxa"/>
            </w:tcMar>
            <w:vAlign w:val="center"/>
          </w:tcPr>
          <w:p w14:paraId="648ECA65" w14:textId="605BD34D" w:rsidR="0076244F" w:rsidRDefault="00140D26">
            <w:pPr>
              <w:spacing w:before="40" w:after="40"/>
            </w:pPr>
            <w:r>
              <w:rPr>
                <w:sz w:val="19"/>
                <w:szCs w:val="19"/>
              </w:rPr>
              <w:t>Master Requirement Finalization</w:t>
            </w:r>
          </w:p>
        </w:tc>
        <w:tc>
          <w:tcPr>
            <w:tcW w:w="5960" w:type="dxa"/>
            <w:shd w:val="clear" w:color="auto" w:fill="F2F2F2"/>
            <w:tcMar>
              <w:top w:w="60" w:type="dxa"/>
              <w:left w:w="100" w:type="dxa"/>
              <w:bottom w:w="60" w:type="dxa"/>
              <w:right w:w="100" w:type="dxa"/>
            </w:tcMar>
            <w:vAlign w:val="center"/>
          </w:tcPr>
          <w:p w14:paraId="54F77C6D" w14:textId="77777777" w:rsidR="0076244F" w:rsidRDefault="00350B0A">
            <w:pPr>
              <w:spacing w:before="40" w:after="40"/>
            </w:pPr>
            <w:r>
              <w:rPr>
                <w:sz w:val="19"/>
                <w:szCs w:val="19"/>
              </w:rPr>
              <w:t>Runs alongside early sprints; open items in Appendix B to be confirmed in writing during the RFP and Sprint 0 period</w:t>
            </w:r>
          </w:p>
        </w:tc>
      </w:tr>
      <w:tr w:rsidR="0076244F" w14:paraId="2F00DFF6" w14:textId="77777777">
        <w:tc>
          <w:tcPr>
            <w:tcW w:w="3400" w:type="dxa"/>
            <w:tcMar>
              <w:top w:w="60" w:type="dxa"/>
              <w:left w:w="100" w:type="dxa"/>
              <w:bottom w:w="60" w:type="dxa"/>
              <w:right w:w="100" w:type="dxa"/>
            </w:tcMar>
            <w:vAlign w:val="center"/>
          </w:tcPr>
          <w:p w14:paraId="3C0F3808" w14:textId="77777777" w:rsidR="0076244F" w:rsidRDefault="00350B0A">
            <w:pPr>
              <w:spacing w:before="40" w:after="40"/>
            </w:pPr>
            <w:r>
              <w:rPr>
                <w:sz w:val="19"/>
                <w:szCs w:val="19"/>
              </w:rPr>
              <w:t>Development &amp; Testing</w:t>
            </w:r>
          </w:p>
        </w:tc>
        <w:tc>
          <w:tcPr>
            <w:tcW w:w="5960" w:type="dxa"/>
            <w:tcMar>
              <w:top w:w="60" w:type="dxa"/>
              <w:left w:w="100" w:type="dxa"/>
              <w:bottom w:w="60" w:type="dxa"/>
              <w:right w:w="100" w:type="dxa"/>
            </w:tcMar>
            <w:vAlign w:val="center"/>
          </w:tcPr>
          <w:p w14:paraId="2EE55529" w14:textId="4DD3775C" w:rsidR="0076244F" w:rsidRDefault="00350B0A">
            <w:pPr>
              <w:spacing w:before="40" w:after="40"/>
            </w:pPr>
            <w:r>
              <w:rPr>
                <w:sz w:val="19"/>
                <w:szCs w:val="19"/>
              </w:rPr>
              <w:t xml:space="preserve">Indicative — approx. </w:t>
            </w:r>
            <w:r w:rsidR="00140D26">
              <w:rPr>
                <w:sz w:val="19"/>
                <w:szCs w:val="19"/>
              </w:rPr>
              <w:t>3</w:t>
            </w:r>
            <w:r>
              <w:rPr>
                <w:sz w:val="19"/>
                <w:szCs w:val="19"/>
              </w:rPr>
              <w:t>–</w:t>
            </w:r>
            <w:r w:rsidR="00140D26">
              <w:rPr>
                <w:sz w:val="19"/>
                <w:szCs w:val="19"/>
              </w:rPr>
              <w:t>4</w:t>
            </w:r>
            <w:r>
              <w:rPr>
                <w:sz w:val="19"/>
                <w:szCs w:val="19"/>
              </w:rPr>
              <w:t xml:space="preserve"> months from kick-off, to be refined by the vendor's sprint-level schedule</w:t>
            </w:r>
          </w:p>
        </w:tc>
      </w:tr>
      <w:tr w:rsidR="0076244F" w14:paraId="31D56AE2" w14:textId="77777777">
        <w:tc>
          <w:tcPr>
            <w:tcW w:w="3400" w:type="dxa"/>
            <w:shd w:val="clear" w:color="auto" w:fill="F2F2F2"/>
            <w:tcMar>
              <w:top w:w="60" w:type="dxa"/>
              <w:left w:w="100" w:type="dxa"/>
              <w:bottom w:w="60" w:type="dxa"/>
              <w:right w:w="100" w:type="dxa"/>
            </w:tcMar>
            <w:vAlign w:val="center"/>
          </w:tcPr>
          <w:p w14:paraId="4F9CA095" w14:textId="77777777" w:rsidR="0076244F" w:rsidRDefault="00350B0A">
            <w:pPr>
              <w:spacing w:before="40" w:after="40"/>
            </w:pPr>
            <w:r>
              <w:rPr>
                <w:sz w:val="19"/>
                <w:szCs w:val="19"/>
              </w:rPr>
              <w:t>UAT by ABC Corporation</w:t>
            </w:r>
          </w:p>
        </w:tc>
        <w:tc>
          <w:tcPr>
            <w:tcW w:w="5960" w:type="dxa"/>
            <w:shd w:val="clear" w:color="auto" w:fill="F2F2F2"/>
            <w:tcMar>
              <w:top w:w="60" w:type="dxa"/>
              <w:left w:w="100" w:type="dxa"/>
              <w:bottom w:w="60" w:type="dxa"/>
              <w:right w:w="100" w:type="dxa"/>
            </w:tcMar>
            <w:vAlign w:val="center"/>
          </w:tcPr>
          <w:p w14:paraId="46C94128" w14:textId="77777777" w:rsidR="0076244F" w:rsidRDefault="00350B0A">
            <w:pPr>
              <w:spacing w:before="40" w:after="40"/>
            </w:pPr>
            <w:r>
              <w:rPr>
                <w:sz w:val="19"/>
                <w:szCs w:val="19"/>
              </w:rPr>
              <w:t>Indicative — 4 weeks, vendor support expected</w:t>
            </w:r>
          </w:p>
        </w:tc>
      </w:tr>
      <w:tr w:rsidR="0076244F" w14:paraId="769BE211" w14:textId="77777777">
        <w:tc>
          <w:tcPr>
            <w:tcW w:w="3400" w:type="dxa"/>
            <w:tcMar>
              <w:top w:w="60" w:type="dxa"/>
              <w:left w:w="100" w:type="dxa"/>
              <w:bottom w:w="60" w:type="dxa"/>
              <w:right w:w="100" w:type="dxa"/>
            </w:tcMar>
            <w:vAlign w:val="center"/>
          </w:tcPr>
          <w:p w14:paraId="6372214A" w14:textId="77777777" w:rsidR="0076244F" w:rsidRDefault="00350B0A">
            <w:pPr>
              <w:spacing w:before="40" w:after="40"/>
            </w:pPr>
            <w:r>
              <w:rPr>
                <w:sz w:val="19"/>
                <w:szCs w:val="19"/>
              </w:rPr>
              <w:t>Cutover &amp; Go-Live Preparation</w:t>
            </w:r>
          </w:p>
        </w:tc>
        <w:tc>
          <w:tcPr>
            <w:tcW w:w="5960" w:type="dxa"/>
            <w:tcMar>
              <w:top w:w="60" w:type="dxa"/>
              <w:left w:w="100" w:type="dxa"/>
              <w:bottom w:w="60" w:type="dxa"/>
              <w:right w:w="100" w:type="dxa"/>
            </w:tcMar>
            <w:vAlign w:val="center"/>
          </w:tcPr>
          <w:p w14:paraId="2C73EEC6" w14:textId="77777777" w:rsidR="0076244F" w:rsidRDefault="00350B0A">
            <w:pPr>
              <w:spacing w:before="40" w:after="40"/>
            </w:pPr>
            <w:r>
              <w:rPr>
                <w:sz w:val="19"/>
                <w:szCs w:val="19"/>
              </w:rPr>
              <w:t>Indicative — 2–4 weeks, including data migration/parallel run with legacy PO system</w:t>
            </w:r>
          </w:p>
        </w:tc>
      </w:tr>
      <w:tr w:rsidR="0076244F" w14:paraId="580D78C5" w14:textId="77777777">
        <w:tc>
          <w:tcPr>
            <w:tcW w:w="3400" w:type="dxa"/>
            <w:shd w:val="clear" w:color="auto" w:fill="F2F2F2"/>
            <w:tcMar>
              <w:top w:w="60" w:type="dxa"/>
              <w:left w:w="100" w:type="dxa"/>
              <w:bottom w:w="60" w:type="dxa"/>
              <w:right w:w="100" w:type="dxa"/>
            </w:tcMar>
            <w:vAlign w:val="center"/>
          </w:tcPr>
          <w:p w14:paraId="553C9299" w14:textId="77777777" w:rsidR="0076244F" w:rsidRDefault="00350B0A">
            <w:pPr>
              <w:spacing w:before="40" w:after="40"/>
            </w:pPr>
            <w:r>
              <w:rPr>
                <w:sz w:val="19"/>
                <w:szCs w:val="19"/>
              </w:rPr>
              <w:t>Production Go-Live</w:t>
            </w:r>
          </w:p>
        </w:tc>
        <w:tc>
          <w:tcPr>
            <w:tcW w:w="5960" w:type="dxa"/>
            <w:shd w:val="clear" w:color="auto" w:fill="F2F2F2"/>
            <w:tcMar>
              <w:top w:w="60" w:type="dxa"/>
              <w:left w:w="100" w:type="dxa"/>
              <w:bottom w:w="60" w:type="dxa"/>
              <w:right w:w="100" w:type="dxa"/>
            </w:tcMar>
            <w:vAlign w:val="center"/>
          </w:tcPr>
          <w:p w14:paraId="0FD0CB21" w14:textId="77777777" w:rsidR="0076244F" w:rsidRDefault="00350B0A">
            <w:pPr>
              <w:spacing w:before="40" w:after="40"/>
            </w:pPr>
            <w:r>
              <w:rPr>
                <w:sz w:val="19"/>
                <w:szCs w:val="19"/>
              </w:rPr>
              <w:t>Date to be confirmed by ABC Corporation; vendors should state any assumptions or dependencies affecting this date</w:t>
            </w:r>
          </w:p>
        </w:tc>
      </w:tr>
    </w:tbl>
    <w:p w14:paraId="17DEF7DC" w14:textId="77777777" w:rsidR="0076244F" w:rsidRDefault="0076244F">
      <w:pPr>
        <w:spacing w:before="200"/>
      </w:pPr>
    </w:p>
    <w:p w14:paraId="64CB10DF" w14:textId="0154E736" w:rsidR="0076244F" w:rsidRDefault="00350B0A" w:rsidP="004B5FA0">
      <w:pPr>
        <w:spacing w:after="160" w:line="276" w:lineRule="auto"/>
      </w:pPr>
      <w:r>
        <w:t>Vendors shall present their own sprint-level schedule with key milestones and clearly state any conditions or dependencies attached to it.</w:t>
      </w:r>
    </w:p>
    <w:p w14:paraId="5D5331D9" w14:textId="77777777" w:rsidR="0076244F" w:rsidRDefault="00350B0A">
      <w:pPr>
        <w:pStyle w:val="Heading1"/>
        <w:spacing w:before="360" w:after="180"/>
      </w:pPr>
      <w:bookmarkStart w:id="13" w:name="_Toc236325579"/>
      <w:r>
        <w:rPr>
          <w:b/>
          <w:bCs/>
          <w:color w:val="0B1F44"/>
          <w:sz w:val="30"/>
          <w:szCs w:val="30"/>
        </w:rPr>
        <w:t>9. Project Structure and Communication</w:t>
      </w:r>
      <w:bookmarkEnd w:id="13"/>
    </w:p>
    <w:p w14:paraId="5BAC2ED1" w14:textId="77777777" w:rsidR="0076244F" w:rsidRDefault="00350B0A">
      <w:pPr>
        <w:pStyle w:val="ListParagraph"/>
        <w:numPr>
          <w:ilvl w:val="0"/>
          <w:numId w:val="2"/>
        </w:numPr>
        <w:spacing w:after="80"/>
      </w:pPr>
      <w:r>
        <w:t>All communication with ABC Corporation is remote (chat and online meetings) and in English through the designated procurement/coordination contact.</w:t>
      </w:r>
    </w:p>
    <w:p w14:paraId="778CF1B9" w14:textId="08124974" w:rsidR="0076244F" w:rsidRDefault="00350B0A">
      <w:pPr>
        <w:pStyle w:val="ListParagraph"/>
        <w:numPr>
          <w:ilvl w:val="0"/>
          <w:numId w:val="2"/>
        </w:numPr>
        <w:spacing w:after="80"/>
      </w:pPr>
      <w:r>
        <w:t xml:space="preserve">ABC Corporation answers questions submitted in writing through the designated communication channel during the RFP period. </w:t>
      </w:r>
      <w:r w:rsidR="003540FB">
        <w:t xml:space="preserve">Online based sessions can be arranged for spec clarification and Q&amp;A discussion. </w:t>
      </w:r>
    </w:p>
    <w:p w14:paraId="75223253" w14:textId="77777777" w:rsidR="0076244F" w:rsidRDefault="00350B0A">
      <w:pPr>
        <w:pStyle w:val="ListParagraph"/>
        <w:numPr>
          <w:ilvl w:val="0"/>
          <w:numId w:val="2"/>
        </w:numPr>
        <w:spacing w:after="80"/>
      </w:pPr>
      <w:r>
        <w:t>Weekly progress reporting is required in addition to Scrum ceremonies; risks, issues and dependencies must be visible in every report.</w:t>
      </w:r>
    </w:p>
    <w:p w14:paraId="3F5C5F90" w14:textId="4396A07D" w:rsidR="0076244F" w:rsidRDefault="00350B0A" w:rsidP="003540FB">
      <w:pPr>
        <w:pStyle w:val="ListParagraph"/>
        <w:numPr>
          <w:ilvl w:val="0"/>
          <w:numId w:val="2"/>
        </w:numPr>
        <w:spacing w:after="80"/>
      </w:pPr>
      <w:r>
        <w:t>ABC Corporation stakeholders: Business Process Owner (product owner)</w:t>
      </w:r>
      <w:r w:rsidR="003540FB">
        <w:t xml:space="preserve"> and related persons TBD.</w:t>
      </w:r>
      <w:r>
        <w:br w:type="page"/>
      </w:r>
    </w:p>
    <w:p w14:paraId="55CAF712" w14:textId="77777777" w:rsidR="0076244F" w:rsidRDefault="00350B0A">
      <w:pPr>
        <w:pStyle w:val="Heading1"/>
        <w:spacing w:before="360" w:after="180"/>
      </w:pPr>
      <w:bookmarkStart w:id="14" w:name="_Toc236325580"/>
      <w:r>
        <w:rPr>
          <w:b/>
          <w:bCs/>
          <w:color w:val="0B1F44"/>
          <w:sz w:val="30"/>
          <w:szCs w:val="30"/>
        </w:rPr>
        <w:lastRenderedPageBreak/>
        <w:t>10. Proposal Requirements</w:t>
      </w:r>
      <w:bookmarkEnd w:id="14"/>
    </w:p>
    <w:p w14:paraId="66754C9F" w14:textId="77777777" w:rsidR="0076244F" w:rsidRDefault="00350B0A">
      <w:pPr>
        <w:spacing w:after="160" w:line="276" w:lineRule="auto"/>
      </w:pPr>
      <w:r>
        <w:t>The proposal must be in English and contain, at minimum:</w:t>
      </w:r>
    </w:p>
    <w:p w14:paraId="3D095CDC" w14:textId="77777777" w:rsidR="0076244F" w:rsidRDefault="00350B0A">
      <w:pPr>
        <w:pStyle w:val="ListParagraph"/>
        <w:numPr>
          <w:ilvl w:val="0"/>
          <w:numId w:val="2"/>
        </w:numPr>
        <w:spacing w:after="80"/>
      </w:pPr>
      <w:r>
        <w:t>Executive summary</w:t>
      </w:r>
    </w:p>
    <w:p w14:paraId="2B3C2962" w14:textId="77777777" w:rsidR="0076244F" w:rsidRDefault="00350B0A">
      <w:pPr>
        <w:pStyle w:val="ListParagraph"/>
        <w:numPr>
          <w:ilvl w:val="0"/>
          <w:numId w:val="2"/>
        </w:numPr>
        <w:spacing w:after="80"/>
      </w:pPr>
      <w:r>
        <w:t>Scope of work and explicit out-of-scope statement</w:t>
      </w:r>
    </w:p>
    <w:p w14:paraId="3E0C56B0" w14:textId="77777777" w:rsidR="0076244F" w:rsidRDefault="00350B0A">
      <w:pPr>
        <w:pStyle w:val="ListParagraph"/>
        <w:numPr>
          <w:ilvl w:val="0"/>
          <w:numId w:val="2"/>
        </w:numPr>
        <w:spacing w:after="80"/>
      </w:pPr>
      <w:r>
        <w:t>Proposed solution and architecture, including compliance with Section 4.1 (Technology Stack) and how AI tools will be leveraged to reduce cost and improve quality (concrete, verifiable claims expected)</w:t>
      </w:r>
    </w:p>
    <w:p w14:paraId="7A667FB7" w14:textId="77777777" w:rsidR="0076244F" w:rsidRDefault="00350B0A">
      <w:pPr>
        <w:pStyle w:val="ListParagraph"/>
        <w:numPr>
          <w:ilvl w:val="0"/>
          <w:numId w:val="2"/>
        </w:numPr>
        <w:spacing w:after="80"/>
      </w:pPr>
      <w:r>
        <w:t>Estimation with its basis, and a sprint-level schedule with key milestones</w:t>
      </w:r>
    </w:p>
    <w:p w14:paraId="493E9142" w14:textId="45A7B15E" w:rsidR="0076244F" w:rsidRDefault="00350B0A">
      <w:pPr>
        <w:pStyle w:val="ListParagraph"/>
        <w:numPr>
          <w:ilvl w:val="0"/>
          <w:numId w:val="2"/>
        </w:numPr>
        <w:spacing w:after="80"/>
      </w:pPr>
      <w:r>
        <w:t xml:space="preserve">Meeting </w:t>
      </w:r>
      <w:r w:rsidR="0097736A">
        <w:t>schedule</w:t>
      </w:r>
      <w:r>
        <w:t xml:space="preserve"> and reporting approach</w:t>
      </w:r>
    </w:p>
    <w:p w14:paraId="5B1AD001" w14:textId="7CD516DE" w:rsidR="00167BD5" w:rsidRDefault="00167BD5">
      <w:pPr>
        <w:pStyle w:val="ListParagraph"/>
        <w:numPr>
          <w:ilvl w:val="0"/>
          <w:numId w:val="2"/>
        </w:numPr>
        <w:spacing w:after="80"/>
      </w:pPr>
      <w:r>
        <w:t>Communication &amp; collaboration tools</w:t>
      </w:r>
    </w:p>
    <w:p w14:paraId="149859DD" w14:textId="4911D67C" w:rsidR="00167BD5" w:rsidRDefault="00167BD5">
      <w:pPr>
        <w:pStyle w:val="ListParagraph"/>
        <w:numPr>
          <w:ilvl w:val="0"/>
          <w:numId w:val="2"/>
        </w:numPr>
        <w:spacing w:after="80"/>
      </w:pPr>
      <w:r>
        <w:t>Ta</w:t>
      </w:r>
      <w:r w:rsidR="002A4F8E">
        <w:t>s</w:t>
      </w:r>
      <w:r>
        <w:t>ks &amp; QA management Tools</w:t>
      </w:r>
    </w:p>
    <w:p w14:paraId="00575B89" w14:textId="77777777" w:rsidR="0076244F" w:rsidRDefault="00350B0A">
      <w:pPr>
        <w:pStyle w:val="ListParagraph"/>
        <w:numPr>
          <w:ilvl w:val="0"/>
          <w:numId w:val="2"/>
        </w:numPr>
        <w:spacing w:after="80"/>
      </w:pPr>
      <w:r>
        <w:t>Risk, issue and dependency management approach, including stated assumptions</w:t>
      </w:r>
    </w:p>
    <w:p w14:paraId="0B265648" w14:textId="1214FCBA" w:rsidR="0076244F" w:rsidRDefault="00350B0A">
      <w:pPr>
        <w:pStyle w:val="ListParagraph"/>
        <w:numPr>
          <w:ilvl w:val="0"/>
          <w:numId w:val="2"/>
        </w:numPr>
        <w:spacing w:after="80"/>
      </w:pPr>
      <w:r>
        <w:t>Team structure and resource allocation plan</w:t>
      </w:r>
      <w:r w:rsidR="001E16B3">
        <w:t xml:space="preserve"> along with effort/cost</w:t>
      </w:r>
    </w:p>
    <w:p w14:paraId="04DA511F" w14:textId="7B35A303" w:rsidR="00B878A3" w:rsidRDefault="00B878A3">
      <w:pPr>
        <w:pStyle w:val="ListParagraph"/>
        <w:numPr>
          <w:ilvl w:val="0"/>
          <w:numId w:val="2"/>
        </w:numPr>
        <w:spacing w:after="80"/>
      </w:pPr>
      <w:r>
        <w:t xml:space="preserve">Collaboration strategy </w:t>
      </w:r>
      <w:r w:rsidR="00610196">
        <w:t>–</w:t>
      </w:r>
      <w:r>
        <w:t xml:space="preserve"> </w:t>
      </w:r>
      <w:r w:rsidR="00610196">
        <w:t xml:space="preserve">with client </w:t>
      </w:r>
      <w:proofErr w:type="spellStart"/>
      <w:r w:rsidR="00610196">
        <w:t>i.e</w:t>
      </w:r>
      <w:proofErr w:type="spellEnd"/>
      <w:r w:rsidR="00610196">
        <w:t xml:space="preserve"> propose any </w:t>
      </w:r>
      <w:r w:rsidR="008D3DBA">
        <w:t>client-side</w:t>
      </w:r>
      <w:r w:rsidR="00610196">
        <w:t xml:space="preserve"> BSE </w:t>
      </w:r>
      <w:proofErr w:type="spellStart"/>
      <w:r w:rsidR="00610196">
        <w:t>etc</w:t>
      </w:r>
      <w:proofErr w:type="spellEnd"/>
    </w:p>
    <w:p w14:paraId="58C8BEB4" w14:textId="77777777" w:rsidR="0076244F" w:rsidRDefault="00350B0A">
      <w:pPr>
        <w:pStyle w:val="ListParagraph"/>
        <w:numPr>
          <w:ilvl w:val="0"/>
          <w:numId w:val="2"/>
        </w:numPr>
        <w:spacing w:after="80"/>
      </w:pPr>
      <w:r>
        <w:t>Written responses to any clarification questions raised during the RFP Q&amp;A period</w:t>
      </w:r>
    </w:p>
    <w:p w14:paraId="308DF616" w14:textId="45EB5014" w:rsidR="00CA222A" w:rsidRDefault="00CA222A">
      <w:pPr>
        <w:pStyle w:val="ListParagraph"/>
        <w:numPr>
          <w:ilvl w:val="0"/>
          <w:numId w:val="2"/>
        </w:numPr>
        <w:spacing w:after="80"/>
      </w:pPr>
      <w:r>
        <w:t xml:space="preserve">Milestone wise deliverables – like source code, executable, QA related artifacts </w:t>
      </w:r>
      <w:proofErr w:type="spellStart"/>
      <w:r>
        <w:t>etc</w:t>
      </w:r>
      <w:proofErr w:type="spellEnd"/>
    </w:p>
    <w:p w14:paraId="70E1601D" w14:textId="77777777" w:rsidR="002457FB" w:rsidRDefault="002457FB" w:rsidP="002457FB">
      <w:pPr>
        <w:pStyle w:val="ListParagraph"/>
        <w:numPr>
          <w:ilvl w:val="0"/>
          <w:numId w:val="2"/>
        </w:numPr>
        <w:spacing w:after="80"/>
      </w:pPr>
      <w:r>
        <w:t xml:space="preserve">Approval and </w:t>
      </w:r>
      <w:proofErr w:type="gramStart"/>
      <w:r>
        <w:t>version</w:t>
      </w:r>
      <w:proofErr w:type="gramEnd"/>
      <w:r>
        <w:t xml:space="preserve"> history of the proposal document</w:t>
      </w:r>
    </w:p>
    <w:p w14:paraId="0F1B6E97" w14:textId="13D20061" w:rsidR="0076244F" w:rsidRDefault="00350B0A" w:rsidP="009C5928">
      <w:pPr>
        <w:spacing w:after="160" w:line="276" w:lineRule="auto"/>
      </w:pPr>
      <w:r>
        <w:t>Submission instructions and the proposal deadline will be communicated separately via the designated procurement channel.</w:t>
      </w:r>
    </w:p>
    <w:p w14:paraId="2A6E4E14" w14:textId="77777777" w:rsidR="0076244F" w:rsidRDefault="00350B0A">
      <w:pPr>
        <w:pStyle w:val="Heading1"/>
        <w:spacing w:before="360" w:after="180"/>
      </w:pPr>
      <w:bookmarkStart w:id="15" w:name="_Toc236325581"/>
      <w:r>
        <w:rPr>
          <w:b/>
          <w:bCs/>
          <w:color w:val="0B1F44"/>
          <w:sz w:val="30"/>
          <w:szCs w:val="30"/>
        </w:rPr>
        <w:t>11. Selection Criteria and Commercial Terms</w:t>
      </w:r>
      <w:bookmarkEnd w:id="15"/>
    </w:p>
    <w:p w14:paraId="64B62A15" w14:textId="77777777" w:rsidR="0076244F" w:rsidRDefault="00350B0A">
      <w:pPr>
        <w:pStyle w:val="ListParagraph"/>
        <w:numPr>
          <w:ilvl w:val="0"/>
          <w:numId w:val="2"/>
        </w:numPr>
        <w:spacing w:after="80"/>
      </w:pPr>
      <w:r>
        <w:t>Evaluation criteria: (a) understanding of requirements and quality of written clarification during the Q&amp;A process, (b) soundness and transparency of estimation and schedule, (c) technical solution fit and security posture, (d) clarity of the proposal.</w:t>
      </w:r>
    </w:p>
    <w:p w14:paraId="3B795925" w14:textId="77777777" w:rsidR="0076244F" w:rsidRDefault="00350B0A">
      <w:pPr>
        <w:pStyle w:val="ListParagraph"/>
        <w:numPr>
          <w:ilvl w:val="0"/>
          <w:numId w:val="2"/>
        </w:numPr>
        <w:spacing w:after="80"/>
      </w:pPr>
      <w:r>
        <w:t>No budget is disclosed. Pricing shall be presented with a clear structure and stated assumptions.</w:t>
      </w:r>
    </w:p>
    <w:p w14:paraId="395DC166" w14:textId="77777777" w:rsidR="0076244F" w:rsidRDefault="00350B0A">
      <w:pPr>
        <w:pStyle w:val="ListParagraph"/>
        <w:numPr>
          <w:ilvl w:val="0"/>
          <w:numId w:val="2"/>
        </w:numPr>
        <w:spacing w:after="80"/>
      </w:pPr>
      <w:r>
        <w:t>Defects found after go-live shall be corrected promptly by the vendor without additional cost for a reasonable warranty period.</w:t>
      </w:r>
    </w:p>
    <w:p w14:paraId="5CD1418A" w14:textId="77777777" w:rsidR="0076244F" w:rsidRDefault="00350B0A">
      <w:pPr>
        <w:pStyle w:val="ListParagraph"/>
        <w:numPr>
          <w:ilvl w:val="0"/>
          <w:numId w:val="2"/>
        </w:numPr>
        <w:spacing w:after="80"/>
      </w:pPr>
      <w:r>
        <w:t>Deliverables and source code/configuration become the property of ABC Corporation upon final payment.</w:t>
      </w:r>
    </w:p>
    <w:p w14:paraId="62CC4304" w14:textId="77777777" w:rsidR="0076244F" w:rsidRDefault="00350B0A">
      <w:pPr>
        <w:pStyle w:val="ListParagraph"/>
        <w:numPr>
          <w:ilvl w:val="0"/>
          <w:numId w:val="2"/>
        </w:numPr>
        <w:spacing w:after="80"/>
      </w:pPr>
      <w:r>
        <w:t>Any change to agreed scope shall follow a change-control procedure to be proposed by the vendor.</w:t>
      </w:r>
    </w:p>
    <w:p w14:paraId="5133E245" w14:textId="77777777" w:rsidR="0076244F" w:rsidRDefault="00350B0A">
      <w:pPr>
        <w:pStyle w:val="ListParagraph"/>
        <w:numPr>
          <w:ilvl w:val="0"/>
          <w:numId w:val="2"/>
        </w:numPr>
        <w:spacing w:after="80"/>
      </w:pPr>
      <w:r>
        <w:t>ABC Corporation may request a small number of additional administrative functions based on internal feedback during the project; vendors should state how such requests would be handled.</w:t>
      </w:r>
    </w:p>
    <w:p w14:paraId="4E7C4788" w14:textId="77777777" w:rsidR="0076244F" w:rsidRDefault="00350B0A">
      <w:r>
        <w:br w:type="page"/>
      </w:r>
    </w:p>
    <w:p w14:paraId="10D11DC7" w14:textId="77777777" w:rsidR="0076244F" w:rsidRDefault="00350B0A">
      <w:pPr>
        <w:pStyle w:val="Heading1"/>
        <w:spacing w:before="360" w:after="180"/>
      </w:pPr>
      <w:bookmarkStart w:id="16" w:name="_Toc236325582"/>
      <w:r>
        <w:rPr>
          <w:b/>
          <w:bCs/>
          <w:color w:val="0B1F44"/>
          <w:sz w:val="30"/>
          <w:szCs w:val="30"/>
        </w:rPr>
        <w:lastRenderedPageBreak/>
        <w:t>12. Appendix A — Business &amp; Volume Assumptions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244F" w14:paraId="1CAAF280" w14:textId="77777777">
        <w:trPr>
          <w:tblHeader/>
        </w:trPr>
        <w:tc>
          <w:tcPr>
            <w:tcW w:w="2800" w:type="dxa"/>
            <w:shd w:val="clear" w:color="auto" w:fill="0B1F44"/>
            <w:tcMar>
              <w:top w:w="60" w:type="dxa"/>
              <w:left w:w="100" w:type="dxa"/>
              <w:bottom w:w="60" w:type="dxa"/>
              <w:right w:w="100" w:type="dxa"/>
            </w:tcMar>
            <w:vAlign w:val="center"/>
          </w:tcPr>
          <w:p w14:paraId="417007F3" w14:textId="77777777" w:rsidR="0076244F" w:rsidRDefault="00350B0A">
            <w:pPr>
              <w:spacing w:before="40" w:after="40"/>
            </w:pPr>
            <w:r>
              <w:rPr>
                <w:b/>
                <w:bCs/>
                <w:color w:val="FFFFFF"/>
                <w:sz w:val="19"/>
                <w:szCs w:val="19"/>
              </w:rPr>
              <w:t>Item</w:t>
            </w:r>
          </w:p>
        </w:tc>
        <w:tc>
          <w:tcPr>
            <w:tcW w:w="6560" w:type="dxa"/>
            <w:shd w:val="clear" w:color="auto" w:fill="0B1F44"/>
            <w:tcMar>
              <w:top w:w="60" w:type="dxa"/>
              <w:left w:w="100" w:type="dxa"/>
              <w:bottom w:w="60" w:type="dxa"/>
              <w:right w:w="100" w:type="dxa"/>
            </w:tcMar>
            <w:vAlign w:val="center"/>
          </w:tcPr>
          <w:p w14:paraId="01EDD903" w14:textId="77777777" w:rsidR="0076244F" w:rsidRDefault="00350B0A">
            <w:pPr>
              <w:spacing w:before="40" w:after="40"/>
            </w:pPr>
            <w:r>
              <w:rPr>
                <w:b/>
                <w:bCs/>
                <w:color w:val="FFFFFF"/>
                <w:sz w:val="19"/>
                <w:szCs w:val="19"/>
              </w:rPr>
              <w:t>Assumption</w:t>
            </w:r>
          </w:p>
        </w:tc>
      </w:tr>
      <w:tr w:rsidR="0076244F" w14:paraId="12F0FD33" w14:textId="77777777">
        <w:tc>
          <w:tcPr>
            <w:tcW w:w="2800" w:type="dxa"/>
            <w:tcMar>
              <w:top w:w="60" w:type="dxa"/>
              <w:left w:w="100" w:type="dxa"/>
              <w:bottom w:w="60" w:type="dxa"/>
              <w:right w:w="100" w:type="dxa"/>
            </w:tcMar>
            <w:vAlign w:val="center"/>
          </w:tcPr>
          <w:p w14:paraId="6525EAFF" w14:textId="77777777" w:rsidR="0076244F" w:rsidRDefault="00350B0A">
            <w:pPr>
              <w:spacing w:before="40" w:after="40"/>
            </w:pPr>
            <w:r>
              <w:rPr>
                <w:sz w:val="19"/>
                <w:szCs w:val="19"/>
              </w:rPr>
              <w:t>Factories</w:t>
            </w:r>
          </w:p>
        </w:tc>
        <w:tc>
          <w:tcPr>
            <w:tcW w:w="6560" w:type="dxa"/>
            <w:tcMar>
              <w:top w:w="60" w:type="dxa"/>
              <w:left w:w="100" w:type="dxa"/>
              <w:bottom w:w="60" w:type="dxa"/>
              <w:right w:w="100" w:type="dxa"/>
            </w:tcMar>
            <w:vAlign w:val="center"/>
          </w:tcPr>
          <w:p w14:paraId="7AB528F3" w14:textId="77777777" w:rsidR="0076244F" w:rsidRDefault="00350B0A">
            <w:pPr>
              <w:spacing w:before="40" w:after="40"/>
            </w:pPr>
            <w:r>
              <w:rPr>
                <w:sz w:val="19"/>
                <w:szCs w:val="19"/>
              </w:rPr>
              <w:t>Japan (JP), Thailand (TH), Indonesia (ID) and India (IN); each ships containerized cargo to the Singapore regional warehouse</w:t>
            </w:r>
          </w:p>
        </w:tc>
      </w:tr>
      <w:tr w:rsidR="0076244F" w14:paraId="45E0B0C8" w14:textId="77777777">
        <w:tc>
          <w:tcPr>
            <w:tcW w:w="2800" w:type="dxa"/>
            <w:shd w:val="clear" w:color="auto" w:fill="F2F2F2"/>
            <w:tcMar>
              <w:top w:w="60" w:type="dxa"/>
              <w:left w:w="100" w:type="dxa"/>
              <w:bottom w:w="60" w:type="dxa"/>
              <w:right w:w="100" w:type="dxa"/>
            </w:tcMar>
            <w:vAlign w:val="center"/>
          </w:tcPr>
          <w:p w14:paraId="422E3803" w14:textId="77777777" w:rsidR="0076244F" w:rsidRDefault="00350B0A">
            <w:pPr>
              <w:spacing w:before="40" w:after="40"/>
            </w:pPr>
            <w:r>
              <w:rPr>
                <w:sz w:val="19"/>
                <w:szCs w:val="19"/>
              </w:rPr>
              <w:t>Warehouse operator</w:t>
            </w:r>
          </w:p>
        </w:tc>
        <w:tc>
          <w:tcPr>
            <w:tcW w:w="6560" w:type="dxa"/>
            <w:shd w:val="clear" w:color="auto" w:fill="F2F2F2"/>
            <w:tcMar>
              <w:top w:w="60" w:type="dxa"/>
              <w:left w:w="100" w:type="dxa"/>
              <w:bottom w:w="60" w:type="dxa"/>
              <w:right w:w="100" w:type="dxa"/>
            </w:tcMar>
            <w:vAlign w:val="center"/>
          </w:tcPr>
          <w:p w14:paraId="0227A48F" w14:textId="77777777" w:rsidR="0076244F" w:rsidRDefault="00350B0A">
            <w:pPr>
              <w:spacing w:before="40" w:after="40"/>
            </w:pPr>
            <w:r>
              <w:rPr>
                <w:sz w:val="19"/>
                <w:szCs w:val="19"/>
              </w:rPr>
              <w:t>Singapore regional warehouse is operated by a third-party logistics (3PL) provider on behalf of ABC Corporation</w:t>
            </w:r>
          </w:p>
        </w:tc>
      </w:tr>
      <w:tr w:rsidR="0076244F" w14:paraId="1D1BFA75" w14:textId="77777777">
        <w:tc>
          <w:tcPr>
            <w:tcW w:w="2800" w:type="dxa"/>
            <w:tcMar>
              <w:top w:w="60" w:type="dxa"/>
              <w:left w:w="100" w:type="dxa"/>
              <w:bottom w:w="60" w:type="dxa"/>
              <w:right w:w="100" w:type="dxa"/>
            </w:tcMar>
            <w:vAlign w:val="center"/>
          </w:tcPr>
          <w:p w14:paraId="57EAB04A" w14:textId="77777777" w:rsidR="0076244F" w:rsidRDefault="00350B0A">
            <w:pPr>
              <w:spacing w:before="40" w:after="40"/>
            </w:pPr>
            <w:r>
              <w:rPr>
                <w:sz w:val="19"/>
                <w:szCs w:val="19"/>
              </w:rPr>
              <w:t>Customers / markets served</w:t>
            </w:r>
          </w:p>
        </w:tc>
        <w:tc>
          <w:tcPr>
            <w:tcW w:w="6560" w:type="dxa"/>
            <w:tcMar>
              <w:top w:w="60" w:type="dxa"/>
              <w:left w:w="100" w:type="dxa"/>
              <w:bottom w:w="60" w:type="dxa"/>
              <w:right w:w="100" w:type="dxa"/>
            </w:tcMar>
            <w:vAlign w:val="center"/>
          </w:tcPr>
          <w:p w14:paraId="6179EA3C" w14:textId="77777777" w:rsidR="0076244F" w:rsidRDefault="00350B0A">
            <w:pPr>
              <w:spacing w:before="40" w:after="40"/>
            </w:pPr>
            <w:r>
              <w:rPr>
                <w:sz w:val="19"/>
                <w:szCs w:val="19"/>
              </w:rPr>
              <w:t>Middle East, Latin America, ASEAN, Africa, and OEM car manufacturers (Malaysia)</w:t>
            </w:r>
          </w:p>
        </w:tc>
      </w:tr>
      <w:tr w:rsidR="0076244F" w14:paraId="53AA0C98" w14:textId="77777777">
        <w:tc>
          <w:tcPr>
            <w:tcW w:w="2800" w:type="dxa"/>
            <w:shd w:val="clear" w:color="auto" w:fill="F2F2F2"/>
            <w:tcMar>
              <w:top w:w="60" w:type="dxa"/>
              <w:left w:w="100" w:type="dxa"/>
              <w:bottom w:w="60" w:type="dxa"/>
              <w:right w:w="100" w:type="dxa"/>
            </w:tcMar>
            <w:vAlign w:val="center"/>
          </w:tcPr>
          <w:p w14:paraId="55641B3E" w14:textId="77777777" w:rsidR="0076244F" w:rsidRDefault="00350B0A">
            <w:pPr>
              <w:spacing w:before="40" w:after="40"/>
            </w:pPr>
            <w:r>
              <w:rPr>
                <w:sz w:val="19"/>
                <w:szCs w:val="19"/>
              </w:rPr>
              <w:t>Average inbound volume</w:t>
            </w:r>
          </w:p>
        </w:tc>
        <w:tc>
          <w:tcPr>
            <w:tcW w:w="6560" w:type="dxa"/>
            <w:shd w:val="clear" w:color="auto" w:fill="F2F2F2"/>
            <w:tcMar>
              <w:top w:w="60" w:type="dxa"/>
              <w:left w:w="100" w:type="dxa"/>
              <w:bottom w:w="60" w:type="dxa"/>
              <w:right w:w="100" w:type="dxa"/>
            </w:tcMar>
            <w:vAlign w:val="center"/>
          </w:tcPr>
          <w:p w14:paraId="7C75F0F6" w14:textId="77777777" w:rsidR="0076244F" w:rsidRDefault="00350B0A">
            <w:pPr>
              <w:spacing w:before="40" w:after="40"/>
            </w:pPr>
            <w:r>
              <w:rPr>
                <w:sz w:val="19"/>
                <w:szCs w:val="19"/>
              </w:rPr>
              <w:t>Approx. 1,470 m³/month</w:t>
            </w:r>
          </w:p>
        </w:tc>
      </w:tr>
      <w:tr w:rsidR="0076244F" w14:paraId="0C1C509A" w14:textId="77777777">
        <w:tc>
          <w:tcPr>
            <w:tcW w:w="2800" w:type="dxa"/>
            <w:tcMar>
              <w:top w:w="60" w:type="dxa"/>
              <w:left w:w="100" w:type="dxa"/>
              <w:bottom w:w="60" w:type="dxa"/>
              <w:right w:w="100" w:type="dxa"/>
            </w:tcMar>
            <w:vAlign w:val="center"/>
          </w:tcPr>
          <w:p w14:paraId="3DB20D8B" w14:textId="77777777" w:rsidR="0076244F" w:rsidRDefault="00350B0A">
            <w:pPr>
              <w:spacing w:before="40" w:after="40"/>
            </w:pPr>
            <w:r>
              <w:rPr>
                <w:sz w:val="19"/>
                <w:szCs w:val="19"/>
              </w:rPr>
              <w:t>Average inventory holding</w:t>
            </w:r>
          </w:p>
        </w:tc>
        <w:tc>
          <w:tcPr>
            <w:tcW w:w="6560" w:type="dxa"/>
            <w:tcMar>
              <w:top w:w="60" w:type="dxa"/>
              <w:left w:w="100" w:type="dxa"/>
              <w:bottom w:w="60" w:type="dxa"/>
              <w:right w:w="100" w:type="dxa"/>
            </w:tcMar>
            <w:vAlign w:val="center"/>
          </w:tcPr>
          <w:p w14:paraId="72BE5DAB" w14:textId="77777777" w:rsidR="0076244F" w:rsidRDefault="00350B0A">
            <w:pPr>
              <w:spacing w:before="40" w:after="40"/>
            </w:pPr>
            <w:r>
              <w:rPr>
                <w:sz w:val="19"/>
                <w:szCs w:val="19"/>
              </w:rPr>
              <w:t>Approx. 2,642 m³/month</w:t>
            </w:r>
          </w:p>
        </w:tc>
      </w:tr>
      <w:tr w:rsidR="0076244F" w14:paraId="26542933" w14:textId="77777777">
        <w:tc>
          <w:tcPr>
            <w:tcW w:w="2800" w:type="dxa"/>
            <w:shd w:val="clear" w:color="auto" w:fill="F2F2F2"/>
            <w:tcMar>
              <w:top w:w="60" w:type="dxa"/>
              <w:left w:w="100" w:type="dxa"/>
              <w:bottom w:w="60" w:type="dxa"/>
              <w:right w:w="100" w:type="dxa"/>
            </w:tcMar>
            <w:vAlign w:val="center"/>
          </w:tcPr>
          <w:p w14:paraId="354CD194" w14:textId="77777777" w:rsidR="0076244F" w:rsidRDefault="00350B0A">
            <w:pPr>
              <w:spacing w:before="40" w:after="40"/>
            </w:pPr>
            <w:r>
              <w:rPr>
                <w:sz w:val="19"/>
                <w:szCs w:val="19"/>
              </w:rPr>
              <w:t>Average outbound volume</w:t>
            </w:r>
          </w:p>
        </w:tc>
        <w:tc>
          <w:tcPr>
            <w:tcW w:w="6560" w:type="dxa"/>
            <w:shd w:val="clear" w:color="auto" w:fill="F2F2F2"/>
            <w:tcMar>
              <w:top w:w="60" w:type="dxa"/>
              <w:left w:w="100" w:type="dxa"/>
              <w:bottom w:w="60" w:type="dxa"/>
              <w:right w:w="100" w:type="dxa"/>
            </w:tcMar>
            <w:vAlign w:val="center"/>
          </w:tcPr>
          <w:p w14:paraId="5F10E5FE" w14:textId="77777777" w:rsidR="0076244F" w:rsidRDefault="00350B0A">
            <w:pPr>
              <w:spacing w:before="40" w:after="40"/>
            </w:pPr>
            <w:r>
              <w:rPr>
                <w:sz w:val="19"/>
                <w:szCs w:val="19"/>
              </w:rPr>
              <w:t>Approx. 1,470 m³/month</w:t>
            </w:r>
          </w:p>
        </w:tc>
      </w:tr>
      <w:tr w:rsidR="0076244F" w14:paraId="55623AFC" w14:textId="77777777">
        <w:tc>
          <w:tcPr>
            <w:tcW w:w="2800" w:type="dxa"/>
            <w:shd w:val="clear" w:color="auto" w:fill="F2F2F2"/>
            <w:tcMar>
              <w:top w:w="60" w:type="dxa"/>
              <w:left w:w="100" w:type="dxa"/>
              <w:bottom w:w="60" w:type="dxa"/>
              <w:right w:w="100" w:type="dxa"/>
            </w:tcMar>
            <w:vAlign w:val="center"/>
          </w:tcPr>
          <w:p w14:paraId="4A2545BF" w14:textId="77777777" w:rsidR="0076244F" w:rsidRDefault="00350B0A">
            <w:pPr>
              <w:spacing w:before="40" w:after="40"/>
            </w:pPr>
            <w:r>
              <w:rPr>
                <w:sz w:val="19"/>
                <w:szCs w:val="19"/>
              </w:rPr>
              <w:t>Legacy systems in scope for integration</w:t>
            </w:r>
          </w:p>
        </w:tc>
        <w:tc>
          <w:tcPr>
            <w:tcW w:w="6560" w:type="dxa"/>
            <w:shd w:val="clear" w:color="auto" w:fill="F2F2F2"/>
            <w:tcMar>
              <w:top w:w="60" w:type="dxa"/>
              <w:left w:w="100" w:type="dxa"/>
              <w:bottom w:w="60" w:type="dxa"/>
              <w:right w:w="100" w:type="dxa"/>
            </w:tcMar>
            <w:vAlign w:val="center"/>
          </w:tcPr>
          <w:p w14:paraId="12F17D57" w14:textId="77777777" w:rsidR="0076244F" w:rsidRDefault="00350B0A">
            <w:pPr>
              <w:spacing w:before="40" w:after="40"/>
            </w:pPr>
            <w:r>
              <w:rPr>
                <w:sz w:val="19"/>
                <w:szCs w:val="19"/>
              </w:rPr>
              <w:t>Legacy PO/inventory management system (used for PO, Invoice Issuance and Production Receipt); a separate Account System (used for Payment Confirmation and Inventory Reporting)</w:t>
            </w:r>
          </w:p>
        </w:tc>
      </w:tr>
    </w:tbl>
    <w:p w14:paraId="347DC138" w14:textId="77777777" w:rsidR="0076244F" w:rsidRDefault="00350B0A">
      <w:r>
        <w:br w:type="page"/>
      </w:r>
    </w:p>
    <w:p w14:paraId="576A5BDB" w14:textId="77777777" w:rsidR="0076244F" w:rsidRDefault="00350B0A">
      <w:pPr>
        <w:pStyle w:val="Heading1"/>
        <w:spacing w:before="360" w:after="180"/>
      </w:pPr>
      <w:bookmarkStart w:id="17" w:name="_Toc236325583"/>
      <w:r>
        <w:rPr>
          <w:b/>
          <w:bCs/>
          <w:color w:val="0B1F44"/>
          <w:sz w:val="30"/>
          <w:szCs w:val="30"/>
        </w:rPr>
        <w:lastRenderedPageBreak/>
        <w:t>13. Appendix B — Functional Requirements Detail</w:t>
      </w:r>
      <w:bookmarkEnd w:id="17"/>
    </w:p>
    <w:p w14:paraId="2652CA96" w14:textId="77777777" w:rsidR="0076244F" w:rsidRDefault="00350B0A">
      <w:pPr>
        <w:spacing w:after="160" w:line="276" w:lineRule="auto"/>
      </w:pPr>
      <w:r>
        <w:t>F-23 through F-27 (Lot / Serial &amp; QR Code Traceability) are mandatory for launch and cannot be descoped. This list represents ABC Corporation's current understanding; vendors should confirm and refine open points in writing during the RFP period.</w:t>
      </w:r>
    </w:p>
    <w:p w14:paraId="513290CB" w14:textId="77777777" w:rsidR="0076244F" w:rsidRDefault="00350B0A">
      <w:pPr>
        <w:pStyle w:val="Heading3"/>
        <w:spacing w:before="200" w:after="100"/>
      </w:pPr>
      <w:bookmarkStart w:id="18" w:name="_Toc236325584"/>
      <w:r>
        <w:rPr>
          <w:b/>
          <w:bCs/>
          <w:color w:val="0B1F44"/>
          <w:sz w:val="22"/>
          <w:szCs w:val="22"/>
        </w:rPr>
        <w:t>13.1 Sales Order &amp; CRM Management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60"/>
        <w:gridCol w:w="1100"/>
        <w:gridCol w:w="1700"/>
      </w:tblGrid>
      <w:tr w:rsidR="0076244F" w14:paraId="19DA3D92" w14:textId="77777777">
        <w:trPr>
          <w:tblHeader/>
        </w:trPr>
        <w:tc>
          <w:tcPr>
            <w:tcW w:w="1100" w:type="dxa"/>
            <w:shd w:val="clear" w:color="auto" w:fill="0B1F44"/>
            <w:tcMar>
              <w:top w:w="60" w:type="dxa"/>
              <w:left w:w="100" w:type="dxa"/>
              <w:bottom w:w="60" w:type="dxa"/>
              <w:right w:w="100" w:type="dxa"/>
            </w:tcMar>
            <w:vAlign w:val="center"/>
          </w:tcPr>
          <w:p w14:paraId="1BE98D58" w14:textId="77777777" w:rsidR="0076244F" w:rsidRDefault="00350B0A">
            <w:pPr>
              <w:spacing w:before="40" w:after="40"/>
            </w:pPr>
            <w:r>
              <w:rPr>
                <w:b/>
                <w:bCs/>
                <w:color w:val="FFFFFF"/>
                <w:sz w:val="19"/>
                <w:szCs w:val="19"/>
              </w:rPr>
              <w:t>ID</w:t>
            </w:r>
          </w:p>
        </w:tc>
        <w:tc>
          <w:tcPr>
            <w:tcW w:w="5460" w:type="dxa"/>
            <w:shd w:val="clear" w:color="auto" w:fill="0B1F44"/>
            <w:tcMar>
              <w:top w:w="60" w:type="dxa"/>
              <w:left w:w="100" w:type="dxa"/>
              <w:bottom w:w="60" w:type="dxa"/>
              <w:right w:w="100" w:type="dxa"/>
            </w:tcMar>
            <w:vAlign w:val="center"/>
          </w:tcPr>
          <w:p w14:paraId="69E03B63" w14:textId="77777777" w:rsidR="0076244F" w:rsidRDefault="00350B0A">
            <w:pPr>
              <w:spacing w:before="40" w:after="40"/>
            </w:pPr>
            <w:r>
              <w:rPr>
                <w:b/>
                <w:bCs/>
                <w:color w:val="FFFFFF"/>
                <w:sz w:val="19"/>
                <w:szCs w:val="19"/>
              </w:rPr>
              <w:t>Requirement Description</w:t>
            </w:r>
          </w:p>
        </w:tc>
        <w:tc>
          <w:tcPr>
            <w:tcW w:w="1100" w:type="dxa"/>
            <w:shd w:val="clear" w:color="auto" w:fill="0B1F44"/>
            <w:tcMar>
              <w:top w:w="60" w:type="dxa"/>
              <w:left w:w="100" w:type="dxa"/>
              <w:bottom w:w="60" w:type="dxa"/>
              <w:right w:w="100" w:type="dxa"/>
            </w:tcMar>
            <w:vAlign w:val="center"/>
          </w:tcPr>
          <w:p w14:paraId="5A533DAC" w14:textId="77777777" w:rsidR="0076244F" w:rsidRDefault="00350B0A">
            <w:pPr>
              <w:spacing w:before="40" w:after="40"/>
            </w:pPr>
            <w:r>
              <w:rPr>
                <w:b/>
                <w:bCs/>
                <w:color w:val="FFFFFF"/>
                <w:sz w:val="19"/>
                <w:szCs w:val="19"/>
              </w:rPr>
              <w:t>Priority</w:t>
            </w:r>
          </w:p>
        </w:tc>
        <w:tc>
          <w:tcPr>
            <w:tcW w:w="1700" w:type="dxa"/>
            <w:shd w:val="clear" w:color="auto" w:fill="0B1F44"/>
            <w:tcMar>
              <w:top w:w="60" w:type="dxa"/>
              <w:left w:w="100" w:type="dxa"/>
              <w:bottom w:w="60" w:type="dxa"/>
              <w:right w:w="100" w:type="dxa"/>
            </w:tcMar>
            <w:vAlign w:val="center"/>
          </w:tcPr>
          <w:p w14:paraId="4671E13A" w14:textId="77777777" w:rsidR="0076244F" w:rsidRDefault="00350B0A">
            <w:pPr>
              <w:spacing w:before="40" w:after="40"/>
            </w:pPr>
            <w:r>
              <w:rPr>
                <w:b/>
                <w:bCs/>
                <w:color w:val="FFFFFF"/>
                <w:sz w:val="19"/>
                <w:szCs w:val="19"/>
              </w:rPr>
              <w:t>Notes</w:t>
            </w:r>
          </w:p>
        </w:tc>
      </w:tr>
      <w:tr w:rsidR="0076244F" w14:paraId="1B7D92A0" w14:textId="77777777">
        <w:tc>
          <w:tcPr>
            <w:tcW w:w="1100" w:type="dxa"/>
            <w:tcMar>
              <w:top w:w="60" w:type="dxa"/>
              <w:left w:w="100" w:type="dxa"/>
              <w:bottom w:w="60" w:type="dxa"/>
              <w:right w:w="100" w:type="dxa"/>
            </w:tcMar>
            <w:vAlign w:val="center"/>
          </w:tcPr>
          <w:p w14:paraId="6478D929" w14:textId="77777777" w:rsidR="0076244F" w:rsidRDefault="00350B0A">
            <w:pPr>
              <w:spacing w:before="40" w:after="40"/>
            </w:pPr>
            <w:r>
              <w:rPr>
                <w:sz w:val="19"/>
                <w:szCs w:val="19"/>
              </w:rPr>
              <w:t>F-01</w:t>
            </w:r>
          </w:p>
        </w:tc>
        <w:tc>
          <w:tcPr>
            <w:tcW w:w="5460" w:type="dxa"/>
            <w:tcMar>
              <w:top w:w="60" w:type="dxa"/>
              <w:left w:w="100" w:type="dxa"/>
              <w:bottom w:w="60" w:type="dxa"/>
              <w:right w:w="100" w:type="dxa"/>
            </w:tcMar>
            <w:vAlign w:val="center"/>
          </w:tcPr>
          <w:p w14:paraId="0B2FF2E8" w14:textId="77777777" w:rsidR="0076244F" w:rsidRDefault="00350B0A">
            <w:pPr>
              <w:spacing w:before="40" w:after="40"/>
            </w:pPr>
            <w:r>
              <w:rPr>
                <w:sz w:val="19"/>
                <w:szCs w:val="19"/>
              </w:rPr>
              <w:t xml:space="preserve">The platform </w:t>
            </w:r>
            <w:proofErr w:type="gramStart"/>
            <w:r>
              <w:rPr>
                <w:sz w:val="19"/>
                <w:szCs w:val="19"/>
              </w:rPr>
              <w:t>shall</w:t>
            </w:r>
            <w:proofErr w:type="gramEnd"/>
            <w:r>
              <w:rPr>
                <w:sz w:val="19"/>
                <w:szCs w:val="19"/>
              </w:rPr>
              <w:t xml:space="preserve"> record and track customer Sales Inquiries as a distinct pre-quotation stage, prior to Quotation and Sales Order creation.</w:t>
            </w:r>
          </w:p>
        </w:tc>
        <w:tc>
          <w:tcPr>
            <w:tcW w:w="1100" w:type="dxa"/>
            <w:tcMar>
              <w:top w:w="60" w:type="dxa"/>
              <w:left w:w="100" w:type="dxa"/>
              <w:bottom w:w="60" w:type="dxa"/>
              <w:right w:w="100" w:type="dxa"/>
            </w:tcMar>
            <w:vAlign w:val="center"/>
          </w:tcPr>
          <w:p w14:paraId="49866F2B" w14:textId="77777777" w:rsidR="0076244F" w:rsidRDefault="00350B0A">
            <w:pPr>
              <w:spacing w:before="40" w:after="40"/>
            </w:pPr>
            <w:r>
              <w:rPr>
                <w:sz w:val="19"/>
                <w:szCs w:val="19"/>
              </w:rPr>
              <w:t>Should</w:t>
            </w:r>
          </w:p>
        </w:tc>
        <w:tc>
          <w:tcPr>
            <w:tcW w:w="1700" w:type="dxa"/>
            <w:tcMar>
              <w:top w:w="60" w:type="dxa"/>
              <w:left w:w="100" w:type="dxa"/>
              <w:bottom w:w="60" w:type="dxa"/>
              <w:right w:w="100" w:type="dxa"/>
            </w:tcMar>
            <w:vAlign w:val="center"/>
          </w:tcPr>
          <w:p w14:paraId="4563AA00" w14:textId="77777777" w:rsidR="0076244F" w:rsidRDefault="00350B0A">
            <w:pPr>
              <w:spacing w:before="40" w:after="40"/>
            </w:pPr>
            <w:r>
              <w:rPr>
                <w:sz w:val="19"/>
                <w:szCs w:val="19"/>
              </w:rPr>
              <w:t>Improvement Area 5</w:t>
            </w:r>
          </w:p>
        </w:tc>
      </w:tr>
      <w:tr w:rsidR="0076244F" w14:paraId="4916F98E" w14:textId="77777777">
        <w:tc>
          <w:tcPr>
            <w:tcW w:w="1100" w:type="dxa"/>
            <w:shd w:val="clear" w:color="auto" w:fill="F2F2F2"/>
            <w:tcMar>
              <w:top w:w="60" w:type="dxa"/>
              <w:left w:w="100" w:type="dxa"/>
              <w:bottom w:w="60" w:type="dxa"/>
              <w:right w:w="100" w:type="dxa"/>
            </w:tcMar>
            <w:vAlign w:val="center"/>
          </w:tcPr>
          <w:p w14:paraId="3B6EC8AF" w14:textId="77777777" w:rsidR="0076244F" w:rsidRDefault="00350B0A">
            <w:pPr>
              <w:spacing w:before="40" w:after="40"/>
            </w:pPr>
            <w:r>
              <w:rPr>
                <w:sz w:val="19"/>
                <w:szCs w:val="19"/>
              </w:rPr>
              <w:t>F-02</w:t>
            </w:r>
          </w:p>
        </w:tc>
        <w:tc>
          <w:tcPr>
            <w:tcW w:w="5460" w:type="dxa"/>
            <w:shd w:val="clear" w:color="auto" w:fill="F2F2F2"/>
            <w:tcMar>
              <w:top w:w="60" w:type="dxa"/>
              <w:left w:w="100" w:type="dxa"/>
              <w:bottom w:w="60" w:type="dxa"/>
              <w:right w:w="100" w:type="dxa"/>
            </w:tcMar>
            <w:vAlign w:val="center"/>
          </w:tcPr>
          <w:p w14:paraId="2415C322" w14:textId="77777777" w:rsidR="0076244F" w:rsidRDefault="00350B0A">
            <w:pPr>
              <w:spacing w:before="40" w:after="40"/>
            </w:pPr>
            <w:r>
              <w:rPr>
                <w:sz w:val="19"/>
                <w:szCs w:val="19"/>
              </w:rPr>
              <w:t>The platform shall support creation of price Quotations linked to a Sales Inquiry, and conversion of an accepted Quotation into a confirmed Sales Order.</w:t>
            </w:r>
          </w:p>
        </w:tc>
        <w:tc>
          <w:tcPr>
            <w:tcW w:w="1100" w:type="dxa"/>
            <w:shd w:val="clear" w:color="auto" w:fill="F2F2F2"/>
            <w:tcMar>
              <w:top w:w="60" w:type="dxa"/>
              <w:left w:w="100" w:type="dxa"/>
              <w:bottom w:w="60" w:type="dxa"/>
              <w:right w:w="100" w:type="dxa"/>
            </w:tcMar>
            <w:vAlign w:val="center"/>
          </w:tcPr>
          <w:p w14:paraId="71EBB5DB"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7AAC8FD6" w14:textId="77777777" w:rsidR="0076244F" w:rsidRDefault="0076244F">
            <w:pPr>
              <w:spacing w:before="40" w:after="40"/>
            </w:pPr>
          </w:p>
        </w:tc>
      </w:tr>
      <w:tr w:rsidR="0076244F" w14:paraId="47B25EA2" w14:textId="77777777">
        <w:tc>
          <w:tcPr>
            <w:tcW w:w="1100" w:type="dxa"/>
            <w:tcMar>
              <w:top w:w="60" w:type="dxa"/>
              <w:left w:w="100" w:type="dxa"/>
              <w:bottom w:w="60" w:type="dxa"/>
              <w:right w:w="100" w:type="dxa"/>
            </w:tcMar>
            <w:vAlign w:val="center"/>
          </w:tcPr>
          <w:p w14:paraId="11709D52" w14:textId="77777777" w:rsidR="0076244F" w:rsidRDefault="00350B0A">
            <w:pPr>
              <w:spacing w:before="40" w:after="40"/>
            </w:pPr>
            <w:r>
              <w:rPr>
                <w:sz w:val="19"/>
                <w:szCs w:val="19"/>
              </w:rPr>
              <w:t>F-03</w:t>
            </w:r>
          </w:p>
        </w:tc>
        <w:tc>
          <w:tcPr>
            <w:tcW w:w="5460" w:type="dxa"/>
            <w:tcMar>
              <w:top w:w="60" w:type="dxa"/>
              <w:left w:w="100" w:type="dxa"/>
              <w:bottom w:w="60" w:type="dxa"/>
              <w:right w:w="100" w:type="dxa"/>
            </w:tcMar>
            <w:vAlign w:val="center"/>
          </w:tcPr>
          <w:p w14:paraId="28501960" w14:textId="77777777" w:rsidR="0076244F" w:rsidRDefault="00350B0A">
            <w:pPr>
              <w:spacing w:before="40" w:after="40"/>
            </w:pPr>
            <w:r>
              <w:rPr>
                <w:sz w:val="19"/>
                <w:szCs w:val="19"/>
              </w:rPr>
              <w:t>The platform shall support Sales Order creation referencing the Customer Purchase Order (CUS PO) number, including support for partial shipment terms against a single Sales Order.</w:t>
            </w:r>
          </w:p>
        </w:tc>
        <w:tc>
          <w:tcPr>
            <w:tcW w:w="1100" w:type="dxa"/>
            <w:tcMar>
              <w:top w:w="60" w:type="dxa"/>
              <w:left w:w="100" w:type="dxa"/>
              <w:bottom w:w="60" w:type="dxa"/>
              <w:right w:w="100" w:type="dxa"/>
            </w:tcMar>
            <w:vAlign w:val="center"/>
          </w:tcPr>
          <w:p w14:paraId="23EA2F66"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6A292662" w14:textId="77777777" w:rsidR="0076244F" w:rsidRDefault="0076244F">
            <w:pPr>
              <w:spacing w:before="40" w:after="40"/>
            </w:pPr>
          </w:p>
        </w:tc>
      </w:tr>
      <w:tr w:rsidR="0076244F" w14:paraId="7BD4FBA2" w14:textId="77777777">
        <w:tc>
          <w:tcPr>
            <w:tcW w:w="1100" w:type="dxa"/>
            <w:shd w:val="clear" w:color="auto" w:fill="F2F2F2"/>
            <w:tcMar>
              <w:top w:w="60" w:type="dxa"/>
              <w:left w:w="100" w:type="dxa"/>
              <w:bottom w:w="60" w:type="dxa"/>
              <w:right w:w="100" w:type="dxa"/>
            </w:tcMar>
            <w:vAlign w:val="center"/>
          </w:tcPr>
          <w:p w14:paraId="20E54F4F" w14:textId="77777777" w:rsidR="0076244F" w:rsidRDefault="00350B0A">
            <w:pPr>
              <w:spacing w:before="40" w:after="40"/>
            </w:pPr>
            <w:r>
              <w:rPr>
                <w:sz w:val="19"/>
                <w:szCs w:val="19"/>
              </w:rPr>
              <w:t>F-04</w:t>
            </w:r>
          </w:p>
        </w:tc>
        <w:tc>
          <w:tcPr>
            <w:tcW w:w="5460" w:type="dxa"/>
            <w:shd w:val="clear" w:color="auto" w:fill="F2F2F2"/>
            <w:tcMar>
              <w:top w:w="60" w:type="dxa"/>
              <w:left w:w="100" w:type="dxa"/>
              <w:bottom w:w="60" w:type="dxa"/>
              <w:right w:w="100" w:type="dxa"/>
            </w:tcMar>
            <w:vAlign w:val="center"/>
          </w:tcPr>
          <w:p w14:paraId="1820571A" w14:textId="77777777" w:rsidR="0076244F" w:rsidRDefault="00350B0A">
            <w:pPr>
              <w:spacing w:before="40" w:after="40"/>
            </w:pPr>
            <w:r>
              <w:rPr>
                <w:sz w:val="19"/>
                <w:szCs w:val="19"/>
              </w:rPr>
              <w:t>The platform shall support down-payment / advance-payment invoicing terms (e.g. 100% down payment) prior to shipment, and track invoice/payment status against the Sales Order.</w:t>
            </w:r>
          </w:p>
        </w:tc>
        <w:tc>
          <w:tcPr>
            <w:tcW w:w="1100" w:type="dxa"/>
            <w:shd w:val="clear" w:color="auto" w:fill="F2F2F2"/>
            <w:tcMar>
              <w:top w:w="60" w:type="dxa"/>
              <w:left w:w="100" w:type="dxa"/>
              <w:bottom w:w="60" w:type="dxa"/>
              <w:right w:w="100" w:type="dxa"/>
            </w:tcMar>
            <w:vAlign w:val="center"/>
          </w:tcPr>
          <w:p w14:paraId="2BBA4C46"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250CEC61" w14:textId="77777777" w:rsidR="0076244F" w:rsidRDefault="0076244F">
            <w:pPr>
              <w:spacing w:before="40" w:after="40"/>
            </w:pPr>
          </w:p>
        </w:tc>
      </w:tr>
      <w:tr w:rsidR="0076244F" w14:paraId="766F1BF9" w14:textId="77777777">
        <w:tc>
          <w:tcPr>
            <w:tcW w:w="1100" w:type="dxa"/>
            <w:tcMar>
              <w:top w:w="60" w:type="dxa"/>
              <w:left w:w="100" w:type="dxa"/>
              <w:bottom w:w="60" w:type="dxa"/>
              <w:right w:w="100" w:type="dxa"/>
            </w:tcMar>
            <w:vAlign w:val="center"/>
          </w:tcPr>
          <w:p w14:paraId="34C6711C" w14:textId="77777777" w:rsidR="0076244F" w:rsidRDefault="00350B0A">
            <w:pPr>
              <w:spacing w:before="40" w:after="40"/>
            </w:pPr>
            <w:r>
              <w:rPr>
                <w:sz w:val="19"/>
                <w:szCs w:val="19"/>
              </w:rPr>
              <w:t>F-05</w:t>
            </w:r>
          </w:p>
        </w:tc>
        <w:tc>
          <w:tcPr>
            <w:tcW w:w="5460" w:type="dxa"/>
            <w:tcMar>
              <w:top w:w="60" w:type="dxa"/>
              <w:left w:w="100" w:type="dxa"/>
              <w:bottom w:w="60" w:type="dxa"/>
              <w:right w:w="100" w:type="dxa"/>
            </w:tcMar>
            <w:vAlign w:val="center"/>
          </w:tcPr>
          <w:p w14:paraId="3BEE115E" w14:textId="77777777" w:rsidR="0076244F" w:rsidRDefault="00350B0A">
            <w:pPr>
              <w:spacing w:before="40" w:after="40"/>
            </w:pPr>
            <w:r>
              <w:rPr>
                <w:sz w:val="19"/>
                <w:szCs w:val="19"/>
              </w:rPr>
              <w:t>The platform shall maintain a digitized CRM record of all sales inquiries, quotations and orders, including outcome status (won / lost / cancelled), to support historical analysis.</w:t>
            </w:r>
          </w:p>
        </w:tc>
        <w:tc>
          <w:tcPr>
            <w:tcW w:w="1100" w:type="dxa"/>
            <w:tcMar>
              <w:top w:w="60" w:type="dxa"/>
              <w:left w:w="100" w:type="dxa"/>
              <w:bottom w:w="60" w:type="dxa"/>
              <w:right w:w="100" w:type="dxa"/>
            </w:tcMar>
            <w:vAlign w:val="center"/>
          </w:tcPr>
          <w:p w14:paraId="371D26F4"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746C3661" w14:textId="77777777" w:rsidR="0076244F" w:rsidRDefault="00350B0A">
            <w:pPr>
              <w:spacing w:before="40" w:after="40"/>
            </w:pPr>
            <w:r>
              <w:rPr>
                <w:sz w:val="19"/>
                <w:szCs w:val="19"/>
              </w:rPr>
              <w:t>Improvement Area 5</w:t>
            </w:r>
          </w:p>
        </w:tc>
      </w:tr>
      <w:tr w:rsidR="0076244F" w14:paraId="6E7876DF" w14:textId="77777777">
        <w:tc>
          <w:tcPr>
            <w:tcW w:w="1100" w:type="dxa"/>
            <w:shd w:val="clear" w:color="auto" w:fill="F2F2F2"/>
            <w:tcMar>
              <w:top w:w="60" w:type="dxa"/>
              <w:left w:w="100" w:type="dxa"/>
              <w:bottom w:w="60" w:type="dxa"/>
              <w:right w:w="100" w:type="dxa"/>
            </w:tcMar>
            <w:vAlign w:val="center"/>
          </w:tcPr>
          <w:p w14:paraId="1F911FA9" w14:textId="77777777" w:rsidR="0076244F" w:rsidRDefault="00350B0A">
            <w:pPr>
              <w:spacing w:before="40" w:after="40"/>
            </w:pPr>
            <w:r>
              <w:rPr>
                <w:sz w:val="19"/>
                <w:szCs w:val="19"/>
              </w:rPr>
              <w:t>F-06</w:t>
            </w:r>
          </w:p>
        </w:tc>
        <w:tc>
          <w:tcPr>
            <w:tcW w:w="5460" w:type="dxa"/>
            <w:shd w:val="clear" w:color="auto" w:fill="F2F2F2"/>
            <w:tcMar>
              <w:top w:w="60" w:type="dxa"/>
              <w:left w:w="100" w:type="dxa"/>
              <w:bottom w:w="60" w:type="dxa"/>
              <w:right w:w="100" w:type="dxa"/>
            </w:tcMar>
            <w:vAlign w:val="center"/>
          </w:tcPr>
          <w:p w14:paraId="1D786825" w14:textId="77777777" w:rsidR="0076244F" w:rsidRDefault="00350B0A">
            <w:pPr>
              <w:spacing w:before="40" w:after="40"/>
            </w:pPr>
            <w:r>
              <w:rPr>
                <w:sz w:val="19"/>
                <w:szCs w:val="19"/>
              </w:rPr>
              <w:t xml:space="preserve">The platform shall provide </w:t>
            </w:r>
            <w:proofErr w:type="gramStart"/>
            <w:r>
              <w:rPr>
                <w:sz w:val="19"/>
                <w:szCs w:val="19"/>
              </w:rPr>
              <w:t>reporting</w:t>
            </w:r>
            <w:proofErr w:type="gramEnd"/>
            <w:r>
              <w:rPr>
                <w:sz w:val="19"/>
                <w:szCs w:val="19"/>
              </w:rPr>
              <w:t xml:space="preserve"> to analyze historical failed or lost sales orders by customer, product and reason.</w:t>
            </w:r>
          </w:p>
        </w:tc>
        <w:tc>
          <w:tcPr>
            <w:tcW w:w="1100" w:type="dxa"/>
            <w:shd w:val="clear" w:color="auto" w:fill="F2F2F2"/>
            <w:tcMar>
              <w:top w:w="60" w:type="dxa"/>
              <w:left w:w="100" w:type="dxa"/>
              <w:bottom w:w="60" w:type="dxa"/>
              <w:right w:w="100" w:type="dxa"/>
            </w:tcMar>
            <w:vAlign w:val="center"/>
          </w:tcPr>
          <w:p w14:paraId="2F400D70" w14:textId="77777777" w:rsidR="0076244F" w:rsidRDefault="00350B0A">
            <w:pPr>
              <w:spacing w:before="40" w:after="40"/>
            </w:pPr>
            <w:r>
              <w:rPr>
                <w:sz w:val="19"/>
                <w:szCs w:val="19"/>
              </w:rPr>
              <w:t>Should</w:t>
            </w:r>
          </w:p>
        </w:tc>
        <w:tc>
          <w:tcPr>
            <w:tcW w:w="1700" w:type="dxa"/>
            <w:shd w:val="clear" w:color="auto" w:fill="F2F2F2"/>
            <w:tcMar>
              <w:top w:w="60" w:type="dxa"/>
              <w:left w:w="100" w:type="dxa"/>
              <w:bottom w:w="60" w:type="dxa"/>
              <w:right w:w="100" w:type="dxa"/>
            </w:tcMar>
            <w:vAlign w:val="center"/>
          </w:tcPr>
          <w:p w14:paraId="47504BCB" w14:textId="77777777" w:rsidR="0076244F" w:rsidRDefault="00350B0A">
            <w:pPr>
              <w:spacing w:before="40" w:after="40"/>
            </w:pPr>
            <w:r>
              <w:rPr>
                <w:sz w:val="19"/>
                <w:szCs w:val="19"/>
              </w:rPr>
              <w:t>Improvement Area 5</w:t>
            </w:r>
          </w:p>
        </w:tc>
      </w:tr>
      <w:tr w:rsidR="0076244F" w14:paraId="1A735833" w14:textId="77777777">
        <w:tc>
          <w:tcPr>
            <w:tcW w:w="1100" w:type="dxa"/>
            <w:tcMar>
              <w:top w:w="60" w:type="dxa"/>
              <w:left w:w="100" w:type="dxa"/>
              <w:bottom w:w="60" w:type="dxa"/>
              <w:right w:w="100" w:type="dxa"/>
            </w:tcMar>
            <w:vAlign w:val="center"/>
          </w:tcPr>
          <w:p w14:paraId="1E7537D5" w14:textId="77777777" w:rsidR="0076244F" w:rsidRDefault="00350B0A">
            <w:pPr>
              <w:spacing w:before="40" w:after="40"/>
            </w:pPr>
            <w:r>
              <w:rPr>
                <w:sz w:val="19"/>
                <w:szCs w:val="19"/>
              </w:rPr>
              <w:t>F-07</w:t>
            </w:r>
          </w:p>
        </w:tc>
        <w:tc>
          <w:tcPr>
            <w:tcW w:w="5460" w:type="dxa"/>
            <w:tcMar>
              <w:top w:w="60" w:type="dxa"/>
              <w:left w:w="100" w:type="dxa"/>
              <w:bottom w:w="60" w:type="dxa"/>
              <w:right w:w="100" w:type="dxa"/>
            </w:tcMar>
            <w:vAlign w:val="center"/>
          </w:tcPr>
          <w:p w14:paraId="11EBB2BC" w14:textId="77777777" w:rsidR="0076244F" w:rsidRDefault="00350B0A">
            <w:pPr>
              <w:spacing w:before="40" w:after="40"/>
            </w:pPr>
            <w:r>
              <w:rPr>
                <w:sz w:val="19"/>
                <w:szCs w:val="19"/>
              </w:rPr>
              <w:t>The platform should be extensible to support a future B2B e-commerce ordering channel for customer self-service order placement.</w:t>
            </w:r>
          </w:p>
        </w:tc>
        <w:tc>
          <w:tcPr>
            <w:tcW w:w="1100" w:type="dxa"/>
            <w:tcMar>
              <w:top w:w="60" w:type="dxa"/>
              <w:left w:w="100" w:type="dxa"/>
              <w:bottom w:w="60" w:type="dxa"/>
              <w:right w:w="100" w:type="dxa"/>
            </w:tcMar>
            <w:vAlign w:val="center"/>
          </w:tcPr>
          <w:p w14:paraId="1A348D4C" w14:textId="77777777" w:rsidR="0076244F" w:rsidRDefault="00350B0A">
            <w:pPr>
              <w:spacing w:before="40" w:after="40"/>
            </w:pPr>
            <w:r>
              <w:rPr>
                <w:sz w:val="19"/>
                <w:szCs w:val="19"/>
              </w:rPr>
              <w:t>Could (Future Phase)</w:t>
            </w:r>
          </w:p>
        </w:tc>
        <w:tc>
          <w:tcPr>
            <w:tcW w:w="1700" w:type="dxa"/>
            <w:tcMar>
              <w:top w:w="60" w:type="dxa"/>
              <w:left w:w="100" w:type="dxa"/>
              <w:bottom w:w="60" w:type="dxa"/>
              <w:right w:w="100" w:type="dxa"/>
            </w:tcMar>
            <w:vAlign w:val="center"/>
          </w:tcPr>
          <w:p w14:paraId="6D1D5C85" w14:textId="77777777" w:rsidR="0076244F" w:rsidRDefault="00350B0A">
            <w:pPr>
              <w:spacing w:before="40" w:after="40"/>
            </w:pPr>
            <w:r>
              <w:rPr>
                <w:sz w:val="19"/>
                <w:szCs w:val="19"/>
              </w:rPr>
              <w:t>Improvement Area 5</w:t>
            </w:r>
          </w:p>
        </w:tc>
      </w:tr>
    </w:tbl>
    <w:p w14:paraId="560B55FF" w14:textId="77777777" w:rsidR="0076244F" w:rsidRDefault="00350B0A">
      <w:pPr>
        <w:pStyle w:val="Heading3"/>
        <w:spacing w:before="200" w:after="100"/>
      </w:pPr>
      <w:bookmarkStart w:id="19" w:name="_Toc236325585"/>
      <w:r>
        <w:rPr>
          <w:b/>
          <w:bCs/>
          <w:color w:val="0B1F44"/>
          <w:sz w:val="22"/>
          <w:szCs w:val="22"/>
        </w:rPr>
        <w:t>13.2 Purchase Order Management &amp; HQ Oversight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60"/>
        <w:gridCol w:w="1100"/>
        <w:gridCol w:w="1700"/>
      </w:tblGrid>
      <w:tr w:rsidR="0076244F" w14:paraId="1638AA73" w14:textId="77777777">
        <w:trPr>
          <w:tblHeader/>
        </w:trPr>
        <w:tc>
          <w:tcPr>
            <w:tcW w:w="1100" w:type="dxa"/>
            <w:shd w:val="clear" w:color="auto" w:fill="0B1F44"/>
            <w:tcMar>
              <w:top w:w="60" w:type="dxa"/>
              <w:left w:w="100" w:type="dxa"/>
              <w:bottom w:w="60" w:type="dxa"/>
              <w:right w:w="100" w:type="dxa"/>
            </w:tcMar>
            <w:vAlign w:val="center"/>
          </w:tcPr>
          <w:p w14:paraId="0BEEFDB1" w14:textId="77777777" w:rsidR="0076244F" w:rsidRDefault="00350B0A">
            <w:pPr>
              <w:spacing w:before="40" w:after="40"/>
            </w:pPr>
            <w:r>
              <w:rPr>
                <w:b/>
                <w:bCs/>
                <w:color w:val="FFFFFF"/>
                <w:sz w:val="19"/>
                <w:szCs w:val="19"/>
              </w:rPr>
              <w:t>ID</w:t>
            </w:r>
          </w:p>
        </w:tc>
        <w:tc>
          <w:tcPr>
            <w:tcW w:w="5460" w:type="dxa"/>
            <w:shd w:val="clear" w:color="auto" w:fill="0B1F44"/>
            <w:tcMar>
              <w:top w:w="60" w:type="dxa"/>
              <w:left w:w="100" w:type="dxa"/>
              <w:bottom w:w="60" w:type="dxa"/>
              <w:right w:w="100" w:type="dxa"/>
            </w:tcMar>
            <w:vAlign w:val="center"/>
          </w:tcPr>
          <w:p w14:paraId="6A8731E9" w14:textId="77777777" w:rsidR="0076244F" w:rsidRDefault="00350B0A">
            <w:pPr>
              <w:spacing w:before="40" w:after="40"/>
            </w:pPr>
            <w:r>
              <w:rPr>
                <w:b/>
                <w:bCs/>
                <w:color w:val="FFFFFF"/>
                <w:sz w:val="19"/>
                <w:szCs w:val="19"/>
              </w:rPr>
              <w:t>Requirement Description</w:t>
            </w:r>
          </w:p>
        </w:tc>
        <w:tc>
          <w:tcPr>
            <w:tcW w:w="1100" w:type="dxa"/>
            <w:shd w:val="clear" w:color="auto" w:fill="0B1F44"/>
            <w:tcMar>
              <w:top w:w="60" w:type="dxa"/>
              <w:left w:w="100" w:type="dxa"/>
              <w:bottom w:w="60" w:type="dxa"/>
              <w:right w:w="100" w:type="dxa"/>
            </w:tcMar>
            <w:vAlign w:val="center"/>
          </w:tcPr>
          <w:p w14:paraId="5F92A3D7" w14:textId="77777777" w:rsidR="0076244F" w:rsidRDefault="00350B0A">
            <w:pPr>
              <w:spacing w:before="40" w:after="40"/>
            </w:pPr>
            <w:r>
              <w:rPr>
                <w:b/>
                <w:bCs/>
                <w:color w:val="FFFFFF"/>
                <w:sz w:val="19"/>
                <w:szCs w:val="19"/>
              </w:rPr>
              <w:t>Priority</w:t>
            </w:r>
          </w:p>
        </w:tc>
        <w:tc>
          <w:tcPr>
            <w:tcW w:w="1700" w:type="dxa"/>
            <w:shd w:val="clear" w:color="auto" w:fill="0B1F44"/>
            <w:tcMar>
              <w:top w:w="60" w:type="dxa"/>
              <w:left w:w="100" w:type="dxa"/>
              <w:bottom w:w="60" w:type="dxa"/>
              <w:right w:w="100" w:type="dxa"/>
            </w:tcMar>
            <w:vAlign w:val="center"/>
          </w:tcPr>
          <w:p w14:paraId="17A45409" w14:textId="77777777" w:rsidR="0076244F" w:rsidRDefault="00350B0A">
            <w:pPr>
              <w:spacing w:before="40" w:after="40"/>
            </w:pPr>
            <w:r>
              <w:rPr>
                <w:b/>
                <w:bCs/>
                <w:color w:val="FFFFFF"/>
                <w:sz w:val="19"/>
                <w:szCs w:val="19"/>
              </w:rPr>
              <w:t>Notes</w:t>
            </w:r>
          </w:p>
        </w:tc>
      </w:tr>
      <w:tr w:rsidR="0076244F" w14:paraId="5BDBDEBD" w14:textId="77777777">
        <w:tc>
          <w:tcPr>
            <w:tcW w:w="1100" w:type="dxa"/>
            <w:tcMar>
              <w:top w:w="60" w:type="dxa"/>
              <w:left w:w="100" w:type="dxa"/>
              <w:bottom w:w="60" w:type="dxa"/>
              <w:right w:w="100" w:type="dxa"/>
            </w:tcMar>
            <w:vAlign w:val="center"/>
          </w:tcPr>
          <w:p w14:paraId="16EFB4B4" w14:textId="77777777" w:rsidR="0076244F" w:rsidRDefault="00350B0A">
            <w:pPr>
              <w:spacing w:before="40" w:after="40"/>
            </w:pPr>
            <w:r>
              <w:rPr>
                <w:sz w:val="19"/>
                <w:szCs w:val="19"/>
              </w:rPr>
              <w:t>F-08</w:t>
            </w:r>
          </w:p>
        </w:tc>
        <w:tc>
          <w:tcPr>
            <w:tcW w:w="5460" w:type="dxa"/>
            <w:tcMar>
              <w:top w:w="60" w:type="dxa"/>
              <w:left w:w="100" w:type="dxa"/>
              <w:bottom w:w="60" w:type="dxa"/>
              <w:right w:w="100" w:type="dxa"/>
            </w:tcMar>
            <w:vAlign w:val="center"/>
          </w:tcPr>
          <w:p w14:paraId="04F41657" w14:textId="77777777" w:rsidR="0076244F" w:rsidRDefault="00350B0A">
            <w:pPr>
              <w:spacing w:before="40" w:after="40"/>
            </w:pPr>
            <w:r>
              <w:rPr>
                <w:sz w:val="19"/>
                <w:szCs w:val="19"/>
              </w:rPr>
              <w:t>The platform shall allow ABC Corporation (Singapore) to raise Purchase Orders to Group factories (Japan, Thailand, Indonesia, India), referencing the originating Sales Order.</w:t>
            </w:r>
          </w:p>
        </w:tc>
        <w:tc>
          <w:tcPr>
            <w:tcW w:w="1100" w:type="dxa"/>
            <w:tcMar>
              <w:top w:w="60" w:type="dxa"/>
              <w:left w:w="100" w:type="dxa"/>
              <w:bottom w:w="60" w:type="dxa"/>
              <w:right w:w="100" w:type="dxa"/>
            </w:tcMar>
            <w:vAlign w:val="center"/>
          </w:tcPr>
          <w:p w14:paraId="2309BCE2"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479FE332" w14:textId="77777777" w:rsidR="0076244F" w:rsidRDefault="0076244F">
            <w:pPr>
              <w:spacing w:before="40" w:after="40"/>
            </w:pPr>
          </w:p>
        </w:tc>
      </w:tr>
      <w:tr w:rsidR="0076244F" w14:paraId="2B703749" w14:textId="77777777">
        <w:tc>
          <w:tcPr>
            <w:tcW w:w="1100" w:type="dxa"/>
            <w:shd w:val="clear" w:color="auto" w:fill="F2F2F2"/>
            <w:tcMar>
              <w:top w:w="60" w:type="dxa"/>
              <w:left w:w="100" w:type="dxa"/>
              <w:bottom w:w="60" w:type="dxa"/>
              <w:right w:w="100" w:type="dxa"/>
            </w:tcMar>
            <w:vAlign w:val="center"/>
          </w:tcPr>
          <w:p w14:paraId="1CFCCFE1" w14:textId="77777777" w:rsidR="0076244F" w:rsidRDefault="00350B0A">
            <w:pPr>
              <w:spacing w:before="40" w:after="40"/>
            </w:pPr>
            <w:r>
              <w:rPr>
                <w:sz w:val="19"/>
                <w:szCs w:val="19"/>
              </w:rPr>
              <w:t>F-09</w:t>
            </w:r>
          </w:p>
        </w:tc>
        <w:tc>
          <w:tcPr>
            <w:tcW w:w="5460" w:type="dxa"/>
            <w:shd w:val="clear" w:color="auto" w:fill="F2F2F2"/>
            <w:tcMar>
              <w:top w:w="60" w:type="dxa"/>
              <w:left w:w="100" w:type="dxa"/>
              <w:bottom w:w="60" w:type="dxa"/>
              <w:right w:w="100" w:type="dxa"/>
            </w:tcMar>
            <w:vAlign w:val="center"/>
          </w:tcPr>
          <w:p w14:paraId="29BFAEB3" w14:textId="77777777" w:rsidR="0076244F" w:rsidRDefault="00350B0A">
            <w:pPr>
              <w:spacing w:before="40" w:after="40"/>
            </w:pPr>
            <w:r>
              <w:rPr>
                <w:sz w:val="19"/>
                <w:szCs w:val="19"/>
              </w:rPr>
              <w:t xml:space="preserve">The platform </w:t>
            </w:r>
            <w:proofErr w:type="gramStart"/>
            <w:r>
              <w:rPr>
                <w:sz w:val="19"/>
                <w:szCs w:val="19"/>
              </w:rPr>
              <w:t>shall</w:t>
            </w:r>
            <w:proofErr w:type="gramEnd"/>
            <w:r>
              <w:rPr>
                <w:sz w:val="19"/>
                <w:szCs w:val="19"/>
              </w:rPr>
              <w:t xml:space="preserve"> provide centralized, Head-Office-level Purchase Order visibility and management across all subsidiaries and factories.</w:t>
            </w:r>
          </w:p>
        </w:tc>
        <w:tc>
          <w:tcPr>
            <w:tcW w:w="1100" w:type="dxa"/>
            <w:shd w:val="clear" w:color="auto" w:fill="F2F2F2"/>
            <w:tcMar>
              <w:top w:w="60" w:type="dxa"/>
              <w:left w:w="100" w:type="dxa"/>
              <w:bottom w:w="60" w:type="dxa"/>
              <w:right w:w="100" w:type="dxa"/>
            </w:tcMar>
            <w:vAlign w:val="center"/>
          </w:tcPr>
          <w:p w14:paraId="399DD934"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77A26100" w14:textId="77777777" w:rsidR="0076244F" w:rsidRDefault="00350B0A">
            <w:pPr>
              <w:spacing w:before="40" w:after="40"/>
            </w:pPr>
            <w:r>
              <w:rPr>
                <w:sz w:val="19"/>
                <w:szCs w:val="19"/>
              </w:rPr>
              <w:t>Improvement Area 3</w:t>
            </w:r>
          </w:p>
        </w:tc>
      </w:tr>
      <w:tr w:rsidR="0076244F" w14:paraId="77030867" w14:textId="77777777">
        <w:tc>
          <w:tcPr>
            <w:tcW w:w="1100" w:type="dxa"/>
            <w:tcMar>
              <w:top w:w="60" w:type="dxa"/>
              <w:left w:w="100" w:type="dxa"/>
              <w:bottom w:w="60" w:type="dxa"/>
              <w:right w:w="100" w:type="dxa"/>
            </w:tcMar>
            <w:vAlign w:val="center"/>
          </w:tcPr>
          <w:p w14:paraId="0B05AFC8" w14:textId="77777777" w:rsidR="0076244F" w:rsidRDefault="00350B0A">
            <w:pPr>
              <w:spacing w:before="40" w:after="40"/>
            </w:pPr>
            <w:r>
              <w:rPr>
                <w:sz w:val="19"/>
                <w:szCs w:val="19"/>
              </w:rPr>
              <w:t>F-10</w:t>
            </w:r>
          </w:p>
        </w:tc>
        <w:tc>
          <w:tcPr>
            <w:tcW w:w="5460" w:type="dxa"/>
            <w:tcMar>
              <w:top w:w="60" w:type="dxa"/>
              <w:left w:w="100" w:type="dxa"/>
              <w:bottom w:w="60" w:type="dxa"/>
              <w:right w:w="100" w:type="dxa"/>
            </w:tcMar>
            <w:vAlign w:val="center"/>
          </w:tcPr>
          <w:p w14:paraId="74355156" w14:textId="77777777" w:rsidR="0076244F" w:rsidRDefault="00350B0A">
            <w:pPr>
              <w:spacing w:before="40" w:after="40"/>
            </w:pPr>
            <w:r>
              <w:rPr>
                <w:sz w:val="19"/>
                <w:szCs w:val="19"/>
              </w:rPr>
              <w:t>The platform shall support multi-currency PO issuance (e.g. JPY, IDR, THB) with conversion to a reporting/base currency for consolidated HQ-level cost visibility.</w:t>
            </w:r>
          </w:p>
        </w:tc>
        <w:tc>
          <w:tcPr>
            <w:tcW w:w="1100" w:type="dxa"/>
            <w:tcMar>
              <w:top w:w="60" w:type="dxa"/>
              <w:left w:w="100" w:type="dxa"/>
              <w:bottom w:w="60" w:type="dxa"/>
              <w:right w:w="100" w:type="dxa"/>
            </w:tcMar>
            <w:vAlign w:val="center"/>
          </w:tcPr>
          <w:p w14:paraId="3C7E4D99"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5473BC13" w14:textId="77777777" w:rsidR="0076244F" w:rsidRDefault="0076244F">
            <w:pPr>
              <w:spacing w:before="40" w:after="40"/>
            </w:pPr>
          </w:p>
        </w:tc>
      </w:tr>
      <w:tr w:rsidR="0076244F" w14:paraId="202D5A0A" w14:textId="77777777">
        <w:tc>
          <w:tcPr>
            <w:tcW w:w="1100" w:type="dxa"/>
            <w:shd w:val="clear" w:color="auto" w:fill="F2F2F2"/>
            <w:tcMar>
              <w:top w:w="60" w:type="dxa"/>
              <w:left w:w="100" w:type="dxa"/>
              <w:bottom w:w="60" w:type="dxa"/>
              <w:right w:w="100" w:type="dxa"/>
            </w:tcMar>
            <w:vAlign w:val="center"/>
          </w:tcPr>
          <w:p w14:paraId="4A666003" w14:textId="77777777" w:rsidR="0076244F" w:rsidRDefault="00350B0A">
            <w:pPr>
              <w:spacing w:before="40" w:after="40"/>
            </w:pPr>
            <w:r>
              <w:rPr>
                <w:sz w:val="19"/>
                <w:szCs w:val="19"/>
              </w:rPr>
              <w:lastRenderedPageBreak/>
              <w:t>F-11</w:t>
            </w:r>
          </w:p>
        </w:tc>
        <w:tc>
          <w:tcPr>
            <w:tcW w:w="5460" w:type="dxa"/>
            <w:shd w:val="clear" w:color="auto" w:fill="F2F2F2"/>
            <w:tcMar>
              <w:top w:w="60" w:type="dxa"/>
              <w:left w:w="100" w:type="dxa"/>
              <w:bottom w:w="60" w:type="dxa"/>
              <w:right w:w="100" w:type="dxa"/>
            </w:tcMar>
            <w:vAlign w:val="center"/>
          </w:tcPr>
          <w:p w14:paraId="547E3206" w14:textId="77777777" w:rsidR="0076244F" w:rsidRDefault="00350B0A">
            <w:pPr>
              <w:spacing w:before="40" w:after="40"/>
            </w:pPr>
            <w:r>
              <w:rPr>
                <w:sz w:val="19"/>
                <w:szCs w:val="19"/>
              </w:rPr>
              <w:t>The platform shall generate a factory-side Bill against the PO, maintaining full traceability between the Bill and the originating PO number.</w:t>
            </w:r>
          </w:p>
        </w:tc>
        <w:tc>
          <w:tcPr>
            <w:tcW w:w="1100" w:type="dxa"/>
            <w:shd w:val="clear" w:color="auto" w:fill="F2F2F2"/>
            <w:tcMar>
              <w:top w:w="60" w:type="dxa"/>
              <w:left w:w="100" w:type="dxa"/>
              <w:bottom w:w="60" w:type="dxa"/>
              <w:right w:w="100" w:type="dxa"/>
            </w:tcMar>
            <w:vAlign w:val="center"/>
          </w:tcPr>
          <w:p w14:paraId="0851EF58"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4A57AA4E" w14:textId="77777777" w:rsidR="0076244F" w:rsidRDefault="0076244F">
            <w:pPr>
              <w:spacing w:before="40" w:after="40"/>
            </w:pPr>
          </w:p>
        </w:tc>
      </w:tr>
      <w:tr w:rsidR="0076244F" w14:paraId="70BBC039" w14:textId="77777777">
        <w:tc>
          <w:tcPr>
            <w:tcW w:w="1100" w:type="dxa"/>
            <w:tcMar>
              <w:top w:w="60" w:type="dxa"/>
              <w:left w:w="100" w:type="dxa"/>
              <w:bottom w:w="60" w:type="dxa"/>
              <w:right w:w="100" w:type="dxa"/>
            </w:tcMar>
            <w:vAlign w:val="center"/>
          </w:tcPr>
          <w:p w14:paraId="06E3F419" w14:textId="77777777" w:rsidR="0076244F" w:rsidRDefault="00350B0A">
            <w:pPr>
              <w:spacing w:before="40" w:after="40"/>
            </w:pPr>
            <w:r>
              <w:rPr>
                <w:sz w:val="19"/>
                <w:szCs w:val="19"/>
              </w:rPr>
              <w:t>F-12</w:t>
            </w:r>
          </w:p>
        </w:tc>
        <w:tc>
          <w:tcPr>
            <w:tcW w:w="5460" w:type="dxa"/>
            <w:tcMar>
              <w:top w:w="60" w:type="dxa"/>
              <w:left w:w="100" w:type="dxa"/>
              <w:bottom w:w="60" w:type="dxa"/>
              <w:right w:w="100" w:type="dxa"/>
            </w:tcMar>
            <w:vAlign w:val="center"/>
          </w:tcPr>
          <w:p w14:paraId="72181AFA" w14:textId="77777777" w:rsidR="0076244F" w:rsidRDefault="00350B0A">
            <w:pPr>
              <w:spacing w:before="40" w:after="40"/>
            </w:pPr>
            <w:r>
              <w:rPr>
                <w:sz w:val="19"/>
                <w:szCs w:val="19"/>
              </w:rPr>
              <w:t xml:space="preserve">The platform shall validate the linkage between PO number and received cargo </w:t>
            </w:r>
            <w:proofErr w:type="gramStart"/>
            <w:r>
              <w:rPr>
                <w:sz w:val="19"/>
                <w:szCs w:val="19"/>
              </w:rPr>
              <w:t>quantity, and</w:t>
            </w:r>
            <w:proofErr w:type="gramEnd"/>
            <w:r>
              <w:rPr>
                <w:sz w:val="19"/>
                <w:szCs w:val="19"/>
              </w:rPr>
              <w:t xml:space="preserve"> flag any discrepancy between the factory's shipped quantity and the original PO quantity.</w:t>
            </w:r>
          </w:p>
        </w:tc>
        <w:tc>
          <w:tcPr>
            <w:tcW w:w="1100" w:type="dxa"/>
            <w:tcMar>
              <w:top w:w="60" w:type="dxa"/>
              <w:left w:w="100" w:type="dxa"/>
              <w:bottom w:w="60" w:type="dxa"/>
              <w:right w:w="100" w:type="dxa"/>
            </w:tcMar>
            <w:vAlign w:val="center"/>
          </w:tcPr>
          <w:p w14:paraId="21CFD5FE"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3D513DC7" w14:textId="77777777" w:rsidR="0076244F" w:rsidRDefault="00350B0A">
            <w:pPr>
              <w:spacing w:before="40" w:after="40"/>
            </w:pPr>
            <w:r>
              <w:rPr>
                <w:sz w:val="19"/>
                <w:szCs w:val="19"/>
              </w:rPr>
              <w:t>Improvement Areas 1 &amp; 2</w:t>
            </w:r>
          </w:p>
        </w:tc>
      </w:tr>
    </w:tbl>
    <w:p w14:paraId="6DCA4F1A" w14:textId="77777777" w:rsidR="0076244F" w:rsidRDefault="00350B0A">
      <w:pPr>
        <w:pStyle w:val="Heading3"/>
        <w:spacing w:before="200" w:after="100"/>
      </w:pPr>
      <w:bookmarkStart w:id="20" w:name="_Toc236325586"/>
      <w:r>
        <w:rPr>
          <w:b/>
          <w:bCs/>
          <w:color w:val="0B1F44"/>
          <w:sz w:val="22"/>
          <w:szCs w:val="22"/>
        </w:rPr>
        <w:t>13.3 Manufacturing / Production Tracking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60"/>
        <w:gridCol w:w="1100"/>
        <w:gridCol w:w="1700"/>
      </w:tblGrid>
      <w:tr w:rsidR="0076244F" w14:paraId="0455F4CA" w14:textId="77777777">
        <w:trPr>
          <w:tblHeader/>
        </w:trPr>
        <w:tc>
          <w:tcPr>
            <w:tcW w:w="1100" w:type="dxa"/>
            <w:shd w:val="clear" w:color="auto" w:fill="0B1F44"/>
            <w:tcMar>
              <w:top w:w="60" w:type="dxa"/>
              <w:left w:w="100" w:type="dxa"/>
              <w:bottom w:w="60" w:type="dxa"/>
              <w:right w:w="100" w:type="dxa"/>
            </w:tcMar>
            <w:vAlign w:val="center"/>
          </w:tcPr>
          <w:p w14:paraId="05499727" w14:textId="77777777" w:rsidR="0076244F" w:rsidRDefault="00350B0A">
            <w:pPr>
              <w:spacing w:before="40" w:after="40"/>
            </w:pPr>
            <w:r>
              <w:rPr>
                <w:b/>
                <w:bCs/>
                <w:color w:val="FFFFFF"/>
                <w:sz w:val="19"/>
                <w:szCs w:val="19"/>
              </w:rPr>
              <w:t>ID</w:t>
            </w:r>
          </w:p>
        </w:tc>
        <w:tc>
          <w:tcPr>
            <w:tcW w:w="5460" w:type="dxa"/>
            <w:shd w:val="clear" w:color="auto" w:fill="0B1F44"/>
            <w:tcMar>
              <w:top w:w="60" w:type="dxa"/>
              <w:left w:w="100" w:type="dxa"/>
              <w:bottom w:w="60" w:type="dxa"/>
              <w:right w:w="100" w:type="dxa"/>
            </w:tcMar>
            <w:vAlign w:val="center"/>
          </w:tcPr>
          <w:p w14:paraId="73386CA3" w14:textId="77777777" w:rsidR="0076244F" w:rsidRDefault="00350B0A">
            <w:pPr>
              <w:spacing w:before="40" w:after="40"/>
            </w:pPr>
            <w:r>
              <w:rPr>
                <w:b/>
                <w:bCs/>
                <w:color w:val="FFFFFF"/>
                <w:sz w:val="19"/>
                <w:szCs w:val="19"/>
              </w:rPr>
              <w:t>Requirement Description</w:t>
            </w:r>
          </w:p>
        </w:tc>
        <w:tc>
          <w:tcPr>
            <w:tcW w:w="1100" w:type="dxa"/>
            <w:shd w:val="clear" w:color="auto" w:fill="0B1F44"/>
            <w:tcMar>
              <w:top w:w="60" w:type="dxa"/>
              <w:left w:w="100" w:type="dxa"/>
              <w:bottom w:w="60" w:type="dxa"/>
              <w:right w:w="100" w:type="dxa"/>
            </w:tcMar>
            <w:vAlign w:val="center"/>
          </w:tcPr>
          <w:p w14:paraId="56AC8F44" w14:textId="77777777" w:rsidR="0076244F" w:rsidRDefault="00350B0A">
            <w:pPr>
              <w:spacing w:before="40" w:after="40"/>
            </w:pPr>
            <w:r>
              <w:rPr>
                <w:b/>
                <w:bCs/>
                <w:color w:val="FFFFFF"/>
                <w:sz w:val="19"/>
                <w:szCs w:val="19"/>
              </w:rPr>
              <w:t>Priority</w:t>
            </w:r>
          </w:p>
        </w:tc>
        <w:tc>
          <w:tcPr>
            <w:tcW w:w="1700" w:type="dxa"/>
            <w:shd w:val="clear" w:color="auto" w:fill="0B1F44"/>
            <w:tcMar>
              <w:top w:w="60" w:type="dxa"/>
              <w:left w:w="100" w:type="dxa"/>
              <w:bottom w:w="60" w:type="dxa"/>
              <w:right w:w="100" w:type="dxa"/>
            </w:tcMar>
            <w:vAlign w:val="center"/>
          </w:tcPr>
          <w:p w14:paraId="35010CD4" w14:textId="77777777" w:rsidR="0076244F" w:rsidRDefault="00350B0A">
            <w:pPr>
              <w:spacing w:before="40" w:after="40"/>
            </w:pPr>
            <w:r>
              <w:rPr>
                <w:b/>
                <w:bCs/>
                <w:color w:val="FFFFFF"/>
                <w:sz w:val="19"/>
                <w:szCs w:val="19"/>
              </w:rPr>
              <w:t>Notes</w:t>
            </w:r>
          </w:p>
        </w:tc>
      </w:tr>
      <w:tr w:rsidR="0076244F" w14:paraId="38ACDA54" w14:textId="77777777">
        <w:tc>
          <w:tcPr>
            <w:tcW w:w="1100" w:type="dxa"/>
            <w:tcMar>
              <w:top w:w="60" w:type="dxa"/>
              <w:left w:w="100" w:type="dxa"/>
              <w:bottom w:w="60" w:type="dxa"/>
              <w:right w:w="100" w:type="dxa"/>
            </w:tcMar>
            <w:vAlign w:val="center"/>
          </w:tcPr>
          <w:p w14:paraId="709C9FB4" w14:textId="77777777" w:rsidR="0076244F" w:rsidRDefault="00350B0A">
            <w:pPr>
              <w:spacing w:before="40" w:after="40"/>
            </w:pPr>
            <w:r>
              <w:rPr>
                <w:sz w:val="19"/>
                <w:szCs w:val="19"/>
              </w:rPr>
              <w:t>F-13</w:t>
            </w:r>
          </w:p>
        </w:tc>
        <w:tc>
          <w:tcPr>
            <w:tcW w:w="5460" w:type="dxa"/>
            <w:tcMar>
              <w:top w:w="60" w:type="dxa"/>
              <w:left w:w="100" w:type="dxa"/>
              <w:bottom w:w="60" w:type="dxa"/>
              <w:right w:w="100" w:type="dxa"/>
            </w:tcMar>
            <w:vAlign w:val="center"/>
          </w:tcPr>
          <w:p w14:paraId="43A7B0AE" w14:textId="77777777" w:rsidR="0076244F" w:rsidRDefault="00350B0A">
            <w:pPr>
              <w:spacing w:before="40" w:after="40"/>
            </w:pPr>
            <w:r>
              <w:rPr>
                <w:sz w:val="19"/>
                <w:szCs w:val="19"/>
              </w:rPr>
              <w:t>The platform shall allow each factory to record receipt of the internal Purchase Order and generate a corresponding Manufacturing/Production Order.</w:t>
            </w:r>
          </w:p>
        </w:tc>
        <w:tc>
          <w:tcPr>
            <w:tcW w:w="1100" w:type="dxa"/>
            <w:tcMar>
              <w:top w:w="60" w:type="dxa"/>
              <w:left w:w="100" w:type="dxa"/>
              <w:bottom w:w="60" w:type="dxa"/>
              <w:right w:w="100" w:type="dxa"/>
            </w:tcMar>
            <w:vAlign w:val="center"/>
          </w:tcPr>
          <w:p w14:paraId="1331D975"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7A701399" w14:textId="77777777" w:rsidR="0076244F" w:rsidRDefault="0076244F">
            <w:pPr>
              <w:spacing w:before="40" w:after="40"/>
            </w:pPr>
          </w:p>
        </w:tc>
      </w:tr>
      <w:tr w:rsidR="0076244F" w14:paraId="5F719D67" w14:textId="77777777">
        <w:tc>
          <w:tcPr>
            <w:tcW w:w="1100" w:type="dxa"/>
            <w:shd w:val="clear" w:color="auto" w:fill="F2F2F2"/>
            <w:tcMar>
              <w:top w:w="60" w:type="dxa"/>
              <w:left w:w="100" w:type="dxa"/>
              <w:bottom w:w="60" w:type="dxa"/>
              <w:right w:w="100" w:type="dxa"/>
            </w:tcMar>
            <w:vAlign w:val="center"/>
          </w:tcPr>
          <w:p w14:paraId="5A40AB32" w14:textId="77777777" w:rsidR="0076244F" w:rsidRDefault="00350B0A">
            <w:pPr>
              <w:spacing w:before="40" w:after="40"/>
            </w:pPr>
            <w:r>
              <w:rPr>
                <w:sz w:val="19"/>
                <w:szCs w:val="19"/>
              </w:rPr>
              <w:t>F-14</w:t>
            </w:r>
          </w:p>
        </w:tc>
        <w:tc>
          <w:tcPr>
            <w:tcW w:w="5460" w:type="dxa"/>
            <w:shd w:val="clear" w:color="auto" w:fill="F2F2F2"/>
            <w:tcMar>
              <w:top w:w="60" w:type="dxa"/>
              <w:left w:w="100" w:type="dxa"/>
              <w:bottom w:w="60" w:type="dxa"/>
              <w:right w:w="100" w:type="dxa"/>
            </w:tcMar>
            <w:vAlign w:val="center"/>
          </w:tcPr>
          <w:p w14:paraId="7DF47F77" w14:textId="77777777" w:rsidR="0076244F" w:rsidRDefault="00350B0A">
            <w:pPr>
              <w:spacing w:before="40" w:after="40"/>
            </w:pPr>
            <w:r>
              <w:rPr>
                <w:sz w:val="19"/>
                <w:szCs w:val="19"/>
              </w:rPr>
              <w:t>The platform shall generate a unique Factory QR Code / Label for each production carton, identifying at minimum the carton number (</w:t>
            </w:r>
            <w:proofErr w:type="gramStart"/>
            <w:r>
              <w:rPr>
                <w:sz w:val="19"/>
                <w:szCs w:val="19"/>
              </w:rPr>
              <w:t>CTN#)</w:t>
            </w:r>
            <w:proofErr w:type="gramEnd"/>
            <w:r>
              <w:rPr>
                <w:sz w:val="19"/>
                <w:szCs w:val="19"/>
              </w:rPr>
              <w:t>, product, quantity and country of origin.</w:t>
            </w:r>
          </w:p>
        </w:tc>
        <w:tc>
          <w:tcPr>
            <w:tcW w:w="1100" w:type="dxa"/>
            <w:shd w:val="clear" w:color="auto" w:fill="F2F2F2"/>
            <w:tcMar>
              <w:top w:w="60" w:type="dxa"/>
              <w:left w:w="100" w:type="dxa"/>
              <w:bottom w:w="60" w:type="dxa"/>
              <w:right w:w="100" w:type="dxa"/>
            </w:tcMar>
            <w:vAlign w:val="center"/>
          </w:tcPr>
          <w:p w14:paraId="27CB046C"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32757761" w14:textId="77777777" w:rsidR="0076244F" w:rsidRDefault="0076244F">
            <w:pPr>
              <w:spacing w:before="40" w:after="40"/>
            </w:pPr>
          </w:p>
        </w:tc>
      </w:tr>
      <w:tr w:rsidR="0076244F" w14:paraId="23A1A35D" w14:textId="77777777">
        <w:tc>
          <w:tcPr>
            <w:tcW w:w="1100" w:type="dxa"/>
            <w:tcMar>
              <w:top w:w="60" w:type="dxa"/>
              <w:left w:w="100" w:type="dxa"/>
              <w:bottom w:w="60" w:type="dxa"/>
              <w:right w:w="100" w:type="dxa"/>
            </w:tcMar>
            <w:vAlign w:val="center"/>
          </w:tcPr>
          <w:p w14:paraId="24B0581A" w14:textId="77777777" w:rsidR="0076244F" w:rsidRDefault="00350B0A">
            <w:pPr>
              <w:spacing w:before="40" w:after="40"/>
            </w:pPr>
            <w:r>
              <w:rPr>
                <w:sz w:val="19"/>
                <w:szCs w:val="19"/>
              </w:rPr>
              <w:t>F-15</w:t>
            </w:r>
          </w:p>
        </w:tc>
        <w:tc>
          <w:tcPr>
            <w:tcW w:w="5460" w:type="dxa"/>
            <w:tcMar>
              <w:top w:w="60" w:type="dxa"/>
              <w:left w:w="100" w:type="dxa"/>
              <w:bottom w:w="60" w:type="dxa"/>
              <w:right w:w="100" w:type="dxa"/>
            </w:tcMar>
            <w:vAlign w:val="center"/>
          </w:tcPr>
          <w:p w14:paraId="1C30B590" w14:textId="77777777" w:rsidR="0076244F" w:rsidRDefault="00350B0A">
            <w:pPr>
              <w:spacing w:before="40" w:after="40"/>
            </w:pPr>
            <w:r>
              <w:rPr>
                <w:sz w:val="19"/>
                <w:szCs w:val="19"/>
              </w:rPr>
              <w:t>The platform shall provide ABC Corporation Headquarters with real-time visibility of production order status at each factory.</w:t>
            </w:r>
          </w:p>
        </w:tc>
        <w:tc>
          <w:tcPr>
            <w:tcW w:w="1100" w:type="dxa"/>
            <w:tcMar>
              <w:top w:w="60" w:type="dxa"/>
              <w:left w:w="100" w:type="dxa"/>
              <w:bottom w:w="60" w:type="dxa"/>
              <w:right w:w="100" w:type="dxa"/>
            </w:tcMar>
            <w:vAlign w:val="center"/>
          </w:tcPr>
          <w:p w14:paraId="13B2202B"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3388D6B5" w14:textId="77777777" w:rsidR="0076244F" w:rsidRDefault="00350B0A">
            <w:pPr>
              <w:spacing w:before="40" w:after="40"/>
            </w:pPr>
            <w:r>
              <w:rPr>
                <w:sz w:val="19"/>
                <w:szCs w:val="19"/>
              </w:rPr>
              <w:t>Improvement Area 4</w:t>
            </w:r>
          </w:p>
        </w:tc>
      </w:tr>
      <w:tr w:rsidR="0076244F" w14:paraId="225BFBFD" w14:textId="77777777">
        <w:tc>
          <w:tcPr>
            <w:tcW w:w="1100" w:type="dxa"/>
            <w:shd w:val="clear" w:color="auto" w:fill="F2F2F2"/>
            <w:tcMar>
              <w:top w:w="60" w:type="dxa"/>
              <w:left w:w="100" w:type="dxa"/>
              <w:bottom w:w="60" w:type="dxa"/>
              <w:right w:w="100" w:type="dxa"/>
            </w:tcMar>
            <w:vAlign w:val="center"/>
          </w:tcPr>
          <w:p w14:paraId="0B04F6D0" w14:textId="77777777" w:rsidR="0076244F" w:rsidRDefault="00350B0A">
            <w:pPr>
              <w:spacing w:before="40" w:after="40"/>
            </w:pPr>
            <w:r>
              <w:rPr>
                <w:sz w:val="19"/>
                <w:szCs w:val="19"/>
              </w:rPr>
              <w:t>F-16</w:t>
            </w:r>
          </w:p>
        </w:tc>
        <w:tc>
          <w:tcPr>
            <w:tcW w:w="5460" w:type="dxa"/>
            <w:shd w:val="clear" w:color="auto" w:fill="F2F2F2"/>
            <w:tcMar>
              <w:top w:w="60" w:type="dxa"/>
              <w:left w:w="100" w:type="dxa"/>
              <w:bottom w:w="60" w:type="dxa"/>
              <w:right w:w="100" w:type="dxa"/>
            </w:tcMar>
            <w:vAlign w:val="center"/>
          </w:tcPr>
          <w:p w14:paraId="587D3CBD" w14:textId="77777777" w:rsidR="0076244F" w:rsidRDefault="00350B0A">
            <w:pPr>
              <w:spacing w:before="40" w:after="40"/>
            </w:pPr>
            <w:r>
              <w:rPr>
                <w:sz w:val="19"/>
                <w:szCs w:val="19"/>
              </w:rPr>
              <w:t>The platform shall support splitting a single Manufacturing Order into multiple production lots/batches through a simplified workflow (e.g. specify number of splits and quantity per split in a single action).</w:t>
            </w:r>
          </w:p>
        </w:tc>
        <w:tc>
          <w:tcPr>
            <w:tcW w:w="1100" w:type="dxa"/>
            <w:shd w:val="clear" w:color="auto" w:fill="F2F2F2"/>
            <w:tcMar>
              <w:top w:w="60" w:type="dxa"/>
              <w:left w:w="100" w:type="dxa"/>
              <w:bottom w:w="60" w:type="dxa"/>
              <w:right w:w="100" w:type="dxa"/>
            </w:tcMar>
            <w:vAlign w:val="center"/>
          </w:tcPr>
          <w:p w14:paraId="578FFAD2"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4996342A" w14:textId="77777777" w:rsidR="0076244F" w:rsidRDefault="0076244F">
            <w:pPr>
              <w:spacing w:before="40" w:after="40"/>
            </w:pPr>
          </w:p>
        </w:tc>
      </w:tr>
      <w:tr w:rsidR="0076244F" w14:paraId="4D550086" w14:textId="77777777">
        <w:tc>
          <w:tcPr>
            <w:tcW w:w="1100" w:type="dxa"/>
            <w:tcMar>
              <w:top w:w="60" w:type="dxa"/>
              <w:left w:w="100" w:type="dxa"/>
              <w:bottom w:w="60" w:type="dxa"/>
              <w:right w:w="100" w:type="dxa"/>
            </w:tcMar>
            <w:vAlign w:val="center"/>
          </w:tcPr>
          <w:p w14:paraId="3DDECC63" w14:textId="77777777" w:rsidR="0076244F" w:rsidRDefault="00350B0A">
            <w:pPr>
              <w:spacing w:before="40" w:after="40"/>
            </w:pPr>
            <w:r>
              <w:rPr>
                <w:sz w:val="19"/>
                <w:szCs w:val="19"/>
              </w:rPr>
              <w:t>F-17</w:t>
            </w:r>
          </w:p>
        </w:tc>
        <w:tc>
          <w:tcPr>
            <w:tcW w:w="5460" w:type="dxa"/>
            <w:tcMar>
              <w:top w:w="60" w:type="dxa"/>
              <w:left w:w="100" w:type="dxa"/>
              <w:bottom w:w="60" w:type="dxa"/>
              <w:right w:w="100" w:type="dxa"/>
            </w:tcMar>
            <w:vAlign w:val="center"/>
          </w:tcPr>
          <w:p w14:paraId="2753C3A3" w14:textId="77777777" w:rsidR="0076244F" w:rsidRDefault="00350B0A">
            <w:pPr>
              <w:spacing w:before="40" w:after="40"/>
            </w:pPr>
            <w:r>
              <w:rPr>
                <w:sz w:val="19"/>
                <w:szCs w:val="19"/>
              </w:rPr>
              <w:t>The platform shall record a Lot/Serial Number for each split production batch, linked to the Manufacturing Order and to the subsequently generated Factory QR Code.</w:t>
            </w:r>
          </w:p>
        </w:tc>
        <w:tc>
          <w:tcPr>
            <w:tcW w:w="1100" w:type="dxa"/>
            <w:tcMar>
              <w:top w:w="60" w:type="dxa"/>
              <w:left w:w="100" w:type="dxa"/>
              <w:bottom w:w="60" w:type="dxa"/>
              <w:right w:w="100" w:type="dxa"/>
            </w:tcMar>
            <w:vAlign w:val="center"/>
          </w:tcPr>
          <w:p w14:paraId="53851D9A"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34CD9189" w14:textId="77777777" w:rsidR="0076244F" w:rsidRDefault="0076244F">
            <w:pPr>
              <w:spacing w:before="40" w:after="40"/>
            </w:pPr>
          </w:p>
        </w:tc>
      </w:tr>
    </w:tbl>
    <w:p w14:paraId="5101E0A8" w14:textId="77777777" w:rsidR="0076244F" w:rsidRDefault="00350B0A">
      <w:pPr>
        <w:pStyle w:val="Heading3"/>
        <w:spacing w:before="200" w:after="100"/>
      </w:pPr>
      <w:bookmarkStart w:id="21" w:name="_Toc236325587"/>
      <w:r>
        <w:rPr>
          <w:b/>
          <w:bCs/>
          <w:color w:val="0B1F44"/>
          <w:sz w:val="22"/>
          <w:szCs w:val="22"/>
        </w:rPr>
        <w:t>13.4 Inbound &amp; Warehouse Receiving</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60"/>
        <w:gridCol w:w="1100"/>
        <w:gridCol w:w="1700"/>
      </w:tblGrid>
      <w:tr w:rsidR="0076244F" w14:paraId="58CF1871" w14:textId="77777777">
        <w:trPr>
          <w:tblHeader/>
        </w:trPr>
        <w:tc>
          <w:tcPr>
            <w:tcW w:w="1100" w:type="dxa"/>
            <w:shd w:val="clear" w:color="auto" w:fill="0B1F44"/>
            <w:tcMar>
              <w:top w:w="60" w:type="dxa"/>
              <w:left w:w="100" w:type="dxa"/>
              <w:bottom w:w="60" w:type="dxa"/>
              <w:right w:w="100" w:type="dxa"/>
            </w:tcMar>
            <w:vAlign w:val="center"/>
          </w:tcPr>
          <w:p w14:paraId="50146DEA" w14:textId="77777777" w:rsidR="0076244F" w:rsidRDefault="00350B0A">
            <w:pPr>
              <w:spacing w:before="40" w:after="40"/>
            </w:pPr>
            <w:r>
              <w:rPr>
                <w:b/>
                <w:bCs/>
                <w:color w:val="FFFFFF"/>
                <w:sz w:val="19"/>
                <w:szCs w:val="19"/>
              </w:rPr>
              <w:t>ID</w:t>
            </w:r>
          </w:p>
        </w:tc>
        <w:tc>
          <w:tcPr>
            <w:tcW w:w="5460" w:type="dxa"/>
            <w:shd w:val="clear" w:color="auto" w:fill="0B1F44"/>
            <w:tcMar>
              <w:top w:w="60" w:type="dxa"/>
              <w:left w:w="100" w:type="dxa"/>
              <w:bottom w:w="60" w:type="dxa"/>
              <w:right w:w="100" w:type="dxa"/>
            </w:tcMar>
            <w:vAlign w:val="center"/>
          </w:tcPr>
          <w:p w14:paraId="3AC97E87" w14:textId="77777777" w:rsidR="0076244F" w:rsidRDefault="00350B0A">
            <w:pPr>
              <w:spacing w:before="40" w:after="40"/>
            </w:pPr>
            <w:r>
              <w:rPr>
                <w:b/>
                <w:bCs/>
                <w:color w:val="FFFFFF"/>
                <w:sz w:val="19"/>
                <w:szCs w:val="19"/>
              </w:rPr>
              <w:t>Requirement Description</w:t>
            </w:r>
          </w:p>
        </w:tc>
        <w:tc>
          <w:tcPr>
            <w:tcW w:w="1100" w:type="dxa"/>
            <w:shd w:val="clear" w:color="auto" w:fill="0B1F44"/>
            <w:tcMar>
              <w:top w:w="60" w:type="dxa"/>
              <w:left w:w="100" w:type="dxa"/>
              <w:bottom w:w="60" w:type="dxa"/>
              <w:right w:w="100" w:type="dxa"/>
            </w:tcMar>
            <w:vAlign w:val="center"/>
          </w:tcPr>
          <w:p w14:paraId="5F07D6AF" w14:textId="77777777" w:rsidR="0076244F" w:rsidRDefault="00350B0A">
            <w:pPr>
              <w:spacing w:before="40" w:after="40"/>
            </w:pPr>
            <w:r>
              <w:rPr>
                <w:b/>
                <w:bCs/>
                <w:color w:val="FFFFFF"/>
                <w:sz w:val="19"/>
                <w:szCs w:val="19"/>
              </w:rPr>
              <w:t>Priority</w:t>
            </w:r>
          </w:p>
        </w:tc>
        <w:tc>
          <w:tcPr>
            <w:tcW w:w="1700" w:type="dxa"/>
            <w:shd w:val="clear" w:color="auto" w:fill="0B1F44"/>
            <w:tcMar>
              <w:top w:w="60" w:type="dxa"/>
              <w:left w:w="100" w:type="dxa"/>
              <w:bottom w:w="60" w:type="dxa"/>
              <w:right w:w="100" w:type="dxa"/>
            </w:tcMar>
            <w:vAlign w:val="center"/>
          </w:tcPr>
          <w:p w14:paraId="4AC3E904" w14:textId="77777777" w:rsidR="0076244F" w:rsidRDefault="00350B0A">
            <w:pPr>
              <w:spacing w:before="40" w:after="40"/>
            </w:pPr>
            <w:r>
              <w:rPr>
                <w:b/>
                <w:bCs/>
                <w:color w:val="FFFFFF"/>
                <w:sz w:val="19"/>
                <w:szCs w:val="19"/>
              </w:rPr>
              <w:t>Notes</w:t>
            </w:r>
          </w:p>
        </w:tc>
      </w:tr>
      <w:tr w:rsidR="0076244F" w14:paraId="49B30C53" w14:textId="77777777">
        <w:tc>
          <w:tcPr>
            <w:tcW w:w="1100" w:type="dxa"/>
            <w:tcMar>
              <w:top w:w="60" w:type="dxa"/>
              <w:left w:w="100" w:type="dxa"/>
              <w:bottom w:w="60" w:type="dxa"/>
              <w:right w:w="100" w:type="dxa"/>
            </w:tcMar>
            <w:vAlign w:val="center"/>
          </w:tcPr>
          <w:p w14:paraId="1BE986A9" w14:textId="77777777" w:rsidR="0076244F" w:rsidRDefault="00350B0A">
            <w:pPr>
              <w:spacing w:before="40" w:after="40"/>
            </w:pPr>
            <w:r>
              <w:rPr>
                <w:sz w:val="19"/>
                <w:szCs w:val="19"/>
              </w:rPr>
              <w:t>F-18</w:t>
            </w:r>
          </w:p>
        </w:tc>
        <w:tc>
          <w:tcPr>
            <w:tcW w:w="5460" w:type="dxa"/>
            <w:tcMar>
              <w:top w:w="60" w:type="dxa"/>
              <w:left w:w="100" w:type="dxa"/>
              <w:bottom w:w="60" w:type="dxa"/>
              <w:right w:w="100" w:type="dxa"/>
            </w:tcMar>
            <w:vAlign w:val="center"/>
          </w:tcPr>
          <w:p w14:paraId="68DFD28A" w14:textId="77777777" w:rsidR="0076244F" w:rsidRDefault="00350B0A">
            <w:pPr>
              <w:spacing w:before="40" w:after="40"/>
            </w:pPr>
            <w:r>
              <w:rPr>
                <w:sz w:val="19"/>
                <w:szCs w:val="19"/>
              </w:rPr>
              <w:t>The platform shall support an Inbound / Inspection process for cargo received at the Singapore regional warehouse from each factory.</w:t>
            </w:r>
          </w:p>
        </w:tc>
        <w:tc>
          <w:tcPr>
            <w:tcW w:w="1100" w:type="dxa"/>
            <w:tcMar>
              <w:top w:w="60" w:type="dxa"/>
              <w:left w:w="100" w:type="dxa"/>
              <w:bottom w:w="60" w:type="dxa"/>
              <w:right w:w="100" w:type="dxa"/>
            </w:tcMar>
            <w:vAlign w:val="center"/>
          </w:tcPr>
          <w:p w14:paraId="6D9CED78"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384EFFAB" w14:textId="77777777" w:rsidR="0076244F" w:rsidRDefault="0076244F">
            <w:pPr>
              <w:spacing w:before="40" w:after="40"/>
            </w:pPr>
          </w:p>
        </w:tc>
      </w:tr>
      <w:tr w:rsidR="0076244F" w14:paraId="6C3ED168" w14:textId="77777777">
        <w:tc>
          <w:tcPr>
            <w:tcW w:w="1100" w:type="dxa"/>
            <w:shd w:val="clear" w:color="auto" w:fill="F2F2F2"/>
            <w:tcMar>
              <w:top w:w="60" w:type="dxa"/>
              <w:left w:w="100" w:type="dxa"/>
              <w:bottom w:w="60" w:type="dxa"/>
              <w:right w:w="100" w:type="dxa"/>
            </w:tcMar>
            <w:vAlign w:val="center"/>
          </w:tcPr>
          <w:p w14:paraId="74ECB7BF" w14:textId="77777777" w:rsidR="0076244F" w:rsidRDefault="00350B0A">
            <w:pPr>
              <w:spacing w:before="40" w:after="40"/>
            </w:pPr>
            <w:r>
              <w:rPr>
                <w:sz w:val="19"/>
                <w:szCs w:val="19"/>
              </w:rPr>
              <w:t>F-19</w:t>
            </w:r>
          </w:p>
        </w:tc>
        <w:tc>
          <w:tcPr>
            <w:tcW w:w="5460" w:type="dxa"/>
            <w:shd w:val="clear" w:color="auto" w:fill="F2F2F2"/>
            <w:tcMar>
              <w:top w:w="60" w:type="dxa"/>
              <w:left w:w="100" w:type="dxa"/>
              <w:bottom w:w="60" w:type="dxa"/>
              <w:right w:w="100" w:type="dxa"/>
            </w:tcMar>
            <w:vAlign w:val="center"/>
          </w:tcPr>
          <w:p w14:paraId="3852144C" w14:textId="77777777" w:rsidR="0076244F" w:rsidRDefault="00350B0A">
            <w:pPr>
              <w:spacing w:before="40" w:after="40"/>
            </w:pPr>
            <w:r>
              <w:rPr>
                <w:sz w:val="19"/>
                <w:szCs w:val="19"/>
              </w:rPr>
              <w:t>The platform shall support scanning of Factory QR Codes at the point of Inbound/Inspection to confirm cargo receipt against the originating Purchase Order.</w:t>
            </w:r>
          </w:p>
        </w:tc>
        <w:tc>
          <w:tcPr>
            <w:tcW w:w="1100" w:type="dxa"/>
            <w:shd w:val="clear" w:color="auto" w:fill="F2F2F2"/>
            <w:tcMar>
              <w:top w:w="60" w:type="dxa"/>
              <w:left w:w="100" w:type="dxa"/>
              <w:bottom w:w="60" w:type="dxa"/>
              <w:right w:w="100" w:type="dxa"/>
            </w:tcMar>
            <w:vAlign w:val="center"/>
          </w:tcPr>
          <w:p w14:paraId="3FE16F77"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467E097D" w14:textId="77777777" w:rsidR="0076244F" w:rsidRDefault="00350B0A">
            <w:pPr>
              <w:spacing w:before="40" w:after="40"/>
            </w:pPr>
            <w:r>
              <w:rPr>
                <w:sz w:val="19"/>
                <w:szCs w:val="19"/>
              </w:rPr>
              <w:t>Improvement Areas 1 &amp; 2</w:t>
            </w:r>
          </w:p>
        </w:tc>
      </w:tr>
      <w:tr w:rsidR="0076244F" w14:paraId="7435EB1C" w14:textId="77777777">
        <w:tc>
          <w:tcPr>
            <w:tcW w:w="1100" w:type="dxa"/>
            <w:tcMar>
              <w:top w:w="60" w:type="dxa"/>
              <w:left w:w="100" w:type="dxa"/>
              <w:bottom w:w="60" w:type="dxa"/>
              <w:right w:w="100" w:type="dxa"/>
            </w:tcMar>
            <w:vAlign w:val="center"/>
          </w:tcPr>
          <w:p w14:paraId="40F46A2F" w14:textId="77777777" w:rsidR="0076244F" w:rsidRDefault="00350B0A">
            <w:pPr>
              <w:spacing w:before="40" w:after="40"/>
            </w:pPr>
            <w:r>
              <w:rPr>
                <w:sz w:val="19"/>
                <w:szCs w:val="19"/>
              </w:rPr>
              <w:t>F-20</w:t>
            </w:r>
          </w:p>
        </w:tc>
        <w:tc>
          <w:tcPr>
            <w:tcW w:w="5460" w:type="dxa"/>
            <w:tcMar>
              <w:top w:w="60" w:type="dxa"/>
              <w:left w:w="100" w:type="dxa"/>
              <w:bottom w:w="60" w:type="dxa"/>
              <w:right w:w="100" w:type="dxa"/>
            </w:tcMar>
            <w:vAlign w:val="center"/>
          </w:tcPr>
          <w:p w14:paraId="7B9A5A06" w14:textId="77777777" w:rsidR="0076244F" w:rsidRDefault="00350B0A">
            <w:pPr>
              <w:spacing w:before="40" w:after="40"/>
            </w:pPr>
            <w:r>
              <w:rPr>
                <w:sz w:val="19"/>
                <w:szCs w:val="19"/>
              </w:rPr>
              <w:t>The platform shall automatically match received quantities against outstanding PO quantities and flag discrepancies (over-receipt, under-receipt, unmatched cargo) for review.</w:t>
            </w:r>
          </w:p>
        </w:tc>
        <w:tc>
          <w:tcPr>
            <w:tcW w:w="1100" w:type="dxa"/>
            <w:tcMar>
              <w:top w:w="60" w:type="dxa"/>
              <w:left w:w="100" w:type="dxa"/>
              <w:bottom w:w="60" w:type="dxa"/>
              <w:right w:w="100" w:type="dxa"/>
            </w:tcMar>
            <w:vAlign w:val="center"/>
          </w:tcPr>
          <w:p w14:paraId="6B7C86EC"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2350F78F" w14:textId="77777777" w:rsidR="0076244F" w:rsidRDefault="00350B0A">
            <w:pPr>
              <w:spacing w:before="40" w:after="40"/>
            </w:pPr>
            <w:r>
              <w:rPr>
                <w:sz w:val="19"/>
                <w:szCs w:val="19"/>
              </w:rPr>
              <w:t>Improvement Areas 1 &amp; 2</w:t>
            </w:r>
          </w:p>
        </w:tc>
      </w:tr>
      <w:tr w:rsidR="0076244F" w14:paraId="7512EC0E" w14:textId="77777777">
        <w:tc>
          <w:tcPr>
            <w:tcW w:w="1100" w:type="dxa"/>
            <w:shd w:val="clear" w:color="auto" w:fill="F2F2F2"/>
            <w:tcMar>
              <w:top w:w="60" w:type="dxa"/>
              <w:left w:w="100" w:type="dxa"/>
              <w:bottom w:w="60" w:type="dxa"/>
              <w:right w:w="100" w:type="dxa"/>
            </w:tcMar>
            <w:vAlign w:val="center"/>
          </w:tcPr>
          <w:p w14:paraId="538979EC" w14:textId="77777777" w:rsidR="0076244F" w:rsidRDefault="00350B0A">
            <w:pPr>
              <w:spacing w:before="40" w:after="40"/>
            </w:pPr>
            <w:r>
              <w:rPr>
                <w:sz w:val="19"/>
                <w:szCs w:val="19"/>
              </w:rPr>
              <w:t>F-21</w:t>
            </w:r>
          </w:p>
        </w:tc>
        <w:tc>
          <w:tcPr>
            <w:tcW w:w="5460" w:type="dxa"/>
            <w:shd w:val="clear" w:color="auto" w:fill="F2F2F2"/>
            <w:tcMar>
              <w:top w:w="60" w:type="dxa"/>
              <w:left w:w="100" w:type="dxa"/>
              <w:bottom w:w="60" w:type="dxa"/>
              <w:right w:w="100" w:type="dxa"/>
            </w:tcMar>
            <w:vAlign w:val="center"/>
          </w:tcPr>
          <w:p w14:paraId="5C172A2D" w14:textId="77777777" w:rsidR="0076244F" w:rsidRDefault="00350B0A">
            <w:pPr>
              <w:spacing w:before="40" w:after="40"/>
            </w:pPr>
            <w:r>
              <w:rPr>
                <w:sz w:val="19"/>
                <w:szCs w:val="19"/>
              </w:rPr>
              <w:t>The platform shall generate a new Warehouse QR Code / Label for each carton at the point of inbound, cross-referenced to the originating Factory QR Code, and update on-hand stock accordingly.</w:t>
            </w:r>
          </w:p>
        </w:tc>
        <w:tc>
          <w:tcPr>
            <w:tcW w:w="1100" w:type="dxa"/>
            <w:shd w:val="clear" w:color="auto" w:fill="F2F2F2"/>
            <w:tcMar>
              <w:top w:w="60" w:type="dxa"/>
              <w:left w:w="100" w:type="dxa"/>
              <w:bottom w:w="60" w:type="dxa"/>
              <w:right w:w="100" w:type="dxa"/>
            </w:tcMar>
            <w:vAlign w:val="center"/>
          </w:tcPr>
          <w:p w14:paraId="7FB9D936"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17CED6CB" w14:textId="77777777" w:rsidR="0076244F" w:rsidRDefault="0076244F">
            <w:pPr>
              <w:spacing w:before="40" w:after="40"/>
            </w:pPr>
          </w:p>
        </w:tc>
      </w:tr>
      <w:tr w:rsidR="0076244F" w14:paraId="5D64C84A" w14:textId="77777777">
        <w:tc>
          <w:tcPr>
            <w:tcW w:w="1100" w:type="dxa"/>
            <w:tcMar>
              <w:top w:w="60" w:type="dxa"/>
              <w:left w:w="100" w:type="dxa"/>
              <w:bottom w:w="60" w:type="dxa"/>
              <w:right w:w="100" w:type="dxa"/>
            </w:tcMar>
            <w:vAlign w:val="center"/>
          </w:tcPr>
          <w:p w14:paraId="71F6CBC5" w14:textId="77777777" w:rsidR="0076244F" w:rsidRDefault="00350B0A">
            <w:pPr>
              <w:spacing w:before="40" w:after="40"/>
            </w:pPr>
            <w:r>
              <w:rPr>
                <w:sz w:val="19"/>
                <w:szCs w:val="19"/>
              </w:rPr>
              <w:lastRenderedPageBreak/>
              <w:t>F-22</w:t>
            </w:r>
          </w:p>
        </w:tc>
        <w:tc>
          <w:tcPr>
            <w:tcW w:w="5460" w:type="dxa"/>
            <w:tcMar>
              <w:top w:w="60" w:type="dxa"/>
              <w:left w:w="100" w:type="dxa"/>
              <w:bottom w:w="60" w:type="dxa"/>
              <w:right w:w="100" w:type="dxa"/>
            </w:tcMar>
            <w:vAlign w:val="center"/>
          </w:tcPr>
          <w:p w14:paraId="23F439FB" w14:textId="77777777" w:rsidR="0076244F" w:rsidRDefault="00350B0A">
            <w:pPr>
              <w:spacing w:before="40" w:after="40"/>
            </w:pPr>
            <w:r>
              <w:rPr>
                <w:sz w:val="19"/>
                <w:szCs w:val="19"/>
              </w:rPr>
              <w:t>The platform shall record a Cargo Receipt Confirmation transaction that updates warehouse inventory upon successful inbound completion.</w:t>
            </w:r>
          </w:p>
        </w:tc>
        <w:tc>
          <w:tcPr>
            <w:tcW w:w="1100" w:type="dxa"/>
            <w:tcMar>
              <w:top w:w="60" w:type="dxa"/>
              <w:left w:w="100" w:type="dxa"/>
              <w:bottom w:w="60" w:type="dxa"/>
              <w:right w:w="100" w:type="dxa"/>
            </w:tcMar>
            <w:vAlign w:val="center"/>
          </w:tcPr>
          <w:p w14:paraId="6B611DEF"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07C64C2B" w14:textId="77777777" w:rsidR="0076244F" w:rsidRDefault="0076244F">
            <w:pPr>
              <w:spacing w:before="40" w:after="40"/>
            </w:pPr>
          </w:p>
        </w:tc>
      </w:tr>
    </w:tbl>
    <w:p w14:paraId="7E64A156" w14:textId="77777777" w:rsidR="0076244F" w:rsidRDefault="00350B0A">
      <w:pPr>
        <w:pStyle w:val="Heading3"/>
        <w:spacing w:before="200" w:after="100"/>
      </w:pPr>
      <w:bookmarkStart w:id="22" w:name="_Toc236325588"/>
      <w:r>
        <w:rPr>
          <w:b/>
          <w:bCs/>
          <w:color w:val="0B1F44"/>
          <w:sz w:val="22"/>
          <w:szCs w:val="22"/>
        </w:rPr>
        <w:t>13.5 Lot / Serial &amp; QR Code Traceability</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60"/>
        <w:gridCol w:w="1100"/>
        <w:gridCol w:w="1700"/>
      </w:tblGrid>
      <w:tr w:rsidR="0076244F" w14:paraId="7EE8DC8D" w14:textId="77777777">
        <w:trPr>
          <w:tblHeader/>
        </w:trPr>
        <w:tc>
          <w:tcPr>
            <w:tcW w:w="1100" w:type="dxa"/>
            <w:shd w:val="clear" w:color="auto" w:fill="0B1F44"/>
            <w:tcMar>
              <w:top w:w="60" w:type="dxa"/>
              <w:left w:w="100" w:type="dxa"/>
              <w:bottom w:w="60" w:type="dxa"/>
              <w:right w:w="100" w:type="dxa"/>
            </w:tcMar>
            <w:vAlign w:val="center"/>
          </w:tcPr>
          <w:p w14:paraId="758E5401" w14:textId="77777777" w:rsidR="0076244F" w:rsidRDefault="00350B0A">
            <w:pPr>
              <w:spacing w:before="40" w:after="40"/>
            </w:pPr>
            <w:r>
              <w:rPr>
                <w:b/>
                <w:bCs/>
                <w:color w:val="FFFFFF"/>
                <w:sz w:val="19"/>
                <w:szCs w:val="19"/>
              </w:rPr>
              <w:t>ID</w:t>
            </w:r>
          </w:p>
        </w:tc>
        <w:tc>
          <w:tcPr>
            <w:tcW w:w="5460" w:type="dxa"/>
            <w:shd w:val="clear" w:color="auto" w:fill="0B1F44"/>
            <w:tcMar>
              <w:top w:w="60" w:type="dxa"/>
              <w:left w:w="100" w:type="dxa"/>
              <w:bottom w:w="60" w:type="dxa"/>
              <w:right w:w="100" w:type="dxa"/>
            </w:tcMar>
            <w:vAlign w:val="center"/>
          </w:tcPr>
          <w:p w14:paraId="70399CA0" w14:textId="77777777" w:rsidR="0076244F" w:rsidRDefault="00350B0A">
            <w:pPr>
              <w:spacing w:before="40" w:after="40"/>
            </w:pPr>
            <w:r>
              <w:rPr>
                <w:b/>
                <w:bCs/>
                <w:color w:val="FFFFFF"/>
                <w:sz w:val="19"/>
                <w:szCs w:val="19"/>
              </w:rPr>
              <w:t>Requirement Description</w:t>
            </w:r>
          </w:p>
        </w:tc>
        <w:tc>
          <w:tcPr>
            <w:tcW w:w="1100" w:type="dxa"/>
            <w:shd w:val="clear" w:color="auto" w:fill="0B1F44"/>
            <w:tcMar>
              <w:top w:w="60" w:type="dxa"/>
              <w:left w:w="100" w:type="dxa"/>
              <w:bottom w:w="60" w:type="dxa"/>
              <w:right w:w="100" w:type="dxa"/>
            </w:tcMar>
            <w:vAlign w:val="center"/>
          </w:tcPr>
          <w:p w14:paraId="6D3AA67A" w14:textId="77777777" w:rsidR="0076244F" w:rsidRDefault="00350B0A">
            <w:pPr>
              <w:spacing w:before="40" w:after="40"/>
            </w:pPr>
            <w:r>
              <w:rPr>
                <w:b/>
                <w:bCs/>
                <w:color w:val="FFFFFF"/>
                <w:sz w:val="19"/>
                <w:szCs w:val="19"/>
              </w:rPr>
              <w:t>Priority</w:t>
            </w:r>
          </w:p>
        </w:tc>
        <w:tc>
          <w:tcPr>
            <w:tcW w:w="1700" w:type="dxa"/>
            <w:shd w:val="clear" w:color="auto" w:fill="0B1F44"/>
            <w:tcMar>
              <w:top w:w="60" w:type="dxa"/>
              <w:left w:w="100" w:type="dxa"/>
              <w:bottom w:w="60" w:type="dxa"/>
              <w:right w:w="100" w:type="dxa"/>
            </w:tcMar>
            <w:vAlign w:val="center"/>
          </w:tcPr>
          <w:p w14:paraId="7E117600" w14:textId="77777777" w:rsidR="0076244F" w:rsidRDefault="00350B0A">
            <w:pPr>
              <w:spacing w:before="40" w:after="40"/>
            </w:pPr>
            <w:r>
              <w:rPr>
                <w:b/>
                <w:bCs/>
                <w:color w:val="FFFFFF"/>
                <w:sz w:val="19"/>
                <w:szCs w:val="19"/>
              </w:rPr>
              <w:t>Notes</w:t>
            </w:r>
          </w:p>
        </w:tc>
      </w:tr>
      <w:tr w:rsidR="0076244F" w14:paraId="6A9B42D9" w14:textId="77777777">
        <w:tc>
          <w:tcPr>
            <w:tcW w:w="1100" w:type="dxa"/>
            <w:tcMar>
              <w:top w:w="60" w:type="dxa"/>
              <w:left w:w="100" w:type="dxa"/>
              <w:bottom w:w="60" w:type="dxa"/>
              <w:right w:w="100" w:type="dxa"/>
            </w:tcMar>
            <w:vAlign w:val="center"/>
          </w:tcPr>
          <w:p w14:paraId="4662057C" w14:textId="77777777" w:rsidR="0076244F" w:rsidRDefault="00350B0A">
            <w:pPr>
              <w:spacing w:before="40" w:after="40"/>
            </w:pPr>
            <w:r>
              <w:rPr>
                <w:sz w:val="19"/>
                <w:szCs w:val="19"/>
              </w:rPr>
              <w:t>F-23</w:t>
            </w:r>
          </w:p>
        </w:tc>
        <w:tc>
          <w:tcPr>
            <w:tcW w:w="5460" w:type="dxa"/>
            <w:tcMar>
              <w:top w:w="60" w:type="dxa"/>
              <w:left w:w="100" w:type="dxa"/>
              <w:bottom w:w="60" w:type="dxa"/>
              <w:right w:w="100" w:type="dxa"/>
            </w:tcMar>
            <w:vAlign w:val="center"/>
          </w:tcPr>
          <w:p w14:paraId="39792E0E" w14:textId="77777777" w:rsidR="0076244F" w:rsidRDefault="00350B0A">
            <w:pPr>
              <w:spacing w:before="40" w:after="40"/>
            </w:pPr>
            <w:r>
              <w:rPr>
                <w:sz w:val="19"/>
                <w:szCs w:val="19"/>
              </w:rPr>
              <w:t>The platform shall maintain end-to-end traceability linking Customer Name, Purchase Order Number, Carton Number (CTN#), Factory QR Code, Warehouse QR Code and Country of Origin for every carton/unit received and shipped.</w:t>
            </w:r>
          </w:p>
        </w:tc>
        <w:tc>
          <w:tcPr>
            <w:tcW w:w="1100" w:type="dxa"/>
            <w:tcMar>
              <w:top w:w="60" w:type="dxa"/>
              <w:left w:w="100" w:type="dxa"/>
              <w:bottom w:w="60" w:type="dxa"/>
              <w:right w:w="100" w:type="dxa"/>
            </w:tcMar>
            <w:vAlign w:val="center"/>
          </w:tcPr>
          <w:p w14:paraId="78E897EA"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0E18DB21" w14:textId="77777777" w:rsidR="0076244F" w:rsidRDefault="00350B0A">
            <w:pPr>
              <w:spacing w:before="40" w:after="40"/>
            </w:pPr>
            <w:r>
              <w:rPr>
                <w:sz w:val="19"/>
                <w:szCs w:val="19"/>
              </w:rPr>
              <w:t>Mandatory for launch</w:t>
            </w:r>
          </w:p>
        </w:tc>
      </w:tr>
      <w:tr w:rsidR="0076244F" w14:paraId="36271949" w14:textId="77777777">
        <w:tc>
          <w:tcPr>
            <w:tcW w:w="1100" w:type="dxa"/>
            <w:shd w:val="clear" w:color="auto" w:fill="F2F2F2"/>
            <w:tcMar>
              <w:top w:w="60" w:type="dxa"/>
              <w:left w:w="100" w:type="dxa"/>
              <w:bottom w:w="60" w:type="dxa"/>
              <w:right w:w="100" w:type="dxa"/>
            </w:tcMar>
            <w:vAlign w:val="center"/>
          </w:tcPr>
          <w:p w14:paraId="61607212" w14:textId="77777777" w:rsidR="0076244F" w:rsidRDefault="00350B0A">
            <w:pPr>
              <w:spacing w:before="40" w:after="40"/>
            </w:pPr>
            <w:r>
              <w:rPr>
                <w:sz w:val="19"/>
                <w:szCs w:val="19"/>
              </w:rPr>
              <w:t>F-24</w:t>
            </w:r>
          </w:p>
        </w:tc>
        <w:tc>
          <w:tcPr>
            <w:tcW w:w="5460" w:type="dxa"/>
            <w:shd w:val="clear" w:color="auto" w:fill="F2F2F2"/>
            <w:tcMar>
              <w:top w:w="60" w:type="dxa"/>
              <w:left w:w="100" w:type="dxa"/>
              <w:bottom w:w="60" w:type="dxa"/>
              <w:right w:w="100" w:type="dxa"/>
            </w:tcMar>
            <w:vAlign w:val="center"/>
          </w:tcPr>
          <w:p w14:paraId="4C050450" w14:textId="77777777" w:rsidR="0076244F" w:rsidRDefault="00350B0A">
            <w:pPr>
              <w:spacing w:before="40" w:after="40"/>
            </w:pPr>
            <w:r>
              <w:rPr>
                <w:sz w:val="19"/>
                <w:szCs w:val="19"/>
              </w:rPr>
              <w:t>The platform's Traceability/Lot report shall display, at minimum, three linked identifier columns — CTN#, Factory QR Code and Warehouse QR Code — in addition to standard lot/movement fields.</w:t>
            </w:r>
          </w:p>
        </w:tc>
        <w:tc>
          <w:tcPr>
            <w:tcW w:w="1100" w:type="dxa"/>
            <w:shd w:val="clear" w:color="auto" w:fill="F2F2F2"/>
            <w:tcMar>
              <w:top w:w="60" w:type="dxa"/>
              <w:left w:w="100" w:type="dxa"/>
              <w:bottom w:w="60" w:type="dxa"/>
              <w:right w:w="100" w:type="dxa"/>
            </w:tcMar>
            <w:vAlign w:val="center"/>
          </w:tcPr>
          <w:p w14:paraId="778360DA"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06278BB4" w14:textId="77777777" w:rsidR="0076244F" w:rsidRDefault="00350B0A">
            <w:pPr>
              <w:spacing w:before="40" w:after="40"/>
            </w:pPr>
            <w:r>
              <w:rPr>
                <w:sz w:val="19"/>
                <w:szCs w:val="19"/>
              </w:rPr>
              <w:t>Mandatory for launch</w:t>
            </w:r>
          </w:p>
        </w:tc>
      </w:tr>
      <w:tr w:rsidR="0076244F" w14:paraId="4FA9DFBC" w14:textId="77777777">
        <w:tc>
          <w:tcPr>
            <w:tcW w:w="1100" w:type="dxa"/>
            <w:tcMar>
              <w:top w:w="60" w:type="dxa"/>
              <w:left w:w="100" w:type="dxa"/>
              <w:bottom w:w="60" w:type="dxa"/>
              <w:right w:w="100" w:type="dxa"/>
            </w:tcMar>
            <w:vAlign w:val="center"/>
          </w:tcPr>
          <w:p w14:paraId="1501D565" w14:textId="77777777" w:rsidR="0076244F" w:rsidRDefault="00350B0A">
            <w:pPr>
              <w:spacing w:before="40" w:after="40"/>
            </w:pPr>
            <w:r>
              <w:rPr>
                <w:sz w:val="19"/>
                <w:szCs w:val="19"/>
              </w:rPr>
              <w:t>F-25</w:t>
            </w:r>
          </w:p>
        </w:tc>
        <w:tc>
          <w:tcPr>
            <w:tcW w:w="5460" w:type="dxa"/>
            <w:tcMar>
              <w:top w:w="60" w:type="dxa"/>
              <w:left w:w="100" w:type="dxa"/>
              <w:bottom w:w="60" w:type="dxa"/>
              <w:right w:w="100" w:type="dxa"/>
            </w:tcMar>
            <w:vAlign w:val="center"/>
          </w:tcPr>
          <w:p w14:paraId="02644F4C" w14:textId="77777777" w:rsidR="0076244F" w:rsidRDefault="00350B0A">
            <w:pPr>
              <w:spacing w:before="40" w:after="40"/>
            </w:pPr>
            <w:r>
              <w:rPr>
                <w:sz w:val="19"/>
                <w:szCs w:val="19"/>
              </w:rPr>
              <w:t>The platform shall support bulk import of Lot/Serial numbers via CSV upload (containing, at minimum, Warehouse QR Code and Quantity) to populate stock move lines.</w:t>
            </w:r>
          </w:p>
        </w:tc>
        <w:tc>
          <w:tcPr>
            <w:tcW w:w="1100" w:type="dxa"/>
            <w:tcMar>
              <w:top w:w="60" w:type="dxa"/>
              <w:left w:w="100" w:type="dxa"/>
              <w:bottom w:w="60" w:type="dxa"/>
              <w:right w:w="100" w:type="dxa"/>
            </w:tcMar>
            <w:vAlign w:val="center"/>
          </w:tcPr>
          <w:p w14:paraId="5D42D4A6"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67E4CD6E" w14:textId="77777777" w:rsidR="0076244F" w:rsidRDefault="00350B0A">
            <w:pPr>
              <w:spacing w:before="40" w:after="40"/>
            </w:pPr>
            <w:r>
              <w:rPr>
                <w:sz w:val="19"/>
                <w:szCs w:val="19"/>
              </w:rPr>
              <w:t>Mandatory for launch</w:t>
            </w:r>
          </w:p>
        </w:tc>
      </w:tr>
      <w:tr w:rsidR="0076244F" w14:paraId="580C05A5" w14:textId="77777777">
        <w:tc>
          <w:tcPr>
            <w:tcW w:w="1100" w:type="dxa"/>
            <w:shd w:val="clear" w:color="auto" w:fill="F2F2F2"/>
            <w:tcMar>
              <w:top w:w="60" w:type="dxa"/>
              <w:left w:w="100" w:type="dxa"/>
              <w:bottom w:w="60" w:type="dxa"/>
              <w:right w:w="100" w:type="dxa"/>
            </w:tcMar>
            <w:vAlign w:val="center"/>
          </w:tcPr>
          <w:p w14:paraId="42F902EB" w14:textId="77777777" w:rsidR="0076244F" w:rsidRDefault="00350B0A">
            <w:pPr>
              <w:spacing w:before="40" w:after="40"/>
            </w:pPr>
            <w:r>
              <w:rPr>
                <w:sz w:val="19"/>
                <w:szCs w:val="19"/>
              </w:rPr>
              <w:t>F-26</w:t>
            </w:r>
          </w:p>
        </w:tc>
        <w:tc>
          <w:tcPr>
            <w:tcW w:w="5460" w:type="dxa"/>
            <w:shd w:val="clear" w:color="auto" w:fill="F2F2F2"/>
            <w:tcMar>
              <w:top w:w="60" w:type="dxa"/>
              <w:left w:w="100" w:type="dxa"/>
              <w:bottom w:w="60" w:type="dxa"/>
              <w:right w:w="100" w:type="dxa"/>
            </w:tcMar>
            <w:vAlign w:val="center"/>
          </w:tcPr>
          <w:p w14:paraId="65F1C01E" w14:textId="77777777" w:rsidR="0076244F" w:rsidRDefault="00350B0A">
            <w:pPr>
              <w:spacing w:before="40" w:after="40"/>
            </w:pPr>
            <w:r>
              <w:rPr>
                <w:sz w:val="19"/>
                <w:szCs w:val="19"/>
              </w:rPr>
              <w:t>The platform shall be able to generate and print QR code labels consistent with the existing shipping-mark label format (Order No., Shipping Mark, Carton No., Country of Manufacture, Reference No., Item No., Quantity).</w:t>
            </w:r>
          </w:p>
        </w:tc>
        <w:tc>
          <w:tcPr>
            <w:tcW w:w="1100" w:type="dxa"/>
            <w:shd w:val="clear" w:color="auto" w:fill="F2F2F2"/>
            <w:tcMar>
              <w:top w:w="60" w:type="dxa"/>
              <w:left w:w="100" w:type="dxa"/>
              <w:bottom w:w="60" w:type="dxa"/>
              <w:right w:w="100" w:type="dxa"/>
            </w:tcMar>
            <w:vAlign w:val="center"/>
          </w:tcPr>
          <w:p w14:paraId="06643B6F"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4E48C074" w14:textId="77777777" w:rsidR="0076244F" w:rsidRDefault="00350B0A">
            <w:pPr>
              <w:spacing w:before="40" w:after="40"/>
            </w:pPr>
            <w:r>
              <w:rPr>
                <w:sz w:val="19"/>
                <w:szCs w:val="19"/>
              </w:rPr>
              <w:t>Mandatory for launch</w:t>
            </w:r>
          </w:p>
        </w:tc>
      </w:tr>
      <w:tr w:rsidR="0076244F" w14:paraId="28A2474F" w14:textId="77777777">
        <w:tc>
          <w:tcPr>
            <w:tcW w:w="1100" w:type="dxa"/>
            <w:tcMar>
              <w:top w:w="60" w:type="dxa"/>
              <w:left w:w="100" w:type="dxa"/>
              <w:bottom w:w="60" w:type="dxa"/>
              <w:right w:w="100" w:type="dxa"/>
            </w:tcMar>
            <w:vAlign w:val="center"/>
          </w:tcPr>
          <w:p w14:paraId="60416D2C" w14:textId="77777777" w:rsidR="0076244F" w:rsidRDefault="00350B0A">
            <w:pPr>
              <w:spacing w:before="40" w:after="40"/>
            </w:pPr>
            <w:r>
              <w:rPr>
                <w:sz w:val="19"/>
                <w:szCs w:val="19"/>
              </w:rPr>
              <w:t>F-27</w:t>
            </w:r>
          </w:p>
        </w:tc>
        <w:tc>
          <w:tcPr>
            <w:tcW w:w="5460" w:type="dxa"/>
            <w:tcMar>
              <w:top w:w="60" w:type="dxa"/>
              <w:left w:w="100" w:type="dxa"/>
              <w:bottom w:w="60" w:type="dxa"/>
              <w:right w:w="100" w:type="dxa"/>
            </w:tcMar>
            <w:vAlign w:val="center"/>
          </w:tcPr>
          <w:p w14:paraId="49060FD8" w14:textId="77777777" w:rsidR="0076244F" w:rsidRDefault="00350B0A">
            <w:pPr>
              <w:spacing w:before="40" w:after="40"/>
            </w:pPr>
            <w:r>
              <w:rPr>
                <w:sz w:val="19"/>
                <w:szCs w:val="19"/>
              </w:rPr>
              <w:t>The platform shall support scanning-based verification of QR codes during handling operations (inbound, put-away, picking, stuffing).</w:t>
            </w:r>
          </w:p>
        </w:tc>
        <w:tc>
          <w:tcPr>
            <w:tcW w:w="1100" w:type="dxa"/>
            <w:tcMar>
              <w:top w:w="60" w:type="dxa"/>
              <w:left w:w="100" w:type="dxa"/>
              <w:bottom w:w="60" w:type="dxa"/>
              <w:right w:w="100" w:type="dxa"/>
            </w:tcMar>
            <w:vAlign w:val="center"/>
          </w:tcPr>
          <w:p w14:paraId="089AA9AA"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306B8A38" w14:textId="77777777" w:rsidR="0076244F" w:rsidRDefault="00350B0A">
            <w:pPr>
              <w:spacing w:before="40" w:after="40"/>
            </w:pPr>
            <w:r>
              <w:rPr>
                <w:sz w:val="19"/>
                <w:szCs w:val="19"/>
              </w:rPr>
              <w:t>Mandatory for launch</w:t>
            </w:r>
          </w:p>
        </w:tc>
      </w:tr>
    </w:tbl>
    <w:p w14:paraId="749667AE" w14:textId="77777777" w:rsidR="0076244F" w:rsidRDefault="00350B0A">
      <w:pPr>
        <w:pStyle w:val="Heading3"/>
        <w:spacing w:before="200" w:after="100"/>
      </w:pPr>
      <w:bookmarkStart w:id="23" w:name="_Toc236325589"/>
      <w:r>
        <w:rPr>
          <w:b/>
          <w:bCs/>
          <w:color w:val="0B1F44"/>
          <w:sz w:val="22"/>
          <w:szCs w:val="22"/>
        </w:rPr>
        <w:t>13.6 Inventory Management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60"/>
        <w:gridCol w:w="1100"/>
        <w:gridCol w:w="1700"/>
      </w:tblGrid>
      <w:tr w:rsidR="0076244F" w14:paraId="62A2B9C2" w14:textId="77777777">
        <w:trPr>
          <w:tblHeader/>
        </w:trPr>
        <w:tc>
          <w:tcPr>
            <w:tcW w:w="1100" w:type="dxa"/>
            <w:shd w:val="clear" w:color="auto" w:fill="0B1F44"/>
            <w:tcMar>
              <w:top w:w="60" w:type="dxa"/>
              <w:left w:w="100" w:type="dxa"/>
              <w:bottom w:w="60" w:type="dxa"/>
              <w:right w:w="100" w:type="dxa"/>
            </w:tcMar>
            <w:vAlign w:val="center"/>
          </w:tcPr>
          <w:p w14:paraId="49147113" w14:textId="77777777" w:rsidR="0076244F" w:rsidRDefault="00350B0A">
            <w:pPr>
              <w:spacing w:before="40" w:after="40"/>
            </w:pPr>
            <w:r>
              <w:rPr>
                <w:b/>
                <w:bCs/>
                <w:color w:val="FFFFFF"/>
                <w:sz w:val="19"/>
                <w:szCs w:val="19"/>
              </w:rPr>
              <w:t>ID</w:t>
            </w:r>
          </w:p>
        </w:tc>
        <w:tc>
          <w:tcPr>
            <w:tcW w:w="5460" w:type="dxa"/>
            <w:shd w:val="clear" w:color="auto" w:fill="0B1F44"/>
            <w:tcMar>
              <w:top w:w="60" w:type="dxa"/>
              <w:left w:w="100" w:type="dxa"/>
              <w:bottom w:w="60" w:type="dxa"/>
              <w:right w:w="100" w:type="dxa"/>
            </w:tcMar>
            <w:vAlign w:val="center"/>
          </w:tcPr>
          <w:p w14:paraId="3042D147" w14:textId="77777777" w:rsidR="0076244F" w:rsidRDefault="00350B0A">
            <w:pPr>
              <w:spacing w:before="40" w:after="40"/>
            </w:pPr>
            <w:r>
              <w:rPr>
                <w:b/>
                <w:bCs/>
                <w:color w:val="FFFFFF"/>
                <w:sz w:val="19"/>
                <w:szCs w:val="19"/>
              </w:rPr>
              <w:t>Requirement Description</w:t>
            </w:r>
          </w:p>
        </w:tc>
        <w:tc>
          <w:tcPr>
            <w:tcW w:w="1100" w:type="dxa"/>
            <w:shd w:val="clear" w:color="auto" w:fill="0B1F44"/>
            <w:tcMar>
              <w:top w:w="60" w:type="dxa"/>
              <w:left w:w="100" w:type="dxa"/>
              <w:bottom w:w="60" w:type="dxa"/>
              <w:right w:w="100" w:type="dxa"/>
            </w:tcMar>
            <w:vAlign w:val="center"/>
          </w:tcPr>
          <w:p w14:paraId="0E634F70" w14:textId="77777777" w:rsidR="0076244F" w:rsidRDefault="00350B0A">
            <w:pPr>
              <w:spacing w:before="40" w:after="40"/>
            </w:pPr>
            <w:r>
              <w:rPr>
                <w:b/>
                <w:bCs/>
                <w:color w:val="FFFFFF"/>
                <w:sz w:val="19"/>
                <w:szCs w:val="19"/>
              </w:rPr>
              <w:t>Priority</w:t>
            </w:r>
          </w:p>
        </w:tc>
        <w:tc>
          <w:tcPr>
            <w:tcW w:w="1700" w:type="dxa"/>
            <w:shd w:val="clear" w:color="auto" w:fill="0B1F44"/>
            <w:tcMar>
              <w:top w:w="60" w:type="dxa"/>
              <w:left w:w="100" w:type="dxa"/>
              <w:bottom w:w="60" w:type="dxa"/>
              <w:right w:w="100" w:type="dxa"/>
            </w:tcMar>
            <w:vAlign w:val="center"/>
          </w:tcPr>
          <w:p w14:paraId="12EB2979" w14:textId="77777777" w:rsidR="0076244F" w:rsidRDefault="00350B0A">
            <w:pPr>
              <w:spacing w:before="40" w:after="40"/>
            </w:pPr>
            <w:r>
              <w:rPr>
                <w:b/>
                <w:bCs/>
                <w:color w:val="FFFFFF"/>
                <w:sz w:val="19"/>
                <w:szCs w:val="19"/>
              </w:rPr>
              <w:t>Notes</w:t>
            </w:r>
          </w:p>
        </w:tc>
      </w:tr>
      <w:tr w:rsidR="0076244F" w14:paraId="09C5B79D" w14:textId="77777777">
        <w:tc>
          <w:tcPr>
            <w:tcW w:w="1100" w:type="dxa"/>
            <w:tcMar>
              <w:top w:w="60" w:type="dxa"/>
              <w:left w:w="100" w:type="dxa"/>
              <w:bottom w:w="60" w:type="dxa"/>
              <w:right w:w="100" w:type="dxa"/>
            </w:tcMar>
            <w:vAlign w:val="center"/>
          </w:tcPr>
          <w:p w14:paraId="17BD272A" w14:textId="77777777" w:rsidR="0076244F" w:rsidRDefault="00350B0A">
            <w:pPr>
              <w:spacing w:before="40" w:after="40"/>
            </w:pPr>
            <w:r>
              <w:rPr>
                <w:sz w:val="19"/>
                <w:szCs w:val="19"/>
              </w:rPr>
              <w:t>F-28</w:t>
            </w:r>
          </w:p>
        </w:tc>
        <w:tc>
          <w:tcPr>
            <w:tcW w:w="5460" w:type="dxa"/>
            <w:tcMar>
              <w:top w:w="60" w:type="dxa"/>
              <w:left w:w="100" w:type="dxa"/>
              <w:bottom w:w="60" w:type="dxa"/>
              <w:right w:w="100" w:type="dxa"/>
            </w:tcMar>
            <w:vAlign w:val="center"/>
          </w:tcPr>
          <w:p w14:paraId="4E942802" w14:textId="77777777" w:rsidR="0076244F" w:rsidRDefault="00350B0A">
            <w:pPr>
              <w:spacing w:before="40" w:after="40"/>
            </w:pPr>
            <w:r>
              <w:rPr>
                <w:sz w:val="19"/>
                <w:szCs w:val="19"/>
              </w:rPr>
              <w:t>The platform shall maintain real-time on-hand inventory by product, lot and warehouse location.</w:t>
            </w:r>
          </w:p>
        </w:tc>
        <w:tc>
          <w:tcPr>
            <w:tcW w:w="1100" w:type="dxa"/>
            <w:tcMar>
              <w:top w:w="60" w:type="dxa"/>
              <w:left w:w="100" w:type="dxa"/>
              <w:bottom w:w="60" w:type="dxa"/>
              <w:right w:w="100" w:type="dxa"/>
            </w:tcMar>
            <w:vAlign w:val="center"/>
          </w:tcPr>
          <w:p w14:paraId="24CFC5F2"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51E999FF" w14:textId="77777777" w:rsidR="0076244F" w:rsidRDefault="0076244F">
            <w:pPr>
              <w:spacing w:before="40" w:after="40"/>
            </w:pPr>
          </w:p>
        </w:tc>
      </w:tr>
      <w:tr w:rsidR="0076244F" w14:paraId="742C0C73" w14:textId="77777777">
        <w:tc>
          <w:tcPr>
            <w:tcW w:w="1100" w:type="dxa"/>
            <w:shd w:val="clear" w:color="auto" w:fill="F2F2F2"/>
            <w:tcMar>
              <w:top w:w="60" w:type="dxa"/>
              <w:left w:w="100" w:type="dxa"/>
              <w:bottom w:w="60" w:type="dxa"/>
              <w:right w:w="100" w:type="dxa"/>
            </w:tcMar>
            <w:vAlign w:val="center"/>
          </w:tcPr>
          <w:p w14:paraId="0121ABB3" w14:textId="77777777" w:rsidR="0076244F" w:rsidRDefault="00350B0A">
            <w:pPr>
              <w:spacing w:before="40" w:after="40"/>
            </w:pPr>
            <w:r>
              <w:rPr>
                <w:sz w:val="19"/>
                <w:szCs w:val="19"/>
              </w:rPr>
              <w:t>F-29</w:t>
            </w:r>
          </w:p>
        </w:tc>
        <w:tc>
          <w:tcPr>
            <w:tcW w:w="5460" w:type="dxa"/>
            <w:shd w:val="clear" w:color="auto" w:fill="F2F2F2"/>
            <w:tcMar>
              <w:top w:w="60" w:type="dxa"/>
              <w:left w:w="100" w:type="dxa"/>
              <w:bottom w:w="60" w:type="dxa"/>
              <w:right w:w="100" w:type="dxa"/>
            </w:tcMar>
            <w:vAlign w:val="center"/>
          </w:tcPr>
          <w:p w14:paraId="03C4A535" w14:textId="77777777" w:rsidR="0076244F" w:rsidRDefault="00350B0A">
            <w:pPr>
              <w:spacing w:before="40" w:after="40"/>
            </w:pPr>
            <w:r>
              <w:rPr>
                <w:sz w:val="19"/>
                <w:szCs w:val="19"/>
              </w:rPr>
              <w:t>The platform shall support and record the core warehouse handling operations of unstuffing, re-packing, label printing, labeling, scanning and sorting as distinct, trackable transactions.</w:t>
            </w:r>
          </w:p>
        </w:tc>
        <w:tc>
          <w:tcPr>
            <w:tcW w:w="1100" w:type="dxa"/>
            <w:shd w:val="clear" w:color="auto" w:fill="F2F2F2"/>
            <w:tcMar>
              <w:top w:w="60" w:type="dxa"/>
              <w:left w:w="100" w:type="dxa"/>
              <w:bottom w:w="60" w:type="dxa"/>
              <w:right w:w="100" w:type="dxa"/>
            </w:tcMar>
            <w:vAlign w:val="center"/>
          </w:tcPr>
          <w:p w14:paraId="2A02980E"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40902018" w14:textId="77777777" w:rsidR="0076244F" w:rsidRDefault="0076244F">
            <w:pPr>
              <w:spacing w:before="40" w:after="40"/>
            </w:pPr>
          </w:p>
        </w:tc>
      </w:tr>
      <w:tr w:rsidR="0076244F" w14:paraId="2AB60F3D" w14:textId="77777777">
        <w:tc>
          <w:tcPr>
            <w:tcW w:w="1100" w:type="dxa"/>
            <w:tcMar>
              <w:top w:w="60" w:type="dxa"/>
              <w:left w:w="100" w:type="dxa"/>
              <w:bottom w:w="60" w:type="dxa"/>
              <w:right w:w="100" w:type="dxa"/>
            </w:tcMar>
            <w:vAlign w:val="center"/>
          </w:tcPr>
          <w:p w14:paraId="58E6841F" w14:textId="77777777" w:rsidR="0076244F" w:rsidRDefault="00350B0A">
            <w:pPr>
              <w:spacing w:before="40" w:after="40"/>
            </w:pPr>
            <w:r>
              <w:rPr>
                <w:sz w:val="19"/>
                <w:szCs w:val="19"/>
              </w:rPr>
              <w:t>F-30</w:t>
            </w:r>
          </w:p>
        </w:tc>
        <w:tc>
          <w:tcPr>
            <w:tcW w:w="5460" w:type="dxa"/>
            <w:tcMar>
              <w:top w:w="60" w:type="dxa"/>
              <w:left w:w="100" w:type="dxa"/>
              <w:bottom w:w="60" w:type="dxa"/>
              <w:right w:w="100" w:type="dxa"/>
            </w:tcMar>
            <w:vAlign w:val="center"/>
          </w:tcPr>
          <w:p w14:paraId="1E678C47" w14:textId="77777777" w:rsidR="0076244F" w:rsidRDefault="00350B0A">
            <w:pPr>
              <w:spacing w:before="40" w:after="40"/>
            </w:pPr>
            <w:r>
              <w:rPr>
                <w:sz w:val="19"/>
                <w:szCs w:val="19"/>
              </w:rPr>
              <w:t>The platform shall generate an Inventory Report reflecting current stock levels, available to Sales and HQ.</w:t>
            </w:r>
          </w:p>
        </w:tc>
        <w:tc>
          <w:tcPr>
            <w:tcW w:w="1100" w:type="dxa"/>
            <w:tcMar>
              <w:top w:w="60" w:type="dxa"/>
              <w:left w:w="100" w:type="dxa"/>
              <w:bottom w:w="60" w:type="dxa"/>
              <w:right w:w="100" w:type="dxa"/>
            </w:tcMar>
            <w:vAlign w:val="center"/>
          </w:tcPr>
          <w:p w14:paraId="057D52AB"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33D9198D" w14:textId="77777777" w:rsidR="0076244F" w:rsidRDefault="0076244F">
            <w:pPr>
              <w:spacing w:before="40" w:after="40"/>
            </w:pPr>
          </w:p>
        </w:tc>
      </w:tr>
      <w:tr w:rsidR="0076244F" w14:paraId="7A2FB3D8" w14:textId="77777777">
        <w:tc>
          <w:tcPr>
            <w:tcW w:w="1100" w:type="dxa"/>
            <w:shd w:val="clear" w:color="auto" w:fill="F2F2F2"/>
            <w:tcMar>
              <w:top w:w="60" w:type="dxa"/>
              <w:left w:w="100" w:type="dxa"/>
              <w:bottom w:w="60" w:type="dxa"/>
              <w:right w:w="100" w:type="dxa"/>
            </w:tcMar>
            <w:vAlign w:val="center"/>
          </w:tcPr>
          <w:p w14:paraId="257368E9" w14:textId="77777777" w:rsidR="0076244F" w:rsidRDefault="00350B0A">
            <w:pPr>
              <w:spacing w:before="40" w:after="40"/>
            </w:pPr>
            <w:r>
              <w:rPr>
                <w:sz w:val="19"/>
                <w:szCs w:val="19"/>
              </w:rPr>
              <w:t>F-31</w:t>
            </w:r>
          </w:p>
        </w:tc>
        <w:tc>
          <w:tcPr>
            <w:tcW w:w="5460" w:type="dxa"/>
            <w:shd w:val="clear" w:color="auto" w:fill="F2F2F2"/>
            <w:tcMar>
              <w:top w:w="60" w:type="dxa"/>
              <w:left w:w="100" w:type="dxa"/>
              <w:bottom w:w="60" w:type="dxa"/>
              <w:right w:w="100" w:type="dxa"/>
            </w:tcMar>
            <w:vAlign w:val="center"/>
          </w:tcPr>
          <w:p w14:paraId="578C6CA3" w14:textId="77777777" w:rsidR="0076244F" w:rsidRDefault="00350B0A">
            <w:pPr>
              <w:spacing w:before="40" w:after="40"/>
            </w:pPr>
            <w:r>
              <w:rPr>
                <w:sz w:val="19"/>
                <w:szCs w:val="19"/>
              </w:rPr>
              <w:t>The platform shall support partial allocation and shipment of inventory against a single Sales Order, including consolidation of cartons originating from multiple factories into one outbound shipment.</w:t>
            </w:r>
          </w:p>
        </w:tc>
        <w:tc>
          <w:tcPr>
            <w:tcW w:w="1100" w:type="dxa"/>
            <w:shd w:val="clear" w:color="auto" w:fill="F2F2F2"/>
            <w:tcMar>
              <w:top w:w="60" w:type="dxa"/>
              <w:left w:w="100" w:type="dxa"/>
              <w:bottom w:w="60" w:type="dxa"/>
              <w:right w:w="100" w:type="dxa"/>
            </w:tcMar>
            <w:vAlign w:val="center"/>
          </w:tcPr>
          <w:p w14:paraId="413099AF"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00849AB5" w14:textId="77777777" w:rsidR="0076244F" w:rsidRDefault="0076244F">
            <w:pPr>
              <w:spacing w:before="40" w:after="40"/>
            </w:pPr>
          </w:p>
        </w:tc>
      </w:tr>
    </w:tbl>
    <w:p w14:paraId="4E5D231C" w14:textId="77777777" w:rsidR="007B0AF6" w:rsidRDefault="007B0AF6">
      <w:pPr>
        <w:pStyle w:val="Heading3"/>
        <w:spacing w:before="200" w:after="100"/>
        <w:rPr>
          <w:b/>
          <w:bCs/>
          <w:color w:val="0B1F44"/>
          <w:sz w:val="22"/>
          <w:szCs w:val="22"/>
        </w:rPr>
      </w:pPr>
    </w:p>
    <w:p w14:paraId="612BC2AC" w14:textId="77777777" w:rsidR="007B0AF6" w:rsidRDefault="007B0AF6">
      <w:pPr>
        <w:pStyle w:val="Heading3"/>
        <w:spacing w:before="200" w:after="100"/>
        <w:rPr>
          <w:b/>
          <w:bCs/>
          <w:color w:val="0B1F44"/>
          <w:sz w:val="22"/>
          <w:szCs w:val="22"/>
        </w:rPr>
      </w:pPr>
    </w:p>
    <w:p w14:paraId="1313581D" w14:textId="6618D18C" w:rsidR="0076244F" w:rsidRDefault="00350B0A">
      <w:pPr>
        <w:pStyle w:val="Heading3"/>
        <w:spacing w:before="200" w:after="100"/>
      </w:pPr>
      <w:bookmarkStart w:id="24" w:name="_Toc236325590"/>
      <w:r>
        <w:rPr>
          <w:b/>
          <w:bCs/>
          <w:color w:val="0B1F44"/>
          <w:sz w:val="22"/>
          <w:szCs w:val="22"/>
        </w:rPr>
        <w:lastRenderedPageBreak/>
        <w:t>13.7 Outbound, Picking &amp; Shipping</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60"/>
        <w:gridCol w:w="1100"/>
        <w:gridCol w:w="1700"/>
      </w:tblGrid>
      <w:tr w:rsidR="0076244F" w14:paraId="5857A5FF" w14:textId="77777777">
        <w:trPr>
          <w:tblHeader/>
        </w:trPr>
        <w:tc>
          <w:tcPr>
            <w:tcW w:w="1100" w:type="dxa"/>
            <w:shd w:val="clear" w:color="auto" w:fill="0B1F44"/>
            <w:tcMar>
              <w:top w:w="60" w:type="dxa"/>
              <w:left w:w="100" w:type="dxa"/>
              <w:bottom w:w="60" w:type="dxa"/>
              <w:right w:w="100" w:type="dxa"/>
            </w:tcMar>
            <w:vAlign w:val="center"/>
          </w:tcPr>
          <w:p w14:paraId="68280C1A" w14:textId="77777777" w:rsidR="0076244F" w:rsidRDefault="00350B0A">
            <w:pPr>
              <w:spacing w:before="40" w:after="40"/>
            </w:pPr>
            <w:r>
              <w:rPr>
                <w:b/>
                <w:bCs/>
                <w:color w:val="FFFFFF"/>
                <w:sz w:val="19"/>
                <w:szCs w:val="19"/>
              </w:rPr>
              <w:t>ID</w:t>
            </w:r>
          </w:p>
        </w:tc>
        <w:tc>
          <w:tcPr>
            <w:tcW w:w="5460" w:type="dxa"/>
            <w:shd w:val="clear" w:color="auto" w:fill="0B1F44"/>
            <w:tcMar>
              <w:top w:w="60" w:type="dxa"/>
              <w:left w:w="100" w:type="dxa"/>
              <w:bottom w:w="60" w:type="dxa"/>
              <w:right w:w="100" w:type="dxa"/>
            </w:tcMar>
            <w:vAlign w:val="center"/>
          </w:tcPr>
          <w:p w14:paraId="63652ACB" w14:textId="77777777" w:rsidR="0076244F" w:rsidRDefault="00350B0A">
            <w:pPr>
              <w:spacing w:before="40" w:after="40"/>
            </w:pPr>
            <w:r>
              <w:rPr>
                <w:b/>
                <w:bCs/>
                <w:color w:val="FFFFFF"/>
                <w:sz w:val="19"/>
                <w:szCs w:val="19"/>
              </w:rPr>
              <w:t>Requirement Description</w:t>
            </w:r>
          </w:p>
        </w:tc>
        <w:tc>
          <w:tcPr>
            <w:tcW w:w="1100" w:type="dxa"/>
            <w:shd w:val="clear" w:color="auto" w:fill="0B1F44"/>
            <w:tcMar>
              <w:top w:w="60" w:type="dxa"/>
              <w:left w:w="100" w:type="dxa"/>
              <w:bottom w:w="60" w:type="dxa"/>
              <w:right w:w="100" w:type="dxa"/>
            </w:tcMar>
            <w:vAlign w:val="center"/>
          </w:tcPr>
          <w:p w14:paraId="3B27966C" w14:textId="77777777" w:rsidR="0076244F" w:rsidRDefault="00350B0A">
            <w:pPr>
              <w:spacing w:before="40" w:after="40"/>
            </w:pPr>
            <w:r>
              <w:rPr>
                <w:b/>
                <w:bCs/>
                <w:color w:val="FFFFFF"/>
                <w:sz w:val="19"/>
                <w:szCs w:val="19"/>
              </w:rPr>
              <w:t>Priority</w:t>
            </w:r>
          </w:p>
        </w:tc>
        <w:tc>
          <w:tcPr>
            <w:tcW w:w="1700" w:type="dxa"/>
            <w:shd w:val="clear" w:color="auto" w:fill="0B1F44"/>
            <w:tcMar>
              <w:top w:w="60" w:type="dxa"/>
              <w:left w:w="100" w:type="dxa"/>
              <w:bottom w:w="60" w:type="dxa"/>
              <w:right w:w="100" w:type="dxa"/>
            </w:tcMar>
            <w:vAlign w:val="center"/>
          </w:tcPr>
          <w:p w14:paraId="78C27D8E" w14:textId="77777777" w:rsidR="0076244F" w:rsidRDefault="00350B0A">
            <w:pPr>
              <w:spacing w:before="40" w:after="40"/>
            </w:pPr>
            <w:r>
              <w:rPr>
                <w:b/>
                <w:bCs/>
                <w:color w:val="FFFFFF"/>
                <w:sz w:val="19"/>
                <w:szCs w:val="19"/>
              </w:rPr>
              <w:t>Notes</w:t>
            </w:r>
          </w:p>
        </w:tc>
      </w:tr>
      <w:tr w:rsidR="0076244F" w14:paraId="4CC62CDB" w14:textId="77777777">
        <w:tc>
          <w:tcPr>
            <w:tcW w:w="1100" w:type="dxa"/>
            <w:tcMar>
              <w:top w:w="60" w:type="dxa"/>
              <w:left w:w="100" w:type="dxa"/>
              <w:bottom w:w="60" w:type="dxa"/>
              <w:right w:w="100" w:type="dxa"/>
            </w:tcMar>
            <w:vAlign w:val="center"/>
          </w:tcPr>
          <w:p w14:paraId="358819C1" w14:textId="77777777" w:rsidR="0076244F" w:rsidRDefault="00350B0A">
            <w:pPr>
              <w:spacing w:before="40" w:after="40"/>
            </w:pPr>
            <w:r>
              <w:rPr>
                <w:sz w:val="19"/>
                <w:szCs w:val="19"/>
              </w:rPr>
              <w:t>F-32</w:t>
            </w:r>
          </w:p>
        </w:tc>
        <w:tc>
          <w:tcPr>
            <w:tcW w:w="5460" w:type="dxa"/>
            <w:tcMar>
              <w:top w:w="60" w:type="dxa"/>
              <w:left w:w="100" w:type="dxa"/>
              <w:bottom w:w="60" w:type="dxa"/>
              <w:right w:w="100" w:type="dxa"/>
            </w:tcMar>
            <w:vAlign w:val="center"/>
          </w:tcPr>
          <w:p w14:paraId="4150CD17" w14:textId="77777777" w:rsidR="0076244F" w:rsidRDefault="00350B0A">
            <w:pPr>
              <w:spacing w:before="40" w:after="40"/>
            </w:pPr>
            <w:r>
              <w:rPr>
                <w:sz w:val="19"/>
                <w:szCs w:val="19"/>
              </w:rPr>
              <w:t>The platform shall support Picking Cargo against confirmed Sales Orders / Shipping Instructions, referencing Warehouse QR Codes and Lots.</w:t>
            </w:r>
          </w:p>
        </w:tc>
        <w:tc>
          <w:tcPr>
            <w:tcW w:w="1100" w:type="dxa"/>
            <w:tcMar>
              <w:top w:w="60" w:type="dxa"/>
              <w:left w:w="100" w:type="dxa"/>
              <w:bottom w:w="60" w:type="dxa"/>
              <w:right w:w="100" w:type="dxa"/>
            </w:tcMar>
            <w:vAlign w:val="center"/>
          </w:tcPr>
          <w:p w14:paraId="53D8CC3D"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3F2014AE" w14:textId="77777777" w:rsidR="0076244F" w:rsidRDefault="0076244F">
            <w:pPr>
              <w:spacing w:before="40" w:after="40"/>
            </w:pPr>
          </w:p>
        </w:tc>
      </w:tr>
      <w:tr w:rsidR="0076244F" w14:paraId="4A54475B" w14:textId="77777777">
        <w:tc>
          <w:tcPr>
            <w:tcW w:w="1100" w:type="dxa"/>
            <w:shd w:val="clear" w:color="auto" w:fill="F2F2F2"/>
            <w:tcMar>
              <w:top w:w="60" w:type="dxa"/>
              <w:left w:w="100" w:type="dxa"/>
              <w:bottom w:w="60" w:type="dxa"/>
              <w:right w:w="100" w:type="dxa"/>
            </w:tcMar>
            <w:vAlign w:val="center"/>
          </w:tcPr>
          <w:p w14:paraId="69B398A2" w14:textId="77777777" w:rsidR="0076244F" w:rsidRDefault="00350B0A">
            <w:pPr>
              <w:spacing w:before="40" w:after="40"/>
            </w:pPr>
            <w:r>
              <w:rPr>
                <w:sz w:val="19"/>
                <w:szCs w:val="19"/>
              </w:rPr>
              <w:t>F-33</w:t>
            </w:r>
          </w:p>
        </w:tc>
        <w:tc>
          <w:tcPr>
            <w:tcW w:w="5460" w:type="dxa"/>
            <w:shd w:val="clear" w:color="auto" w:fill="F2F2F2"/>
            <w:tcMar>
              <w:top w:w="60" w:type="dxa"/>
              <w:left w:w="100" w:type="dxa"/>
              <w:bottom w:w="60" w:type="dxa"/>
              <w:right w:w="100" w:type="dxa"/>
            </w:tcMar>
            <w:vAlign w:val="center"/>
          </w:tcPr>
          <w:p w14:paraId="29F37F35" w14:textId="77777777" w:rsidR="0076244F" w:rsidRDefault="00350B0A">
            <w:pPr>
              <w:spacing w:before="40" w:after="40"/>
            </w:pPr>
            <w:r>
              <w:rPr>
                <w:sz w:val="19"/>
                <w:szCs w:val="19"/>
              </w:rPr>
              <w:t>The platform shall support Stuffing Cargo (container loading) and record container/carton allocation for the outbound shipment.</w:t>
            </w:r>
          </w:p>
        </w:tc>
        <w:tc>
          <w:tcPr>
            <w:tcW w:w="1100" w:type="dxa"/>
            <w:shd w:val="clear" w:color="auto" w:fill="F2F2F2"/>
            <w:tcMar>
              <w:top w:w="60" w:type="dxa"/>
              <w:left w:w="100" w:type="dxa"/>
              <w:bottom w:w="60" w:type="dxa"/>
              <w:right w:w="100" w:type="dxa"/>
            </w:tcMar>
            <w:vAlign w:val="center"/>
          </w:tcPr>
          <w:p w14:paraId="7D63CD7F"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78CF78A5" w14:textId="77777777" w:rsidR="0076244F" w:rsidRDefault="0076244F">
            <w:pPr>
              <w:spacing w:before="40" w:after="40"/>
            </w:pPr>
          </w:p>
        </w:tc>
      </w:tr>
      <w:tr w:rsidR="0076244F" w14:paraId="210341F9" w14:textId="77777777">
        <w:tc>
          <w:tcPr>
            <w:tcW w:w="1100" w:type="dxa"/>
            <w:tcMar>
              <w:top w:w="60" w:type="dxa"/>
              <w:left w:w="100" w:type="dxa"/>
              <w:bottom w:w="60" w:type="dxa"/>
              <w:right w:w="100" w:type="dxa"/>
            </w:tcMar>
            <w:vAlign w:val="center"/>
          </w:tcPr>
          <w:p w14:paraId="1E4239D0" w14:textId="77777777" w:rsidR="0076244F" w:rsidRDefault="00350B0A">
            <w:pPr>
              <w:spacing w:before="40" w:after="40"/>
            </w:pPr>
            <w:r>
              <w:rPr>
                <w:sz w:val="19"/>
                <w:szCs w:val="19"/>
              </w:rPr>
              <w:t>F-34</w:t>
            </w:r>
          </w:p>
        </w:tc>
        <w:tc>
          <w:tcPr>
            <w:tcW w:w="5460" w:type="dxa"/>
            <w:tcMar>
              <w:top w:w="60" w:type="dxa"/>
              <w:left w:w="100" w:type="dxa"/>
              <w:bottom w:w="60" w:type="dxa"/>
              <w:right w:w="100" w:type="dxa"/>
            </w:tcMar>
            <w:vAlign w:val="center"/>
          </w:tcPr>
          <w:p w14:paraId="6DB0AC8A" w14:textId="77777777" w:rsidR="0076244F" w:rsidRDefault="00350B0A">
            <w:pPr>
              <w:spacing w:before="40" w:after="40"/>
            </w:pPr>
            <w:r>
              <w:rPr>
                <w:sz w:val="19"/>
                <w:szCs w:val="19"/>
              </w:rPr>
              <w:t>The platform shall generate Packing List (PL) and Invoice documentation for outbound shipments, referencing the shipped lots/cartons and the associated Sales Order.</w:t>
            </w:r>
          </w:p>
        </w:tc>
        <w:tc>
          <w:tcPr>
            <w:tcW w:w="1100" w:type="dxa"/>
            <w:tcMar>
              <w:top w:w="60" w:type="dxa"/>
              <w:left w:w="100" w:type="dxa"/>
              <w:bottom w:w="60" w:type="dxa"/>
              <w:right w:w="100" w:type="dxa"/>
            </w:tcMar>
            <w:vAlign w:val="center"/>
          </w:tcPr>
          <w:p w14:paraId="2DD80B04"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542B6D0C" w14:textId="77777777" w:rsidR="0076244F" w:rsidRDefault="00350B0A">
            <w:pPr>
              <w:spacing w:before="40" w:after="40"/>
            </w:pPr>
            <w:r>
              <w:rPr>
                <w:sz w:val="19"/>
                <w:szCs w:val="19"/>
              </w:rPr>
              <w:t>Configuration expected</w:t>
            </w:r>
          </w:p>
        </w:tc>
      </w:tr>
      <w:tr w:rsidR="0076244F" w14:paraId="2E3896C2" w14:textId="77777777">
        <w:tc>
          <w:tcPr>
            <w:tcW w:w="1100" w:type="dxa"/>
            <w:shd w:val="clear" w:color="auto" w:fill="F2F2F2"/>
            <w:tcMar>
              <w:top w:w="60" w:type="dxa"/>
              <w:left w:w="100" w:type="dxa"/>
              <w:bottom w:w="60" w:type="dxa"/>
              <w:right w:w="100" w:type="dxa"/>
            </w:tcMar>
            <w:vAlign w:val="center"/>
          </w:tcPr>
          <w:p w14:paraId="1506B46B" w14:textId="77777777" w:rsidR="0076244F" w:rsidRDefault="00350B0A">
            <w:pPr>
              <w:spacing w:before="40" w:after="40"/>
            </w:pPr>
            <w:r>
              <w:rPr>
                <w:sz w:val="19"/>
                <w:szCs w:val="19"/>
              </w:rPr>
              <w:t>F-35</w:t>
            </w:r>
          </w:p>
        </w:tc>
        <w:tc>
          <w:tcPr>
            <w:tcW w:w="5460" w:type="dxa"/>
            <w:shd w:val="clear" w:color="auto" w:fill="F2F2F2"/>
            <w:tcMar>
              <w:top w:w="60" w:type="dxa"/>
              <w:left w:w="100" w:type="dxa"/>
              <w:bottom w:w="60" w:type="dxa"/>
              <w:right w:w="100" w:type="dxa"/>
            </w:tcMar>
            <w:vAlign w:val="center"/>
          </w:tcPr>
          <w:p w14:paraId="3D4420DF" w14:textId="77777777" w:rsidR="0076244F" w:rsidRDefault="00350B0A">
            <w:pPr>
              <w:spacing w:before="40" w:after="40"/>
            </w:pPr>
            <w:r>
              <w:rPr>
                <w:sz w:val="19"/>
                <w:szCs w:val="19"/>
              </w:rPr>
              <w:t>The platform shall support recording of Shipping Instructions issued by Sales to the warehouse, and by the warehouse to logistics/forwarders.</w:t>
            </w:r>
          </w:p>
        </w:tc>
        <w:tc>
          <w:tcPr>
            <w:tcW w:w="1100" w:type="dxa"/>
            <w:shd w:val="clear" w:color="auto" w:fill="F2F2F2"/>
            <w:tcMar>
              <w:top w:w="60" w:type="dxa"/>
              <w:left w:w="100" w:type="dxa"/>
              <w:bottom w:w="60" w:type="dxa"/>
              <w:right w:w="100" w:type="dxa"/>
            </w:tcMar>
            <w:vAlign w:val="center"/>
          </w:tcPr>
          <w:p w14:paraId="79ADE718"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1F878CFD" w14:textId="77777777" w:rsidR="0076244F" w:rsidRDefault="0076244F">
            <w:pPr>
              <w:spacing w:before="40" w:after="40"/>
            </w:pPr>
          </w:p>
        </w:tc>
      </w:tr>
      <w:tr w:rsidR="0076244F" w14:paraId="21A97CFC" w14:textId="77777777">
        <w:tc>
          <w:tcPr>
            <w:tcW w:w="1100" w:type="dxa"/>
            <w:tcMar>
              <w:top w:w="60" w:type="dxa"/>
              <w:left w:w="100" w:type="dxa"/>
              <w:bottom w:w="60" w:type="dxa"/>
              <w:right w:w="100" w:type="dxa"/>
            </w:tcMar>
            <w:vAlign w:val="center"/>
          </w:tcPr>
          <w:p w14:paraId="4BFC69F1" w14:textId="77777777" w:rsidR="0076244F" w:rsidRDefault="00350B0A">
            <w:pPr>
              <w:spacing w:before="40" w:after="40"/>
            </w:pPr>
            <w:r>
              <w:rPr>
                <w:sz w:val="19"/>
                <w:szCs w:val="19"/>
              </w:rPr>
              <w:t>F-36</w:t>
            </w:r>
          </w:p>
        </w:tc>
        <w:tc>
          <w:tcPr>
            <w:tcW w:w="5460" w:type="dxa"/>
            <w:tcMar>
              <w:top w:w="60" w:type="dxa"/>
              <w:left w:w="100" w:type="dxa"/>
              <w:bottom w:w="60" w:type="dxa"/>
              <w:right w:w="100" w:type="dxa"/>
            </w:tcMar>
            <w:vAlign w:val="center"/>
          </w:tcPr>
          <w:p w14:paraId="2D7917BF" w14:textId="77777777" w:rsidR="0076244F" w:rsidRDefault="00350B0A">
            <w:pPr>
              <w:spacing w:before="40" w:after="40"/>
            </w:pPr>
            <w:r>
              <w:rPr>
                <w:sz w:val="19"/>
                <w:szCs w:val="19"/>
              </w:rPr>
              <w:t>The platform should support Vessel/Booking Arrangement tracking (vessel name, ETD/ETA, forwarder), either natively or via integration with a logistics/forwarding system.</w:t>
            </w:r>
          </w:p>
        </w:tc>
        <w:tc>
          <w:tcPr>
            <w:tcW w:w="1100" w:type="dxa"/>
            <w:tcMar>
              <w:top w:w="60" w:type="dxa"/>
              <w:left w:w="100" w:type="dxa"/>
              <w:bottom w:w="60" w:type="dxa"/>
              <w:right w:w="100" w:type="dxa"/>
            </w:tcMar>
            <w:vAlign w:val="center"/>
          </w:tcPr>
          <w:p w14:paraId="1990C205" w14:textId="77777777" w:rsidR="0076244F" w:rsidRDefault="00350B0A">
            <w:pPr>
              <w:spacing w:before="40" w:after="40"/>
            </w:pPr>
            <w:r>
              <w:rPr>
                <w:sz w:val="19"/>
                <w:szCs w:val="19"/>
              </w:rPr>
              <w:t>Should</w:t>
            </w:r>
          </w:p>
        </w:tc>
        <w:tc>
          <w:tcPr>
            <w:tcW w:w="1700" w:type="dxa"/>
            <w:tcMar>
              <w:top w:w="60" w:type="dxa"/>
              <w:left w:w="100" w:type="dxa"/>
              <w:bottom w:w="60" w:type="dxa"/>
              <w:right w:w="100" w:type="dxa"/>
            </w:tcMar>
            <w:vAlign w:val="center"/>
          </w:tcPr>
          <w:p w14:paraId="6170062B" w14:textId="77777777" w:rsidR="0076244F" w:rsidRDefault="0076244F">
            <w:pPr>
              <w:spacing w:before="40" w:after="40"/>
            </w:pPr>
          </w:p>
        </w:tc>
      </w:tr>
    </w:tbl>
    <w:p w14:paraId="7E2C8F75" w14:textId="77777777" w:rsidR="0076244F" w:rsidRDefault="00350B0A">
      <w:pPr>
        <w:pStyle w:val="Heading3"/>
        <w:spacing w:before="200" w:after="100"/>
      </w:pPr>
      <w:bookmarkStart w:id="25" w:name="_Toc236325591"/>
      <w:r>
        <w:rPr>
          <w:b/>
          <w:bCs/>
          <w:color w:val="0B1F44"/>
          <w:sz w:val="22"/>
          <w:szCs w:val="22"/>
        </w:rPr>
        <w:t>13.8 Accounting / Financial Integration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60"/>
        <w:gridCol w:w="1100"/>
        <w:gridCol w:w="1700"/>
      </w:tblGrid>
      <w:tr w:rsidR="0076244F" w14:paraId="632D0C1A" w14:textId="77777777">
        <w:trPr>
          <w:tblHeader/>
        </w:trPr>
        <w:tc>
          <w:tcPr>
            <w:tcW w:w="1100" w:type="dxa"/>
            <w:shd w:val="clear" w:color="auto" w:fill="0B1F44"/>
            <w:tcMar>
              <w:top w:w="60" w:type="dxa"/>
              <w:left w:w="100" w:type="dxa"/>
              <w:bottom w:w="60" w:type="dxa"/>
              <w:right w:w="100" w:type="dxa"/>
            </w:tcMar>
            <w:vAlign w:val="center"/>
          </w:tcPr>
          <w:p w14:paraId="0E887963" w14:textId="77777777" w:rsidR="0076244F" w:rsidRDefault="00350B0A">
            <w:pPr>
              <w:spacing w:before="40" w:after="40"/>
            </w:pPr>
            <w:r>
              <w:rPr>
                <w:b/>
                <w:bCs/>
                <w:color w:val="FFFFFF"/>
                <w:sz w:val="19"/>
                <w:szCs w:val="19"/>
              </w:rPr>
              <w:t>ID</w:t>
            </w:r>
          </w:p>
        </w:tc>
        <w:tc>
          <w:tcPr>
            <w:tcW w:w="5460" w:type="dxa"/>
            <w:shd w:val="clear" w:color="auto" w:fill="0B1F44"/>
            <w:tcMar>
              <w:top w:w="60" w:type="dxa"/>
              <w:left w:w="100" w:type="dxa"/>
              <w:bottom w:w="60" w:type="dxa"/>
              <w:right w:w="100" w:type="dxa"/>
            </w:tcMar>
            <w:vAlign w:val="center"/>
          </w:tcPr>
          <w:p w14:paraId="24A58470" w14:textId="77777777" w:rsidR="0076244F" w:rsidRDefault="00350B0A">
            <w:pPr>
              <w:spacing w:before="40" w:after="40"/>
            </w:pPr>
            <w:r>
              <w:rPr>
                <w:b/>
                <w:bCs/>
                <w:color w:val="FFFFFF"/>
                <w:sz w:val="19"/>
                <w:szCs w:val="19"/>
              </w:rPr>
              <w:t>Requirement Description</w:t>
            </w:r>
          </w:p>
        </w:tc>
        <w:tc>
          <w:tcPr>
            <w:tcW w:w="1100" w:type="dxa"/>
            <w:shd w:val="clear" w:color="auto" w:fill="0B1F44"/>
            <w:tcMar>
              <w:top w:w="60" w:type="dxa"/>
              <w:left w:w="100" w:type="dxa"/>
              <w:bottom w:w="60" w:type="dxa"/>
              <w:right w:w="100" w:type="dxa"/>
            </w:tcMar>
            <w:vAlign w:val="center"/>
          </w:tcPr>
          <w:p w14:paraId="7CD67C60" w14:textId="77777777" w:rsidR="0076244F" w:rsidRDefault="00350B0A">
            <w:pPr>
              <w:spacing w:before="40" w:after="40"/>
            </w:pPr>
            <w:r>
              <w:rPr>
                <w:b/>
                <w:bCs/>
                <w:color w:val="FFFFFF"/>
                <w:sz w:val="19"/>
                <w:szCs w:val="19"/>
              </w:rPr>
              <w:t>Priority</w:t>
            </w:r>
          </w:p>
        </w:tc>
        <w:tc>
          <w:tcPr>
            <w:tcW w:w="1700" w:type="dxa"/>
            <w:shd w:val="clear" w:color="auto" w:fill="0B1F44"/>
            <w:tcMar>
              <w:top w:w="60" w:type="dxa"/>
              <w:left w:w="100" w:type="dxa"/>
              <w:bottom w:w="60" w:type="dxa"/>
              <w:right w:w="100" w:type="dxa"/>
            </w:tcMar>
            <w:vAlign w:val="center"/>
          </w:tcPr>
          <w:p w14:paraId="4B6E57D9" w14:textId="77777777" w:rsidR="0076244F" w:rsidRDefault="00350B0A">
            <w:pPr>
              <w:spacing w:before="40" w:after="40"/>
            </w:pPr>
            <w:r>
              <w:rPr>
                <w:b/>
                <w:bCs/>
                <w:color w:val="FFFFFF"/>
                <w:sz w:val="19"/>
                <w:szCs w:val="19"/>
              </w:rPr>
              <w:t>Notes</w:t>
            </w:r>
          </w:p>
        </w:tc>
      </w:tr>
      <w:tr w:rsidR="0076244F" w14:paraId="2685B44D" w14:textId="77777777">
        <w:tc>
          <w:tcPr>
            <w:tcW w:w="1100" w:type="dxa"/>
            <w:tcMar>
              <w:top w:w="60" w:type="dxa"/>
              <w:left w:w="100" w:type="dxa"/>
              <w:bottom w:w="60" w:type="dxa"/>
              <w:right w:w="100" w:type="dxa"/>
            </w:tcMar>
            <w:vAlign w:val="center"/>
          </w:tcPr>
          <w:p w14:paraId="52362D57" w14:textId="77777777" w:rsidR="0076244F" w:rsidRDefault="00350B0A">
            <w:pPr>
              <w:spacing w:before="40" w:after="40"/>
            </w:pPr>
            <w:r>
              <w:rPr>
                <w:sz w:val="19"/>
                <w:szCs w:val="19"/>
              </w:rPr>
              <w:t>F-37</w:t>
            </w:r>
          </w:p>
        </w:tc>
        <w:tc>
          <w:tcPr>
            <w:tcW w:w="5460" w:type="dxa"/>
            <w:tcMar>
              <w:top w:w="60" w:type="dxa"/>
              <w:left w:w="100" w:type="dxa"/>
              <w:bottom w:w="60" w:type="dxa"/>
              <w:right w:w="100" w:type="dxa"/>
            </w:tcMar>
            <w:vAlign w:val="center"/>
          </w:tcPr>
          <w:p w14:paraId="03765207" w14:textId="77777777" w:rsidR="0076244F" w:rsidRDefault="00350B0A">
            <w:pPr>
              <w:spacing w:before="40" w:after="40"/>
            </w:pPr>
            <w:r>
              <w:rPr>
                <w:sz w:val="19"/>
                <w:szCs w:val="19"/>
              </w:rPr>
              <w:t>The platform shall integrate with, or provide equivalent native functionality to, the existing Account System for Invoice Issuance and Payment Confirmation.</w:t>
            </w:r>
          </w:p>
        </w:tc>
        <w:tc>
          <w:tcPr>
            <w:tcW w:w="1100" w:type="dxa"/>
            <w:tcMar>
              <w:top w:w="60" w:type="dxa"/>
              <w:left w:w="100" w:type="dxa"/>
              <w:bottom w:w="60" w:type="dxa"/>
              <w:right w:w="100" w:type="dxa"/>
            </w:tcMar>
            <w:vAlign w:val="center"/>
          </w:tcPr>
          <w:p w14:paraId="6D358DD6"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3A8F4CE5" w14:textId="77777777" w:rsidR="0076244F" w:rsidRDefault="0076244F">
            <w:pPr>
              <w:spacing w:before="40" w:after="40"/>
            </w:pPr>
          </w:p>
        </w:tc>
      </w:tr>
      <w:tr w:rsidR="0076244F" w14:paraId="4F382AB1" w14:textId="77777777">
        <w:tc>
          <w:tcPr>
            <w:tcW w:w="1100" w:type="dxa"/>
            <w:shd w:val="clear" w:color="auto" w:fill="F2F2F2"/>
            <w:tcMar>
              <w:top w:w="60" w:type="dxa"/>
              <w:left w:w="100" w:type="dxa"/>
              <w:bottom w:w="60" w:type="dxa"/>
              <w:right w:w="100" w:type="dxa"/>
            </w:tcMar>
            <w:vAlign w:val="center"/>
          </w:tcPr>
          <w:p w14:paraId="7262AFE8" w14:textId="77777777" w:rsidR="0076244F" w:rsidRDefault="00350B0A">
            <w:pPr>
              <w:spacing w:before="40" w:after="40"/>
            </w:pPr>
            <w:r>
              <w:rPr>
                <w:sz w:val="19"/>
                <w:szCs w:val="19"/>
              </w:rPr>
              <w:t>F-38</w:t>
            </w:r>
          </w:p>
        </w:tc>
        <w:tc>
          <w:tcPr>
            <w:tcW w:w="5460" w:type="dxa"/>
            <w:shd w:val="clear" w:color="auto" w:fill="F2F2F2"/>
            <w:tcMar>
              <w:top w:w="60" w:type="dxa"/>
              <w:left w:w="100" w:type="dxa"/>
              <w:bottom w:w="60" w:type="dxa"/>
              <w:right w:w="100" w:type="dxa"/>
            </w:tcMar>
            <w:vAlign w:val="center"/>
          </w:tcPr>
          <w:p w14:paraId="4F03517D" w14:textId="77777777" w:rsidR="0076244F" w:rsidRDefault="00350B0A">
            <w:pPr>
              <w:spacing w:before="40" w:after="40"/>
            </w:pPr>
            <w:r>
              <w:rPr>
                <w:sz w:val="19"/>
                <w:szCs w:val="19"/>
              </w:rPr>
              <w:t>The platform shall support recording of Sales Journal Entries upon confirmed outbound/shipment, either natively or via integration to the existing finance system.</w:t>
            </w:r>
          </w:p>
        </w:tc>
        <w:tc>
          <w:tcPr>
            <w:tcW w:w="1100" w:type="dxa"/>
            <w:shd w:val="clear" w:color="auto" w:fill="F2F2F2"/>
            <w:tcMar>
              <w:top w:w="60" w:type="dxa"/>
              <w:left w:w="100" w:type="dxa"/>
              <w:bottom w:w="60" w:type="dxa"/>
              <w:right w:w="100" w:type="dxa"/>
            </w:tcMar>
            <w:vAlign w:val="center"/>
          </w:tcPr>
          <w:p w14:paraId="4D5A0C24" w14:textId="77777777" w:rsidR="0076244F" w:rsidRDefault="00350B0A">
            <w:pPr>
              <w:spacing w:before="40" w:after="40"/>
            </w:pPr>
            <w:r>
              <w:rPr>
                <w:sz w:val="19"/>
                <w:szCs w:val="19"/>
              </w:rPr>
              <w:t>Should</w:t>
            </w:r>
          </w:p>
        </w:tc>
        <w:tc>
          <w:tcPr>
            <w:tcW w:w="1700" w:type="dxa"/>
            <w:shd w:val="clear" w:color="auto" w:fill="F2F2F2"/>
            <w:tcMar>
              <w:top w:w="60" w:type="dxa"/>
              <w:left w:w="100" w:type="dxa"/>
              <w:bottom w:w="60" w:type="dxa"/>
              <w:right w:w="100" w:type="dxa"/>
            </w:tcMar>
            <w:vAlign w:val="center"/>
          </w:tcPr>
          <w:p w14:paraId="129091DB" w14:textId="77777777" w:rsidR="0076244F" w:rsidRDefault="0076244F">
            <w:pPr>
              <w:spacing w:before="40" w:after="40"/>
            </w:pPr>
          </w:p>
        </w:tc>
      </w:tr>
      <w:tr w:rsidR="0076244F" w14:paraId="0D194682" w14:textId="77777777">
        <w:tc>
          <w:tcPr>
            <w:tcW w:w="1100" w:type="dxa"/>
            <w:tcMar>
              <w:top w:w="60" w:type="dxa"/>
              <w:left w:w="100" w:type="dxa"/>
              <w:bottom w:w="60" w:type="dxa"/>
              <w:right w:w="100" w:type="dxa"/>
            </w:tcMar>
            <w:vAlign w:val="center"/>
          </w:tcPr>
          <w:p w14:paraId="38CAA19E" w14:textId="77777777" w:rsidR="0076244F" w:rsidRDefault="00350B0A">
            <w:pPr>
              <w:spacing w:before="40" w:after="40"/>
            </w:pPr>
            <w:r>
              <w:rPr>
                <w:sz w:val="19"/>
                <w:szCs w:val="19"/>
              </w:rPr>
              <w:t>F-39</w:t>
            </w:r>
          </w:p>
        </w:tc>
        <w:tc>
          <w:tcPr>
            <w:tcW w:w="5460" w:type="dxa"/>
            <w:tcMar>
              <w:top w:w="60" w:type="dxa"/>
              <w:left w:w="100" w:type="dxa"/>
              <w:bottom w:w="60" w:type="dxa"/>
              <w:right w:w="100" w:type="dxa"/>
            </w:tcMar>
            <w:vAlign w:val="center"/>
          </w:tcPr>
          <w:p w14:paraId="50A6F1A8" w14:textId="77777777" w:rsidR="0076244F" w:rsidRDefault="00350B0A">
            <w:pPr>
              <w:spacing w:before="40" w:after="40"/>
            </w:pPr>
            <w:r>
              <w:rPr>
                <w:sz w:val="19"/>
                <w:szCs w:val="19"/>
              </w:rPr>
              <w:t>The platform shall support down-payment invoicing terms and reconcile down payments against final invoices.</w:t>
            </w:r>
          </w:p>
        </w:tc>
        <w:tc>
          <w:tcPr>
            <w:tcW w:w="1100" w:type="dxa"/>
            <w:tcMar>
              <w:top w:w="60" w:type="dxa"/>
              <w:left w:w="100" w:type="dxa"/>
              <w:bottom w:w="60" w:type="dxa"/>
              <w:right w:w="100" w:type="dxa"/>
            </w:tcMar>
            <w:vAlign w:val="center"/>
          </w:tcPr>
          <w:p w14:paraId="2F9189E8" w14:textId="77777777" w:rsidR="0076244F" w:rsidRDefault="00350B0A">
            <w:pPr>
              <w:spacing w:before="40" w:after="40"/>
            </w:pPr>
            <w:r>
              <w:rPr>
                <w:sz w:val="19"/>
                <w:szCs w:val="19"/>
              </w:rPr>
              <w:t>Must</w:t>
            </w:r>
          </w:p>
        </w:tc>
        <w:tc>
          <w:tcPr>
            <w:tcW w:w="1700" w:type="dxa"/>
            <w:tcMar>
              <w:top w:w="60" w:type="dxa"/>
              <w:left w:w="100" w:type="dxa"/>
              <w:bottom w:w="60" w:type="dxa"/>
              <w:right w:w="100" w:type="dxa"/>
            </w:tcMar>
            <w:vAlign w:val="center"/>
          </w:tcPr>
          <w:p w14:paraId="7D6454E1" w14:textId="77777777" w:rsidR="0076244F" w:rsidRDefault="0076244F">
            <w:pPr>
              <w:spacing w:before="40" w:after="40"/>
            </w:pPr>
          </w:p>
        </w:tc>
      </w:tr>
      <w:tr w:rsidR="0076244F" w14:paraId="54DE48ED" w14:textId="77777777">
        <w:tc>
          <w:tcPr>
            <w:tcW w:w="1100" w:type="dxa"/>
            <w:shd w:val="clear" w:color="auto" w:fill="F2F2F2"/>
            <w:tcMar>
              <w:top w:w="60" w:type="dxa"/>
              <w:left w:w="100" w:type="dxa"/>
              <w:bottom w:w="60" w:type="dxa"/>
              <w:right w:w="100" w:type="dxa"/>
            </w:tcMar>
            <w:vAlign w:val="center"/>
          </w:tcPr>
          <w:p w14:paraId="1DB2ABFD" w14:textId="77777777" w:rsidR="0076244F" w:rsidRDefault="00350B0A">
            <w:pPr>
              <w:spacing w:before="40" w:after="40"/>
            </w:pPr>
            <w:r>
              <w:rPr>
                <w:sz w:val="19"/>
                <w:szCs w:val="19"/>
              </w:rPr>
              <w:t>F-40</w:t>
            </w:r>
          </w:p>
        </w:tc>
        <w:tc>
          <w:tcPr>
            <w:tcW w:w="5460" w:type="dxa"/>
            <w:shd w:val="clear" w:color="auto" w:fill="F2F2F2"/>
            <w:tcMar>
              <w:top w:w="60" w:type="dxa"/>
              <w:left w:w="100" w:type="dxa"/>
              <w:bottom w:w="60" w:type="dxa"/>
              <w:right w:w="100" w:type="dxa"/>
            </w:tcMar>
            <w:vAlign w:val="center"/>
          </w:tcPr>
          <w:p w14:paraId="6A7CDCAD" w14:textId="77777777" w:rsidR="0076244F" w:rsidRDefault="00350B0A">
            <w:pPr>
              <w:spacing w:before="40" w:after="40"/>
            </w:pPr>
            <w:r>
              <w:rPr>
                <w:sz w:val="19"/>
                <w:szCs w:val="19"/>
              </w:rPr>
              <w:t>The platform shall provide, or interface with, functionality equivalent to the legacy PO/inventory management system currently used for Purchase Order, Invoice Issuance and Production Receipt transactions. The vendor shall propose an approach (parallel run, data migration, or system interface).</w:t>
            </w:r>
          </w:p>
        </w:tc>
        <w:tc>
          <w:tcPr>
            <w:tcW w:w="1100" w:type="dxa"/>
            <w:shd w:val="clear" w:color="auto" w:fill="F2F2F2"/>
            <w:tcMar>
              <w:top w:w="60" w:type="dxa"/>
              <w:left w:w="100" w:type="dxa"/>
              <w:bottom w:w="60" w:type="dxa"/>
              <w:right w:w="100" w:type="dxa"/>
            </w:tcMar>
            <w:vAlign w:val="center"/>
          </w:tcPr>
          <w:p w14:paraId="532ADBE5" w14:textId="77777777" w:rsidR="0076244F" w:rsidRDefault="00350B0A">
            <w:pPr>
              <w:spacing w:before="40" w:after="40"/>
            </w:pPr>
            <w:r>
              <w:rPr>
                <w:sz w:val="19"/>
                <w:szCs w:val="19"/>
              </w:rPr>
              <w:t>Must</w:t>
            </w:r>
          </w:p>
        </w:tc>
        <w:tc>
          <w:tcPr>
            <w:tcW w:w="1700" w:type="dxa"/>
            <w:shd w:val="clear" w:color="auto" w:fill="F2F2F2"/>
            <w:tcMar>
              <w:top w:w="60" w:type="dxa"/>
              <w:left w:w="100" w:type="dxa"/>
              <w:bottom w:w="60" w:type="dxa"/>
              <w:right w:w="100" w:type="dxa"/>
            </w:tcMar>
            <w:vAlign w:val="center"/>
          </w:tcPr>
          <w:p w14:paraId="2E42D47B" w14:textId="77777777" w:rsidR="0076244F" w:rsidRDefault="0076244F">
            <w:pPr>
              <w:spacing w:before="40" w:after="40"/>
            </w:pPr>
          </w:p>
        </w:tc>
      </w:tr>
    </w:tbl>
    <w:p w14:paraId="6EA0888F" w14:textId="77777777" w:rsidR="0076244F" w:rsidRDefault="00350B0A">
      <w:r>
        <w:br w:type="page"/>
      </w:r>
    </w:p>
    <w:p w14:paraId="1FA3B556" w14:textId="77777777" w:rsidR="0076244F" w:rsidRDefault="00350B0A">
      <w:pPr>
        <w:pStyle w:val="Heading1"/>
        <w:spacing w:before="360" w:after="180"/>
      </w:pPr>
      <w:bookmarkStart w:id="26" w:name="_Toc236325592"/>
      <w:r>
        <w:rPr>
          <w:b/>
          <w:bCs/>
          <w:color w:val="0B1F44"/>
          <w:sz w:val="30"/>
          <w:szCs w:val="30"/>
        </w:rPr>
        <w:lastRenderedPageBreak/>
        <w:t>14. Appendix C — Sample Traceability Data Structure (Reference)</w:t>
      </w:r>
      <w:bookmarkEnd w:id="26"/>
    </w:p>
    <w:p w14:paraId="6670608F" w14:textId="77777777" w:rsidR="0076244F" w:rsidRDefault="00350B0A">
      <w:pPr>
        <w:spacing w:after="160" w:line="276" w:lineRule="auto"/>
      </w:pPr>
      <w:r>
        <w:t>The table below is a representative extract of the traceability structure the platform must support, linking customer, purchase order, carton, and dual QR code identifiers (factory-issued and warehouse-issued), together with country of origin.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1200"/>
        <w:gridCol w:w="1000"/>
        <w:gridCol w:w="1900"/>
        <w:gridCol w:w="1960"/>
        <w:gridCol w:w="1000"/>
      </w:tblGrid>
      <w:tr w:rsidR="0076244F" w14:paraId="5D792455" w14:textId="77777777">
        <w:trPr>
          <w:tblHeader/>
        </w:trPr>
        <w:tc>
          <w:tcPr>
            <w:tcW w:w="700" w:type="dxa"/>
            <w:shd w:val="clear" w:color="auto" w:fill="0B1F44"/>
            <w:tcMar>
              <w:top w:w="60" w:type="dxa"/>
              <w:left w:w="100" w:type="dxa"/>
              <w:bottom w:w="60" w:type="dxa"/>
              <w:right w:w="100" w:type="dxa"/>
            </w:tcMar>
            <w:vAlign w:val="center"/>
          </w:tcPr>
          <w:p w14:paraId="00353042" w14:textId="77777777" w:rsidR="0076244F" w:rsidRDefault="00350B0A">
            <w:pPr>
              <w:spacing w:before="40" w:after="40"/>
            </w:pPr>
            <w:r>
              <w:rPr>
                <w:b/>
                <w:bCs/>
                <w:color w:val="FFFFFF"/>
                <w:sz w:val="19"/>
                <w:szCs w:val="19"/>
              </w:rPr>
              <w:t>Seq.</w:t>
            </w:r>
          </w:p>
        </w:tc>
        <w:tc>
          <w:tcPr>
            <w:tcW w:w="1600" w:type="dxa"/>
            <w:shd w:val="clear" w:color="auto" w:fill="0B1F44"/>
            <w:tcMar>
              <w:top w:w="60" w:type="dxa"/>
              <w:left w:w="100" w:type="dxa"/>
              <w:bottom w:w="60" w:type="dxa"/>
              <w:right w:w="100" w:type="dxa"/>
            </w:tcMar>
            <w:vAlign w:val="center"/>
          </w:tcPr>
          <w:p w14:paraId="13891372" w14:textId="77777777" w:rsidR="0076244F" w:rsidRDefault="00350B0A">
            <w:pPr>
              <w:spacing w:before="40" w:after="40"/>
            </w:pPr>
            <w:r>
              <w:rPr>
                <w:b/>
                <w:bCs/>
                <w:color w:val="FFFFFF"/>
                <w:sz w:val="19"/>
                <w:szCs w:val="19"/>
              </w:rPr>
              <w:t>Customer Name</w:t>
            </w:r>
          </w:p>
        </w:tc>
        <w:tc>
          <w:tcPr>
            <w:tcW w:w="1200" w:type="dxa"/>
            <w:shd w:val="clear" w:color="auto" w:fill="0B1F44"/>
            <w:tcMar>
              <w:top w:w="60" w:type="dxa"/>
              <w:left w:w="100" w:type="dxa"/>
              <w:bottom w:w="60" w:type="dxa"/>
              <w:right w:w="100" w:type="dxa"/>
            </w:tcMar>
            <w:vAlign w:val="center"/>
          </w:tcPr>
          <w:p w14:paraId="0CBBAA20" w14:textId="77777777" w:rsidR="0076244F" w:rsidRDefault="00350B0A">
            <w:pPr>
              <w:spacing w:before="40" w:after="40"/>
            </w:pPr>
            <w:r>
              <w:rPr>
                <w:b/>
                <w:bCs/>
                <w:color w:val="FFFFFF"/>
                <w:sz w:val="19"/>
                <w:szCs w:val="19"/>
              </w:rPr>
              <w:t>PO #</w:t>
            </w:r>
          </w:p>
        </w:tc>
        <w:tc>
          <w:tcPr>
            <w:tcW w:w="1000" w:type="dxa"/>
            <w:shd w:val="clear" w:color="auto" w:fill="0B1F44"/>
            <w:tcMar>
              <w:top w:w="60" w:type="dxa"/>
              <w:left w:w="100" w:type="dxa"/>
              <w:bottom w:w="60" w:type="dxa"/>
              <w:right w:w="100" w:type="dxa"/>
            </w:tcMar>
            <w:vAlign w:val="center"/>
          </w:tcPr>
          <w:p w14:paraId="167A47D4" w14:textId="77777777" w:rsidR="0076244F" w:rsidRDefault="00350B0A">
            <w:pPr>
              <w:spacing w:before="40" w:after="40"/>
            </w:pPr>
            <w:r>
              <w:rPr>
                <w:b/>
                <w:bCs/>
                <w:color w:val="FFFFFF"/>
                <w:sz w:val="19"/>
                <w:szCs w:val="19"/>
              </w:rPr>
              <w:t>CTN #</w:t>
            </w:r>
          </w:p>
        </w:tc>
        <w:tc>
          <w:tcPr>
            <w:tcW w:w="1900" w:type="dxa"/>
            <w:shd w:val="clear" w:color="auto" w:fill="0B1F44"/>
            <w:tcMar>
              <w:top w:w="60" w:type="dxa"/>
              <w:left w:w="100" w:type="dxa"/>
              <w:bottom w:w="60" w:type="dxa"/>
              <w:right w:w="100" w:type="dxa"/>
            </w:tcMar>
            <w:vAlign w:val="center"/>
          </w:tcPr>
          <w:p w14:paraId="6C225082" w14:textId="77777777" w:rsidR="0076244F" w:rsidRDefault="00350B0A">
            <w:pPr>
              <w:spacing w:before="40" w:after="40"/>
            </w:pPr>
            <w:r>
              <w:rPr>
                <w:b/>
                <w:bCs/>
                <w:color w:val="FFFFFF"/>
                <w:sz w:val="19"/>
                <w:szCs w:val="19"/>
              </w:rPr>
              <w:t>Factory QR Code</w:t>
            </w:r>
          </w:p>
        </w:tc>
        <w:tc>
          <w:tcPr>
            <w:tcW w:w="1960" w:type="dxa"/>
            <w:shd w:val="clear" w:color="auto" w:fill="0B1F44"/>
            <w:tcMar>
              <w:top w:w="60" w:type="dxa"/>
              <w:left w:w="100" w:type="dxa"/>
              <w:bottom w:w="60" w:type="dxa"/>
              <w:right w:w="100" w:type="dxa"/>
            </w:tcMar>
            <w:vAlign w:val="center"/>
          </w:tcPr>
          <w:p w14:paraId="7B777BF9" w14:textId="77777777" w:rsidR="0076244F" w:rsidRDefault="00350B0A">
            <w:pPr>
              <w:spacing w:before="40" w:after="40"/>
            </w:pPr>
            <w:r>
              <w:rPr>
                <w:b/>
                <w:bCs/>
                <w:color w:val="FFFFFF"/>
                <w:sz w:val="19"/>
                <w:szCs w:val="19"/>
              </w:rPr>
              <w:t>Warehouse QR Code</w:t>
            </w:r>
          </w:p>
        </w:tc>
        <w:tc>
          <w:tcPr>
            <w:tcW w:w="1000" w:type="dxa"/>
            <w:shd w:val="clear" w:color="auto" w:fill="0B1F44"/>
            <w:tcMar>
              <w:top w:w="60" w:type="dxa"/>
              <w:left w:w="100" w:type="dxa"/>
              <w:bottom w:w="60" w:type="dxa"/>
              <w:right w:w="100" w:type="dxa"/>
            </w:tcMar>
            <w:vAlign w:val="center"/>
          </w:tcPr>
          <w:p w14:paraId="31DBEF53" w14:textId="77777777" w:rsidR="0076244F" w:rsidRDefault="00350B0A">
            <w:pPr>
              <w:spacing w:before="40" w:after="40"/>
            </w:pPr>
            <w:r>
              <w:rPr>
                <w:b/>
                <w:bCs/>
                <w:color w:val="FFFFFF"/>
                <w:sz w:val="19"/>
                <w:szCs w:val="19"/>
              </w:rPr>
              <w:t>Origin</w:t>
            </w:r>
          </w:p>
        </w:tc>
      </w:tr>
      <w:tr w:rsidR="0076244F" w14:paraId="1ECBF718" w14:textId="77777777">
        <w:tc>
          <w:tcPr>
            <w:tcW w:w="700" w:type="dxa"/>
            <w:tcMar>
              <w:top w:w="60" w:type="dxa"/>
              <w:left w:w="100" w:type="dxa"/>
              <w:bottom w:w="60" w:type="dxa"/>
              <w:right w:w="100" w:type="dxa"/>
            </w:tcMar>
            <w:vAlign w:val="center"/>
          </w:tcPr>
          <w:p w14:paraId="0B73C146" w14:textId="77777777" w:rsidR="0076244F" w:rsidRDefault="00350B0A">
            <w:pPr>
              <w:spacing w:before="40" w:after="40"/>
            </w:pPr>
            <w:r>
              <w:rPr>
                <w:sz w:val="19"/>
                <w:szCs w:val="19"/>
              </w:rPr>
              <w:t>1</w:t>
            </w:r>
          </w:p>
        </w:tc>
        <w:tc>
          <w:tcPr>
            <w:tcW w:w="1600" w:type="dxa"/>
            <w:tcMar>
              <w:top w:w="60" w:type="dxa"/>
              <w:left w:w="100" w:type="dxa"/>
              <w:bottom w:w="60" w:type="dxa"/>
              <w:right w:w="100" w:type="dxa"/>
            </w:tcMar>
            <w:vAlign w:val="center"/>
          </w:tcPr>
          <w:p w14:paraId="72CA5F96" w14:textId="77777777" w:rsidR="0076244F" w:rsidRDefault="00350B0A">
            <w:pPr>
              <w:spacing w:before="40" w:after="40"/>
            </w:pPr>
            <w:r>
              <w:rPr>
                <w:sz w:val="19"/>
                <w:szCs w:val="19"/>
              </w:rPr>
              <w:t>Customer BOLIVIA</w:t>
            </w:r>
          </w:p>
        </w:tc>
        <w:tc>
          <w:tcPr>
            <w:tcW w:w="1200" w:type="dxa"/>
            <w:tcMar>
              <w:top w:w="60" w:type="dxa"/>
              <w:left w:w="100" w:type="dxa"/>
              <w:bottom w:w="60" w:type="dxa"/>
              <w:right w:w="100" w:type="dxa"/>
            </w:tcMar>
            <w:vAlign w:val="center"/>
          </w:tcPr>
          <w:p w14:paraId="58C1F06E" w14:textId="77777777" w:rsidR="0076244F" w:rsidRDefault="00350B0A">
            <w:pPr>
              <w:spacing w:before="40" w:after="40"/>
            </w:pPr>
            <w:r>
              <w:rPr>
                <w:sz w:val="19"/>
                <w:szCs w:val="19"/>
              </w:rPr>
              <w:t>P00013</w:t>
            </w:r>
          </w:p>
        </w:tc>
        <w:tc>
          <w:tcPr>
            <w:tcW w:w="1000" w:type="dxa"/>
            <w:tcMar>
              <w:top w:w="60" w:type="dxa"/>
              <w:left w:w="100" w:type="dxa"/>
              <w:bottom w:w="60" w:type="dxa"/>
              <w:right w:w="100" w:type="dxa"/>
            </w:tcMar>
            <w:vAlign w:val="center"/>
          </w:tcPr>
          <w:p w14:paraId="23319E61" w14:textId="77777777" w:rsidR="0076244F" w:rsidRDefault="00350B0A">
            <w:pPr>
              <w:spacing w:before="40" w:after="40"/>
            </w:pPr>
            <w:r>
              <w:rPr>
                <w:sz w:val="19"/>
                <w:szCs w:val="19"/>
              </w:rPr>
              <w:t>0001</w:t>
            </w:r>
          </w:p>
        </w:tc>
        <w:tc>
          <w:tcPr>
            <w:tcW w:w="1900" w:type="dxa"/>
            <w:tcMar>
              <w:top w:w="60" w:type="dxa"/>
              <w:left w:w="100" w:type="dxa"/>
              <w:bottom w:w="60" w:type="dxa"/>
              <w:right w:w="100" w:type="dxa"/>
            </w:tcMar>
            <w:vAlign w:val="center"/>
          </w:tcPr>
          <w:p w14:paraId="4195B0BA" w14:textId="77777777" w:rsidR="0076244F" w:rsidRDefault="00350B0A">
            <w:pPr>
              <w:spacing w:before="40" w:after="40"/>
            </w:pPr>
            <w:r>
              <w:rPr>
                <w:sz w:val="19"/>
                <w:szCs w:val="19"/>
              </w:rPr>
              <w:t>MBJ202500001</w:t>
            </w:r>
          </w:p>
        </w:tc>
        <w:tc>
          <w:tcPr>
            <w:tcW w:w="1960" w:type="dxa"/>
            <w:tcMar>
              <w:top w:w="60" w:type="dxa"/>
              <w:left w:w="100" w:type="dxa"/>
              <w:bottom w:w="60" w:type="dxa"/>
              <w:right w:w="100" w:type="dxa"/>
            </w:tcMar>
            <w:vAlign w:val="center"/>
          </w:tcPr>
          <w:p w14:paraId="26A99FF8" w14:textId="77777777" w:rsidR="0076244F" w:rsidRDefault="00350B0A">
            <w:pPr>
              <w:spacing w:before="40" w:after="40"/>
            </w:pPr>
            <w:r>
              <w:rPr>
                <w:sz w:val="19"/>
                <w:szCs w:val="19"/>
              </w:rPr>
              <w:t>WHMBJ00001</w:t>
            </w:r>
          </w:p>
        </w:tc>
        <w:tc>
          <w:tcPr>
            <w:tcW w:w="1000" w:type="dxa"/>
            <w:tcMar>
              <w:top w:w="60" w:type="dxa"/>
              <w:left w:w="100" w:type="dxa"/>
              <w:bottom w:w="60" w:type="dxa"/>
              <w:right w:w="100" w:type="dxa"/>
            </w:tcMar>
            <w:vAlign w:val="center"/>
          </w:tcPr>
          <w:p w14:paraId="546AC31C" w14:textId="77777777" w:rsidR="0076244F" w:rsidRDefault="00350B0A">
            <w:pPr>
              <w:spacing w:before="40" w:after="40"/>
            </w:pPr>
            <w:r>
              <w:rPr>
                <w:sz w:val="19"/>
                <w:szCs w:val="19"/>
              </w:rPr>
              <w:t>JP</w:t>
            </w:r>
          </w:p>
        </w:tc>
      </w:tr>
      <w:tr w:rsidR="0076244F" w14:paraId="216CB313" w14:textId="77777777">
        <w:tc>
          <w:tcPr>
            <w:tcW w:w="700" w:type="dxa"/>
            <w:shd w:val="clear" w:color="auto" w:fill="F2F2F2"/>
            <w:tcMar>
              <w:top w:w="60" w:type="dxa"/>
              <w:left w:w="100" w:type="dxa"/>
              <w:bottom w:w="60" w:type="dxa"/>
              <w:right w:w="100" w:type="dxa"/>
            </w:tcMar>
            <w:vAlign w:val="center"/>
          </w:tcPr>
          <w:p w14:paraId="11D3191B" w14:textId="77777777" w:rsidR="0076244F" w:rsidRDefault="00350B0A">
            <w:pPr>
              <w:spacing w:before="40" w:after="40"/>
            </w:pPr>
            <w:r>
              <w:rPr>
                <w:sz w:val="19"/>
                <w:szCs w:val="19"/>
              </w:rPr>
              <w:t>2</w:t>
            </w:r>
          </w:p>
        </w:tc>
        <w:tc>
          <w:tcPr>
            <w:tcW w:w="1600" w:type="dxa"/>
            <w:shd w:val="clear" w:color="auto" w:fill="F2F2F2"/>
            <w:tcMar>
              <w:top w:w="60" w:type="dxa"/>
              <w:left w:w="100" w:type="dxa"/>
              <w:bottom w:w="60" w:type="dxa"/>
              <w:right w:w="100" w:type="dxa"/>
            </w:tcMar>
            <w:vAlign w:val="center"/>
          </w:tcPr>
          <w:p w14:paraId="6A76DBED" w14:textId="77777777" w:rsidR="0076244F" w:rsidRDefault="00350B0A">
            <w:pPr>
              <w:spacing w:before="40" w:after="40"/>
            </w:pPr>
            <w:r>
              <w:rPr>
                <w:sz w:val="19"/>
                <w:szCs w:val="19"/>
              </w:rPr>
              <w:t>Customer BOLIVIA</w:t>
            </w:r>
          </w:p>
        </w:tc>
        <w:tc>
          <w:tcPr>
            <w:tcW w:w="1200" w:type="dxa"/>
            <w:shd w:val="clear" w:color="auto" w:fill="F2F2F2"/>
            <w:tcMar>
              <w:top w:w="60" w:type="dxa"/>
              <w:left w:w="100" w:type="dxa"/>
              <w:bottom w:w="60" w:type="dxa"/>
              <w:right w:w="100" w:type="dxa"/>
            </w:tcMar>
            <w:vAlign w:val="center"/>
          </w:tcPr>
          <w:p w14:paraId="6CDFF8FF" w14:textId="77777777" w:rsidR="0076244F" w:rsidRDefault="00350B0A">
            <w:pPr>
              <w:spacing w:before="40" w:after="40"/>
            </w:pPr>
            <w:r>
              <w:rPr>
                <w:sz w:val="19"/>
                <w:szCs w:val="19"/>
              </w:rPr>
              <w:t>P00013</w:t>
            </w:r>
          </w:p>
        </w:tc>
        <w:tc>
          <w:tcPr>
            <w:tcW w:w="1000" w:type="dxa"/>
            <w:shd w:val="clear" w:color="auto" w:fill="F2F2F2"/>
            <w:tcMar>
              <w:top w:w="60" w:type="dxa"/>
              <w:left w:w="100" w:type="dxa"/>
              <w:bottom w:w="60" w:type="dxa"/>
              <w:right w:w="100" w:type="dxa"/>
            </w:tcMar>
            <w:vAlign w:val="center"/>
          </w:tcPr>
          <w:p w14:paraId="67605009" w14:textId="77777777" w:rsidR="0076244F" w:rsidRDefault="00350B0A">
            <w:pPr>
              <w:spacing w:before="40" w:after="40"/>
            </w:pPr>
            <w:r>
              <w:rPr>
                <w:sz w:val="19"/>
                <w:szCs w:val="19"/>
              </w:rPr>
              <w:t>0002</w:t>
            </w:r>
          </w:p>
        </w:tc>
        <w:tc>
          <w:tcPr>
            <w:tcW w:w="1900" w:type="dxa"/>
            <w:shd w:val="clear" w:color="auto" w:fill="F2F2F2"/>
            <w:tcMar>
              <w:top w:w="60" w:type="dxa"/>
              <w:left w:w="100" w:type="dxa"/>
              <w:bottom w:w="60" w:type="dxa"/>
              <w:right w:w="100" w:type="dxa"/>
            </w:tcMar>
            <w:vAlign w:val="center"/>
          </w:tcPr>
          <w:p w14:paraId="74EB5DC8" w14:textId="77777777" w:rsidR="0076244F" w:rsidRDefault="00350B0A">
            <w:pPr>
              <w:spacing w:before="40" w:after="40"/>
            </w:pPr>
            <w:r>
              <w:rPr>
                <w:sz w:val="19"/>
                <w:szCs w:val="19"/>
              </w:rPr>
              <w:t>MBJ202500002</w:t>
            </w:r>
          </w:p>
        </w:tc>
        <w:tc>
          <w:tcPr>
            <w:tcW w:w="1960" w:type="dxa"/>
            <w:shd w:val="clear" w:color="auto" w:fill="F2F2F2"/>
            <w:tcMar>
              <w:top w:w="60" w:type="dxa"/>
              <w:left w:w="100" w:type="dxa"/>
              <w:bottom w:w="60" w:type="dxa"/>
              <w:right w:w="100" w:type="dxa"/>
            </w:tcMar>
            <w:vAlign w:val="center"/>
          </w:tcPr>
          <w:p w14:paraId="0479ACCF" w14:textId="77777777" w:rsidR="0076244F" w:rsidRDefault="00350B0A">
            <w:pPr>
              <w:spacing w:before="40" w:after="40"/>
            </w:pPr>
            <w:r>
              <w:rPr>
                <w:sz w:val="19"/>
                <w:szCs w:val="19"/>
              </w:rPr>
              <w:t>WHMBJ00002</w:t>
            </w:r>
          </w:p>
        </w:tc>
        <w:tc>
          <w:tcPr>
            <w:tcW w:w="1000" w:type="dxa"/>
            <w:shd w:val="clear" w:color="auto" w:fill="F2F2F2"/>
            <w:tcMar>
              <w:top w:w="60" w:type="dxa"/>
              <w:left w:w="100" w:type="dxa"/>
              <w:bottom w:w="60" w:type="dxa"/>
              <w:right w:w="100" w:type="dxa"/>
            </w:tcMar>
            <w:vAlign w:val="center"/>
          </w:tcPr>
          <w:p w14:paraId="4AE72B15" w14:textId="77777777" w:rsidR="0076244F" w:rsidRDefault="00350B0A">
            <w:pPr>
              <w:spacing w:before="40" w:after="40"/>
            </w:pPr>
            <w:r>
              <w:rPr>
                <w:sz w:val="19"/>
                <w:szCs w:val="19"/>
              </w:rPr>
              <w:t>JP</w:t>
            </w:r>
          </w:p>
        </w:tc>
      </w:tr>
      <w:tr w:rsidR="0076244F" w14:paraId="6492884B" w14:textId="77777777">
        <w:tc>
          <w:tcPr>
            <w:tcW w:w="700" w:type="dxa"/>
            <w:tcMar>
              <w:top w:w="60" w:type="dxa"/>
              <w:left w:w="100" w:type="dxa"/>
              <w:bottom w:w="60" w:type="dxa"/>
              <w:right w:w="100" w:type="dxa"/>
            </w:tcMar>
            <w:vAlign w:val="center"/>
          </w:tcPr>
          <w:p w14:paraId="621EAFB3" w14:textId="77777777" w:rsidR="0076244F" w:rsidRDefault="00350B0A">
            <w:pPr>
              <w:spacing w:before="40" w:after="40"/>
            </w:pPr>
            <w:r>
              <w:rPr>
                <w:sz w:val="19"/>
                <w:szCs w:val="19"/>
              </w:rPr>
              <w:t>11</w:t>
            </w:r>
          </w:p>
        </w:tc>
        <w:tc>
          <w:tcPr>
            <w:tcW w:w="1600" w:type="dxa"/>
            <w:tcMar>
              <w:top w:w="60" w:type="dxa"/>
              <w:left w:w="100" w:type="dxa"/>
              <w:bottom w:w="60" w:type="dxa"/>
              <w:right w:w="100" w:type="dxa"/>
            </w:tcMar>
            <w:vAlign w:val="center"/>
          </w:tcPr>
          <w:p w14:paraId="4E475106" w14:textId="77777777" w:rsidR="0076244F" w:rsidRDefault="00350B0A">
            <w:pPr>
              <w:spacing w:before="40" w:after="40"/>
            </w:pPr>
            <w:r>
              <w:rPr>
                <w:sz w:val="19"/>
                <w:szCs w:val="19"/>
              </w:rPr>
              <w:t>Customer BOLIVIA</w:t>
            </w:r>
          </w:p>
        </w:tc>
        <w:tc>
          <w:tcPr>
            <w:tcW w:w="1200" w:type="dxa"/>
            <w:tcMar>
              <w:top w:w="60" w:type="dxa"/>
              <w:left w:w="100" w:type="dxa"/>
              <w:bottom w:w="60" w:type="dxa"/>
              <w:right w:w="100" w:type="dxa"/>
            </w:tcMar>
            <w:vAlign w:val="center"/>
          </w:tcPr>
          <w:p w14:paraId="20FC3BB5" w14:textId="77777777" w:rsidR="0076244F" w:rsidRDefault="00350B0A">
            <w:pPr>
              <w:spacing w:before="40" w:after="40"/>
            </w:pPr>
            <w:r>
              <w:rPr>
                <w:sz w:val="19"/>
                <w:szCs w:val="19"/>
              </w:rPr>
              <w:t>P00014</w:t>
            </w:r>
          </w:p>
        </w:tc>
        <w:tc>
          <w:tcPr>
            <w:tcW w:w="1000" w:type="dxa"/>
            <w:tcMar>
              <w:top w:w="60" w:type="dxa"/>
              <w:left w:w="100" w:type="dxa"/>
              <w:bottom w:w="60" w:type="dxa"/>
              <w:right w:w="100" w:type="dxa"/>
            </w:tcMar>
            <w:vAlign w:val="center"/>
          </w:tcPr>
          <w:p w14:paraId="078B5125" w14:textId="77777777" w:rsidR="0076244F" w:rsidRDefault="00350B0A">
            <w:pPr>
              <w:spacing w:before="40" w:after="40"/>
            </w:pPr>
            <w:r>
              <w:rPr>
                <w:sz w:val="19"/>
                <w:szCs w:val="19"/>
              </w:rPr>
              <w:t>0001</w:t>
            </w:r>
          </w:p>
        </w:tc>
        <w:tc>
          <w:tcPr>
            <w:tcW w:w="1900" w:type="dxa"/>
            <w:tcMar>
              <w:top w:w="60" w:type="dxa"/>
              <w:left w:w="100" w:type="dxa"/>
              <w:bottom w:w="60" w:type="dxa"/>
              <w:right w:w="100" w:type="dxa"/>
            </w:tcMar>
            <w:vAlign w:val="center"/>
          </w:tcPr>
          <w:p w14:paraId="06B4A960" w14:textId="77777777" w:rsidR="0076244F" w:rsidRDefault="00350B0A">
            <w:pPr>
              <w:spacing w:before="40" w:after="40"/>
            </w:pPr>
            <w:r>
              <w:rPr>
                <w:sz w:val="19"/>
                <w:szCs w:val="19"/>
              </w:rPr>
              <w:t>XXX202500001</w:t>
            </w:r>
          </w:p>
        </w:tc>
        <w:tc>
          <w:tcPr>
            <w:tcW w:w="1960" w:type="dxa"/>
            <w:tcMar>
              <w:top w:w="60" w:type="dxa"/>
              <w:left w:w="100" w:type="dxa"/>
              <w:bottom w:w="60" w:type="dxa"/>
              <w:right w:w="100" w:type="dxa"/>
            </w:tcMar>
            <w:vAlign w:val="center"/>
          </w:tcPr>
          <w:p w14:paraId="5BD26C70" w14:textId="77777777" w:rsidR="0076244F" w:rsidRDefault="00350B0A">
            <w:pPr>
              <w:spacing w:before="40" w:after="40"/>
            </w:pPr>
            <w:r>
              <w:rPr>
                <w:sz w:val="19"/>
                <w:szCs w:val="19"/>
              </w:rPr>
              <w:t>WHXXX00001</w:t>
            </w:r>
          </w:p>
        </w:tc>
        <w:tc>
          <w:tcPr>
            <w:tcW w:w="1000" w:type="dxa"/>
            <w:tcMar>
              <w:top w:w="60" w:type="dxa"/>
              <w:left w:w="100" w:type="dxa"/>
              <w:bottom w:w="60" w:type="dxa"/>
              <w:right w:w="100" w:type="dxa"/>
            </w:tcMar>
            <w:vAlign w:val="center"/>
          </w:tcPr>
          <w:p w14:paraId="3296F71B" w14:textId="77777777" w:rsidR="0076244F" w:rsidRDefault="00350B0A">
            <w:pPr>
              <w:spacing w:before="40" w:after="40"/>
            </w:pPr>
            <w:r>
              <w:rPr>
                <w:sz w:val="19"/>
                <w:szCs w:val="19"/>
              </w:rPr>
              <w:t>ID</w:t>
            </w:r>
          </w:p>
        </w:tc>
      </w:tr>
      <w:tr w:rsidR="0076244F" w14:paraId="6B942087" w14:textId="77777777">
        <w:tc>
          <w:tcPr>
            <w:tcW w:w="700" w:type="dxa"/>
            <w:shd w:val="clear" w:color="auto" w:fill="F2F2F2"/>
            <w:tcMar>
              <w:top w:w="60" w:type="dxa"/>
              <w:left w:w="100" w:type="dxa"/>
              <w:bottom w:w="60" w:type="dxa"/>
              <w:right w:w="100" w:type="dxa"/>
            </w:tcMar>
            <w:vAlign w:val="center"/>
          </w:tcPr>
          <w:p w14:paraId="64839C01" w14:textId="77777777" w:rsidR="0076244F" w:rsidRDefault="00350B0A">
            <w:pPr>
              <w:spacing w:before="40" w:after="40"/>
            </w:pPr>
            <w:r>
              <w:rPr>
                <w:sz w:val="19"/>
                <w:szCs w:val="19"/>
              </w:rPr>
              <w:t>19</w:t>
            </w:r>
          </w:p>
        </w:tc>
        <w:tc>
          <w:tcPr>
            <w:tcW w:w="1600" w:type="dxa"/>
            <w:shd w:val="clear" w:color="auto" w:fill="F2F2F2"/>
            <w:tcMar>
              <w:top w:w="60" w:type="dxa"/>
              <w:left w:w="100" w:type="dxa"/>
              <w:bottom w:w="60" w:type="dxa"/>
              <w:right w:w="100" w:type="dxa"/>
            </w:tcMar>
            <w:vAlign w:val="center"/>
          </w:tcPr>
          <w:p w14:paraId="2804CEBF" w14:textId="77777777" w:rsidR="0076244F" w:rsidRDefault="00350B0A">
            <w:pPr>
              <w:spacing w:before="40" w:after="40"/>
            </w:pPr>
            <w:r>
              <w:rPr>
                <w:sz w:val="19"/>
                <w:szCs w:val="19"/>
              </w:rPr>
              <w:t>Customer BOLIVIA</w:t>
            </w:r>
          </w:p>
        </w:tc>
        <w:tc>
          <w:tcPr>
            <w:tcW w:w="1200" w:type="dxa"/>
            <w:shd w:val="clear" w:color="auto" w:fill="F2F2F2"/>
            <w:tcMar>
              <w:top w:w="60" w:type="dxa"/>
              <w:left w:w="100" w:type="dxa"/>
              <w:bottom w:w="60" w:type="dxa"/>
              <w:right w:w="100" w:type="dxa"/>
            </w:tcMar>
            <w:vAlign w:val="center"/>
          </w:tcPr>
          <w:p w14:paraId="5B7C3CF1" w14:textId="77777777" w:rsidR="0076244F" w:rsidRDefault="00350B0A">
            <w:pPr>
              <w:spacing w:before="40" w:after="40"/>
            </w:pPr>
            <w:r>
              <w:rPr>
                <w:sz w:val="19"/>
                <w:szCs w:val="19"/>
              </w:rPr>
              <w:t>P00015</w:t>
            </w:r>
          </w:p>
        </w:tc>
        <w:tc>
          <w:tcPr>
            <w:tcW w:w="1000" w:type="dxa"/>
            <w:shd w:val="clear" w:color="auto" w:fill="F2F2F2"/>
            <w:tcMar>
              <w:top w:w="60" w:type="dxa"/>
              <w:left w:w="100" w:type="dxa"/>
              <w:bottom w:w="60" w:type="dxa"/>
              <w:right w:w="100" w:type="dxa"/>
            </w:tcMar>
            <w:vAlign w:val="center"/>
          </w:tcPr>
          <w:p w14:paraId="483AD54C" w14:textId="77777777" w:rsidR="0076244F" w:rsidRDefault="00350B0A">
            <w:pPr>
              <w:spacing w:before="40" w:after="40"/>
            </w:pPr>
            <w:r>
              <w:rPr>
                <w:sz w:val="19"/>
                <w:szCs w:val="19"/>
              </w:rPr>
              <w:t>0001</w:t>
            </w:r>
          </w:p>
        </w:tc>
        <w:tc>
          <w:tcPr>
            <w:tcW w:w="1900" w:type="dxa"/>
            <w:shd w:val="clear" w:color="auto" w:fill="F2F2F2"/>
            <w:tcMar>
              <w:top w:w="60" w:type="dxa"/>
              <w:left w:w="100" w:type="dxa"/>
              <w:bottom w:w="60" w:type="dxa"/>
              <w:right w:w="100" w:type="dxa"/>
            </w:tcMar>
            <w:vAlign w:val="center"/>
          </w:tcPr>
          <w:p w14:paraId="1415A618" w14:textId="77777777" w:rsidR="0076244F" w:rsidRDefault="00350B0A">
            <w:pPr>
              <w:spacing w:before="40" w:after="40"/>
            </w:pPr>
            <w:r>
              <w:rPr>
                <w:sz w:val="19"/>
                <w:szCs w:val="19"/>
              </w:rPr>
              <w:t>TBM202500001</w:t>
            </w:r>
          </w:p>
        </w:tc>
        <w:tc>
          <w:tcPr>
            <w:tcW w:w="1960" w:type="dxa"/>
            <w:shd w:val="clear" w:color="auto" w:fill="F2F2F2"/>
            <w:tcMar>
              <w:top w:w="60" w:type="dxa"/>
              <w:left w:w="100" w:type="dxa"/>
              <w:bottom w:w="60" w:type="dxa"/>
              <w:right w:w="100" w:type="dxa"/>
            </w:tcMar>
            <w:vAlign w:val="center"/>
          </w:tcPr>
          <w:p w14:paraId="1D91A643" w14:textId="77777777" w:rsidR="0076244F" w:rsidRDefault="00350B0A">
            <w:pPr>
              <w:spacing w:before="40" w:after="40"/>
            </w:pPr>
            <w:r>
              <w:rPr>
                <w:sz w:val="19"/>
                <w:szCs w:val="19"/>
              </w:rPr>
              <w:t>WHTBM00001</w:t>
            </w:r>
          </w:p>
        </w:tc>
        <w:tc>
          <w:tcPr>
            <w:tcW w:w="1000" w:type="dxa"/>
            <w:shd w:val="clear" w:color="auto" w:fill="F2F2F2"/>
            <w:tcMar>
              <w:top w:w="60" w:type="dxa"/>
              <w:left w:w="100" w:type="dxa"/>
              <w:bottom w:w="60" w:type="dxa"/>
              <w:right w:w="100" w:type="dxa"/>
            </w:tcMar>
            <w:vAlign w:val="center"/>
          </w:tcPr>
          <w:p w14:paraId="77A40D03" w14:textId="77777777" w:rsidR="0076244F" w:rsidRDefault="00350B0A">
            <w:pPr>
              <w:spacing w:before="40" w:after="40"/>
            </w:pPr>
            <w:r>
              <w:rPr>
                <w:sz w:val="19"/>
                <w:szCs w:val="19"/>
              </w:rPr>
              <w:t>TH</w:t>
            </w:r>
          </w:p>
        </w:tc>
      </w:tr>
    </w:tbl>
    <w:p w14:paraId="2CB0BF60" w14:textId="77777777" w:rsidR="0076244F" w:rsidRDefault="00350B0A">
      <w:r>
        <w:br w:type="page"/>
      </w:r>
    </w:p>
    <w:sectPr w:rsidR="0076244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F28C" w14:textId="77777777" w:rsidR="00566C9C" w:rsidRDefault="00566C9C">
      <w:r>
        <w:separator/>
      </w:r>
    </w:p>
  </w:endnote>
  <w:endnote w:type="continuationSeparator" w:id="0">
    <w:p w14:paraId="370CE3B7" w14:textId="77777777" w:rsidR="00566C9C" w:rsidRDefault="00566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E38D" w14:textId="61E36800" w:rsidR="001E0D2B" w:rsidRPr="005A4849" w:rsidRDefault="001E0D2B" w:rsidP="001E0D2B">
    <w:pPr>
      <w:ind w:firstLine="720"/>
      <w:jc w:val="center"/>
      <w:rPr>
        <w:b/>
        <w:bCs/>
        <w:sz w:val="24"/>
        <w:szCs w:val="24"/>
      </w:rPr>
    </w:pPr>
    <w:r w:rsidRPr="001E0D2B">
      <w:rPr>
        <w:b/>
        <w:bCs/>
        <w:sz w:val="24"/>
        <w:szCs w:val="24"/>
      </w:rPr>
      <w:t>Live-Fire · Full-Day · Hands-On</w:t>
    </w:r>
  </w:p>
  <w:p w14:paraId="2A353A74" w14:textId="3C66109A" w:rsidR="0076244F" w:rsidRPr="005A4849" w:rsidRDefault="005A4849" w:rsidP="001E0D2B">
    <w:pPr>
      <w:jc w:val="center"/>
      <w:rPr>
        <w:sz w:val="20"/>
        <w:szCs w:val="20"/>
      </w:rPr>
    </w:pPr>
    <w:r w:rsidRPr="005A4849">
      <w:rPr>
        <w:b/>
        <w:bCs/>
        <w:color w:val="FFFF00"/>
        <w:sz w:val="20"/>
        <w:szCs w:val="20"/>
      </w:rPr>
      <w:t>RESTRICTED</w:t>
    </w:r>
    <w:r w:rsidRPr="005A4849">
      <w:rPr>
        <w:color w:val="FFFF00"/>
        <w:sz w:val="15"/>
        <w:szCs w:val="15"/>
      </w:rPr>
      <w:t xml:space="preserve"> </w:t>
    </w:r>
    <w:proofErr w:type="gramStart"/>
    <w:r w:rsidRPr="005A4849">
      <w:rPr>
        <w:color w:val="888888"/>
        <w:sz w:val="20"/>
        <w:szCs w:val="20"/>
      </w:rPr>
      <w:t>|  Page</w:t>
    </w:r>
    <w:proofErr w:type="gramEnd"/>
    <w:r w:rsidRPr="005A4849">
      <w:rPr>
        <w:color w:val="888888"/>
        <w:sz w:val="20"/>
        <w:szCs w:val="20"/>
      </w:rPr>
      <w:t xml:space="preserve"> </w:t>
    </w:r>
    <w:r w:rsidRPr="005A4849">
      <w:rPr>
        <w:color w:val="888888"/>
        <w:sz w:val="20"/>
        <w:szCs w:val="20"/>
      </w:rPr>
      <w:fldChar w:fldCharType="begin"/>
    </w:r>
    <w:r w:rsidRPr="005A4849">
      <w:rPr>
        <w:color w:val="888888"/>
        <w:sz w:val="20"/>
        <w:szCs w:val="20"/>
      </w:rPr>
      <w:instrText>PAGE</w:instrText>
    </w:r>
    <w:r w:rsidRPr="005A4849">
      <w:rPr>
        <w:color w:val="888888"/>
        <w:sz w:val="20"/>
        <w:szCs w:val="20"/>
      </w:rPr>
      <w:fldChar w:fldCharType="separate"/>
    </w:r>
    <w:r w:rsidR="009B6857" w:rsidRPr="005A4849">
      <w:rPr>
        <w:noProof/>
        <w:color w:val="888888"/>
        <w:sz w:val="20"/>
        <w:szCs w:val="20"/>
      </w:rPr>
      <w:t>4</w:t>
    </w:r>
    <w:r w:rsidRPr="005A4849">
      <w:rPr>
        <w:color w:val="888888"/>
        <w:sz w:val="20"/>
        <w:szCs w:val="20"/>
      </w:rPr>
      <w:fldChar w:fldCharType="end"/>
    </w:r>
    <w:r w:rsidRPr="005A4849">
      <w:rPr>
        <w:color w:val="888888"/>
        <w:sz w:val="20"/>
        <w:szCs w:val="20"/>
      </w:rPr>
      <w:t xml:space="preserve"> of </w:t>
    </w:r>
    <w:r w:rsidRPr="005A4849">
      <w:rPr>
        <w:color w:val="888888"/>
        <w:sz w:val="20"/>
        <w:szCs w:val="20"/>
      </w:rPr>
      <w:fldChar w:fldCharType="begin"/>
    </w:r>
    <w:r w:rsidRPr="005A4849">
      <w:rPr>
        <w:color w:val="888888"/>
        <w:sz w:val="20"/>
        <w:szCs w:val="20"/>
      </w:rPr>
      <w:instrText>NUMPAGES</w:instrText>
    </w:r>
    <w:r w:rsidRPr="005A4849">
      <w:rPr>
        <w:color w:val="888888"/>
        <w:sz w:val="20"/>
        <w:szCs w:val="20"/>
      </w:rPr>
      <w:fldChar w:fldCharType="separate"/>
    </w:r>
    <w:r w:rsidR="009B6857" w:rsidRPr="005A4849">
      <w:rPr>
        <w:noProof/>
        <w:color w:val="888888"/>
        <w:sz w:val="20"/>
        <w:szCs w:val="20"/>
      </w:rPr>
      <w:t>1</w:t>
    </w:r>
    <w:r w:rsidRPr="005A4849">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11EF" w14:textId="77777777" w:rsidR="00566C9C" w:rsidRDefault="00566C9C">
      <w:r>
        <w:separator/>
      </w:r>
    </w:p>
  </w:footnote>
  <w:footnote w:type="continuationSeparator" w:id="0">
    <w:p w14:paraId="1C951BD4" w14:textId="77777777" w:rsidR="00566C9C" w:rsidRDefault="00566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0AAA" w14:textId="01A78D86" w:rsidR="0076244F" w:rsidRDefault="00350B0A" w:rsidP="001E0D2B">
    <w:pPr>
      <w:jc w:val="center"/>
      <w:rPr>
        <w:b/>
        <w:bCs/>
        <w:i/>
        <w:iCs/>
        <w:color w:val="888888"/>
        <w:sz w:val="24"/>
        <w:szCs w:val="24"/>
      </w:rPr>
    </w:pPr>
    <w:r w:rsidRPr="005A4849">
      <w:rPr>
        <w:b/>
        <w:bCs/>
        <w:i/>
        <w:iCs/>
        <w:color w:val="888888"/>
        <w:sz w:val="24"/>
        <w:szCs w:val="24"/>
      </w:rPr>
      <w:t>ABC Corporation — Request for Proposal: Warehouse Management &amp; Supply Chain Platform</w:t>
    </w:r>
  </w:p>
  <w:p w14:paraId="224794CD" w14:textId="749E0B14" w:rsidR="001E0D2B" w:rsidRPr="005A4849" w:rsidRDefault="001E0D2B" w:rsidP="001E0D2B">
    <w:pPr>
      <w:ind w:firstLine="720"/>
      <w:jc w:val="center"/>
      <w:rPr>
        <w:b/>
        <w:bCs/>
        <w:sz w:val="24"/>
        <w:szCs w:val="24"/>
      </w:rPr>
    </w:pPr>
    <w:r>
      <w:rPr>
        <w:b/>
        <w:bCs/>
        <w:i/>
        <w:iCs/>
        <w:noProof/>
        <w:color w:val="888888"/>
        <w:sz w:val="24"/>
        <w:szCs w:val="24"/>
      </w:rPr>
      <mc:AlternateContent>
        <mc:Choice Requires="wps">
          <w:drawing>
            <wp:anchor distT="0" distB="0" distL="114300" distR="114300" simplePos="0" relativeHeight="251659264" behindDoc="0" locked="0" layoutInCell="1" allowOverlap="1" wp14:anchorId="361EA6F3" wp14:editId="3F83BCA9">
              <wp:simplePos x="0" y="0"/>
              <wp:positionH relativeFrom="column">
                <wp:posOffset>-38100</wp:posOffset>
              </wp:positionH>
              <wp:positionV relativeFrom="paragraph">
                <wp:posOffset>267970</wp:posOffset>
              </wp:positionV>
              <wp:extent cx="6126480" cy="22860"/>
              <wp:effectExtent l="0" t="0" r="26670" b="34290"/>
              <wp:wrapNone/>
              <wp:docPr id="1842869074" name="Straight Connector 1"/>
              <wp:cNvGraphicFramePr/>
              <a:graphic xmlns:a="http://schemas.openxmlformats.org/drawingml/2006/main">
                <a:graphicData uri="http://schemas.microsoft.com/office/word/2010/wordprocessingShape">
                  <wps:wsp>
                    <wps:cNvCnPr/>
                    <wps:spPr>
                      <a:xfrm>
                        <a:off x="0" y="0"/>
                        <a:ext cx="6126480" cy="22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93A301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21.1pt" to="479.4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" strokecolor="#156082 [3204]" strokeweight="1.5pt">
              <v:stroke joinstyle="miter"/>
            </v:line>
          </w:pict>
        </mc:Fallback>
      </mc:AlternateContent>
    </w:r>
    <w:r w:rsidRPr="001E0D2B">
      <w:rPr>
        <w:b/>
        <w:bCs/>
        <w:sz w:val="24"/>
        <w:szCs w:val="24"/>
      </w:rPr>
      <w:t>DELIVERY EXCELLENCE WORKSHOP — RUN OF SHOW</w:t>
    </w:r>
    <w:r w:rsidRPr="001E0D2B">
      <w:rPr>
        <w:b/>
        <w:bCs/>
        <w:sz w:val="24"/>
        <w:szCs w:val="24"/>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3B95"/>
    <w:multiLevelType w:val="hybridMultilevel"/>
    <w:tmpl w:val="14E01DFE"/>
    <w:lvl w:ilvl="0" w:tplc="02BAF402">
      <w:start w:val="1"/>
      <w:numFmt w:val="bullet"/>
      <w:lvlText w:val="•"/>
      <w:lvlJc w:val="left"/>
      <w:pPr>
        <w:ind w:left="480" w:hanging="260"/>
      </w:pPr>
    </w:lvl>
    <w:lvl w:ilvl="1" w:tplc="9FE6A34A">
      <w:start w:val="1"/>
      <w:numFmt w:val="bullet"/>
      <w:lvlText w:val="◦"/>
      <w:lvlJc w:val="left"/>
      <w:pPr>
        <w:ind w:left="900" w:hanging="260"/>
      </w:pPr>
    </w:lvl>
    <w:lvl w:ilvl="2" w:tplc="E564AFD4">
      <w:numFmt w:val="decimal"/>
      <w:lvlText w:val=""/>
      <w:lvlJc w:val="left"/>
    </w:lvl>
    <w:lvl w:ilvl="3" w:tplc="05C25FA8">
      <w:numFmt w:val="decimal"/>
      <w:lvlText w:val=""/>
      <w:lvlJc w:val="left"/>
    </w:lvl>
    <w:lvl w:ilvl="4" w:tplc="3DE629EE">
      <w:numFmt w:val="decimal"/>
      <w:lvlText w:val=""/>
      <w:lvlJc w:val="left"/>
    </w:lvl>
    <w:lvl w:ilvl="5" w:tplc="FEF007F8">
      <w:numFmt w:val="decimal"/>
      <w:lvlText w:val=""/>
      <w:lvlJc w:val="left"/>
    </w:lvl>
    <w:lvl w:ilvl="6" w:tplc="F946A58A">
      <w:numFmt w:val="decimal"/>
      <w:lvlText w:val=""/>
      <w:lvlJc w:val="left"/>
    </w:lvl>
    <w:lvl w:ilvl="7" w:tplc="13283DAE">
      <w:numFmt w:val="decimal"/>
      <w:lvlText w:val=""/>
      <w:lvlJc w:val="left"/>
    </w:lvl>
    <w:lvl w:ilvl="8" w:tplc="A0F44A8C">
      <w:numFmt w:val="decimal"/>
      <w:lvlText w:val=""/>
      <w:lvlJc w:val="left"/>
    </w:lvl>
  </w:abstractNum>
  <w:abstractNum w:abstractNumId="1" w15:restartNumberingAfterBreak="0">
    <w:nsid w:val="2B9071D3"/>
    <w:multiLevelType w:val="hybridMultilevel"/>
    <w:tmpl w:val="1C8A1E3C"/>
    <w:lvl w:ilvl="0" w:tplc="5A2E2794">
      <w:start w:val="1"/>
      <w:numFmt w:val="bullet"/>
      <w:lvlText w:val="●"/>
      <w:lvlJc w:val="left"/>
      <w:pPr>
        <w:ind w:left="720" w:hanging="360"/>
      </w:pPr>
    </w:lvl>
    <w:lvl w:ilvl="1" w:tplc="C510A24A">
      <w:start w:val="1"/>
      <w:numFmt w:val="bullet"/>
      <w:lvlText w:val="○"/>
      <w:lvlJc w:val="left"/>
      <w:pPr>
        <w:ind w:left="1440" w:hanging="360"/>
      </w:pPr>
    </w:lvl>
    <w:lvl w:ilvl="2" w:tplc="7CBEFACC">
      <w:start w:val="1"/>
      <w:numFmt w:val="bullet"/>
      <w:lvlText w:val="■"/>
      <w:lvlJc w:val="left"/>
      <w:pPr>
        <w:ind w:left="2160" w:hanging="360"/>
      </w:pPr>
    </w:lvl>
    <w:lvl w:ilvl="3" w:tplc="EB220806">
      <w:start w:val="1"/>
      <w:numFmt w:val="bullet"/>
      <w:lvlText w:val="●"/>
      <w:lvlJc w:val="left"/>
      <w:pPr>
        <w:ind w:left="2880" w:hanging="360"/>
      </w:pPr>
    </w:lvl>
    <w:lvl w:ilvl="4" w:tplc="319CBA70">
      <w:start w:val="1"/>
      <w:numFmt w:val="bullet"/>
      <w:lvlText w:val="○"/>
      <w:lvlJc w:val="left"/>
      <w:pPr>
        <w:ind w:left="3600" w:hanging="360"/>
      </w:pPr>
    </w:lvl>
    <w:lvl w:ilvl="5" w:tplc="D8C6D8CA">
      <w:start w:val="1"/>
      <w:numFmt w:val="bullet"/>
      <w:lvlText w:val="■"/>
      <w:lvlJc w:val="left"/>
      <w:pPr>
        <w:ind w:left="4320" w:hanging="360"/>
      </w:pPr>
    </w:lvl>
    <w:lvl w:ilvl="6" w:tplc="752A65D4">
      <w:start w:val="1"/>
      <w:numFmt w:val="bullet"/>
      <w:lvlText w:val="●"/>
      <w:lvlJc w:val="left"/>
      <w:pPr>
        <w:ind w:left="5040" w:hanging="360"/>
      </w:pPr>
    </w:lvl>
    <w:lvl w:ilvl="7" w:tplc="D88C2E84">
      <w:start w:val="1"/>
      <w:numFmt w:val="bullet"/>
      <w:lvlText w:val="●"/>
      <w:lvlJc w:val="left"/>
      <w:pPr>
        <w:ind w:left="5760" w:hanging="360"/>
      </w:pPr>
    </w:lvl>
    <w:lvl w:ilvl="8" w:tplc="00A04376">
      <w:start w:val="1"/>
      <w:numFmt w:val="bullet"/>
      <w:lvlText w:val="●"/>
      <w:lvlJc w:val="left"/>
      <w:pPr>
        <w:ind w:left="6480" w:hanging="360"/>
      </w:pPr>
    </w:lvl>
  </w:abstractNum>
  <w:num w:numId="1" w16cid:durableId="2043482121">
    <w:abstractNumId w:val="1"/>
    <w:lvlOverride w:ilvl="0">
      <w:startOverride w:val="1"/>
    </w:lvlOverride>
  </w:num>
  <w:num w:numId="2" w16cid:durableId="777483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44F"/>
    <w:rsid w:val="00021300"/>
    <w:rsid w:val="00023375"/>
    <w:rsid w:val="00034AA1"/>
    <w:rsid w:val="00063177"/>
    <w:rsid w:val="000854D2"/>
    <w:rsid w:val="00097B96"/>
    <w:rsid w:val="000C1B0B"/>
    <w:rsid w:val="000E6CAE"/>
    <w:rsid w:val="00140D26"/>
    <w:rsid w:val="00144BEC"/>
    <w:rsid w:val="00165DF2"/>
    <w:rsid w:val="00167BD5"/>
    <w:rsid w:val="001E0D2B"/>
    <w:rsid w:val="001E16B3"/>
    <w:rsid w:val="001F16F1"/>
    <w:rsid w:val="001F1E8D"/>
    <w:rsid w:val="00227B92"/>
    <w:rsid w:val="002457FB"/>
    <w:rsid w:val="002755F1"/>
    <w:rsid w:val="002842F5"/>
    <w:rsid w:val="00287A17"/>
    <w:rsid w:val="002A4F8E"/>
    <w:rsid w:val="002B2C33"/>
    <w:rsid w:val="002B5302"/>
    <w:rsid w:val="00350B0A"/>
    <w:rsid w:val="003540FB"/>
    <w:rsid w:val="003908B3"/>
    <w:rsid w:val="003A13F5"/>
    <w:rsid w:val="003C27AA"/>
    <w:rsid w:val="003E03BE"/>
    <w:rsid w:val="0040592C"/>
    <w:rsid w:val="00461808"/>
    <w:rsid w:val="00466A57"/>
    <w:rsid w:val="004B5FA0"/>
    <w:rsid w:val="00566C9C"/>
    <w:rsid w:val="005A4849"/>
    <w:rsid w:val="005B77B1"/>
    <w:rsid w:val="005E3F52"/>
    <w:rsid w:val="005E61D4"/>
    <w:rsid w:val="00610196"/>
    <w:rsid w:val="00625517"/>
    <w:rsid w:val="006716D4"/>
    <w:rsid w:val="006A14D1"/>
    <w:rsid w:val="006C101C"/>
    <w:rsid w:val="006E4EE0"/>
    <w:rsid w:val="007515AA"/>
    <w:rsid w:val="0076244F"/>
    <w:rsid w:val="007B0AF6"/>
    <w:rsid w:val="007C7FF9"/>
    <w:rsid w:val="00861BF3"/>
    <w:rsid w:val="008633DD"/>
    <w:rsid w:val="00887F27"/>
    <w:rsid w:val="008B0ABE"/>
    <w:rsid w:val="008B45BC"/>
    <w:rsid w:val="008D3DBA"/>
    <w:rsid w:val="008D4DA0"/>
    <w:rsid w:val="0097736A"/>
    <w:rsid w:val="009B6857"/>
    <w:rsid w:val="009C5928"/>
    <w:rsid w:val="009E386B"/>
    <w:rsid w:val="009F7577"/>
    <w:rsid w:val="00A46CB4"/>
    <w:rsid w:val="00A54DE4"/>
    <w:rsid w:val="00A7386C"/>
    <w:rsid w:val="00A92DE3"/>
    <w:rsid w:val="00B53936"/>
    <w:rsid w:val="00B650BB"/>
    <w:rsid w:val="00B878A3"/>
    <w:rsid w:val="00BC7D61"/>
    <w:rsid w:val="00BF1807"/>
    <w:rsid w:val="00C44A60"/>
    <w:rsid w:val="00C949B5"/>
    <w:rsid w:val="00CA222A"/>
    <w:rsid w:val="00D26861"/>
    <w:rsid w:val="00E070A3"/>
    <w:rsid w:val="00E1263F"/>
    <w:rsid w:val="00E474E6"/>
    <w:rsid w:val="00E5651D"/>
    <w:rsid w:val="00E60456"/>
    <w:rsid w:val="00E72EA2"/>
    <w:rsid w:val="00E80310"/>
    <w:rsid w:val="00E85AA5"/>
    <w:rsid w:val="00EC1027"/>
    <w:rsid w:val="00EE110A"/>
    <w:rsid w:val="00EF2CEF"/>
    <w:rsid w:val="00F6266D"/>
    <w:rsid w:val="00F63597"/>
    <w:rsid w:val="00FD4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013C0"/>
  <w15:docId w15:val="{91287425-F081-4B4F-AE72-6A7188F39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B6857"/>
    <w:pPr>
      <w:spacing w:after="100"/>
    </w:pPr>
  </w:style>
  <w:style w:type="paragraph" w:styleId="TOC2">
    <w:name w:val="toc 2"/>
    <w:basedOn w:val="Normal"/>
    <w:next w:val="Normal"/>
    <w:autoRedefine/>
    <w:uiPriority w:val="39"/>
    <w:unhideWhenUsed/>
    <w:rsid w:val="009B6857"/>
    <w:pPr>
      <w:spacing w:after="100"/>
      <w:ind w:left="210"/>
    </w:pPr>
  </w:style>
  <w:style w:type="paragraph" w:styleId="TOC3">
    <w:name w:val="toc 3"/>
    <w:basedOn w:val="Normal"/>
    <w:next w:val="Normal"/>
    <w:autoRedefine/>
    <w:uiPriority w:val="39"/>
    <w:unhideWhenUsed/>
    <w:rsid w:val="009B6857"/>
    <w:pPr>
      <w:spacing w:after="100"/>
      <w:ind w:left="420"/>
    </w:pPr>
  </w:style>
  <w:style w:type="paragraph" w:styleId="Header">
    <w:name w:val="header"/>
    <w:basedOn w:val="Normal"/>
    <w:link w:val="HeaderChar"/>
    <w:uiPriority w:val="99"/>
    <w:unhideWhenUsed/>
    <w:rsid w:val="005A4849"/>
    <w:pPr>
      <w:tabs>
        <w:tab w:val="center" w:pos="4680"/>
        <w:tab w:val="right" w:pos="9360"/>
      </w:tabs>
    </w:pPr>
  </w:style>
  <w:style w:type="character" w:customStyle="1" w:styleId="HeaderChar">
    <w:name w:val="Header Char"/>
    <w:basedOn w:val="DefaultParagraphFont"/>
    <w:link w:val="Header"/>
    <w:uiPriority w:val="99"/>
    <w:rsid w:val="005A4849"/>
  </w:style>
  <w:style w:type="paragraph" w:styleId="Footer">
    <w:name w:val="footer"/>
    <w:basedOn w:val="Normal"/>
    <w:link w:val="FooterChar"/>
    <w:uiPriority w:val="99"/>
    <w:unhideWhenUsed/>
    <w:rsid w:val="005A4849"/>
    <w:pPr>
      <w:tabs>
        <w:tab w:val="center" w:pos="4680"/>
        <w:tab w:val="right" w:pos="9360"/>
      </w:tabs>
    </w:pPr>
  </w:style>
  <w:style w:type="character" w:customStyle="1" w:styleId="FooterChar">
    <w:name w:val="Footer Char"/>
    <w:basedOn w:val="DefaultParagraphFont"/>
    <w:link w:val="Footer"/>
    <w:uiPriority w:val="99"/>
    <w:rsid w:val="005A4849"/>
  </w:style>
  <w:style w:type="character" w:styleId="UnresolvedMention">
    <w:name w:val="Unresolved Mention"/>
    <w:basedOn w:val="DefaultParagraphFont"/>
    <w:uiPriority w:val="99"/>
    <w:semiHidden/>
    <w:unhideWhenUsed/>
    <w:rsid w:val="00671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omayun.kabir@bjitgrou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16</Pages>
  <Words>4253</Words>
  <Characters>24244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Homayun Kabir</cp:lastModifiedBy>
  <cp:revision>69</cp:revision>
  <dcterms:created xsi:type="dcterms:W3CDTF">2026-07-28T01:42:00Z</dcterms:created>
  <dcterms:modified xsi:type="dcterms:W3CDTF">2026-07-30T11:39:00Z</dcterms:modified>
</cp:coreProperties>
</file>